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F6AEE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МИНИСТЕРСТВО КУЛЬТУРЫ РОССИЙСКОЙ ФЕДЕРАЦИИ</w:t>
      </w:r>
    </w:p>
    <w:p w14:paraId="15361B95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Кемеровский государственный институт культуры </w:t>
      </w:r>
    </w:p>
    <w:p w14:paraId="57CCE4EA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Социально-гуманитарный факультет</w:t>
      </w:r>
    </w:p>
    <w:p w14:paraId="6A76D147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Кафедра культурологии, философии и искусствоведения</w:t>
      </w:r>
    </w:p>
    <w:p w14:paraId="6B477CB0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0875B5B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C88FCB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0414180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7AB4C6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75F1A2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C3CEAA" w14:textId="77777777" w:rsidR="004F7A58" w:rsidRPr="00E5564F" w:rsidRDefault="004F7A58" w:rsidP="000E6A3B">
      <w:pPr>
        <w:widowControl w:val="0"/>
        <w:tabs>
          <w:tab w:val="left" w:pos="7348"/>
          <w:tab w:val="left" w:pos="7428"/>
        </w:tabs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899BD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45097D8F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147C410" w14:textId="77777777" w:rsidR="0060730A" w:rsidRPr="00E5564F" w:rsidRDefault="0060730A" w:rsidP="006073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СОВРЕМЕННАЯ СИСТЕМА ГОСУДАРСТВЕННОГО </w:t>
      </w:r>
    </w:p>
    <w:p w14:paraId="4DF02060" w14:textId="70485091" w:rsidR="0060730A" w:rsidRPr="00E5564F" w:rsidRDefault="0060730A" w:rsidP="006073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РЕГУЛИРОВАНИЯ СФЕРЫ ТУРИЗМА </w:t>
      </w:r>
    </w:p>
    <w:p w14:paraId="17D959F4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5C96F2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дисциплины</w:t>
      </w:r>
    </w:p>
    <w:p w14:paraId="63178952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FBEC9A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</w:t>
      </w:r>
    </w:p>
    <w:p w14:paraId="13B0934F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43.04.02 Туризм</w:t>
      </w:r>
    </w:p>
    <w:p w14:paraId="780FFC7C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856297E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sz w:val="24"/>
          <w:szCs w:val="24"/>
          <w:lang w:eastAsia="ru-RU"/>
        </w:rPr>
        <w:t>Профиль подготовки</w:t>
      </w:r>
    </w:p>
    <w:p w14:paraId="3C8297C5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5564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«Экономика и управление в сфере туризма»</w:t>
      </w:r>
    </w:p>
    <w:p w14:paraId="790547F7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AA6C20B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6F0ED1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Квалификация (степень) выпускника</w:t>
      </w:r>
    </w:p>
    <w:p w14:paraId="21983434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</w:t>
      </w:r>
    </w:p>
    <w:p w14:paraId="67178548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61058F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Pr="00E5564F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p w14:paraId="011EEFBB" w14:textId="77777777" w:rsidR="0060730A" w:rsidRPr="00E5564F" w:rsidRDefault="0060730A" w:rsidP="0060730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Очная, заочная</w:t>
      </w:r>
    </w:p>
    <w:p w14:paraId="1ADF95EE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877966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48E3ED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5D078D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F7859E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CDA643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02418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2578B1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94258B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714074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C27EC0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857911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8281E7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BE5702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CA445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D6BBEB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3D97A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ACC27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6D2CC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D2507D" w14:textId="77777777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F1BE1E" w14:textId="5939572D" w:rsidR="0060730A" w:rsidRPr="00E5564F" w:rsidRDefault="0060730A" w:rsidP="006073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</w:t>
      </w:r>
    </w:p>
    <w:p w14:paraId="1822BCB4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3A45BE3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  <w:sectPr w:rsidR="004F7A58" w:rsidRPr="00E5564F" w:rsidSect="000E6A3B">
          <w:footerReference w:type="default" r:id="rId7"/>
          <w:type w:val="continuous"/>
          <w:pgSz w:w="11910" w:h="16840"/>
          <w:pgMar w:top="1134" w:right="567" w:bottom="1134" w:left="1134" w:header="720" w:footer="720" w:gutter="0"/>
          <w:cols w:space="720"/>
          <w:docGrid w:linePitch="299"/>
        </w:sectPr>
      </w:pPr>
    </w:p>
    <w:p w14:paraId="0C98AA8E" w14:textId="77777777" w:rsidR="0060730A" w:rsidRPr="00E5564F" w:rsidRDefault="0060730A" w:rsidP="006073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3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Рабочая программа дисциплины (модуля) разработана, в соответствии с требованиями ФГОС ВО 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направлению подготовки 43.04.02 Туризм, квалификация (степень) выпускника «магистр».</w:t>
      </w:r>
    </w:p>
    <w:p w14:paraId="3646764A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4"/>
          <w:lang w:eastAsia="ru-RU"/>
        </w:rPr>
      </w:pPr>
    </w:p>
    <w:p w14:paraId="4834B83E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1F3A94" w14:textId="77777777" w:rsidR="00F242A7" w:rsidRPr="000A619C" w:rsidRDefault="00F242A7" w:rsidP="00F242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619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Утверждена на заседании кафедры культурологии, философии и искусствоведения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рекомендована к </w:t>
      </w:r>
      <w:r w:rsidRPr="000A619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Электронная образовательная среда </w:t>
      </w:r>
      <w:proofErr w:type="spellStart"/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КемГИК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-адресу http://edu.kemguki.ru/ 28.03.23, протокол № 10.</w:t>
      </w:r>
    </w:p>
    <w:p w14:paraId="6916F2A4" w14:textId="77777777" w:rsidR="00F242A7" w:rsidRPr="000A619C" w:rsidRDefault="00F242A7" w:rsidP="00F242A7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67643B" w14:textId="77777777" w:rsidR="00F242A7" w:rsidRPr="000A619C" w:rsidRDefault="00F242A7" w:rsidP="00F242A7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Переутверждена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заседании </w:t>
      </w:r>
      <w:r w:rsidRPr="000A619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кафедры управления и экономики социально-культурной сферы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рекомендована к </w:t>
      </w:r>
      <w:r w:rsidRPr="000A619C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размещению 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сайте Кемеровского государственного института культуры 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Электронная образовательная среда </w:t>
      </w:r>
      <w:proofErr w:type="spellStart"/>
      <w:r w:rsidRPr="000A61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КемГИК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</w:t>
      </w:r>
      <w:proofErr w:type="spellStart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web</w:t>
      </w:r>
      <w:proofErr w:type="spellEnd"/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-адресу http://edu.kemguki.ru/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21.05</w:t>
      </w:r>
      <w:r w:rsidRPr="000A619C">
        <w:rPr>
          <w:rFonts w:ascii="Times New Roman" w:eastAsia="Times New Roman" w:hAnsi="Times New Roman" w:cs="Times New Roman"/>
          <w:sz w:val="24"/>
          <w:szCs w:val="24"/>
          <w:lang w:eastAsia="ru-RU"/>
        </w:rPr>
        <w:t>.2024, протокол № 10.</w:t>
      </w:r>
    </w:p>
    <w:p w14:paraId="298D07AE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6C59EE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B1AB2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11AC22B1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13BB95E1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1E718759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04621410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4AC44F8F" w14:textId="4062B6D5" w:rsidR="0060730A" w:rsidRPr="00E5564F" w:rsidRDefault="004F7A58" w:rsidP="0060730A">
      <w:pPr>
        <w:widowControl w:val="0"/>
        <w:autoSpaceDE w:val="0"/>
        <w:autoSpaceDN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система государственного регулирования сферы туризма</w:t>
      </w:r>
      <w:r w:rsidR="002C2E3C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дисциплины, </w:t>
      </w:r>
      <w:r w:rsidR="002C2E3C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обучающихся по направлению подготовки 43.04.02 Туризм, профиль подготовки «Экономика и управление в сфере туризма», квалификация (степень) выпускника «магистр»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/ </w:t>
      </w:r>
      <w:r w:rsidR="0060730A" w:rsidRPr="00E5564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>С</w:t>
      </w:r>
      <w:r w:rsidRPr="00E5564F">
        <w:rPr>
          <w:rFonts w:ascii="Times New Roman" w:eastAsia="Times New Roman" w:hAnsi="Times New Roman" w:cs="Times New Roman"/>
          <w:i/>
          <w:iCs/>
          <w:sz w:val="24"/>
          <w:szCs w:val="24"/>
          <w:lang w:eastAsia="ru-RU" w:bidi="ru-RU"/>
        </w:rPr>
        <w:t>ост.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Е.В. Паничкина</w:t>
      </w:r>
      <w:r w:rsidR="00852839"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–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Кемерово: </w:t>
      </w:r>
      <w:proofErr w:type="spellStart"/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</w:t>
      </w:r>
      <w:proofErr w:type="spellEnd"/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гос. ин-т культуры, 2023. – 1</w:t>
      </w:r>
      <w:r w:rsidR="00EC3F33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0730A" w:rsidRPr="00E5564F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/>
        </w:rPr>
        <w:t>с. – Текст: непосредственный.</w:t>
      </w:r>
    </w:p>
    <w:p w14:paraId="72E4937E" w14:textId="682CFE75" w:rsidR="004F7A58" w:rsidRPr="00E5564F" w:rsidRDefault="004F7A58" w:rsidP="006073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5FB399E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1DE2B27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14:paraId="532A5F51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14:paraId="1B9792B3" w14:textId="77777777" w:rsidR="00F43F91" w:rsidRPr="00E5564F" w:rsidRDefault="00F43F91" w:rsidP="000E6A3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A291C02" w14:textId="77777777" w:rsidR="00695B67" w:rsidRPr="00E5564F" w:rsidRDefault="00695B67" w:rsidP="00695B67">
      <w:pPr>
        <w:spacing w:after="0" w:line="240" w:lineRule="auto"/>
        <w:ind w:left="6237" w:firstLine="426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Составитель:</w:t>
      </w:r>
    </w:p>
    <w:p w14:paraId="20E3A290" w14:textId="1319EC18" w:rsidR="00F43F91" w:rsidRPr="00E5564F" w:rsidRDefault="00695B67" w:rsidP="00695B67">
      <w:pPr>
        <w:spacing w:after="0" w:line="240" w:lineRule="auto"/>
        <w:ind w:left="6237" w:firstLine="426"/>
        <w:jc w:val="both"/>
        <w:outlineLvl w:val="3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60730A"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Pr="00E5564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Паничкина.</w:t>
      </w:r>
    </w:p>
    <w:p w14:paraId="57E0375E" w14:textId="77777777" w:rsidR="00F43F91" w:rsidRPr="00E5564F" w:rsidRDefault="00F43F91" w:rsidP="000E6A3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4AE56FE" w14:textId="77777777" w:rsidR="004F7A58" w:rsidRPr="00E5564F" w:rsidRDefault="004F7A58" w:rsidP="000E6A3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2F4BEEF2" w14:textId="77777777" w:rsidR="000E6A3B" w:rsidRPr="00E5564F" w:rsidRDefault="000E6A3B" w:rsidP="000E6A3B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E5564F">
        <w:rPr>
          <w:rFonts w:ascii="Times New Roman" w:eastAsia="Times New Roman" w:hAnsi="Times New Roman" w:cs="Times New Roman"/>
          <w:sz w:val="24"/>
          <w:lang w:eastAsia="ru-RU"/>
        </w:rPr>
        <w:br w:type="page"/>
      </w:r>
    </w:p>
    <w:p w14:paraId="0F1A74E3" w14:textId="77777777" w:rsidR="004F7A58" w:rsidRPr="00852839" w:rsidRDefault="00532EB8" w:rsidP="00532E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852839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1</w:t>
      </w:r>
      <w:r w:rsidR="00C97D94">
        <w:rPr>
          <w:rFonts w:ascii="Times New Roman" w:eastAsia="Times New Roman" w:hAnsi="Times New Roman" w:cs="Times New Roman"/>
          <w:b/>
          <w:sz w:val="24"/>
          <w:lang w:eastAsia="ru-RU"/>
        </w:rPr>
        <w:t>.</w:t>
      </w:r>
      <w:r w:rsidRPr="00852839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Цель освоения дисциплины </w:t>
      </w:r>
    </w:p>
    <w:p w14:paraId="0502DA12" w14:textId="77777777" w:rsidR="00532EB8" w:rsidRPr="00852839" w:rsidRDefault="00532EB8" w:rsidP="00532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852839">
        <w:rPr>
          <w:rFonts w:ascii="Times New Roman" w:eastAsia="Calibri" w:hAnsi="Times New Roman" w:cs="Times New Roman"/>
          <w:sz w:val="24"/>
          <w:szCs w:val="24"/>
        </w:rPr>
        <w:t>У</w:t>
      </w:r>
      <w:r w:rsidRPr="0085283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чебная дисциплина «Современная система государственного регулирования сферы туризма» направлена на ф</w:t>
      </w:r>
      <w:r w:rsidRPr="0085283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ормирование целостного представления о федеральном, региональном, муниципальном и местном уровнях управления туризмом. Содействует развитию </w:t>
      </w:r>
      <w:proofErr w:type="gramStart"/>
      <w:r w:rsidRPr="0085283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способностей</w:t>
      </w:r>
      <w:proofErr w:type="gramEnd"/>
      <w:r w:rsidRPr="0085283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обучающихся к самостоятельному анализу нормативно-правовых актов федерального и регионального и муниципального значения по регулированию данной сферы.</w:t>
      </w:r>
      <w:r w:rsidRPr="00852839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852839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п</w:t>
      </w:r>
      <w:r w:rsidRPr="00852839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онимания сущности реализации современной государственной политики через нацпроекты и программы.</w:t>
      </w:r>
    </w:p>
    <w:p w14:paraId="5974A174" w14:textId="77777777" w:rsidR="004F7A58" w:rsidRPr="00852839" w:rsidRDefault="004F7A58" w:rsidP="00532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2839">
        <w:rPr>
          <w:rFonts w:ascii="Times New Roman" w:hAnsi="Times New Roman" w:cs="Times New Roman"/>
          <w:b/>
          <w:sz w:val="24"/>
          <w:szCs w:val="24"/>
        </w:rPr>
        <w:t>2</w:t>
      </w:r>
      <w:r w:rsidR="00532EB8" w:rsidRPr="00852839">
        <w:rPr>
          <w:rFonts w:ascii="Times New Roman" w:hAnsi="Times New Roman" w:cs="Times New Roman"/>
          <w:b/>
          <w:sz w:val="24"/>
          <w:szCs w:val="24"/>
        </w:rPr>
        <w:t>.</w:t>
      </w:r>
      <w:r w:rsidRPr="008528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2EB8" w:rsidRPr="00852839">
        <w:rPr>
          <w:rFonts w:ascii="Times New Roman" w:hAnsi="Times New Roman" w:cs="Times New Roman"/>
          <w:b/>
          <w:sz w:val="24"/>
          <w:szCs w:val="24"/>
        </w:rPr>
        <w:t xml:space="preserve">Место дисциплины в структуре ОПОП </w:t>
      </w:r>
      <w:r w:rsidR="000E6A3B" w:rsidRPr="00852839">
        <w:rPr>
          <w:rFonts w:ascii="Times New Roman" w:hAnsi="Times New Roman" w:cs="Times New Roman"/>
          <w:b/>
          <w:sz w:val="24"/>
          <w:szCs w:val="24"/>
        </w:rPr>
        <w:t>магистратуры</w:t>
      </w:r>
      <w:r w:rsidRPr="008528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A62D2D4" w14:textId="26406232" w:rsidR="00532EB8" w:rsidRPr="004F693E" w:rsidRDefault="004F7A58" w:rsidP="00532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2839">
        <w:rPr>
          <w:rFonts w:ascii="Times New Roman" w:eastAsia="Times New Roman" w:hAnsi="Times New Roman" w:cs="Times New Roman"/>
          <w:sz w:val="24"/>
          <w:lang w:eastAsia="ru-RU"/>
        </w:rPr>
        <w:t xml:space="preserve">Дисциплина относится к обязательной части учебного плана. </w:t>
      </w:r>
      <w:r w:rsidR="00532EB8" w:rsidRPr="00852839">
        <w:rPr>
          <w:rFonts w:ascii="Times New Roman" w:hAnsi="Times New Roman" w:cs="Times New Roman"/>
          <w:sz w:val="24"/>
          <w:szCs w:val="24"/>
        </w:rPr>
        <w:t xml:space="preserve">Для освоения дисциплины «Современная система государственного регулирования сферы туризма» необходимые знания, </w:t>
      </w:r>
      <w:r w:rsidR="00532EB8" w:rsidRPr="004F693E">
        <w:rPr>
          <w:rFonts w:ascii="Times New Roman" w:hAnsi="Times New Roman" w:cs="Times New Roman"/>
          <w:sz w:val="24"/>
          <w:szCs w:val="24"/>
        </w:rPr>
        <w:t>умения и компетенции, сформированные в результат</w:t>
      </w:r>
      <w:r w:rsidR="00532EB8">
        <w:rPr>
          <w:rFonts w:ascii="Times New Roman" w:hAnsi="Times New Roman" w:cs="Times New Roman"/>
          <w:sz w:val="24"/>
          <w:szCs w:val="24"/>
        </w:rPr>
        <w:t xml:space="preserve">е изучения следующих дисциплин социально-гуманитарного цикла уровня </w:t>
      </w:r>
      <w:proofErr w:type="spellStart"/>
      <w:r w:rsidR="00532EB8">
        <w:rPr>
          <w:rFonts w:ascii="Times New Roman" w:hAnsi="Times New Roman" w:cs="Times New Roman"/>
          <w:sz w:val="24"/>
          <w:szCs w:val="24"/>
        </w:rPr>
        <w:t>бакалавриата</w:t>
      </w:r>
      <w:proofErr w:type="spellEnd"/>
      <w:r w:rsidR="00532EB8">
        <w:rPr>
          <w:rFonts w:ascii="Times New Roman" w:hAnsi="Times New Roman" w:cs="Times New Roman"/>
          <w:sz w:val="24"/>
          <w:szCs w:val="24"/>
        </w:rPr>
        <w:t xml:space="preserve"> («Экономика», «Политология»).</w:t>
      </w:r>
    </w:p>
    <w:p w14:paraId="6C3EFA3C" w14:textId="77777777" w:rsidR="00532EB8" w:rsidRPr="004F693E" w:rsidRDefault="00532EB8" w:rsidP="00532E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Toc176956243"/>
      <w:r w:rsidRPr="004F693E">
        <w:rPr>
          <w:rFonts w:ascii="Times New Roman" w:hAnsi="Times New Roman" w:cs="Times New Roman"/>
          <w:b/>
          <w:sz w:val="24"/>
          <w:szCs w:val="24"/>
        </w:rPr>
        <w:t xml:space="preserve">3. Планируемые результаты обучения по дисциплине </w:t>
      </w:r>
      <w:bookmarkEnd w:id="0"/>
    </w:p>
    <w:p w14:paraId="4712CD3A" w14:textId="77777777" w:rsidR="00532EB8" w:rsidRDefault="00532EB8" w:rsidP="00695B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693E">
        <w:rPr>
          <w:rFonts w:ascii="Times New Roman" w:hAnsi="Times New Roman" w:cs="Times New Roman"/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p w14:paraId="3758069C" w14:textId="77777777" w:rsidR="001E638A" w:rsidRDefault="001E638A" w:rsidP="00532E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410"/>
        <w:gridCol w:w="2551"/>
        <w:gridCol w:w="2547"/>
      </w:tblGrid>
      <w:tr w:rsidR="001E638A" w:rsidRPr="00A87EA8" w14:paraId="49B99E73" w14:textId="77777777" w:rsidTr="00852839">
        <w:trPr>
          <w:jc w:val="center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24EA9" w14:textId="77777777" w:rsidR="001E638A" w:rsidRPr="00A87EA8" w:rsidRDefault="001E638A" w:rsidP="00852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Код и наименование компетенции</w:t>
            </w:r>
          </w:p>
        </w:tc>
        <w:tc>
          <w:tcPr>
            <w:tcW w:w="7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087E1" w14:textId="77777777" w:rsidR="001E638A" w:rsidRPr="00A87EA8" w:rsidRDefault="001E638A" w:rsidP="00852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Индикаторы достижения компетенций</w:t>
            </w:r>
          </w:p>
        </w:tc>
      </w:tr>
      <w:tr w:rsidR="001E638A" w:rsidRPr="00A87EA8" w14:paraId="5C4FF676" w14:textId="77777777" w:rsidTr="00852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835" w:type="dxa"/>
            <w:vMerge/>
            <w:shd w:val="clear" w:color="auto" w:fill="auto"/>
          </w:tcPr>
          <w:p w14:paraId="71008834" w14:textId="77777777" w:rsidR="001E638A" w:rsidRPr="00A87EA8" w:rsidRDefault="001E638A" w:rsidP="00852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3C761858" w14:textId="77777777" w:rsidR="001E638A" w:rsidRPr="00A87EA8" w:rsidRDefault="001E638A" w:rsidP="00852839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знать</w:t>
            </w:r>
          </w:p>
        </w:tc>
        <w:tc>
          <w:tcPr>
            <w:tcW w:w="2551" w:type="dxa"/>
            <w:shd w:val="clear" w:color="auto" w:fill="auto"/>
          </w:tcPr>
          <w:p w14:paraId="1990BFB6" w14:textId="77777777" w:rsidR="001E638A" w:rsidRPr="00A87EA8" w:rsidRDefault="001E638A" w:rsidP="00852839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уметь</w:t>
            </w:r>
          </w:p>
        </w:tc>
        <w:tc>
          <w:tcPr>
            <w:tcW w:w="2547" w:type="dxa"/>
            <w:shd w:val="clear" w:color="auto" w:fill="auto"/>
          </w:tcPr>
          <w:p w14:paraId="6117777E" w14:textId="77777777" w:rsidR="001E638A" w:rsidRPr="00A87EA8" w:rsidRDefault="001E638A" w:rsidP="00852839">
            <w:pPr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владеть</w:t>
            </w:r>
          </w:p>
        </w:tc>
      </w:tr>
      <w:tr w:rsidR="001E638A" w:rsidRPr="00A87EA8" w14:paraId="7ADA26DC" w14:textId="77777777" w:rsidTr="00852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14:paraId="02AEF6F8" w14:textId="77777777" w:rsidR="001E638A" w:rsidRPr="00A87EA8" w:rsidRDefault="001E638A" w:rsidP="001E638A">
            <w:pPr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410" w:type="dxa"/>
            <w:shd w:val="clear" w:color="auto" w:fill="auto"/>
          </w:tcPr>
          <w:p w14:paraId="0D45435E" w14:textId="77777777" w:rsidR="001E638A" w:rsidRPr="00A87EA8" w:rsidRDefault="001E638A" w:rsidP="001E638A">
            <w:pPr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</w:rPr>
              <w:t>- принципы командной работы (знает роли в команде, типы руководителей, способы управления коллективом)</w:t>
            </w:r>
          </w:p>
        </w:tc>
        <w:tc>
          <w:tcPr>
            <w:tcW w:w="2551" w:type="dxa"/>
            <w:shd w:val="clear" w:color="auto" w:fill="auto"/>
          </w:tcPr>
          <w:p w14:paraId="35361444" w14:textId="77777777" w:rsidR="001E638A" w:rsidRPr="00A87EA8" w:rsidRDefault="001E638A" w:rsidP="001E638A">
            <w:pPr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</w:rPr>
              <w:t>- руководить членами команды для достижения поставленной задачи</w:t>
            </w:r>
          </w:p>
        </w:tc>
        <w:tc>
          <w:tcPr>
            <w:tcW w:w="2547" w:type="dxa"/>
            <w:shd w:val="clear" w:color="auto" w:fill="auto"/>
          </w:tcPr>
          <w:p w14:paraId="76B43820" w14:textId="77777777" w:rsidR="001E638A" w:rsidRPr="00A87EA8" w:rsidRDefault="001E638A" w:rsidP="001E638A">
            <w:pPr>
              <w:pStyle w:val="a3"/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hAnsi="Times New Roman"/>
                <w:lang w:val="ru-RU"/>
              </w:rPr>
            </w:pPr>
          </w:p>
        </w:tc>
      </w:tr>
      <w:tr w:rsidR="001E638A" w:rsidRPr="00A87EA8" w14:paraId="748121DE" w14:textId="77777777" w:rsidTr="00852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14:paraId="1E11B87D" w14:textId="77777777" w:rsidR="001E638A" w:rsidRPr="00A87EA8" w:rsidRDefault="001E638A" w:rsidP="001E638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</w:tc>
        <w:tc>
          <w:tcPr>
            <w:tcW w:w="2410" w:type="dxa"/>
            <w:shd w:val="clear" w:color="auto" w:fill="auto"/>
          </w:tcPr>
          <w:p w14:paraId="28DF62E9" w14:textId="77777777" w:rsidR="001E638A" w:rsidRPr="00A87EA8" w:rsidRDefault="001E638A" w:rsidP="001E63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как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551" w:type="dxa"/>
            <w:shd w:val="clear" w:color="auto" w:fill="auto"/>
          </w:tcPr>
          <w:p w14:paraId="1CE253C5" w14:textId="77777777" w:rsidR="001E638A" w:rsidRPr="00A87EA8" w:rsidRDefault="001E638A" w:rsidP="001E638A">
            <w:pPr>
              <w:pStyle w:val="a3"/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hAnsi="Times New Roman"/>
              </w:rPr>
            </w:pPr>
            <w:r w:rsidRPr="00A87EA8">
              <w:rPr>
                <w:rFonts w:ascii="Times New Roman" w:hAnsi="Times New Roman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2547" w:type="dxa"/>
            <w:shd w:val="clear" w:color="auto" w:fill="auto"/>
          </w:tcPr>
          <w:p w14:paraId="31B47F37" w14:textId="77777777" w:rsidR="001E638A" w:rsidRPr="00A87EA8" w:rsidRDefault="001E638A" w:rsidP="001E638A">
            <w:pPr>
              <w:pStyle w:val="a3"/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hAnsi="Times New Roman"/>
                <w:lang w:val="ru-RU"/>
              </w:rPr>
            </w:pPr>
            <w:r w:rsidRPr="00A87EA8">
              <w:rPr>
                <w:rFonts w:ascii="Times New Roman" w:hAnsi="Times New Roman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</w:p>
        </w:tc>
      </w:tr>
      <w:tr w:rsidR="001E638A" w:rsidRPr="00A87EA8" w14:paraId="4334E9C7" w14:textId="77777777" w:rsidTr="00852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14:paraId="18FD2707" w14:textId="77777777" w:rsidR="001E638A" w:rsidRPr="00A87EA8" w:rsidRDefault="001E638A" w:rsidP="001E638A">
            <w:pPr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410" w:type="dxa"/>
            <w:shd w:val="clear" w:color="auto" w:fill="auto"/>
          </w:tcPr>
          <w:p w14:paraId="42CF083E" w14:textId="77777777" w:rsidR="001E638A" w:rsidRPr="00A87EA8" w:rsidRDefault="001E638A" w:rsidP="001E638A">
            <w:pPr>
              <w:pStyle w:val="TableParagraph"/>
              <w:tabs>
                <w:tab w:val="left" w:pos="276"/>
              </w:tabs>
            </w:pPr>
            <w:r w:rsidRPr="00A87EA8">
              <w:t>- принципы проектирования объектов профессиональной деятельности с учетом современных технологий и туристских новаций</w:t>
            </w:r>
          </w:p>
        </w:tc>
        <w:tc>
          <w:tcPr>
            <w:tcW w:w="2551" w:type="dxa"/>
            <w:shd w:val="clear" w:color="auto" w:fill="auto"/>
          </w:tcPr>
          <w:p w14:paraId="1B7BFE0E" w14:textId="77777777" w:rsidR="001E638A" w:rsidRPr="00A87EA8" w:rsidRDefault="001E638A" w:rsidP="001E638A">
            <w:pPr>
              <w:pStyle w:val="TableParagraph"/>
              <w:tabs>
                <w:tab w:val="left" w:pos="276"/>
              </w:tabs>
            </w:pPr>
            <w:r w:rsidRPr="00A87EA8"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</w:tc>
        <w:tc>
          <w:tcPr>
            <w:tcW w:w="2547" w:type="dxa"/>
            <w:shd w:val="clear" w:color="auto" w:fill="auto"/>
          </w:tcPr>
          <w:p w14:paraId="7ECE1628" w14:textId="77777777" w:rsidR="001E638A" w:rsidRPr="00A87EA8" w:rsidRDefault="001E638A" w:rsidP="001E638A">
            <w:pPr>
              <w:tabs>
                <w:tab w:val="left" w:pos="1849"/>
              </w:tabs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</w:t>
            </w:r>
          </w:p>
        </w:tc>
      </w:tr>
    </w:tbl>
    <w:p w14:paraId="09330E5E" w14:textId="77777777" w:rsidR="00A87EA8" w:rsidRDefault="00A87EA8" w:rsidP="007C24A4">
      <w:pPr>
        <w:pStyle w:val="a3"/>
        <w:spacing w:after="0" w:line="240" w:lineRule="auto"/>
        <w:jc w:val="center"/>
        <w:rPr>
          <w:rFonts w:ascii="Times New Roman" w:hAnsi="Times New Roman"/>
        </w:rPr>
      </w:pPr>
    </w:p>
    <w:p w14:paraId="250A55EE" w14:textId="77777777" w:rsidR="007C24A4" w:rsidRPr="007C24A4" w:rsidRDefault="007C24A4" w:rsidP="007C24A4">
      <w:pPr>
        <w:pStyle w:val="a3"/>
        <w:spacing w:after="0" w:line="240" w:lineRule="auto"/>
        <w:jc w:val="center"/>
        <w:rPr>
          <w:rFonts w:ascii="Times New Roman" w:hAnsi="Times New Roman"/>
        </w:rPr>
      </w:pPr>
      <w:r w:rsidRPr="007C24A4">
        <w:rPr>
          <w:rFonts w:ascii="Times New Roman" w:hAnsi="Times New Roman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5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7C24A4" w:rsidRPr="007C24A4" w14:paraId="08CFD8A5" w14:textId="77777777" w:rsidTr="007C24A4">
        <w:tc>
          <w:tcPr>
            <w:tcW w:w="2547" w:type="dxa"/>
            <w:vAlign w:val="center"/>
          </w:tcPr>
          <w:p w14:paraId="4F24E2F8" w14:textId="77777777" w:rsidR="007C24A4" w:rsidRPr="007C24A4" w:rsidRDefault="007C24A4" w:rsidP="007C24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24A4">
              <w:rPr>
                <w:rFonts w:ascii="Times New Roman" w:hAnsi="Times New Roman" w:cs="Times New Roman"/>
                <w:b/>
                <w:bCs/>
              </w:rPr>
              <w:lastRenderedPageBreak/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552417CA" w14:textId="77777777" w:rsidR="007C24A4" w:rsidRPr="007C24A4" w:rsidRDefault="007C24A4" w:rsidP="007C24A4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C24A4">
              <w:rPr>
                <w:rFonts w:ascii="Times New Roman" w:hAnsi="Times New Roman" w:cs="Times New Roman"/>
                <w:b/>
              </w:rPr>
              <w:t>Обобщенная трудовая функция</w:t>
            </w:r>
          </w:p>
        </w:tc>
        <w:tc>
          <w:tcPr>
            <w:tcW w:w="4445" w:type="dxa"/>
            <w:vAlign w:val="center"/>
          </w:tcPr>
          <w:p w14:paraId="64B17619" w14:textId="77777777" w:rsidR="007C24A4" w:rsidRPr="007C24A4" w:rsidRDefault="007C24A4" w:rsidP="007C24A4">
            <w:pPr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C24A4">
              <w:rPr>
                <w:rFonts w:ascii="Times New Roman" w:hAnsi="Times New Roman" w:cs="Times New Roman"/>
                <w:b/>
              </w:rPr>
              <w:t>Трудовая функций,</w:t>
            </w:r>
          </w:p>
          <w:p w14:paraId="070C957F" w14:textId="77777777" w:rsidR="007C24A4" w:rsidRPr="007C24A4" w:rsidRDefault="007C24A4" w:rsidP="007C24A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7C24A4">
              <w:rPr>
                <w:rFonts w:ascii="Times New Roman" w:hAnsi="Times New Roman" w:cs="Times New Roman"/>
                <w:b/>
              </w:rPr>
              <w:t>имеющая отношение к профессиональной деятельности выпускника</w:t>
            </w:r>
          </w:p>
        </w:tc>
      </w:tr>
      <w:tr w:rsidR="00A87EA8" w:rsidRPr="007C24A4" w14:paraId="323C2D24" w14:textId="77777777" w:rsidTr="00ED3CA8">
        <w:trPr>
          <w:trHeight w:val="1518"/>
        </w:trPr>
        <w:tc>
          <w:tcPr>
            <w:tcW w:w="2547" w:type="dxa"/>
            <w:vMerge w:val="restart"/>
            <w:vAlign w:val="center"/>
          </w:tcPr>
          <w:p w14:paraId="0B3DCA45" w14:textId="77777777" w:rsidR="00A87EA8" w:rsidRPr="007C24A4" w:rsidRDefault="00A87EA8" w:rsidP="007C24A4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4A4">
              <w:rPr>
                <w:rFonts w:ascii="Times New Roman" w:hAnsi="Times New Roman" w:cs="Times New Roman"/>
              </w:rPr>
              <w:t>Профессиональный стандарт</w:t>
            </w:r>
            <w:r w:rsidRPr="007C24A4">
              <w:rPr>
                <w:rFonts w:ascii="Times New Roman" w:hAnsi="Times New Roman" w:cs="Times New Roman"/>
                <w:color w:val="2C2D2E"/>
                <w:shd w:val="clear" w:color="auto" w:fill="FFFFFF"/>
              </w:rPr>
              <w:t xml:space="preserve"> </w:t>
            </w:r>
            <w:r w:rsidRPr="007C24A4">
              <w:rPr>
                <w:rFonts w:ascii="Times New Roman" w:hAnsi="Times New Roman" w:cs="Times New Roman"/>
                <w:shd w:val="clear" w:color="auto" w:fill="FFFFFF"/>
              </w:rPr>
              <w:t>04.005 «Экскурсовод (гид)</w:t>
            </w:r>
          </w:p>
        </w:tc>
        <w:tc>
          <w:tcPr>
            <w:tcW w:w="3209" w:type="dxa"/>
            <w:vAlign w:val="center"/>
          </w:tcPr>
          <w:p w14:paraId="5C8571F0" w14:textId="36276BA2" w:rsidR="00A87EA8" w:rsidRPr="007C24A4" w:rsidRDefault="00A87EA8" w:rsidP="007C24A4">
            <w:pPr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7C24A4">
              <w:rPr>
                <w:rFonts w:ascii="Times New Roman" w:hAnsi="Times New Roman" w:cs="Times New Roman"/>
                <w:shd w:val="clear" w:color="auto" w:fill="FFFFFF"/>
              </w:rPr>
              <w:t>Формирование и реализация кадровой политики экскурсионной организации</w:t>
            </w:r>
          </w:p>
        </w:tc>
        <w:tc>
          <w:tcPr>
            <w:tcW w:w="4445" w:type="dxa"/>
            <w:vAlign w:val="center"/>
          </w:tcPr>
          <w:p w14:paraId="0670D8DC" w14:textId="77777777" w:rsidR="00A87EA8" w:rsidRPr="007C24A4" w:rsidRDefault="00A87EA8" w:rsidP="007C24A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Утверждение штатного расписания экскурсионной организации, Утверждение сметы расходов экскурсионной организации, Обеспечение правил внутреннего трудового распорядка, Соблюдение требований по охране труда</w:t>
            </w:r>
          </w:p>
        </w:tc>
      </w:tr>
      <w:tr w:rsidR="00A87EA8" w:rsidRPr="007C24A4" w14:paraId="5B1AAE7E" w14:textId="77777777" w:rsidTr="008C145A">
        <w:trPr>
          <w:trHeight w:val="1781"/>
        </w:trPr>
        <w:tc>
          <w:tcPr>
            <w:tcW w:w="2547" w:type="dxa"/>
            <w:vMerge/>
            <w:vAlign w:val="center"/>
          </w:tcPr>
          <w:p w14:paraId="1CFFD129" w14:textId="77777777" w:rsidR="00A87EA8" w:rsidRPr="007C24A4" w:rsidRDefault="00A87EA8" w:rsidP="007C24A4">
            <w:pPr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  <w:vAlign w:val="center"/>
          </w:tcPr>
          <w:p w14:paraId="1D07C8AB" w14:textId="1078D933" w:rsidR="00A87EA8" w:rsidRPr="007C24A4" w:rsidRDefault="00A87EA8" w:rsidP="007C24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Организация экскурсионной деятельности</w:t>
            </w:r>
          </w:p>
        </w:tc>
        <w:tc>
          <w:tcPr>
            <w:tcW w:w="4445" w:type="dxa"/>
            <w:vAlign w:val="center"/>
          </w:tcPr>
          <w:p w14:paraId="40ED7358" w14:textId="77777777" w:rsidR="00A87EA8" w:rsidRPr="007C24A4" w:rsidRDefault="00A87EA8" w:rsidP="007C24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Определение концепции и стратегии развития экскурсионной организации</w:t>
            </w:r>
          </w:p>
          <w:p w14:paraId="706ED873" w14:textId="77777777" w:rsidR="00A87EA8" w:rsidRPr="007C24A4" w:rsidRDefault="00A87EA8" w:rsidP="007C24A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реализации экскурсионных услуг</w:t>
            </w:r>
          </w:p>
          <w:p w14:paraId="2BF11761" w14:textId="677299AE" w:rsidR="00A87EA8" w:rsidRPr="007C24A4" w:rsidRDefault="00A87EA8" w:rsidP="007C24A4">
            <w:pPr>
              <w:jc w:val="center"/>
              <w:rPr>
                <w:rFonts w:ascii="Times New Roman" w:hAnsi="Times New Roman" w:cs="Times New Roman"/>
              </w:rPr>
            </w:pPr>
            <w:r w:rsidRPr="007C24A4">
              <w:rPr>
                <w:rFonts w:ascii="Times New Roman" w:eastAsia="Times New Roman" w:hAnsi="Times New Roman" w:cs="Times New Roman"/>
                <w:lang w:eastAsia="ru-RU"/>
              </w:rPr>
              <w:t>Формирование и реализация кадровой политики экскурсионной организации</w:t>
            </w:r>
          </w:p>
        </w:tc>
      </w:tr>
    </w:tbl>
    <w:p w14:paraId="4A33171B" w14:textId="77777777" w:rsidR="007C24A4" w:rsidRPr="007C24A4" w:rsidRDefault="007C24A4" w:rsidP="000E6A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B8E1E2" w14:textId="77777777" w:rsidR="00DA50BB" w:rsidRPr="001E638A" w:rsidRDefault="00DA50BB" w:rsidP="000E6A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C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 с</w:t>
      </w:r>
      <w:r w:rsidRPr="001E6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труктура и содержание дисциплины</w:t>
      </w:r>
    </w:p>
    <w:p w14:paraId="44BE9BC1" w14:textId="77777777" w:rsidR="00DA50BB" w:rsidRPr="001E638A" w:rsidRDefault="00DA50BB" w:rsidP="000E6A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63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4.1. </w:t>
      </w:r>
      <w:r w:rsidR="00C97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дисциплины</w:t>
      </w:r>
    </w:p>
    <w:p w14:paraId="5F6A104E" w14:textId="2105E65A" w:rsidR="00852839" w:rsidRPr="00C97D94" w:rsidRDefault="00DA50BB" w:rsidP="001E63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трудоёмкость дисциплины для очной </w:t>
      </w:r>
      <w:r w:rsidR="00852839"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и заочной форм</w:t>
      </w:r>
      <w:r w:rsidR="002E26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3 зачётные единицы, или 108 академических часа, из которых 36 часа отведены на аудиторные занятия с преподавателем (18 час</w:t>
      </w:r>
      <w:r w:rsidR="00983A5F"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лекционных и 18 часов семинарских и практических занятий) и 72 часа</w:t>
      </w:r>
      <w:r w:rsidR="00852839"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самостоятельную работу студента. В т. ч. </w:t>
      </w:r>
      <w:r w:rsidR="00983A5F"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</w:t>
      </w:r>
      <w:r w:rsidR="00983A5F"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%) занятий в интерактивной форме. </w:t>
      </w:r>
    </w:p>
    <w:p w14:paraId="03006E56" w14:textId="77777777" w:rsidR="00C97D94" w:rsidRPr="00C97D94" w:rsidRDefault="00852839" w:rsidP="001E63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заочной формы обучения – 10 часов контактной работы (аудиторной), в </w:t>
      </w:r>
      <w:proofErr w:type="spellStart"/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. 2 часа (20%) занятий в инт</w:t>
      </w:r>
      <w:r w:rsidR="00C97D94"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ерактивной форме. 98 часов СРС,</w:t>
      </w:r>
    </w:p>
    <w:p w14:paraId="42957F3B" w14:textId="77777777" w:rsidR="00852839" w:rsidRPr="00C97D94" w:rsidRDefault="00DA50BB" w:rsidP="001E63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изучают дисциплину на </w:t>
      </w:r>
      <w:r w:rsidR="00983A5F"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первом</w:t>
      </w: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курсе, во 2 семестре. </w:t>
      </w:r>
    </w:p>
    <w:p w14:paraId="7C3ED7CB" w14:textId="77777777" w:rsidR="004F7A58" w:rsidRPr="00C97D94" w:rsidRDefault="00DA50BB" w:rsidP="001E63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7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Формой промежуточной аттестации студентов по дисциплине определён зачет.</w:t>
      </w:r>
    </w:p>
    <w:p w14:paraId="11E98408" w14:textId="77777777" w:rsidR="001E638A" w:rsidRPr="00F315CF" w:rsidRDefault="001E638A" w:rsidP="001E6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7D94">
        <w:rPr>
          <w:rFonts w:ascii="Times New Roman" w:hAnsi="Times New Roman" w:cs="Times New Roman"/>
          <w:sz w:val="24"/>
          <w:szCs w:val="24"/>
        </w:rPr>
        <w:t xml:space="preserve">Практическая подготовка при реализации учебной дисциплины организуется путем </w:t>
      </w:r>
      <w:r w:rsidRPr="00F315CF">
        <w:rPr>
          <w:rFonts w:ascii="Times New Roman" w:hAnsi="Times New Roman" w:cs="Times New Roman"/>
          <w:sz w:val="24"/>
          <w:szCs w:val="24"/>
        </w:rPr>
        <w:t>проведения практических (семинарских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467ACEFE" w14:textId="77777777" w:rsidR="001E638A" w:rsidRPr="00983A5F" w:rsidRDefault="001E638A" w:rsidP="001E6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15CF">
        <w:rPr>
          <w:rFonts w:ascii="Times New Roman" w:hAnsi="Times New Roman" w:cs="Times New Roman"/>
          <w:sz w:val="24"/>
          <w:szCs w:val="24"/>
        </w:rPr>
        <w:t xml:space="preserve"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</w:t>
      </w:r>
      <w:r w:rsidRPr="00983A5F">
        <w:rPr>
          <w:rFonts w:ascii="Times New Roman" w:hAnsi="Times New Roman" w:cs="Times New Roman"/>
          <w:sz w:val="24"/>
          <w:szCs w:val="24"/>
        </w:rPr>
        <w:t>выполнения работ, связанной с будущей профессиональной деятельностью.</w:t>
      </w:r>
    </w:p>
    <w:p w14:paraId="7063C6EE" w14:textId="77777777" w:rsidR="004F7A58" w:rsidRPr="00983A5F" w:rsidRDefault="004F7A58" w:rsidP="000E6A3B">
      <w:pPr>
        <w:keepNext/>
        <w:keepLines/>
        <w:spacing w:after="0" w:line="240" w:lineRule="auto"/>
        <w:ind w:hanging="10"/>
        <w:outlineLvl w:val="0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14:paraId="3ED37E70" w14:textId="77777777" w:rsidR="001E638A" w:rsidRPr="00983A5F" w:rsidRDefault="001E638A" w:rsidP="001E63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" w:name="_Toc176956246"/>
      <w:r w:rsidRPr="00983A5F">
        <w:rPr>
          <w:rFonts w:ascii="Times New Roman" w:hAnsi="Times New Roman" w:cs="Times New Roman"/>
          <w:b/>
          <w:sz w:val="24"/>
          <w:szCs w:val="24"/>
        </w:rPr>
        <w:t>4.2. Структура дисциплины</w:t>
      </w:r>
      <w:bookmarkEnd w:id="1"/>
    </w:p>
    <w:p w14:paraId="183F2C3D" w14:textId="34C87B36" w:rsidR="00A1018E" w:rsidRPr="00A1018E" w:rsidRDefault="001E638A" w:rsidP="00A1018E">
      <w:pPr>
        <w:pStyle w:val="a3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983A5F">
        <w:rPr>
          <w:rFonts w:ascii="Times New Roman" w:hAnsi="Times New Roman"/>
          <w:b/>
          <w:i/>
          <w:sz w:val="24"/>
          <w:lang w:eastAsia="ru-RU"/>
        </w:rPr>
        <w:t>Тематический план дисциплины</w:t>
      </w:r>
      <w:r w:rsidR="00A1018E" w:rsidRPr="00A1018E">
        <w:rPr>
          <w:rFonts w:ascii="Times New Roman" w:hAnsi="Times New Roman"/>
          <w:b/>
          <w:bCs/>
          <w:sz w:val="24"/>
          <w:szCs w:val="24"/>
          <w:lang w:bidi="ru-RU"/>
        </w:rPr>
        <w:t xml:space="preserve"> для очной формы обучения</w:t>
      </w:r>
    </w:p>
    <w:tbl>
      <w:tblPr>
        <w:tblStyle w:val="2"/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818"/>
        <w:gridCol w:w="428"/>
        <w:gridCol w:w="851"/>
        <w:gridCol w:w="992"/>
        <w:gridCol w:w="1701"/>
        <w:gridCol w:w="708"/>
        <w:gridCol w:w="1176"/>
        <w:gridCol w:w="948"/>
      </w:tblGrid>
      <w:tr w:rsidR="00983A5F" w:rsidRPr="00A87EA8" w14:paraId="380E7E6C" w14:textId="77777777" w:rsidTr="00852839">
        <w:trPr>
          <w:jc w:val="center"/>
        </w:trPr>
        <w:tc>
          <w:tcPr>
            <w:tcW w:w="584" w:type="dxa"/>
            <w:vMerge w:val="restart"/>
            <w:vAlign w:val="center"/>
          </w:tcPr>
          <w:p w14:paraId="5641067D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18" w:type="dxa"/>
            <w:vMerge w:val="restart"/>
            <w:vAlign w:val="center"/>
          </w:tcPr>
          <w:p w14:paraId="17A2C9D8" w14:textId="77777777" w:rsidR="001E638A" w:rsidRPr="00A87EA8" w:rsidRDefault="001E638A" w:rsidP="00852839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A87EA8">
              <w:rPr>
                <w:b/>
                <w:bCs/>
                <w:color w:val="auto"/>
                <w:sz w:val="22"/>
                <w:szCs w:val="22"/>
              </w:rPr>
              <w:t>Наименование модулей (разделов)</w:t>
            </w:r>
          </w:p>
          <w:p w14:paraId="5B26348A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и 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63BA8080" w14:textId="77777777" w:rsidR="001E638A" w:rsidRPr="00A87EA8" w:rsidRDefault="001E638A" w:rsidP="00852839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Семестр</w:t>
            </w:r>
          </w:p>
        </w:tc>
        <w:tc>
          <w:tcPr>
            <w:tcW w:w="6376" w:type="dxa"/>
            <w:gridSpan w:val="6"/>
            <w:vAlign w:val="center"/>
          </w:tcPr>
          <w:p w14:paraId="04E09DB3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Виды учебной работы, и трудоемкость (в часах)</w:t>
            </w:r>
          </w:p>
        </w:tc>
      </w:tr>
      <w:tr w:rsidR="00983A5F" w:rsidRPr="00A87EA8" w14:paraId="2EB05FD0" w14:textId="77777777" w:rsidTr="00852839">
        <w:trPr>
          <w:cantSplit/>
          <w:trHeight w:val="1929"/>
          <w:jc w:val="center"/>
        </w:trPr>
        <w:tc>
          <w:tcPr>
            <w:tcW w:w="584" w:type="dxa"/>
            <w:vMerge/>
            <w:vAlign w:val="center"/>
            <w:hideMark/>
          </w:tcPr>
          <w:p w14:paraId="1F14B706" w14:textId="77777777" w:rsidR="001E638A" w:rsidRPr="00A87EA8" w:rsidRDefault="001E638A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18" w:type="dxa"/>
            <w:vMerge/>
            <w:vAlign w:val="center"/>
            <w:hideMark/>
          </w:tcPr>
          <w:p w14:paraId="78BE2716" w14:textId="77777777" w:rsidR="001E638A" w:rsidRPr="00A87EA8" w:rsidRDefault="001E638A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31EE62E4" w14:textId="77777777" w:rsidR="001E638A" w:rsidRPr="00A87EA8" w:rsidRDefault="001E638A" w:rsidP="00852839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  <w:hideMark/>
          </w:tcPr>
          <w:p w14:paraId="21548DE3" w14:textId="77777777" w:rsidR="001E638A" w:rsidRPr="00A87EA8" w:rsidRDefault="001E638A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43D3F4C3" w14:textId="77777777" w:rsidR="001E638A" w:rsidRPr="00A87EA8" w:rsidRDefault="001E638A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7EA8">
              <w:rPr>
                <w:rFonts w:ascii="Times New Roman" w:eastAsia="Calibri" w:hAnsi="Times New Roman" w:cs="Times New Roman"/>
                <w:b/>
                <w:bCs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3561B8A1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Семинарские/практические занятия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14:paraId="00F4BF86" w14:textId="77777777" w:rsidR="001E638A" w:rsidRPr="00A87EA8" w:rsidRDefault="001E638A" w:rsidP="0085283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консультации</w:t>
            </w:r>
          </w:p>
        </w:tc>
        <w:tc>
          <w:tcPr>
            <w:tcW w:w="1176" w:type="dxa"/>
            <w:vAlign w:val="center"/>
          </w:tcPr>
          <w:p w14:paraId="486432A6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proofErr w:type="spellStart"/>
            <w:r w:rsidRPr="00A87EA8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A87EA8">
              <w:rPr>
                <w:rFonts w:ascii="Times New Roman" w:hAnsi="Times New Roman" w:cs="Times New Roman"/>
                <w:b/>
                <w:bCs/>
              </w:rPr>
              <w:t>. в интерактивной форме*</w:t>
            </w:r>
          </w:p>
        </w:tc>
        <w:tc>
          <w:tcPr>
            <w:tcW w:w="948" w:type="dxa"/>
            <w:vAlign w:val="center"/>
          </w:tcPr>
          <w:p w14:paraId="46F7E246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СРО</w:t>
            </w:r>
          </w:p>
        </w:tc>
      </w:tr>
      <w:tr w:rsidR="00983A5F" w:rsidRPr="00A87EA8" w14:paraId="3F620C87" w14:textId="77777777" w:rsidTr="00852839">
        <w:trPr>
          <w:jc w:val="center"/>
        </w:trPr>
        <w:tc>
          <w:tcPr>
            <w:tcW w:w="10206" w:type="dxa"/>
            <w:gridSpan w:val="9"/>
            <w:vAlign w:val="center"/>
            <w:hideMark/>
          </w:tcPr>
          <w:p w14:paraId="3F5873DF" w14:textId="77777777" w:rsidR="001E638A" w:rsidRPr="00A87EA8" w:rsidRDefault="001E638A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7EA8">
              <w:rPr>
                <w:rFonts w:ascii="Times New Roman" w:eastAsia="Calibri" w:hAnsi="Times New Roman" w:cs="Times New Roman"/>
              </w:rPr>
              <w:t>Раздел 1.</w:t>
            </w:r>
            <w:r w:rsidRPr="00A87EA8">
              <w:rPr>
                <w:rFonts w:ascii="Times New Roman" w:eastAsia="Calibri" w:hAnsi="Times New Roman" w:cs="Times New Roman"/>
                <w:b/>
              </w:rPr>
              <w:t xml:space="preserve"> Нормативно-правовые основы системы государственного регулирования сферы туризма в РФ</w:t>
            </w:r>
            <w:r w:rsidRPr="00A87EA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.</w:t>
            </w:r>
          </w:p>
        </w:tc>
      </w:tr>
      <w:tr w:rsidR="00983A5F" w:rsidRPr="00A87EA8" w14:paraId="2BB946BD" w14:textId="77777777" w:rsidTr="00852839">
        <w:trPr>
          <w:jc w:val="center"/>
        </w:trPr>
        <w:tc>
          <w:tcPr>
            <w:tcW w:w="584" w:type="dxa"/>
            <w:vAlign w:val="center"/>
            <w:hideMark/>
          </w:tcPr>
          <w:p w14:paraId="2F875AB4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18" w:type="dxa"/>
          </w:tcPr>
          <w:p w14:paraId="76AF860D" w14:textId="77777777" w:rsidR="001E638A" w:rsidRPr="00A87EA8" w:rsidRDefault="001E638A" w:rsidP="001E638A">
            <w:pPr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Основы государственного регулирования туристской деятельности </w:t>
            </w:r>
          </w:p>
        </w:tc>
        <w:tc>
          <w:tcPr>
            <w:tcW w:w="428" w:type="dxa"/>
            <w:vAlign w:val="center"/>
          </w:tcPr>
          <w:p w14:paraId="46B698AF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660C4411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992" w:type="dxa"/>
            <w:vAlign w:val="center"/>
          </w:tcPr>
          <w:p w14:paraId="7F9C3FDA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14:paraId="284A7BD1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2/</w:t>
            </w:r>
            <w:r w:rsidR="001E638A" w:rsidRPr="00A87EA8">
              <w:rPr>
                <w:rFonts w:ascii="Times New Roman" w:hAnsi="Times New Roman" w:cs="Times New Roman"/>
              </w:rPr>
              <w:t>1*</w:t>
            </w:r>
          </w:p>
        </w:tc>
        <w:tc>
          <w:tcPr>
            <w:tcW w:w="708" w:type="dxa"/>
            <w:vAlign w:val="center"/>
          </w:tcPr>
          <w:p w14:paraId="4C7CD0E0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Align w:val="center"/>
          </w:tcPr>
          <w:p w14:paraId="6B65F3F2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Тест </w:t>
            </w:r>
          </w:p>
        </w:tc>
        <w:tc>
          <w:tcPr>
            <w:tcW w:w="948" w:type="dxa"/>
            <w:vAlign w:val="center"/>
          </w:tcPr>
          <w:p w14:paraId="414C6B32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16</w:t>
            </w:r>
          </w:p>
        </w:tc>
      </w:tr>
      <w:tr w:rsidR="00983A5F" w:rsidRPr="00A87EA8" w14:paraId="31128086" w14:textId="77777777" w:rsidTr="00852839">
        <w:trPr>
          <w:jc w:val="center"/>
        </w:trPr>
        <w:tc>
          <w:tcPr>
            <w:tcW w:w="584" w:type="dxa"/>
            <w:vAlign w:val="center"/>
            <w:hideMark/>
          </w:tcPr>
          <w:p w14:paraId="7DDB97E0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18" w:type="dxa"/>
          </w:tcPr>
          <w:p w14:paraId="6C5E56B2" w14:textId="77777777" w:rsidR="001E638A" w:rsidRPr="00A87EA8" w:rsidRDefault="001E638A" w:rsidP="001E638A">
            <w:pPr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Общая организация и нормативно-правовая основа регулирования отношений в сфере туризма  </w:t>
            </w:r>
          </w:p>
        </w:tc>
        <w:tc>
          <w:tcPr>
            <w:tcW w:w="428" w:type="dxa"/>
            <w:vAlign w:val="center"/>
          </w:tcPr>
          <w:p w14:paraId="7A30E146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403F28F3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5212C91E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35BA71BF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4/2*</w:t>
            </w:r>
          </w:p>
        </w:tc>
        <w:tc>
          <w:tcPr>
            <w:tcW w:w="708" w:type="dxa"/>
            <w:vAlign w:val="center"/>
          </w:tcPr>
          <w:p w14:paraId="4CAA6ACD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Align w:val="center"/>
          </w:tcPr>
          <w:p w14:paraId="40D02013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948" w:type="dxa"/>
            <w:vAlign w:val="center"/>
          </w:tcPr>
          <w:p w14:paraId="0B6B5E6F" w14:textId="77777777" w:rsidR="001E638A" w:rsidRPr="00A87EA8" w:rsidRDefault="001E638A" w:rsidP="00983A5F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  <w:r w:rsidR="00983A5F" w:rsidRPr="00A87EA8">
              <w:rPr>
                <w:rFonts w:ascii="Times New Roman" w:hAnsi="Times New Roman" w:cs="Times New Roman"/>
              </w:rPr>
              <w:t>4</w:t>
            </w:r>
          </w:p>
        </w:tc>
      </w:tr>
      <w:tr w:rsidR="00983A5F" w:rsidRPr="00A87EA8" w14:paraId="295CFA33" w14:textId="77777777" w:rsidTr="00852839">
        <w:trPr>
          <w:jc w:val="center"/>
        </w:trPr>
        <w:tc>
          <w:tcPr>
            <w:tcW w:w="584" w:type="dxa"/>
            <w:vAlign w:val="center"/>
          </w:tcPr>
          <w:p w14:paraId="2DD95100" w14:textId="77777777" w:rsidR="001E638A" w:rsidRPr="00A87EA8" w:rsidRDefault="00FF1DAE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2818" w:type="dxa"/>
          </w:tcPr>
          <w:p w14:paraId="050528F2" w14:textId="77777777" w:rsidR="001E638A" w:rsidRPr="00A87EA8" w:rsidRDefault="001E638A" w:rsidP="001E638A">
            <w:pPr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Цели и задачи государственного регулирования туристской деятельности </w:t>
            </w:r>
          </w:p>
        </w:tc>
        <w:tc>
          <w:tcPr>
            <w:tcW w:w="428" w:type="dxa"/>
            <w:vAlign w:val="center"/>
          </w:tcPr>
          <w:p w14:paraId="32008B61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59EFDC4E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61E394E5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72D3F8FE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14:paraId="49042661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Align w:val="center"/>
          </w:tcPr>
          <w:p w14:paraId="3F4125B0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vAlign w:val="center"/>
          </w:tcPr>
          <w:p w14:paraId="414FB198" w14:textId="77777777" w:rsidR="001E638A" w:rsidRPr="00A87EA8" w:rsidRDefault="00983A5F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14</w:t>
            </w:r>
          </w:p>
        </w:tc>
      </w:tr>
      <w:tr w:rsidR="00983A5F" w:rsidRPr="00A87EA8" w14:paraId="1C4C8BF1" w14:textId="77777777" w:rsidTr="00852839">
        <w:trPr>
          <w:jc w:val="center"/>
        </w:trPr>
        <w:tc>
          <w:tcPr>
            <w:tcW w:w="10206" w:type="dxa"/>
            <w:gridSpan w:val="9"/>
            <w:vAlign w:val="center"/>
          </w:tcPr>
          <w:p w14:paraId="6EF7322B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2.</w:t>
            </w:r>
            <w:r w:rsidRPr="00A87E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Практика реализации государственного регулирования сферы туризма в РФ.</w:t>
            </w:r>
          </w:p>
        </w:tc>
      </w:tr>
      <w:tr w:rsidR="00983A5F" w:rsidRPr="00A87EA8" w14:paraId="3796948E" w14:textId="77777777" w:rsidTr="00852839">
        <w:trPr>
          <w:jc w:val="center"/>
        </w:trPr>
        <w:tc>
          <w:tcPr>
            <w:tcW w:w="584" w:type="dxa"/>
            <w:vAlign w:val="center"/>
          </w:tcPr>
          <w:p w14:paraId="3FA15AD1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18" w:type="dxa"/>
            <w:vAlign w:val="center"/>
          </w:tcPr>
          <w:p w14:paraId="2C25DB98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eastAsia="Times New Roman" w:hAnsi="Times New Roman" w:cs="Times New Roman"/>
                <w:bCs/>
                <w:lang w:eastAsia="ru-RU"/>
              </w:rPr>
              <w:t>Инфраструктура и механизмы управления в сфере туризма.</w:t>
            </w:r>
          </w:p>
        </w:tc>
        <w:tc>
          <w:tcPr>
            <w:tcW w:w="428" w:type="dxa"/>
            <w:vAlign w:val="center"/>
          </w:tcPr>
          <w:p w14:paraId="43661DA0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3F8B60F0" w14:textId="77777777" w:rsidR="001E638A" w:rsidRPr="00A87EA8" w:rsidRDefault="00983A5F" w:rsidP="00983A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61129A8C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21BFD204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vAlign w:val="center"/>
          </w:tcPr>
          <w:p w14:paraId="56E89F2B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Align w:val="center"/>
          </w:tcPr>
          <w:p w14:paraId="352F2BE8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vAlign w:val="center"/>
          </w:tcPr>
          <w:p w14:paraId="6DB443B6" w14:textId="77777777" w:rsidR="001E638A" w:rsidRPr="00A87EA8" w:rsidRDefault="001E638A" w:rsidP="00983A5F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  <w:r w:rsidR="00983A5F" w:rsidRPr="00A87EA8">
              <w:rPr>
                <w:rFonts w:ascii="Times New Roman" w:hAnsi="Times New Roman" w:cs="Times New Roman"/>
              </w:rPr>
              <w:t>4</w:t>
            </w:r>
          </w:p>
        </w:tc>
      </w:tr>
      <w:tr w:rsidR="00983A5F" w:rsidRPr="00A87EA8" w14:paraId="04AE92B5" w14:textId="77777777" w:rsidTr="00852839">
        <w:trPr>
          <w:jc w:val="center"/>
        </w:trPr>
        <w:tc>
          <w:tcPr>
            <w:tcW w:w="584" w:type="dxa"/>
            <w:vAlign w:val="center"/>
          </w:tcPr>
          <w:p w14:paraId="26CDD3BE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818" w:type="dxa"/>
            <w:vAlign w:val="center"/>
          </w:tcPr>
          <w:p w14:paraId="4140F6CA" w14:textId="77777777" w:rsidR="001E638A" w:rsidRPr="00A87EA8" w:rsidRDefault="001E638A" w:rsidP="001E638A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Содержание и цели реализации госпрограмм развития </w:t>
            </w:r>
            <w:r w:rsidRPr="00A8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туризма</w:t>
            </w:r>
            <w:r w:rsidRPr="00A87E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8" w:type="dxa"/>
            <w:vAlign w:val="center"/>
          </w:tcPr>
          <w:p w14:paraId="74488A42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1DECEEE1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2594EC9B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5D45B8FE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4/2*</w:t>
            </w:r>
          </w:p>
        </w:tc>
        <w:tc>
          <w:tcPr>
            <w:tcW w:w="708" w:type="dxa"/>
            <w:vAlign w:val="center"/>
          </w:tcPr>
          <w:p w14:paraId="56D6DB70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vAlign w:val="center"/>
          </w:tcPr>
          <w:p w14:paraId="0BAD3880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дискуссия</w:t>
            </w:r>
          </w:p>
        </w:tc>
        <w:tc>
          <w:tcPr>
            <w:tcW w:w="948" w:type="dxa"/>
            <w:vAlign w:val="center"/>
          </w:tcPr>
          <w:p w14:paraId="0F5D2DB1" w14:textId="77777777" w:rsidR="001E638A" w:rsidRPr="00A87EA8" w:rsidRDefault="001E638A" w:rsidP="00983A5F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  <w:r w:rsidR="00983A5F" w:rsidRPr="00A87EA8">
              <w:rPr>
                <w:rFonts w:ascii="Times New Roman" w:hAnsi="Times New Roman" w:cs="Times New Roman"/>
              </w:rPr>
              <w:t>4</w:t>
            </w:r>
          </w:p>
        </w:tc>
      </w:tr>
      <w:tr w:rsidR="00983A5F" w:rsidRPr="00A87EA8" w14:paraId="3D850A74" w14:textId="77777777" w:rsidTr="00852839">
        <w:trPr>
          <w:jc w:val="center"/>
        </w:trPr>
        <w:tc>
          <w:tcPr>
            <w:tcW w:w="584" w:type="dxa"/>
            <w:vAlign w:val="center"/>
          </w:tcPr>
          <w:p w14:paraId="383ECE18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8" w:type="dxa"/>
            <w:vAlign w:val="center"/>
          </w:tcPr>
          <w:p w14:paraId="5C754C3A" w14:textId="77777777" w:rsidR="001E638A" w:rsidRPr="00A87EA8" w:rsidRDefault="001E638A" w:rsidP="00852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28" w:type="dxa"/>
            <w:vAlign w:val="center"/>
          </w:tcPr>
          <w:p w14:paraId="1AFA4149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14:paraId="0DA75CCC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992" w:type="dxa"/>
            <w:vAlign w:val="center"/>
          </w:tcPr>
          <w:p w14:paraId="689FB854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701" w:type="dxa"/>
            <w:vAlign w:val="center"/>
          </w:tcPr>
          <w:p w14:paraId="526F4D86" w14:textId="77777777" w:rsidR="001E638A" w:rsidRPr="00A87EA8" w:rsidRDefault="00983A5F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708" w:type="dxa"/>
            <w:vAlign w:val="center"/>
          </w:tcPr>
          <w:p w14:paraId="12FDF3CF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" w:type="dxa"/>
            <w:vAlign w:val="center"/>
          </w:tcPr>
          <w:p w14:paraId="337F15C8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8" w:type="dxa"/>
            <w:vAlign w:val="center"/>
          </w:tcPr>
          <w:p w14:paraId="2D735B5F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72</w:t>
            </w:r>
          </w:p>
        </w:tc>
      </w:tr>
      <w:tr w:rsidR="00983A5F" w:rsidRPr="00A87EA8" w14:paraId="489D3C9B" w14:textId="77777777" w:rsidTr="00852839">
        <w:trPr>
          <w:jc w:val="center"/>
        </w:trPr>
        <w:tc>
          <w:tcPr>
            <w:tcW w:w="584" w:type="dxa"/>
            <w:vAlign w:val="center"/>
          </w:tcPr>
          <w:p w14:paraId="33EECDCC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8" w:type="dxa"/>
            <w:vAlign w:val="center"/>
          </w:tcPr>
          <w:p w14:paraId="6B59D3CA" w14:textId="77777777" w:rsidR="001E638A" w:rsidRPr="00A87EA8" w:rsidRDefault="001E638A" w:rsidP="00852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Зачет</w:t>
            </w:r>
          </w:p>
        </w:tc>
        <w:tc>
          <w:tcPr>
            <w:tcW w:w="428" w:type="dxa"/>
            <w:vAlign w:val="center"/>
          </w:tcPr>
          <w:p w14:paraId="701ECD90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14:paraId="68C0FDC7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14:paraId="4ED4ADDC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501EA058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vAlign w:val="center"/>
          </w:tcPr>
          <w:p w14:paraId="41FA3E7D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" w:type="dxa"/>
            <w:vAlign w:val="center"/>
          </w:tcPr>
          <w:p w14:paraId="383C182E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8" w:type="dxa"/>
            <w:vAlign w:val="center"/>
          </w:tcPr>
          <w:p w14:paraId="74785D39" w14:textId="77777777" w:rsidR="001E638A" w:rsidRPr="00A87EA8" w:rsidRDefault="001E638A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532AEB89" w14:textId="77777777" w:rsidR="001E638A" w:rsidRDefault="001E638A" w:rsidP="001E6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2CB">
        <w:rPr>
          <w:rFonts w:ascii="Times New Roman" w:eastAsia="MS Mincho" w:hAnsi="Times New Roman" w:cs="Times New Roman"/>
          <w:sz w:val="24"/>
          <w:szCs w:val="24"/>
          <w:lang w:eastAsia="ja-JP"/>
        </w:rPr>
        <w:t>*</w:t>
      </w:r>
      <w:r w:rsidRPr="002832CB">
        <w:rPr>
          <w:rFonts w:ascii="Times New Roman" w:hAnsi="Times New Roman" w:cs="Times New Roman"/>
          <w:sz w:val="24"/>
          <w:szCs w:val="24"/>
        </w:rPr>
        <w:t xml:space="preserve"> </w:t>
      </w:r>
      <w:r w:rsidR="00983A5F" w:rsidRPr="002832CB">
        <w:rPr>
          <w:rFonts w:ascii="Times New Roman" w:hAnsi="Times New Roman" w:cs="Times New Roman"/>
          <w:sz w:val="24"/>
          <w:szCs w:val="24"/>
        </w:rPr>
        <w:t>5</w:t>
      </w:r>
      <w:r w:rsidRPr="002832CB">
        <w:rPr>
          <w:rFonts w:ascii="Times New Roman" w:hAnsi="Times New Roman" w:cs="Times New Roman"/>
          <w:sz w:val="24"/>
          <w:szCs w:val="24"/>
        </w:rPr>
        <w:t xml:space="preserve"> час</w:t>
      </w:r>
      <w:r w:rsidR="002832CB">
        <w:rPr>
          <w:rFonts w:ascii="Times New Roman" w:hAnsi="Times New Roman" w:cs="Times New Roman"/>
          <w:sz w:val="24"/>
          <w:szCs w:val="24"/>
        </w:rPr>
        <w:t>ов</w:t>
      </w:r>
      <w:r w:rsidRPr="002832CB">
        <w:rPr>
          <w:rFonts w:ascii="Times New Roman" w:hAnsi="Times New Roman" w:cs="Times New Roman"/>
          <w:sz w:val="24"/>
          <w:szCs w:val="24"/>
        </w:rPr>
        <w:t xml:space="preserve"> занятий в интерактивной форме, т. е </w:t>
      </w:r>
      <w:r w:rsidR="00983A5F" w:rsidRPr="002832CB">
        <w:rPr>
          <w:rFonts w:ascii="Times New Roman" w:hAnsi="Times New Roman" w:cs="Times New Roman"/>
          <w:sz w:val="24"/>
          <w:szCs w:val="24"/>
        </w:rPr>
        <w:t>14</w:t>
      </w:r>
      <w:r w:rsidRPr="002832CB">
        <w:rPr>
          <w:rFonts w:ascii="Times New Roman" w:hAnsi="Times New Roman" w:cs="Times New Roman"/>
          <w:sz w:val="24"/>
          <w:szCs w:val="24"/>
        </w:rPr>
        <w:t xml:space="preserve"> % </w:t>
      </w:r>
      <w:r w:rsidRPr="002832CB">
        <w:rPr>
          <w:rFonts w:ascii="Times New Roman" w:hAnsi="Times New Roman" w:cs="Times New Roman"/>
          <w:b/>
          <w:i/>
          <w:sz w:val="24"/>
          <w:szCs w:val="24"/>
        </w:rPr>
        <w:t>аудиторных занятий</w:t>
      </w:r>
      <w:r w:rsidRPr="002832CB">
        <w:rPr>
          <w:rFonts w:ascii="Times New Roman" w:hAnsi="Times New Roman" w:cs="Times New Roman"/>
          <w:sz w:val="24"/>
          <w:szCs w:val="24"/>
        </w:rPr>
        <w:t xml:space="preserve"> реализуется с использованием интерактивных форм.</w:t>
      </w:r>
    </w:p>
    <w:p w14:paraId="309ACFD2" w14:textId="77777777" w:rsidR="00E96C23" w:rsidRDefault="00E96C23" w:rsidP="001E6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73CF76" w14:textId="36ADE9E0" w:rsidR="00A1018E" w:rsidRPr="00A1018E" w:rsidRDefault="00A1018E" w:rsidP="00A101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x-none"/>
        </w:rPr>
      </w:pPr>
      <w:r w:rsidRPr="00A1018E">
        <w:rPr>
          <w:rFonts w:ascii="Times New Roman" w:hAnsi="Times New Roman" w:cs="Times New Roman"/>
          <w:b/>
          <w:i/>
          <w:sz w:val="24"/>
          <w:szCs w:val="24"/>
          <w:lang w:val="x-none"/>
        </w:rPr>
        <w:t>Тематический план дисциплины</w:t>
      </w:r>
      <w:r w:rsidRPr="00A1018E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для </w:t>
      </w: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>за</w:t>
      </w:r>
      <w:r w:rsidRPr="00A1018E">
        <w:rPr>
          <w:rFonts w:ascii="Times New Roman" w:hAnsi="Times New Roman" w:cs="Times New Roman"/>
          <w:b/>
          <w:bCs/>
          <w:sz w:val="24"/>
          <w:szCs w:val="24"/>
          <w:lang w:val="x-none"/>
        </w:rPr>
        <w:t>очной формы обучения</w:t>
      </w:r>
    </w:p>
    <w:tbl>
      <w:tblPr>
        <w:tblStyle w:val="2"/>
        <w:tblW w:w="10206" w:type="dxa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818"/>
        <w:gridCol w:w="428"/>
        <w:gridCol w:w="851"/>
        <w:gridCol w:w="992"/>
        <w:gridCol w:w="1701"/>
        <w:gridCol w:w="559"/>
        <w:gridCol w:w="1325"/>
        <w:gridCol w:w="948"/>
      </w:tblGrid>
      <w:tr w:rsidR="00E003D9" w:rsidRPr="00A87EA8" w14:paraId="6ACC8DDE" w14:textId="77777777" w:rsidTr="00852839">
        <w:trPr>
          <w:jc w:val="center"/>
        </w:trPr>
        <w:tc>
          <w:tcPr>
            <w:tcW w:w="584" w:type="dxa"/>
            <w:vMerge w:val="restart"/>
            <w:vAlign w:val="center"/>
          </w:tcPr>
          <w:p w14:paraId="71C2EB29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818" w:type="dxa"/>
            <w:vMerge w:val="restart"/>
            <w:vAlign w:val="center"/>
          </w:tcPr>
          <w:p w14:paraId="5DC477CF" w14:textId="77777777" w:rsidR="00E96C23" w:rsidRPr="00A87EA8" w:rsidRDefault="00E96C23" w:rsidP="00852839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A87EA8">
              <w:rPr>
                <w:b/>
                <w:bCs/>
                <w:color w:val="auto"/>
                <w:sz w:val="22"/>
                <w:szCs w:val="22"/>
              </w:rPr>
              <w:t>Наименование модулей (разделов)</w:t>
            </w:r>
          </w:p>
          <w:p w14:paraId="55351A0A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и 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7134C34D" w14:textId="77777777" w:rsidR="00E96C23" w:rsidRPr="00A87EA8" w:rsidRDefault="00E96C23" w:rsidP="00852839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Семестр</w:t>
            </w:r>
          </w:p>
        </w:tc>
        <w:tc>
          <w:tcPr>
            <w:tcW w:w="6376" w:type="dxa"/>
            <w:gridSpan w:val="6"/>
            <w:vAlign w:val="center"/>
          </w:tcPr>
          <w:p w14:paraId="103560BB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Виды учебной работы, и трудоемкость (в часах)</w:t>
            </w:r>
          </w:p>
        </w:tc>
      </w:tr>
      <w:tr w:rsidR="00E003D9" w:rsidRPr="00A87EA8" w14:paraId="70A156F4" w14:textId="77777777" w:rsidTr="00E003D9">
        <w:trPr>
          <w:cantSplit/>
          <w:trHeight w:val="1929"/>
          <w:jc w:val="center"/>
        </w:trPr>
        <w:tc>
          <w:tcPr>
            <w:tcW w:w="584" w:type="dxa"/>
            <w:vMerge/>
            <w:vAlign w:val="center"/>
            <w:hideMark/>
          </w:tcPr>
          <w:p w14:paraId="446B76BC" w14:textId="77777777" w:rsidR="00E96C23" w:rsidRPr="00A87EA8" w:rsidRDefault="00E96C23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2818" w:type="dxa"/>
            <w:vMerge/>
            <w:vAlign w:val="center"/>
            <w:hideMark/>
          </w:tcPr>
          <w:p w14:paraId="69B6D227" w14:textId="77777777" w:rsidR="00E96C23" w:rsidRPr="00A87EA8" w:rsidRDefault="00E96C23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25A9036D" w14:textId="77777777" w:rsidR="00E96C23" w:rsidRPr="00A87EA8" w:rsidRDefault="00E96C23" w:rsidP="00852839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</w:tc>
        <w:tc>
          <w:tcPr>
            <w:tcW w:w="851" w:type="dxa"/>
            <w:vAlign w:val="center"/>
            <w:hideMark/>
          </w:tcPr>
          <w:p w14:paraId="5FF53D98" w14:textId="77777777" w:rsidR="00E96C23" w:rsidRPr="00A87EA8" w:rsidRDefault="00E96C23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5E48D79E" w14:textId="77777777" w:rsidR="00E96C23" w:rsidRPr="00A87EA8" w:rsidRDefault="00E96C23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7EA8">
              <w:rPr>
                <w:rFonts w:ascii="Times New Roman" w:eastAsia="Calibri" w:hAnsi="Times New Roman" w:cs="Times New Roman"/>
                <w:b/>
                <w:bCs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2B84BBB7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Семинарские/практические занятия</w:t>
            </w:r>
          </w:p>
        </w:tc>
        <w:tc>
          <w:tcPr>
            <w:tcW w:w="559" w:type="dxa"/>
            <w:textDirection w:val="btLr"/>
            <w:vAlign w:val="center"/>
            <w:hideMark/>
          </w:tcPr>
          <w:p w14:paraId="1E2223DD" w14:textId="77777777" w:rsidR="00E96C23" w:rsidRPr="00A87EA8" w:rsidRDefault="00E96C23" w:rsidP="0085283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консультации</w:t>
            </w:r>
          </w:p>
        </w:tc>
        <w:tc>
          <w:tcPr>
            <w:tcW w:w="1325" w:type="dxa"/>
            <w:vAlign w:val="center"/>
          </w:tcPr>
          <w:p w14:paraId="1EC69A99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 xml:space="preserve">В </w:t>
            </w:r>
            <w:proofErr w:type="spellStart"/>
            <w:r w:rsidRPr="00A87EA8">
              <w:rPr>
                <w:rFonts w:ascii="Times New Roman" w:hAnsi="Times New Roman" w:cs="Times New Roman"/>
                <w:b/>
                <w:bCs/>
              </w:rPr>
              <w:t>т.ч</w:t>
            </w:r>
            <w:proofErr w:type="spellEnd"/>
            <w:r w:rsidRPr="00A87EA8">
              <w:rPr>
                <w:rFonts w:ascii="Times New Roman" w:hAnsi="Times New Roman" w:cs="Times New Roman"/>
                <w:b/>
                <w:bCs/>
              </w:rPr>
              <w:t>. в интерактивной форме*</w:t>
            </w:r>
          </w:p>
        </w:tc>
        <w:tc>
          <w:tcPr>
            <w:tcW w:w="948" w:type="dxa"/>
            <w:vAlign w:val="center"/>
          </w:tcPr>
          <w:p w14:paraId="442593BB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СРО</w:t>
            </w:r>
          </w:p>
        </w:tc>
      </w:tr>
      <w:tr w:rsidR="00E003D9" w:rsidRPr="00A87EA8" w14:paraId="0CD8A4DF" w14:textId="77777777" w:rsidTr="00852839">
        <w:trPr>
          <w:jc w:val="center"/>
        </w:trPr>
        <w:tc>
          <w:tcPr>
            <w:tcW w:w="10206" w:type="dxa"/>
            <w:gridSpan w:val="9"/>
            <w:vAlign w:val="center"/>
            <w:hideMark/>
          </w:tcPr>
          <w:p w14:paraId="7891CFAA" w14:textId="77777777" w:rsidR="00E96C23" w:rsidRPr="00A87EA8" w:rsidRDefault="00E96C23" w:rsidP="00852839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A87EA8">
              <w:rPr>
                <w:rFonts w:ascii="Times New Roman" w:eastAsia="Calibri" w:hAnsi="Times New Roman" w:cs="Times New Roman"/>
              </w:rPr>
              <w:t>Раздел 1.</w:t>
            </w:r>
            <w:r w:rsidRPr="00A87EA8">
              <w:rPr>
                <w:rFonts w:ascii="Times New Roman" w:eastAsia="Calibri" w:hAnsi="Times New Roman" w:cs="Times New Roman"/>
                <w:b/>
              </w:rPr>
              <w:t xml:space="preserve"> Нормативно-правовые основы системы государственного регулирования сферы туризма в РФ</w:t>
            </w:r>
            <w:r w:rsidRPr="00A87EA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.</w:t>
            </w:r>
          </w:p>
        </w:tc>
      </w:tr>
      <w:tr w:rsidR="00E003D9" w:rsidRPr="00A87EA8" w14:paraId="1ADDDD35" w14:textId="77777777" w:rsidTr="00E003D9">
        <w:trPr>
          <w:jc w:val="center"/>
        </w:trPr>
        <w:tc>
          <w:tcPr>
            <w:tcW w:w="584" w:type="dxa"/>
            <w:vAlign w:val="center"/>
            <w:hideMark/>
          </w:tcPr>
          <w:p w14:paraId="6E39B914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818" w:type="dxa"/>
          </w:tcPr>
          <w:p w14:paraId="377E2BB4" w14:textId="77777777" w:rsidR="00E96C23" w:rsidRPr="00A87EA8" w:rsidRDefault="00E96C23" w:rsidP="00852839">
            <w:pPr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Основы государственного регулирования туристской деятельности </w:t>
            </w:r>
          </w:p>
        </w:tc>
        <w:tc>
          <w:tcPr>
            <w:tcW w:w="428" w:type="dxa"/>
            <w:vAlign w:val="center"/>
          </w:tcPr>
          <w:p w14:paraId="7E5F608B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2C07B1A1" w14:textId="77777777" w:rsidR="00E96C23" w:rsidRPr="00A87EA8" w:rsidRDefault="00E96C23" w:rsidP="00E003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  <w:r w:rsidR="00E003D9" w:rsidRPr="00A87E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14:paraId="3E362E27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3F955EA4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1/1*</w:t>
            </w:r>
          </w:p>
        </w:tc>
        <w:tc>
          <w:tcPr>
            <w:tcW w:w="559" w:type="dxa"/>
            <w:vAlign w:val="center"/>
          </w:tcPr>
          <w:p w14:paraId="605C9690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vAlign w:val="center"/>
          </w:tcPr>
          <w:p w14:paraId="5B08FC1C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Тест </w:t>
            </w:r>
          </w:p>
        </w:tc>
        <w:tc>
          <w:tcPr>
            <w:tcW w:w="948" w:type="dxa"/>
            <w:vAlign w:val="center"/>
          </w:tcPr>
          <w:p w14:paraId="02BCAA4C" w14:textId="77777777" w:rsidR="00E96C23" w:rsidRPr="00A87EA8" w:rsidRDefault="00E003D9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19</w:t>
            </w:r>
          </w:p>
        </w:tc>
      </w:tr>
      <w:tr w:rsidR="00E003D9" w:rsidRPr="00A87EA8" w14:paraId="3930EA22" w14:textId="77777777" w:rsidTr="00E003D9">
        <w:trPr>
          <w:jc w:val="center"/>
        </w:trPr>
        <w:tc>
          <w:tcPr>
            <w:tcW w:w="584" w:type="dxa"/>
            <w:vAlign w:val="center"/>
            <w:hideMark/>
          </w:tcPr>
          <w:p w14:paraId="4C7C0B8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818" w:type="dxa"/>
          </w:tcPr>
          <w:p w14:paraId="4DD41423" w14:textId="77777777" w:rsidR="00E96C23" w:rsidRPr="00A87EA8" w:rsidRDefault="00E96C23" w:rsidP="00852839">
            <w:pPr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Общая организация и нормативно-правовая основа регулирования отношений в сфере туризма  </w:t>
            </w:r>
          </w:p>
        </w:tc>
        <w:tc>
          <w:tcPr>
            <w:tcW w:w="428" w:type="dxa"/>
            <w:vAlign w:val="center"/>
          </w:tcPr>
          <w:p w14:paraId="5C155C7A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3A89A563" w14:textId="77777777" w:rsidR="00E96C23" w:rsidRPr="00A87EA8" w:rsidRDefault="00E96C23" w:rsidP="00E003D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  <w:r w:rsidR="00E003D9" w:rsidRPr="00A87EA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  <w:vAlign w:val="center"/>
          </w:tcPr>
          <w:p w14:paraId="4D9AA47A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40A4AA2C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1/1*</w:t>
            </w:r>
          </w:p>
        </w:tc>
        <w:tc>
          <w:tcPr>
            <w:tcW w:w="559" w:type="dxa"/>
            <w:vAlign w:val="center"/>
          </w:tcPr>
          <w:p w14:paraId="08212943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vAlign w:val="center"/>
          </w:tcPr>
          <w:p w14:paraId="7B38A98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948" w:type="dxa"/>
            <w:vAlign w:val="center"/>
          </w:tcPr>
          <w:p w14:paraId="47CDB1F5" w14:textId="77777777" w:rsidR="00E96C23" w:rsidRPr="00A87EA8" w:rsidRDefault="00E003D9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19</w:t>
            </w:r>
          </w:p>
        </w:tc>
      </w:tr>
      <w:tr w:rsidR="00E003D9" w:rsidRPr="00A87EA8" w14:paraId="7167556F" w14:textId="77777777" w:rsidTr="00E003D9">
        <w:trPr>
          <w:jc w:val="center"/>
        </w:trPr>
        <w:tc>
          <w:tcPr>
            <w:tcW w:w="584" w:type="dxa"/>
            <w:vAlign w:val="center"/>
          </w:tcPr>
          <w:p w14:paraId="2492E3EF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818" w:type="dxa"/>
          </w:tcPr>
          <w:p w14:paraId="323F098A" w14:textId="77777777" w:rsidR="00E96C23" w:rsidRPr="00A87EA8" w:rsidRDefault="00E96C23" w:rsidP="00852839">
            <w:pPr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 xml:space="preserve">Цели и задачи государственного регулирования туристской деятельности </w:t>
            </w:r>
          </w:p>
        </w:tc>
        <w:tc>
          <w:tcPr>
            <w:tcW w:w="428" w:type="dxa"/>
            <w:vAlign w:val="center"/>
          </w:tcPr>
          <w:p w14:paraId="375DB213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20854C8F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34D6D2A1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305B4BAC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9" w:type="dxa"/>
            <w:vAlign w:val="center"/>
          </w:tcPr>
          <w:p w14:paraId="3972CF84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vAlign w:val="center"/>
          </w:tcPr>
          <w:p w14:paraId="048FC01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vAlign w:val="center"/>
          </w:tcPr>
          <w:p w14:paraId="19C9E51D" w14:textId="77777777" w:rsidR="00E96C23" w:rsidRPr="00A87EA8" w:rsidRDefault="00E003D9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20</w:t>
            </w:r>
          </w:p>
        </w:tc>
      </w:tr>
      <w:tr w:rsidR="00E003D9" w:rsidRPr="00A87EA8" w14:paraId="19D68397" w14:textId="77777777" w:rsidTr="00852839">
        <w:trPr>
          <w:jc w:val="center"/>
        </w:trPr>
        <w:tc>
          <w:tcPr>
            <w:tcW w:w="10206" w:type="dxa"/>
            <w:gridSpan w:val="9"/>
            <w:vAlign w:val="center"/>
          </w:tcPr>
          <w:p w14:paraId="2445839A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 2.</w:t>
            </w:r>
            <w:r w:rsidRPr="00A87E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Практика реализации государственного регулирования сферы туризма в РФ.</w:t>
            </w:r>
          </w:p>
        </w:tc>
      </w:tr>
      <w:tr w:rsidR="00E003D9" w:rsidRPr="00A87EA8" w14:paraId="129B7EB4" w14:textId="77777777" w:rsidTr="00E003D9">
        <w:trPr>
          <w:jc w:val="center"/>
        </w:trPr>
        <w:tc>
          <w:tcPr>
            <w:tcW w:w="584" w:type="dxa"/>
            <w:vAlign w:val="center"/>
          </w:tcPr>
          <w:p w14:paraId="5582E6C2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818" w:type="dxa"/>
            <w:vAlign w:val="center"/>
          </w:tcPr>
          <w:p w14:paraId="19DB9571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eastAsia="Times New Roman" w:hAnsi="Times New Roman" w:cs="Times New Roman"/>
                <w:bCs/>
                <w:lang w:eastAsia="ru-RU"/>
              </w:rPr>
              <w:t>Инфраструктура и механизмы управления в сфере туризма.</w:t>
            </w:r>
          </w:p>
        </w:tc>
        <w:tc>
          <w:tcPr>
            <w:tcW w:w="428" w:type="dxa"/>
            <w:vAlign w:val="center"/>
          </w:tcPr>
          <w:p w14:paraId="1800D849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73761FE4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15B25096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74CA4D8D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dxa"/>
            <w:vAlign w:val="center"/>
          </w:tcPr>
          <w:p w14:paraId="100E09D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vAlign w:val="center"/>
          </w:tcPr>
          <w:p w14:paraId="059D5601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vAlign w:val="center"/>
          </w:tcPr>
          <w:p w14:paraId="7FF91B5B" w14:textId="77777777" w:rsidR="00E96C23" w:rsidRPr="00A87EA8" w:rsidRDefault="00E003D9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20</w:t>
            </w:r>
          </w:p>
        </w:tc>
      </w:tr>
      <w:tr w:rsidR="00E003D9" w:rsidRPr="00A87EA8" w14:paraId="57CA44D0" w14:textId="77777777" w:rsidTr="00E003D9">
        <w:trPr>
          <w:jc w:val="center"/>
        </w:trPr>
        <w:tc>
          <w:tcPr>
            <w:tcW w:w="584" w:type="dxa"/>
            <w:vAlign w:val="center"/>
          </w:tcPr>
          <w:p w14:paraId="7258709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818" w:type="dxa"/>
            <w:vAlign w:val="center"/>
          </w:tcPr>
          <w:p w14:paraId="45E54433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Содержание и цели реализации госпрограмм развития </w:t>
            </w:r>
            <w:r w:rsidRPr="00A8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туризма</w:t>
            </w:r>
            <w:r w:rsidRPr="00A87EA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28" w:type="dxa"/>
            <w:vAlign w:val="center"/>
          </w:tcPr>
          <w:p w14:paraId="07763A76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1" w:type="dxa"/>
            <w:vAlign w:val="center"/>
          </w:tcPr>
          <w:p w14:paraId="5DAD83DA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87EA8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992" w:type="dxa"/>
            <w:vAlign w:val="center"/>
          </w:tcPr>
          <w:p w14:paraId="64A82AD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22817D56" w14:textId="77777777" w:rsidR="00E96C23" w:rsidRPr="00A87EA8" w:rsidRDefault="00852839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9" w:type="dxa"/>
            <w:vAlign w:val="center"/>
          </w:tcPr>
          <w:p w14:paraId="5CB21B4A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  <w:vAlign w:val="center"/>
          </w:tcPr>
          <w:p w14:paraId="37CDD7ED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дискуссия</w:t>
            </w:r>
          </w:p>
        </w:tc>
        <w:tc>
          <w:tcPr>
            <w:tcW w:w="948" w:type="dxa"/>
            <w:vAlign w:val="center"/>
          </w:tcPr>
          <w:p w14:paraId="6EE1641B" w14:textId="77777777" w:rsidR="00E96C23" w:rsidRPr="00A87EA8" w:rsidRDefault="00E003D9" w:rsidP="00852839">
            <w:pPr>
              <w:jc w:val="center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20</w:t>
            </w:r>
          </w:p>
        </w:tc>
      </w:tr>
      <w:tr w:rsidR="00E003D9" w:rsidRPr="00A87EA8" w14:paraId="37337D76" w14:textId="77777777" w:rsidTr="00E003D9">
        <w:trPr>
          <w:jc w:val="center"/>
        </w:trPr>
        <w:tc>
          <w:tcPr>
            <w:tcW w:w="584" w:type="dxa"/>
            <w:vAlign w:val="center"/>
          </w:tcPr>
          <w:p w14:paraId="05BEB3B6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8" w:type="dxa"/>
            <w:vAlign w:val="center"/>
          </w:tcPr>
          <w:p w14:paraId="0000FFEC" w14:textId="77777777" w:rsidR="00E96C23" w:rsidRPr="00A87EA8" w:rsidRDefault="00E96C23" w:rsidP="00852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428" w:type="dxa"/>
            <w:vAlign w:val="center"/>
          </w:tcPr>
          <w:p w14:paraId="4166BA0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14:paraId="1CFC8335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108</w:t>
            </w:r>
          </w:p>
        </w:tc>
        <w:tc>
          <w:tcPr>
            <w:tcW w:w="992" w:type="dxa"/>
            <w:vAlign w:val="center"/>
          </w:tcPr>
          <w:p w14:paraId="1E423A9C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01" w:type="dxa"/>
            <w:vAlign w:val="center"/>
          </w:tcPr>
          <w:p w14:paraId="6DCF288B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59" w:type="dxa"/>
            <w:vAlign w:val="center"/>
          </w:tcPr>
          <w:p w14:paraId="3F534D57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5" w:type="dxa"/>
            <w:vAlign w:val="center"/>
          </w:tcPr>
          <w:p w14:paraId="79CACB5C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8" w:type="dxa"/>
            <w:vAlign w:val="center"/>
          </w:tcPr>
          <w:p w14:paraId="73E87092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98</w:t>
            </w:r>
          </w:p>
        </w:tc>
      </w:tr>
      <w:tr w:rsidR="00E003D9" w:rsidRPr="00A87EA8" w14:paraId="395FBA1F" w14:textId="77777777" w:rsidTr="00E003D9">
        <w:trPr>
          <w:jc w:val="center"/>
        </w:trPr>
        <w:tc>
          <w:tcPr>
            <w:tcW w:w="584" w:type="dxa"/>
            <w:vAlign w:val="center"/>
          </w:tcPr>
          <w:p w14:paraId="4D60EB69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8" w:type="dxa"/>
            <w:vAlign w:val="center"/>
          </w:tcPr>
          <w:p w14:paraId="1A34094B" w14:textId="77777777" w:rsidR="00E96C23" w:rsidRPr="00A87EA8" w:rsidRDefault="00E96C23" w:rsidP="0085283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Зачет</w:t>
            </w:r>
          </w:p>
        </w:tc>
        <w:tc>
          <w:tcPr>
            <w:tcW w:w="428" w:type="dxa"/>
            <w:vAlign w:val="center"/>
          </w:tcPr>
          <w:p w14:paraId="5955362C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Align w:val="center"/>
          </w:tcPr>
          <w:p w14:paraId="350C0B1B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Align w:val="center"/>
          </w:tcPr>
          <w:p w14:paraId="2A12CB79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Align w:val="center"/>
          </w:tcPr>
          <w:p w14:paraId="2E14B16E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9" w:type="dxa"/>
            <w:vAlign w:val="center"/>
          </w:tcPr>
          <w:p w14:paraId="6AE7A5F2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25" w:type="dxa"/>
            <w:vAlign w:val="center"/>
          </w:tcPr>
          <w:p w14:paraId="53D61EB6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48" w:type="dxa"/>
            <w:vAlign w:val="center"/>
          </w:tcPr>
          <w:p w14:paraId="5865183D" w14:textId="77777777" w:rsidR="00E96C23" w:rsidRPr="00A87EA8" w:rsidRDefault="00E96C23" w:rsidP="0085283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28740890" w14:textId="77777777" w:rsidR="00E96C23" w:rsidRDefault="00E96C23" w:rsidP="00E96C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2CB">
        <w:rPr>
          <w:rFonts w:ascii="Times New Roman" w:eastAsia="MS Mincho" w:hAnsi="Times New Roman" w:cs="Times New Roman"/>
          <w:sz w:val="24"/>
          <w:szCs w:val="24"/>
          <w:lang w:eastAsia="ja-JP"/>
        </w:rPr>
        <w:t>*</w:t>
      </w:r>
      <w:r w:rsidRPr="002832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2832CB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832CB">
        <w:rPr>
          <w:rFonts w:ascii="Times New Roman" w:hAnsi="Times New Roman" w:cs="Times New Roman"/>
          <w:sz w:val="24"/>
          <w:szCs w:val="24"/>
        </w:rPr>
        <w:t xml:space="preserve"> занятий в интерактивной форме, т. е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2832CB">
        <w:rPr>
          <w:rFonts w:ascii="Times New Roman" w:hAnsi="Times New Roman" w:cs="Times New Roman"/>
          <w:sz w:val="24"/>
          <w:szCs w:val="24"/>
        </w:rPr>
        <w:t xml:space="preserve"> % </w:t>
      </w:r>
      <w:r w:rsidRPr="002832CB">
        <w:rPr>
          <w:rFonts w:ascii="Times New Roman" w:hAnsi="Times New Roman" w:cs="Times New Roman"/>
          <w:b/>
          <w:i/>
          <w:sz w:val="24"/>
          <w:szCs w:val="24"/>
        </w:rPr>
        <w:t>аудиторных занятий</w:t>
      </w:r>
      <w:r w:rsidRPr="002832CB">
        <w:rPr>
          <w:rFonts w:ascii="Times New Roman" w:hAnsi="Times New Roman" w:cs="Times New Roman"/>
          <w:sz w:val="24"/>
          <w:szCs w:val="24"/>
        </w:rPr>
        <w:t xml:space="preserve"> реализуется с использованием интерактивных форм.</w:t>
      </w:r>
    </w:p>
    <w:p w14:paraId="067932DD" w14:textId="77777777" w:rsidR="004F7A58" w:rsidRPr="002832CB" w:rsidRDefault="004F7A58" w:rsidP="001E638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72A104C0" w14:textId="77777777" w:rsidR="002832CB" w:rsidRPr="002832CB" w:rsidRDefault="002832CB" w:rsidP="001E63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2832CB">
        <w:rPr>
          <w:rFonts w:ascii="Times New Roman" w:eastAsia="Times New Roman" w:hAnsi="Times New Roman" w:cs="Times New Roman"/>
          <w:b/>
          <w:sz w:val="24"/>
          <w:lang w:eastAsia="ru-RU"/>
        </w:rPr>
        <w:t>4.3 Содержание дисциплины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436"/>
        <w:gridCol w:w="4394"/>
        <w:gridCol w:w="1951"/>
      </w:tblGrid>
      <w:tr w:rsidR="002832CB" w:rsidRPr="00A87EA8" w14:paraId="4B7B95FD" w14:textId="77777777" w:rsidTr="00C97D94">
        <w:trPr>
          <w:jc w:val="center"/>
        </w:trPr>
        <w:tc>
          <w:tcPr>
            <w:tcW w:w="562" w:type="dxa"/>
            <w:vAlign w:val="center"/>
          </w:tcPr>
          <w:p w14:paraId="264029FF" w14:textId="77777777" w:rsidR="00983A5F" w:rsidRPr="00A87EA8" w:rsidRDefault="00983A5F" w:rsidP="00852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№</w:t>
            </w:r>
          </w:p>
          <w:p w14:paraId="0697D303" w14:textId="77777777" w:rsidR="00983A5F" w:rsidRPr="00A87EA8" w:rsidRDefault="00983A5F" w:rsidP="00852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436" w:type="dxa"/>
            <w:vAlign w:val="center"/>
          </w:tcPr>
          <w:p w14:paraId="0986D67C" w14:textId="77777777" w:rsidR="00983A5F" w:rsidRPr="00A87EA8" w:rsidRDefault="00983A5F" w:rsidP="0085283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4394" w:type="dxa"/>
            <w:vAlign w:val="center"/>
          </w:tcPr>
          <w:p w14:paraId="14DF15F6" w14:textId="77777777" w:rsidR="00983A5F" w:rsidRPr="00A87EA8" w:rsidRDefault="00983A5F" w:rsidP="00852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Результаты обучения</w:t>
            </w:r>
          </w:p>
        </w:tc>
        <w:tc>
          <w:tcPr>
            <w:tcW w:w="1951" w:type="dxa"/>
            <w:vAlign w:val="center"/>
          </w:tcPr>
          <w:p w14:paraId="4D5A39B6" w14:textId="77777777" w:rsidR="00983A5F" w:rsidRPr="00A87EA8" w:rsidRDefault="00983A5F" w:rsidP="0085283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 xml:space="preserve">Формы текущего контроля, </w:t>
            </w:r>
            <w:r w:rsidRPr="00A87EA8">
              <w:rPr>
                <w:rFonts w:ascii="Times New Roman" w:hAnsi="Times New Roman" w:cs="Times New Roman"/>
                <w:b/>
              </w:rPr>
              <w:lastRenderedPageBreak/>
              <w:t>промежуточной аттестации.</w:t>
            </w:r>
          </w:p>
          <w:p w14:paraId="1964CF90" w14:textId="77777777" w:rsidR="00983A5F" w:rsidRPr="00A87EA8" w:rsidRDefault="00983A5F" w:rsidP="0085283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Виды оценочных средств</w:t>
            </w:r>
          </w:p>
        </w:tc>
      </w:tr>
      <w:tr w:rsidR="002832CB" w:rsidRPr="00A87EA8" w14:paraId="2FFD3DCA" w14:textId="77777777" w:rsidTr="00852839">
        <w:trPr>
          <w:jc w:val="center"/>
        </w:trPr>
        <w:tc>
          <w:tcPr>
            <w:tcW w:w="10343" w:type="dxa"/>
            <w:gridSpan w:val="4"/>
            <w:vAlign w:val="center"/>
          </w:tcPr>
          <w:p w14:paraId="5F35DA1C" w14:textId="77777777" w:rsidR="00983A5F" w:rsidRPr="00A87EA8" w:rsidRDefault="00FF1DAE" w:rsidP="008528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eastAsia="Calibri" w:hAnsi="Times New Roman" w:cs="Times New Roman"/>
              </w:rPr>
              <w:lastRenderedPageBreak/>
              <w:t>Раздел 1.</w:t>
            </w:r>
            <w:r w:rsidRPr="00A87EA8">
              <w:rPr>
                <w:rFonts w:ascii="Times New Roman" w:eastAsia="Calibri" w:hAnsi="Times New Roman" w:cs="Times New Roman"/>
                <w:b/>
              </w:rPr>
              <w:t xml:space="preserve"> Нормативно-правовые основы системы государственного регулирования сферы туризма в РФ</w:t>
            </w:r>
            <w:r w:rsidRPr="00A87EA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>.</w:t>
            </w:r>
          </w:p>
        </w:tc>
      </w:tr>
      <w:tr w:rsidR="002832CB" w:rsidRPr="00A87EA8" w14:paraId="6D0136EE" w14:textId="77777777" w:rsidTr="00C97D94">
        <w:trPr>
          <w:jc w:val="center"/>
        </w:trPr>
        <w:tc>
          <w:tcPr>
            <w:tcW w:w="562" w:type="dxa"/>
            <w:vAlign w:val="center"/>
          </w:tcPr>
          <w:p w14:paraId="21382B27" w14:textId="77777777" w:rsidR="00FF1DAE" w:rsidRPr="00A87EA8" w:rsidRDefault="00FF1DAE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3436" w:type="dxa"/>
            <w:vAlign w:val="center"/>
          </w:tcPr>
          <w:p w14:paraId="02DC3690" w14:textId="77777777" w:rsidR="00FF1DAE" w:rsidRPr="00A87EA8" w:rsidRDefault="00FF1DAE" w:rsidP="0085283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Основы государственного регулирования туристской деятельности</w:t>
            </w:r>
          </w:p>
          <w:p w14:paraId="5525D90D" w14:textId="77777777" w:rsidR="00FF1DAE" w:rsidRPr="00A87EA8" w:rsidRDefault="00FF1DAE" w:rsidP="00FF1DAE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Туристская сфера и ее роль в современном обществе.</w:t>
            </w:r>
          </w:p>
          <w:p w14:paraId="28049E0B" w14:textId="77777777" w:rsidR="00FF1DAE" w:rsidRPr="00A87EA8" w:rsidRDefault="00FF1DAE" w:rsidP="00FF1DAE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Система государственного регулирования туристкой деятельности в РФ через уровни управления: международного права, основанного на международных нормах.</w:t>
            </w:r>
          </w:p>
        </w:tc>
        <w:tc>
          <w:tcPr>
            <w:tcW w:w="4394" w:type="dxa"/>
            <w:vMerge w:val="restart"/>
            <w:vAlign w:val="center"/>
          </w:tcPr>
          <w:p w14:paraId="542FE011" w14:textId="77777777" w:rsidR="00FF1DAE" w:rsidRPr="00A87EA8" w:rsidRDefault="00FF1DAE" w:rsidP="008528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Формируемые компетенции:</w:t>
            </w:r>
          </w:p>
          <w:p w14:paraId="4BB3BE5F" w14:textId="77777777" w:rsidR="002832CB" w:rsidRPr="00A87EA8" w:rsidRDefault="002832CB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499B2651" w14:textId="77777777" w:rsidR="00FF1DAE" w:rsidRPr="00A87EA8" w:rsidRDefault="00FF1DAE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  <w:p w14:paraId="6019C92A" w14:textId="77777777" w:rsidR="002832CB" w:rsidRPr="00A87EA8" w:rsidRDefault="002832CB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  <w:p w14:paraId="584744FF" w14:textId="77777777" w:rsidR="00FF1DAE" w:rsidRPr="00A87EA8" w:rsidRDefault="00FF1DAE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В результате изучения тем обучающийся должен:</w:t>
            </w:r>
          </w:p>
          <w:p w14:paraId="412EC453" w14:textId="77777777" w:rsidR="00FF1DAE" w:rsidRPr="00A87EA8" w:rsidRDefault="00FF1DAE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14:paraId="3A2E8E40" w14:textId="77777777" w:rsidR="002832CB" w:rsidRPr="00A87EA8" w:rsidRDefault="002832CB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</w:rPr>
              <w:t>- принципы командной работы (знает роли в команде, типы руководителей, способы управления коллективом) (УК-3)</w:t>
            </w:r>
          </w:p>
          <w:p w14:paraId="27140EE2" w14:textId="77777777" w:rsidR="00FF1DAE" w:rsidRPr="00A87EA8" w:rsidRDefault="00FF1DAE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 как осуществлять стратегическое управление туристской деятельностью на различных уровнях управления (ОПК-2)</w:t>
            </w:r>
          </w:p>
          <w:p w14:paraId="478BC194" w14:textId="77777777" w:rsidR="002832CB" w:rsidRPr="00A87EA8" w:rsidRDefault="002832CB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принципы проектирования объектов профессиональной деятельности с учетом современных технологий и туристских новаций (ПК-2)</w:t>
            </w:r>
          </w:p>
          <w:p w14:paraId="578E1D8F" w14:textId="77777777" w:rsidR="00FF1DAE" w:rsidRPr="00A87EA8" w:rsidRDefault="00FF1DAE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уметь:</w:t>
            </w:r>
          </w:p>
          <w:p w14:paraId="0210EC24" w14:textId="77777777" w:rsidR="002832CB" w:rsidRPr="00A87EA8" w:rsidRDefault="002832CB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</w:rPr>
              <w:t>- руководить членами команды для достижения поставленной задачи (УК-3)</w:t>
            </w:r>
          </w:p>
          <w:p w14:paraId="5E3FD7D9" w14:textId="77777777" w:rsidR="00FF1DAE" w:rsidRPr="00A87EA8" w:rsidRDefault="00FF1DAE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 (ОПК-2)</w:t>
            </w:r>
          </w:p>
          <w:p w14:paraId="52489792" w14:textId="77777777" w:rsidR="002832CB" w:rsidRPr="00A87EA8" w:rsidRDefault="002832CB" w:rsidP="00A306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(ПК-2)</w:t>
            </w:r>
          </w:p>
          <w:p w14:paraId="45EB908F" w14:textId="77777777" w:rsidR="00FF1DAE" w:rsidRPr="00A87EA8" w:rsidRDefault="00FF1DAE" w:rsidP="0085283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владеть:</w:t>
            </w:r>
          </w:p>
          <w:p w14:paraId="79159397" w14:textId="77777777" w:rsidR="00FF1DAE" w:rsidRPr="00A87EA8" w:rsidRDefault="00FF1DAE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 (ОПК-2)</w:t>
            </w:r>
          </w:p>
          <w:p w14:paraId="4BCBF94C" w14:textId="77777777" w:rsidR="00FF1DAE" w:rsidRPr="00A87EA8" w:rsidRDefault="002832CB" w:rsidP="0085283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A87EA8">
              <w:rPr>
                <w:rFonts w:ascii="Times New Roman" w:hAnsi="Times New Roman" w:cs="Times New Roman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</w:t>
            </w:r>
            <w:r w:rsidRPr="00A87EA8">
              <w:rPr>
                <w:rFonts w:ascii="Times New Roman" w:hAnsi="Times New Roman" w:cs="Times New Roman"/>
              </w:rPr>
              <w:lastRenderedPageBreak/>
              <w:t>планов в сфере туризма и управляет деятельностью по их устранению (ПК-2)</w:t>
            </w:r>
          </w:p>
        </w:tc>
        <w:tc>
          <w:tcPr>
            <w:tcW w:w="1951" w:type="dxa"/>
          </w:tcPr>
          <w:p w14:paraId="6B27B2BF" w14:textId="77777777" w:rsidR="00FF1DAE" w:rsidRPr="00A87EA8" w:rsidRDefault="00FF1DAE" w:rsidP="0085283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lastRenderedPageBreak/>
              <w:t>Тестовый контроль</w:t>
            </w:r>
          </w:p>
        </w:tc>
      </w:tr>
      <w:tr w:rsidR="002832CB" w:rsidRPr="00A87EA8" w14:paraId="28FC327F" w14:textId="77777777" w:rsidTr="00C97D94">
        <w:trPr>
          <w:jc w:val="center"/>
        </w:trPr>
        <w:tc>
          <w:tcPr>
            <w:tcW w:w="562" w:type="dxa"/>
            <w:vAlign w:val="center"/>
          </w:tcPr>
          <w:p w14:paraId="62A537E1" w14:textId="77777777" w:rsidR="00FF1DAE" w:rsidRPr="00A87EA8" w:rsidRDefault="00FF1DAE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3436" w:type="dxa"/>
            <w:vAlign w:val="center"/>
          </w:tcPr>
          <w:p w14:paraId="775D9078" w14:textId="77777777" w:rsidR="00FF1DAE" w:rsidRPr="00A87EA8" w:rsidRDefault="00FF1DAE" w:rsidP="0085283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 xml:space="preserve">Общая организация и нормативно-правовая основа регулирования отношений в сфере туризма </w:t>
            </w:r>
          </w:p>
          <w:p w14:paraId="5B7C54B6" w14:textId="77777777" w:rsidR="00FF1DAE" w:rsidRPr="00A87EA8" w:rsidRDefault="00FF1DAE" w:rsidP="00FF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A87EA8">
              <w:rPr>
                <w:rFonts w:ascii="Times New Roman" w:eastAsia="Times New Roman" w:hAnsi="Times New Roman" w:cs="Times New Roman"/>
                <w:bCs/>
                <w:lang w:eastAsia="ru-RU"/>
              </w:rPr>
              <w:t>Федерального уровня управления, основанного на нормативно-правовых актах федерального значения. Регионального, муниципального и местного нормативно-правовых уровней управления сферой туризма.</w:t>
            </w:r>
          </w:p>
        </w:tc>
        <w:tc>
          <w:tcPr>
            <w:tcW w:w="4394" w:type="dxa"/>
            <w:vMerge/>
            <w:vAlign w:val="center"/>
          </w:tcPr>
          <w:p w14:paraId="4BCAB38A" w14:textId="77777777" w:rsidR="00FF1DAE" w:rsidRPr="00A87EA8" w:rsidRDefault="00FF1DAE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3A56A4C7" w14:textId="77777777" w:rsidR="00FF1DAE" w:rsidRPr="00A87EA8" w:rsidRDefault="002832CB" w:rsidP="0085283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2832CB" w:rsidRPr="00A87EA8" w14:paraId="0CC69FA9" w14:textId="77777777" w:rsidTr="00C97D94">
        <w:trPr>
          <w:jc w:val="center"/>
        </w:trPr>
        <w:tc>
          <w:tcPr>
            <w:tcW w:w="562" w:type="dxa"/>
            <w:vAlign w:val="center"/>
          </w:tcPr>
          <w:p w14:paraId="6E2A018F" w14:textId="77777777" w:rsidR="00FF1DAE" w:rsidRPr="00A87EA8" w:rsidRDefault="00C97D94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436" w:type="dxa"/>
            <w:vAlign w:val="center"/>
          </w:tcPr>
          <w:p w14:paraId="5C8AB978" w14:textId="77777777" w:rsidR="00FF1DAE" w:rsidRPr="00A87EA8" w:rsidRDefault="00FF1DAE" w:rsidP="00FF1DA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Цели и задачи государственного регулирования туристской деятельности</w:t>
            </w:r>
          </w:p>
          <w:p w14:paraId="50FA076F" w14:textId="77777777" w:rsidR="00FF1DAE" w:rsidRPr="00A87EA8" w:rsidRDefault="00FF1DAE" w:rsidP="00FF1DA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7EA8">
              <w:rPr>
                <w:rFonts w:ascii="Times New Roman" w:eastAsia="Times New Roman" w:hAnsi="Times New Roman" w:cs="Times New Roman"/>
                <w:lang w:eastAsia="ru-RU"/>
              </w:rPr>
              <w:t>Обеспечение права граждан на отдых, свободу передвижения и иных прав при совершении путешествий; охрана окружающей среды; создание условий для деятельности, направленной на воспитание, образование и оздоровление туристов.</w:t>
            </w:r>
          </w:p>
        </w:tc>
        <w:tc>
          <w:tcPr>
            <w:tcW w:w="4394" w:type="dxa"/>
            <w:vMerge/>
            <w:vAlign w:val="center"/>
          </w:tcPr>
          <w:p w14:paraId="22FC1B2C" w14:textId="77777777" w:rsidR="00FF1DAE" w:rsidRPr="00A87EA8" w:rsidRDefault="00FF1DAE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3CAB2566" w14:textId="77777777" w:rsidR="00FF1DAE" w:rsidRPr="00A87EA8" w:rsidRDefault="002832CB" w:rsidP="00852839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Проверка результатов практических заданий.</w:t>
            </w:r>
          </w:p>
        </w:tc>
      </w:tr>
      <w:tr w:rsidR="002832CB" w:rsidRPr="00A87EA8" w14:paraId="6AF8AD82" w14:textId="77777777" w:rsidTr="00852839">
        <w:trPr>
          <w:jc w:val="center"/>
        </w:trPr>
        <w:tc>
          <w:tcPr>
            <w:tcW w:w="10343" w:type="dxa"/>
            <w:gridSpan w:val="4"/>
            <w:vAlign w:val="center"/>
          </w:tcPr>
          <w:p w14:paraId="3AE7D58F" w14:textId="77777777" w:rsidR="00983A5F" w:rsidRPr="00A87EA8" w:rsidRDefault="00FF1DAE" w:rsidP="00852839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Раздел 2.</w:t>
            </w:r>
            <w:r w:rsidRPr="00A87E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Практика реализации государственного регулирования сферы туризма в РФ.</w:t>
            </w:r>
          </w:p>
        </w:tc>
      </w:tr>
      <w:tr w:rsidR="002832CB" w:rsidRPr="00A87EA8" w14:paraId="16C6A6BE" w14:textId="77777777" w:rsidTr="00C97D94">
        <w:trPr>
          <w:jc w:val="center"/>
        </w:trPr>
        <w:tc>
          <w:tcPr>
            <w:tcW w:w="562" w:type="dxa"/>
            <w:vAlign w:val="center"/>
          </w:tcPr>
          <w:p w14:paraId="612536E8" w14:textId="77777777" w:rsidR="00983A5F" w:rsidRPr="00A87EA8" w:rsidRDefault="00983A5F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436" w:type="dxa"/>
            <w:vAlign w:val="center"/>
          </w:tcPr>
          <w:p w14:paraId="6BB844A9" w14:textId="77777777" w:rsidR="00FF1DAE" w:rsidRPr="00A87EA8" w:rsidRDefault="00FF1DAE" w:rsidP="00FF1DAE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87E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Инфраструктура и механизмы управления в сфере туризма.</w:t>
            </w:r>
          </w:p>
          <w:p w14:paraId="172EF431" w14:textId="77777777" w:rsidR="00983A5F" w:rsidRPr="00A87EA8" w:rsidRDefault="00FF1DAE" w:rsidP="00FF1DAE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A87EA8">
              <w:rPr>
                <w:iCs/>
                <w:sz w:val="22"/>
                <w:szCs w:val="22"/>
              </w:rPr>
              <w:t xml:space="preserve">Приоритетные направления </w:t>
            </w:r>
            <w:r w:rsidRPr="00A87EA8">
              <w:rPr>
                <w:bCs/>
                <w:iCs/>
                <w:sz w:val="22"/>
                <w:szCs w:val="22"/>
              </w:rPr>
              <w:t>Национального проекта «Туризм и индустрия гостеприимства».</w:t>
            </w:r>
            <w:r w:rsidRPr="00A87EA8">
              <w:rPr>
                <w:sz w:val="22"/>
                <w:szCs w:val="22"/>
              </w:rPr>
              <w:t xml:space="preserve"> Содействия кадровому обеспечению в сфере туризма. Развития научных исследований в сфере туризма.</w:t>
            </w:r>
          </w:p>
        </w:tc>
        <w:tc>
          <w:tcPr>
            <w:tcW w:w="4394" w:type="dxa"/>
            <w:vMerge w:val="restart"/>
            <w:vAlign w:val="center"/>
          </w:tcPr>
          <w:p w14:paraId="7F5ACBBF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Формируемые компетенции:</w:t>
            </w:r>
          </w:p>
          <w:p w14:paraId="59475752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20EDC539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  <w:p w14:paraId="5CB3ECC7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  <w:p w14:paraId="7D8F7CA9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В результате изучения тем обучающийся должен:</w:t>
            </w:r>
          </w:p>
          <w:p w14:paraId="04AE4E98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Знать:</w:t>
            </w:r>
          </w:p>
          <w:p w14:paraId="2E09BF9D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</w:rPr>
              <w:t>- принципы командной работы (знает роли в команде, типы руководителей, способы управления коллективом) (УК-3)</w:t>
            </w:r>
          </w:p>
          <w:p w14:paraId="4708ABD2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 как осуществлять стратегическое управление туристской деятельностью на различных уровнях управления (ОПК-2)</w:t>
            </w:r>
          </w:p>
          <w:p w14:paraId="32B48390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принципы проектирования объектов профессиональной деятельности с учетом современных технологий и туристских новаций (ПК-2)</w:t>
            </w:r>
          </w:p>
          <w:p w14:paraId="5227F0D8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  <w:b/>
              </w:rPr>
              <w:t>уметь:</w:t>
            </w:r>
          </w:p>
          <w:p w14:paraId="614F7DE3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hAnsi="Times New Roman" w:cs="Times New Roman"/>
              </w:rPr>
              <w:t>- руководить членами команды для достижения поставленной задачи (УК-3)</w:t>
            </w:r>
          </w:p>
          <w:p w14:paraId="419D4B20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 (ОПК-2)</w:t>
            </w:r>
          </w:p>
          <w:p w14:paraId="4A57E669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(ПК-2)</w:t>
            </w:r>
          </w:p>
          <w:p w14:paraId="292F378B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A87EA8">
              <w:rPr>
                <w:rFonts w:ascii="Times New Roman" w:hAnsi="Times New Roman" w:cs="Times New Roman"/>
                <w:b/>
                <w:i/>
              </w:rPr>
              <w:t>владеть:</w:t>
            </w:r>
          </w:p>
          <w:p w14:paraId="13728A78" w14:textId="77777777" w:rsidR="002832CB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 (ОПК-2)</w:t>
            </w:r>
          </w:p>
          <w:p w14:paraId="2C36CF33" w14:textId="77777777" w:rsidR="00983A5F" w:rsidRPr="00A87EA8" w:rsidRDefault="002832CB" w:rsidP="002832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 (ПК-2)</w:t>
            </w:r>
          </w:p>
        </w:tc>
        <w:tc>
          <w:tcPr>
            <w:tcW w:w="1951" w:type="dxa"/>
          </w:tcPr>
          <w:p w14:paraId="4DB79472" w14:textId="77777777" w:rsidR="00983A5F" w:rsidRPr="00A87EA8" w:rsidRDefault="00983A5F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Контрольные вопросы по теме</w:t>
            </w:r>
          </w:p>
        </w:tc>
      </w:tr>
      <w:tr w:rsidR="002832CB" w:rsidRPr="00A87EA8" w14:paraId="676169B0" w14:textId="77777777" w:rsidTr="00C97D94">
        <w:trPr>
          <w:jc w:val="center"/>
        </w:trPr>
        <w:tc>
          <w:tcPr>
            <w:tcW w:w="562" w:type="dxa"/>
            <w:vAlign w:val="center"/>
          </w:tcPr>
          <w:p w14:paraId="5DF78BE2" w14:textId="77777777" w:rsidR="00983A5F" w:rsidRPr="00A87EA8" w:rsidRDefault="00983A5F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3436" w:type="dxa"/>
            <w:vAlign w:val="center"/>
          </w:tcPr>
          <w:p w14:paraId="7CBE342A" w14:textId="77777777" w:rsidR="00FF1DAE" w:rsidRPr="00A87EA8" w:rsidRDefault="00FF1DAE" w:rsidP="00FF1DA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b/>
              </w:rPr>
            </w:pPr>
            <w:r w:rsidRPr="00A87EA8">
              <w:rPr>
                <w:rFonts w:ascii="Times New Roman" w:eastAsia="Times New Roman" w:hAnsi="Times New Roman" w:cs="Times New Roman"/>
                <w:b/>
                <w:iCs/>
                <w:lang w:eastAsia="ru-RU"/>
              </w:rPr>
              <w:t xml:space="preserve">Содержание и цели реализации госпрограмм развития </w:t>
            </w:r>
            <w:r w:rsidRPr="00A87EA8">
              <w:rPr>
                <w:rFonts w:ascii="Times New Roman" w:eastAsia="Times New Roman" w:hAnsi="Times New Roman" w:cs="Times New Roman"/>
                <w:b/>
                <w:bCs/>
                <w:iCs/>
                <w:lang w:eastAsia="ru-RU"/>
              </w:rPr>
              <w:t>туризма</w:t>
            </w:r>
            <w:r w:rsidRPr="00A87EA8">
              <w:rPr>
                <w:rFonts w:ascii="Times New Roman" w:hAnsi="Times New Roman" w:cs="Times New Roman"/>
                <w:b/>
              </w:rPr>
              <w:t>.</w:t>
            </w:r>
          </w:p>
          <w:p w14:paraId="27E43202" w14:textId="77777777" w:rsidR="00983A5F" w:rsidRPr="00A87EA8" w:rsidRDefault="00FF1DAE" w:rsidP="00FF1DAE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Госпрограммы «Развитие </w:t>
            </w:r>
            <w:r w:rsidRPr="00A87EA8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>туризма</w:t>
            </w:r>
            <w:r w:rsidRPr="00A87EA8">
              <w:rPr>
                <w:rFonts w:ascii="Times New Roman" w:eastAsia="Times New Roman" w:hAnsi="Times New Roman" w:cs="Times New Roman"/>
                <w:iCs/>
                <w:lang w:eastAsia="ru-RU"/>
              </w:rPr>
              <w:t>» до 2030 года. Региональные программы развития туризма.  государственное управление в сфере туризма, направленных на создание конкурентоспособной туристской отрасли, формирование и совершенствование законодательной базы в туризме.</w:t>
            </w:r>
          </w:p>
        </w:tc>
        <w:tc>
          <w:tcPr>
            <w:tcW w:w="4394" w:type="dxa"/>
            <w:vMerge/>
            <w:vAlign w:val="center"/>
          </w:tcPr>
          <w:p w14:paraId="785F4F37" w14:textId="77777777" w:rsidR="00983A5F" w:rsidRPr="00A87EA8" w:rsidRDefault="00983A5F" w:rsidP="008528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</w:tcPr>
          <w:p w14:paraId="7B6EDEAC" w14:textId="77777777" w:rsidR="00983A5F" w:rsidRPr="00A87EA8" w:rsidRDefault="002832CB" w:rsidP="00852839">
            <w:pPr>
              <w:spacing w:after="0" w:line="240" w:lineRule="auto"/>
              <w:ind w:firstLine="34"/>
              <w:rPr>
                <w:rFonts w:ascii="Times New Roman" w:hAnsi="Times New Roman" w:cs="Times New Roman"/>
              </w:rPr>
            </w:pPr>
            <w:r w:rsidRPr="00A87EA8">
              <w:rPr>
                <w:rFonts w:ascii="Times New Roman" w:hAnsi="Times New Roman" w:cs="Times New Roman"/>
              </w:rPr>
              <w:t>Дискуссия</w:t>
            </w:r>
          </w:p>
        </w:tc>
      </w:tr>
    </w:tbl>
    <w:p w14:paraId="1F2072DC" w14:textId="77777777" w:rsidR="001E638A" w:rsidRPr="00E5564F" w:rsidRDefault="001E638A" w:rsidP="001E638A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3AE3274E" w14:textId="77777777" w:rsidR="002832CB" w:rsidRPr="00A95BF1" w:rsidRDefault="002832CB" w:rsidP="0028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Toc176956248"/>
      <w:r w:rsidRPr="00A95BF1">
        <w:rPr>
          <w:rFonts w:ascii="Times New Roman" w:hAnsi="Times New Roman" w:cs="Times New Roman"/>
          <w:b/>
          <w:sz w:val="24"/>
          <w:szCs w:val="24"/>
        </w:rPr>
        <w:t>5. Образовательные и информационно-коммуникационные технологии</w:t>
      </w:r>
      <w:bookmarkEnd w:id="2"/>
    </w:p>
    <w:p w14:paraId="3767BCD2" w14:textId="77777777" w:rsidR="002832CB" w:rsidRPr="00A95BF1" w:rsidRDefault="002832CB" w:rsidP="0028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Toc176956249"/>
      <w:r w:rsidRPr="00A95BF1">
        <w:rPr>
          <w:rFonts w:ascii="Times New Roman" w:hAnsi="Times New Roman" w:cs="Times New Roman"/>
          <w:b/>
          <w:sz w:val="24"/>
          <w:szCs w:val="24"/>
        </w:rPr>
        <w:t>5.1. Образовательные технологии</w:t>
      </w:r>
      <w:bookmarkEnd w:id="3"/>
    </w:p>
    <w:p w14:paraId="21C383D5" w14:textId="77777777" w:rsidR="002832CB" w:rsidRPr="00A95BF1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lastRenderedPageBreak/>
        <w:t xml:space="preserve">При освоении курса используются традиционные и информационные технологии, активные и интерактивные образовательные технологии, мультимедийные средства. Все теоретические материалы, методические пособия по дисциплине размещены на сайте «Электронная образовательная среда </w:t>
      </w:r>
      <w:proofErr w:type="spellStart"/>
      <w:r w:rsidRPr="00A95BF1"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 w:rsidRPr="00A95BF1">
        <w:rPr>
          <w:rFonts w:ascii="Times New Roman" w:hAnsi="Times New Roman" w:cs="Times New Roman"/>
          <w:sz w:val="24"/>
          <w:szCs w:val="24"/>
        </w:rPr>
        <w:t>» (www.moodle.kemguki.ru).</w:t>
      </w:r>
    </w:p>
    <w:p w14:paraId="64A5370D" w14:textId="77777777" w:rsidR="002832CB" w:rsidRPr="00A95BF1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В процессе изучения дисциплины используются следующие образовательные технологии: технология полного усвоения, проблемного обучения, анализа ситуаций, моделирования.</w:t>
      </w:r>
    </w:p>
    <w:p w14:paraId="313DE22A" w14:textId="77777777" w:rsidR="002832CB" w:rsidRPr="00A95BF1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 практическом уровнях обучения.</w:t>
      </w:r>
    </w:p>
    <w:p w14:paraId="2E1A2313" w14:textId="77777777" w:rsidR="002832CB" w:rsidRPr="00A95BF1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Проблемная лекция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A95BF1">
        <w:rPr>
          <w:rFonts w:ascii="Times New Roman" w:hAnsi="Times New Roman" w:cs="Times New Roman"/>
          <w:sz w:val="24"/>
          <w:szCs w:val="24"/>
        </w:rPr>
        <w:t xml:space="preserve">представляет собой подачу теоретического материала через </w:t>
      </w:r>
      <w:proofErr w:type="spellStart"/>
      <w:r w:rsidRPr="00A95BF1">
        <w:rPr>
          <w:rFonts w:ascii="Times New Roman" w:hAnsi="Times New Roman" w:cs="Times New Roman"/>
          <w:sz w:val="24"/>
          <w:szCs w:val="24"/>
        </w:rPr>
        <w:t>проблемность</w:t>
      </w:r>
      <w:proofErr w:type="spellEnd"/>
      <w:r w:rsidRPr="00A95BF1">
        <w:rPr>
          <w:rFonts w:ascii="Times New Roman" w:hAnsi="Times New Roman" w:cs="Times New Roman"/>
          <w:sz w:val="24"/>
          <w:szCs w:val="24"/>
        </w:rPr>
        <w:t xml:space="preserve"> вопроса, задачи или ситуации. При этом процесс познания студентов в сотрудничестве и диалоге с преподавателем приближается к исследовательской деятельности. Содержание проблемы раскрывается путем организации поиска ее решения или суммирования и анализа с различных точек зрения.</w:t>
      </w:r>
    </w:p>
    <w:p w14:paraId="3BC0641F" w14:textId="77777777" w:rsidR="002832CB" w:rsidRPr="00CB148B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 xml:space="preserve">Моделирование используется так же на всех уровнях обучения. Создаются структурно-логические схемы, обобщаются подходы, структурируются процессы. </w:t>
      </w:r>
    </w:p>
    <w:p w14:paraId="5ECDD965" w14:textId="77777777" w:rsidR="002832CB" w:rsidRPr="001E4930" w:rsidRDefault="002832CB" w:rsidP="002832CB">
      <w:pPr>
        <w:pStyle w:val="a6"/>
        <w:spacing w:before="0" w:beforeAutospacing="0" w:after="0" w:afterAutospacing="0"/>
        <w:ind w:firstLine="709"/>
        <w:jc w:val="both"/>
        <w:rPr>
          <w:bCs/>
        </w:rPr>
      </w:pPr>
      <w:r w:rsidRPr="001E4930">
        <w:t xml:space="preserve">Дисциплина предусматривает в основном наличие практических занятий. </w:t>
      </w:r>
      <w:r w:rsidRPr="001E4930">
        <w:rPr>
          <w:bCs/>
        </w:rPr>
        <w:t>Для оценивания знаний и умений, диагностики компетенций применяются следующие фо</w:t>
      </w:r>
      <w:r>
        <w:rPr>
          <w:bCs/>
        </w:rPr>
        <w:t>рмы контроля: тестовый контроль</w:t>
      </w:r>
      <w:r w:rsidRPr="001E4930">
        <w:rPr>
          <w:bCs/>
        </w:rPr>
        <w:t>.</w:t>
      </w:r>
    </w:p>
    <w:p w14:paraId="1A19D342" w14:textId="77777777" w:rsidR="002832CB" w:rsidRPr="00CB148B" w:rsidRDefault="002832CB" w:rsidP="0028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4" w:name="_Toc176956250"/>
      <w:r w:rsidRPr="00CB148B">
        <w:rPr>
          <w:rFonts w:ascii="Times New Roman" w:hAnsi="Times New Roman" w:cs="Times New Roman"/>
          <w:b/>
          <w:sz w:val="24"/>
          <w:szCs w:val="24"/>
        </w:rPr>
        <w:t>5.2. Информационно-коммуникационные технологии</w:t>
      </w:r>
      <w:bookmarkEnd w:id="4"/>
    </w:p>
    <w:p w14:paraId="6BCA3D1A" w14:textId="780AC2F2" w:rsidR="002832CB" w:rsidRPr="00CB148B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>В процессе изучения дисциплины «</w:t>
      </w:r>
      <w:r w:rsidR="00C8640C" w:rsidRPr="00852839">
        <w:rPr>
          <w:rFonts w:ascii="Times New Roman" w:hAnsi="Times New Roman" w:cs="Times New Roman"/>
          <w:sz w:val="24"/>
          <w:szCs w:val="24"/>
        </w:rPr>
        <w:t>Современная система государственного регулирования сферы туризма</w:t>
      </w:r>
      <w:r w:rsidRPr="00CB148B">
        <w:rPr>
          <w:rFonts w:ascii="Times New Roman" w:hAnsi="Times New Roman" w:cs="Times New Roman"/>
          <w:sz w:val="24"/>
          <w:szCs w:val="24"/>
        </w:rPr>
        <w:t>» применяются следующие информационные технологии:</w:t>
      </w:r>
    </w:p>
    <w:p w14:paraId="4896FC24" w14:textId="77777777" w:rsidR="002832CB" w:rsidRPr="00CB148B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>- создание электронных слайд-презентаций по темам лекционных занятий и для демонстрации этапов работы над практическим или индивидуальным заданиями;</w:t>
      </w:r>
    </w:p>
    <w:p w14:paraId="6353C7EB" w14:textId="77777777" w:rsidR="002832CB" w:rsidRPr="00A95BF1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148B">
        <w:rPr>
          <w:rFonts w:ascii="Times New Roman" w:hAnsi="Times New Roman" w:cs="Times New Roman"/>
          <w:sz w:val="24"/>
          <w:szCs w:val="24"/>
        </w:rPr>
        <w:t xml:space="preserve">- использование </w:t>
      </w:r>
      <w:proofErr w:type="spellStart"/>
      <w:r w:rsidRPr="00CB148B">
        <w:rPr>
          <w:rFonts w:ascii="Times New Roman" w:hAnsi="Times New Roman" w:cs="Times New Roman"/>
          <w:sz w:val="24"/>
          <w:szCs w:val="24"/>
        </w:rPr>
        <w:t>интернет-ресурсов</w:t>
      </w:r>
      <w:proofErr w:type="spellEnd"/>
      <w:r w:rsidRPr="00CB148B">
        <w:rPr>
          <w:rFonts w:ascii="Times New Roman" w:hAnsi="Times New Roman" w:cs="Times New Roman"/>
          <w:sz w:val="24"/>
          <w:szCs w:val="24"/>
        </w:rPr>
        <w:t xml:space="preserve"> для поиска теоретической и графической информации, </w:t>
      </w:r>
      <w:r w:rsidRPr="00A95BF1">
        <w:rPr>
          <w:rFonts w:ascii="Times New Roman" w:hAnsi="Times New Roman" w:cs="Times New Roman"/>
          <w:sz w:val="24"/>
          <w:szCs w:val="24"/>
        </w:rPr>
        <w:t>необходимой обучающемуся в процессе выполнения практических или лекционных заданий;</w:t>
      </w:r>
    </w:p>
    <w:p w14:paraId="20297038" w14:textId="77777777" w:rsidR="002832CB" w:rsidRPr="00A95BF1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- проведение тестирования в режиме </w:t>
      </w:r>
      <w:proofErr w:type="spellStart"/>
      <w:r w:rsidRPr="00A95BF1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A95BF1">
        <w:rPr>
          <w:rFonts w:ascii="Times New Roman" w:hAnsi="Times New Roman" w:cs="Times New Roman"/>
          <w:sz w:val="24"/>
          <w:szCs w:val="24"/>
        </w:rPr>
        <w:t>;</w:t>
      </w:r>
    </w:p>
    <w:p w14:paraId="70C2D2C2" w14:textId="77777777" w:rsidR="002832CB" w:rsidRPr="00A95BF1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- выполнение различных заданий (по теории и практике), используя возможности электронной образовательной среды </w:t>
      </w:r>
      <w:proofErr w:type="spellStart"/>
      <w:r w:rsidRPr="00A95BF1">
        <w:rPr>
          <w:rFonts w:ascii="Times New Roman" w:hAnsi="Times New Roman" w:cs="Times New Roman"/>
          <w:sz w:val="24"/>
          <w:szCs w:val="24"/>
        </w:rPr>
        <w:t>Moodle</w:t>
      </w:r>
      <w:proofErr w:type="spellEnd"/>
      <w:r w:rsidRPr="00A95BF1">
        <w:rPr>
          <w:rFonts w:ascii="Times New Roman" w:hAnsi="Times New Roman" w:cs="Times New Roman"/>
          <w:sz w:val="24"/>
          <w:szCs w:val="24"/>
        </w:rPr>
        <w:t>.</w:t>
      </w:r>
    </w:p>
    <w:p w14:paraId="7D1C4213" w14:textId="77777777" w:rsidR="002832CB" w:rsidRPr="00A95BF1" w:rsidRDefault="002832CB" w:rsidP="002832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FDECB" w14:textId="77777777" w:rsidR="002832CB" w:rsidRPr="00A95BF1" w:rsidRDefault="002832CB" w:rsidP="0028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5" w:name="_Toc176956251"/>
      <w:r w:rsidRPr="00A95BF1">
        <w:rPr>
          <w:rFonts w:ascii="Times New Roman" w:hAnsi="Times New Roman" w:cs="Times New Roman"/>
          <w:b/>
          <w:sz w:val="24"/>
          <w:szCs w:val="24"/>
        </w:rPr>
        <w:t>6. Учебно-методическое обеспечение самостоятельной работы обучающихся</w:t>
      </w:r>
      <w:bookmarkEnd w:id="5"/>
    </w:p>
    <w:p w14:paraId="21B2F062" w14:textId="77777777" w:rsidR="002832CB" w:rsidRPr="00A95BF1" w:rsidRDefault="002832CB" w:rsidP="0028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6" w:name="_Toc176956252"/>
      <w:r w:rsidRPr="00A95BF1">
        <w:rPr>
          <w:rFonts w:ascii="Times New Roman" w:hAnsi="Times New Roman" w:cs="Times New Roman"/>
          <w:b/>
          <w:sz w:val="24"/>
          <w:szCs w:val="24"/>
        </w:rPr>
        <w:t>6.1. Перечень учебно-методического обеспечения для СР</w:t>
      </w:r>
      <w:bookmarkEnd w:id="6"/>
    </w:p>
    <w:p w14:paraId="68BCA2E3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5BF1">
        <w:rPr>
          <w:rFonts w:ascii="Times New Roman" w:hAnsi="Times New Roman" w:cs="Times New Roman"/>
          <w:i/>
          <w:sz w:val="24"/>
          <w:szCs w:val="24"/>
        </w:rPr>
        <w:t>Организационные ресурсы</w:t>
      </w:r>
    </w:p>
    <w:p w14:paraId="27C1BCA7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Тематический план дисциплины</w:t>
      </w:r>
    </w:p>
    <w:p w14:paraId="4E6F1282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5BF1">
        <w:rPr>
          <w:rFonts w:ascii="Times New Roman" w:hAnsi="Times New Roman" w:cs="Times New Roman"/>
          <w:i/>
          <w:sz w:val="24"/>
          <w:szCs w:val="24"/>
        </w:rPr>
        <w:t>Учебно-теоретические ресурсы</w:t>
      </w:r>
    </w:p>
    <w:p w14:paraId="1625D5C7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Конспекты лекций (тезисы) </w:t>
      </w:r>
    </w:p>
    <w:p w14:paraId="4486F0E2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5BF1">
        <w:rPr>
          <w:rFonts w:ascii="Times New Roman" w:hAnsi="Times New Roman" w:cs="Times New Roman"/>
          <w:i/>
          <w:sz w:val="24"/>
          <w:szCs w:val="24"/>
        </w:rPr>
        <w:t>Учебно-практические ресурсы</w:t>
      </w:r>
    </w:p>
    <w:p w14:paraId="07D3F3C8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Сборник практических заданий</w:t>
      </w:r>
    </w:p>
    <w:p w14:paraId="693C05C9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5BF1">
        <w:rPr>
          <w:rFonts w:ascii="Times New Roman" w:hAnsi="Times New Roman" w:cs="Times New Roman"/>
          <w:i/>
          <w:sz w:val="24"/>
          <w:szCs w:val="24"/>
        </w:rPr>
        <w:t>Учебно-библиографические ресурсы</w:t>
      </w:r>
    </w:p>
    <w:p w14:paraId="3EB6F0D2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Список рекомендуемой литературы</w:t>
      </w:r>
    </w:p>
    <w:p w14:paraId="0B418B59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A95BF1">
        <w:rPr>
          <w:rFonts w:ascii="Times New Roman" w:hAnsi="Times New Roman" w:cs="Times New Roman"/>
          <w:i/>
          <w:sz w:val="24"/>
          <w:szCs w:val="24"/>
        </w:rPr>
        <w:t>Фонд оценочных средств</w:t>
      </w:r>
    </w:p>
    <w:p w14:paraId="6C8B8DC0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Перечень дополнительных заданий для обучающихся, входящих в фонд оценочных средств</w:t>
      </w:r>
    </w:p>
    <w:p w14:paraId="40C9F656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Комплекты для тестирования</w:t>
      </w:r>
    </w:p>
    <w:p w14:paraId="1EFC1730" w14:textId="77777777" w:rsidR="002832CB" w:rsidRPr="00A95BF1" w:rsidRDefault="002832CB" w:rsidP="002832C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Критерии оценки по дисциплине</w:t>
      </w:r>
    </w:p>
    <w:p w14:paraId="48124D07" w14:textId="77777777" w:rsidR="002832CB" w:rsidRPr="00A95BF1" w:rsidRDefault="002832CB" w:rsidP="002832CB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BF1">
        <w:rPr>
          <w:rFonts w:ascii="Times New Roman" w:hAnsi="Times New Roman" w:cs="Times New Roman"/>
          <w:b/>
          <w:sz w:val="24"/>
          <w:szCs w:val="24"/>
        </w:rPr>
        <w:t>6.1.1. Примерная тематика рефератов по курсу</w:t>
      </w:r>
    </w:p>
    <w:p w14:paraId="0121CF0D" w14:textId="77777777" w:rsidR="002832CB" w:rsidRPr="00A95BF1" w:rsidRDefault="002832CB" w:rsidP="002832C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1. Законодательство РФ в сфере туризма.</w:t>
      </w:r>
    </w:p>
    <w:p w14:paraId="0910E078" w14:textId="77777777" w:rsidR="002832CB" w:rsidRPr="00A95BF1" w:rsidRDefault="002832CB" w:rsidP="002832C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2. Регулирование сферы туризма региона (регион на выбор).</w:t>
      </w:r>
    </w:p>
    <w:p w14:paraId="67801EA7" w14:textId="77777777" w:rsidR="002832CB" w:rsidRPr="00A95BF1" w:rsidRDefault="002832CB" w:rsidP="002832C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3. Особенности управления в сфере туризма.</w:t>
      </w:r>
    </w:p>
    <w:p w14:paraId="3924E7D0" w14:textId="77777777" w:rsidR="002832CB" w:rsidRPr="00A95BF1" w:rsidRDefault="002832CB" w:rsidP="002832CB">
      <w:pPr>
        <w:tabs>
          <w:tab w:val="left" w:pos="720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 xml:space="preserve">4. Методы и приемы </w:t>
      </w:r>
      <w:proofErr w:type="spellStart"/>
      <w:r w:rsidRPr="00A95BF1">
        <w:rPr>
          <w:rFonts w:ascii="Times New Roman" w:hAnsi="Times New Roman" w:cs="Times New Roman"/>
          <w:sz w:val="24"/>
          <w:szCs w:val="24"/>
        </w:rPr>
        <w:t>грантовой</w:t>
      </w:r>
      <w:proofErr w:type="spellEnd"/>
      <w:r w:rsidRPr="00A95BF1">
        <w:rPr>
          <w:rFonts w:ascii="Times New Roman" w:hAnsi="Times New Roman" w:cs="Times New Roman"/>
          <w:sz w:val="24"/>
          <w:szCs w:val="24"/>
        </w:rPr>
        <w:t xml:space="preserve"> поддержки развития туризма.</w:t>
      </w:r>
    </w:p>
    <w:p w14:paraId="57DDF160" w14:textId="77777777" w:rsidR="002832CB" w:rsidRPr="00A95BF1" w:rsidRDefault="002832CB" w:rsidP="002832CB">
      <w:pPr>
        <w:tabs>
          <w:tab w:val="left" w:pos="211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5BF1">
        <w:rPr>
          <w:rFonts w:ascii="Times New Roman" w:hAnsi="Times New Roman" w:cs="Times New Roman"/>
          <w:b/>
          <w:sz w:val="24"/>
          <w:szCs w:val="24"/>
        </w:rPr>
        <w:t>6.1.2 Примерная тематика практических работ</w:t>
      </w:r>
    </w:p>
    <w:p w14:paraId="7881CF68" w14:textId="77777777" w:rsidR="002832CB" w:rsidRPr="00A95BF1" w:rsidRDefault="002832CB" w:rsidP="002832CB">
      <w:pPr>
        <w:tabs>
          <w:tab w:val="left" w:pos="2115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95BF1">
        <w:rPr>
          <w:rFonts w:ascii="Times New Roman" w:hAnsi="Times New Roman" w:cs="Times New Roman"/>
          <w:sz w:val="24"/>
          <w:szCs w:val="24"/>
        </w:rPr>
        <w:t>Анализ программы стратегического развития туризма (регион на выбор).</w:t>
      </w:r>
    </w:p>
    <w:p w14:paraId="26FEB953" w14:textId="77777777" w:rsidR="002832CB" w:rsidRPr="00A95BF1" w:rsidRDefault="002832CB" w:rsidP="002832CB">
      <w:pPr>
        <w:tabs>
          <w:tab w:val="left" w:pos="21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87867" w14:textId="77777777" w:rsidR="002832CB" w:rsidRPr="00A95BF1" w:rsidRDefault="002832CB" w:rsidP="0028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95BF1">
        <w:rPr>
          <w:rFonts w:ascii="Times New Roman" w:hAnsi="Times New Roman" w:cs="Times New Roman"/>
          <w:b/>
          <w:sz w:val="24"/>
          <w:szCs w:val="24"/>
        </w:rPr>
        <w:t xml:space="preserve">6.2. Методические указания для обучающихся по организации самостоятельной работы </w:t>
      </w:r>
    </w:p>
    <w:p w14:paraId="66CFB353" w14:textId="77777777" w:rsidR="002832CB" w:rsidRPr="00A95BF1" w:rsidRDefault="002832CB" w:rsidP="002832CB">
      <w:pPr>
        <w:pStyle w:val="Default"/>
        <w:ind w:firstLine="708"/>
        <w:jc w:val="both"/>
        <w:rPr>
          <w:color w:val="auto"/>
        </w:rPr>
      </w:pPr>
      <w:r w:rsidRPr="00A95BF1">
        <w:rPr>
          <w:color w:val="auto"/>
        </w:rPr>
        <w:t xml:space="preserve"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 </w:t>
      </w:r>
    </w:p>
    <w:p w14:paraId="491F61ED" w14:textId="77777777" w:rsidR="002832CB" w:rsidRPr="00A95BF1" w:rsidRDefault="002832CB" w:rsidP="002832CB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95BF1">
        <w:rPr>
          <w:rFonts w:ascii="Times New Roman" w:hAnsi="Times New Roman"/>
          <w:sz w:val="24"/>
          <w:szCs w:val="24"/>
        </w:rPr>
        <w:t xml:space="preserve"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рефератов,  выполнение практических заданий. </w:t>
      </w:r>
    </w:p>
    <w:p w14:paraId="53FC94B7" w14:textId="77777777" w:rsidR="002832CB" w:rsidRDefault="002832CB" w:rsidP="002832CB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A95BF1">
        <w:rPr>
          <w:rFonts w:ascii="Times New Roman" w:hAnsi="Times New Roman"/>
          <w:sz w:val="24"/>
          <w:szCs w:val="24"/>
        </w:rPr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</w:t>
      </w:r>
      <w:r w:rsidR="00852839">
        <w:rPr>
          <w:rFonts w:ascii="Times New Roman" w:hAnsi="Times New Roman"/>
          <w:sz w:val="24"/>
          <w:szCs w:val="24"/>
        </w:rPr>
        <w:t xml:space="preserve"> – </w:t>
      </w:r>
      <w:r w:rsidRPr="00A95BF1">
        <w:rPr>
          <w:rFonts w:ascii="Times New Roman" w:hAnsi="Times New Roman"/>
          <w:sz w:val="24"/>
          <w:szCs w:val="24"/>
        </w:rPr>
        <w:t>зачет.</w:t>
      </w:r>
    </w:p>
    <w:p w14:paraId="1BE22599" w14:textId="77777777" w:rsidR="00E96C23" w:rsidRPr="00A95BF1" w:rsidRDefault="00E96C23" w:rsidP="002832CB">
      <w:pPr>
        <w:pStyle w:val="a3"/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14:paraId="4DC90E63" w14:textId="77777777" w:rsidR="002832CB" w:rsidRPr="00A95BF1" w:rsidRDefault="002832CB" w:rsidP="00C97D9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_Toc176956254"/>
      <w:r w:rsidRPr="00A95BF1">
        <w:rPr>
          <w:rFonts w:ascii="Times New Roman" w:hAnsi="Times New Roman" w:cs="Times New Roman"/>
          <w:b/>
          <w:sz w:val="24"/>
          <w:szCs w:val="24"/>
        </w:rPr>
        <w:t>Содержание самостоятельной работы обучающихся</w:t>
      </w:r>
      <w:bookmarkEnd w:id="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992"/>
        <w:gridCol w:w="992"/>
        <w:gridCol w:w="4472"/>
      </w:tblGrid>
      <w:tr w:rsidR="00E003D9" w:rsidRPr="00C97D94" w14:paraId="4363E27A" w14:textId="77777777" w:rsidTr="00E96C23">
        <w:trPr>
          <w:cantSplit/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C176" w14:textId="77777777" w:rsidR="002832CB" w:rsidRPr="00A1018E" w:rsidRDefault="002832CB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  <w:p w14:paraId="03BF8903" w14:textId="77777777" w:rsidR="002832CB" w:rsidRPr="00A1018E" w:rsidRDefault="002832CB" w:rsidP="00C97D94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7F3F5" w14:textId="77777777" w:rsidR="002832CB" w:rsidRPr="00A1018E" w:rsidRDefault="002832CB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4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6DCDC" w14:textId="77777777" w:rsidR="002832CB" w:rsidRPr="00A1018E" w:rsidRDefault="002832CB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E003D9" w:rsidRPr="00C97D94" w14:paraId="17F4BE0F" w14:textId="77777777" w:rsidTr="00E96C23">
        <w:trPr>
          <w:cantSplit/>
          <w:trHeight w:val="1845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43437" w14:textId="77777777" w:rsidR="00E96C23" w:rsidRPr="00A1018E" w:rsidRDefault="00E96C23" w:rsidP="00C97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8841046" w14:textId="77777777" w:rsidR="00E96C23" w:rsidRPr="00A1018E" w:rsidRDefault="00E96C23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7135A7" w14:textId="77777777" w:rsidR="00E96C23" w:rsidRPr="00A1018E" w:rsidRDefault="00E96C23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4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43AE8" w14:textId="77777777" w:rsidR="00E96C23" w:rsidRPr="00A1018E" w:rsidRDefault="00E96C23" w:rsidP="00C97D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003D9" w:rsidRPr="00C97D94" w14:paraId="6C43A7E0" w14:textId="77777777" w:rsidTr="00E96C23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C0EE2" w14:textId="77777777" w:rsidR="002832CB" w:rsidRPr="00A1018E" w:rsidRDefault="00E96C23" w:rsidP="00C97D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eastAsia="Calibri" w:hAnsi="Times New Roman" w:cs="Times New Roman"/>
                <w:sz w:val="24"/>
                <w:szCs w:val="24"/>
              </w:rPr>
              <w:t>Раздел 1.</w:t>
            </w:r>
            <w:r w:rsidRPr="00A1018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Нормативно-правовые основы системы государственного регулирования сферы туризма в РФ</w:t>
            </w:r>
            <w:r w:rsidRPr="00A1018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E003D9" w:rsidRPr="00C97D94" w14:paraId="5821BED0" w14:textId="77777777" w:rsidTr="00EC3F3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29EB" w14:textId="77777777" w:rsidR="00E96C23" w:rsidRPr="00A1018E" w:rsidRDefault="00E96C23" w:rsidP="00C97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 xml:space="preserve">Основы государственного регулирования туристской деятельности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0BC9" w14:textId="77777777" w:rsidR="00E96C23" w:rsidRPr="00A1018E" w:rsidRDefault="00E96C23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221E" w14:textId="77777777" w:rsidR="00E96C23" w:rsidRPr="00A1018E" w:rsidRDefault="00E003D9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FBBBA" w14:textId="77777777" w:rsidR="00E96C23" w:rsidRPr="00A1018E" w:rsidRDefault="00E96C23" w:rsidP="00C97D9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тестового задания</w:t>
            </w:r>
          </w:p>
        </w:tc>
      </w:tr>
      <w:tr w:rsidR="00E003D9" w:rsidRPr="00C97D94" w14:paraId="5C001F63" w14:textId="77777777" w:rsidTr="00EC3F3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0F26" w14:textId="77777777" w:rsidR="00E96C23" w:rsidRPr="00A1018E" w:rsidRDefault="00E96C23" w:rsidP="00C97D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 xml:space="preserve">Общая организация и нормативно-правовая основа регулирования отношений в сфере туризма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BF99F" w14:textId="77777777" w:rsidR="00E96C23" w:rsidRPr="00A1018E" w:rsidRDefault="00E96C23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43A47" w14:textId="77777777" w:rsidR="00E96C23" w:rsidRPr="00A1018E" w:rsidRDefault="00E003D9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C96BF" w14:textId="77777777" w:rsidR="00E96C23" w:rsidRPr="00A1018E" w:rsidRDefault="00E96C23" w:rsidP="00C97D9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Подготовка к выполнению тестового задания</w:t>
            </w:r>
          </w:p>
        </w:tc>
      </w:tr>
      <w:tr w:rsidR="00E003D9" w:rsidRPr="00C97D94" w14:paraId="630B5AEB" w14:textId="77777777" w:rsidTr="00EC3F3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F880" w14:textId="77777777" w:rsidR="00E96C23" w:rsidRPr="00A1018E" w:rsidRDefault="00E96C23" w:rsidP="00C97D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государственного регулирования туристской деятельности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10AF" w14:textId="77777777" w:rsidR="00E96C23" w:rsidRPr="00A1018E" w:rsidRDefault="00E96C23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B64E" w14:textId="77777777" w:rsidR="00E96C23" w:rsidRPr="00A1018E" w:rsidRDefault="00E003D9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B909" w14:textId="77777777" w:rsidR="00E96C23" w:rsidRPr="00A1018E" w:rsidRDefault="00E96C23" w:rsidP="00C97D9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практического задания</w:t>
            </w:r>
          </w:p>
        </w:tc>
      </w:tr>
      <w:tr w:rsidR="00E003D9" w:rsidRPr="00C97D94" w14:paraId="6E212A19" w14:textId="77777777" w:rsidTr="00E96C23">
        <w:trPr>
          <w:cantSplit/>
          <w:jc w:val="center"/>
        </w:trPr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BE29B" w14:textId="77777777" w:rsidR="002832CB" w:rsidRPr="00A1018E" w:rsidRDefault="00E96C23" w:rsidP="00C97D94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2.</w:t>
            </w:r>
            <w:r w:rsidRPr="00A101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Практика реализации государственного регулирования сферы туризма в РФ.</w:t>
            </w:r>
          </w:p>
        </w:tc>
      </w:tr>
      <w:tr w:rsidR="00E003D9" w:rsidRPr="00C97D94" w14:paraId="6E39793C" w14:textId="77777777" w:rsidTr="00EC3F3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0077" w14:textId="77777777" w:rsidR="00E96C23" w:rsidRPr="00A1018E" w:rsidRDefault="00E96C23" w:rsidP="00EC3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Инфраструктура и механизмы управления в сфере туризма.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809D" w14:textId="77777777" w:rsidR="00E96C23" w:rsidRPr="00A1018E" w:rsidRDefault="00E96C23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766" w14:textId="6B61DD8B" w:rsidR="00E96C23" w:rsidRPr="00A1018E" w:rsidRDefault="00E003D9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D7CB" w14:textId="77777777" w:rsidR="00E96C23" w:rsidRPr="00A1018E" w:rsidRDefault="00E96C23" w:rsidP="00C97D9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Подготовка к устному опросу</w:t>
            </w:r>
          </w:p>
        </w:tc>
      </w:tr>
      <w:tr w:rsidR="00E003D9" w:rsidRPr="00C97D94" w14:paraId="561A9409" w14:textId="77777777" w:rsidTr="00EC3F33">
        <w:trPr>
          <w:cantSplit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CE19E" w14:textId="77777777" w:rsidR="00E96C23" w:rsidRPr="00A1018E" w:rsidRDefault="00E96C23" w:rsidP="00EC3F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Содержание и цели реализации госпрограмм развития </w:t>
            </w:r>
            <w:r w:rsidRPr="00A1018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туризма</w:t>
            </w: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836BF" w14:textId="77777777" w:rsidR="00E96C23" w:rsidRPr="00A1018E" w:rsidRDefault="00E96C23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411D" w14:textId="77777777" w:rsidR="00E96C23" w:rsidRPr="00A1018E" w:rsidRDefault="00E003D9" w:rsidP="00EC3F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B59A" w14:textId="77777777" w:rsidR="00E96C23" w:rsidRPr="00A1018E" w:rsidRDefault="00E96C23" w:rsidP="00C97D94">
            <w:pPr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A1018E">
              <w:rPr>
                <w:rFonts w:ascii="Times New Roman" w:hAnsi="Times New Roman" w:cs="Times New Roman"/>
                <w:sz w:val="24"/>
                <w:szCs w:val="24"/>
              </w:rPr>
              <w:t>Подготовка к дискуссии</w:t>
            </w:r>
          </w:p>
        </w:tc>
      </w:tr>
    </w:tbl>
    <w:p w14:paraId="54ADF4DC" w14:textId="77777777" w:rsidR="002832CB" w:rsidRPr="002C39D5" w:rsidRDefault="002832CB" w:rsidP="002832C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14:paraId="309782BA" w14:textId="77777777" w:rsidR="002832CB" w:rsidRPr="00AF22CD" w:rsidRDefault="002832CB" w:rsidP="002832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8" w:name="_Toc176956255"/>
      <w:r w:rsidRPr="00AF22CD">
        <w:rPr>
          <w:rFonts w:ascii="Times New Roman" w:hAnsi="Times New Roman" w:cs="Times New Roman"/>
          <w:b/>
          <w:sz w:val="24"/>
          <w:szCs w:val="24"/>
        </w:rPr>
        <w:t>7. Фонд оценочных средств</w:t>
      </w:r>
      <w:bookmarkEnd w:id="8"/>
    </w:p>
    <w:p w14:paraId="3F7ED523" w14:textId="77777777" w:rsidR="002832CB" w:rsidRPr="00AF22CD" w:rsidRDefault="002832CB" w:rsidP="002832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по адресу https://edu2020.kemgik.ru/course/view.php?id=4509.</w:t>
      </w:r>
    </w:p>
    <w:p w14:paraId="7FC3890F" w14:textId="77777777" w:rsidR="002832CB" w:rsidRDefault="002832CB" w:rsidP="002832CB"/>
    <w:p w14:paraId="0B6E137E" w14:textId="77777777" w:rsidR="00E003D9" w:rsidRPr="00AF22CD" w:rsidRDefault="00E003D9" w:rsidP="00E003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9" w:name="_Toc176956256"/>
      <w:r w:rsidRPr="00AF22CD">
        <w:rPr>
          <w:rFonts w:ascii="Times New Roman" w:hAnsi="Times New Roman" w:cs="Times New Roman"/>
          <w:b/>
          <w:sz w:val="24"/>
          <w:szCs w:val="24"/>
        </w:rPr>
        <w:t>8. Учебно-методическое и информационное обеспечение дисциплины:</w:t>
      </w:r>
      <w:bookmarkEnd w:id="9"/>
    </w:p>
    <w:p w14:paraId="18EE72D0" w14:textId="77777777" w:rsidR="00E003D9" w:rsidRPr="00AF22CD" w:rsidRDefault="00E003D9" w:rsidP="00E003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0" w:name="_Toc176956257"/>
      <w:r w:rsidRPr="00AF22CD">
        <w:rPr>
          <w:rFonts w:ascii="Times New Roman" w:hAnsi="Times New Roman" w:cs="Times New Roman"/>
          <w:b/>
          <w:sz w:val="24"/>
          <w:szCs w:val="24"/>
        </w:rPr>
        <w:t>8.1. Основная литература</w:t>
      </w:r>
      <w:bookmarkEnd w:id="10"/>
    </w:p>
    <w:p w14:paraId="0EB74538" w14:textId="77777777" w:rsidR="004F7A58" w:rsidRPr="00E003D9" w:rsidRDefault="004F7A58" w:rsidP="00E003D9">
      <w:pPr>
        <w:pStyle w:val="a8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Бугорский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, В. П.  Правовое и нормативное регулирование в индустрии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гостеприимства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 / В. П.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Бугорский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. —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, 2023. — 165 с. </w:t>
      </w:r>
      <w:r w:rsidRPr="00E003D9">
        <w:rPr>
          <w:rFonts w:ascii="Times New Roman" w:hAnsi="Times New Roman" w:cs="Times New Roman"/>
          <w:sz w:val="24"/>
          <w:szCs w:val="24"/>
        </w:rPr>
        <w:lastRenderedPageBreak/>
        <w:t xml:space="preserve">— (Высшее образование). — ISBN 978-5-9916-9313-4. —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 [сайт]. — URL: https://urait.ru/bcode/513656 (дата обращения: 08.09.2023). — Режим доступа: для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авторизир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. пользователей. </w:t>
      </w:r>
    </w:p>
    <w:p w14:paraId="27E73CE7" w14:textId="77777777" w:rsidR="004F7A58" w:rsidRPr="00E003D9" w:rsidRDefault="004F7A58" w:rsidP="00E003D9">
      <w:pPr>
        <w:pStyle w:val="a8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Игнатьева, И. Ф.  Организация туристской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учебник для вузов / И. Ф. Игнатьева. — 2-е изд.,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, 2023. — 392 с. — (Высшее образование). — ISBN 978-5-534-13873-3. —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 [сайт]. — URL: https://urait.ru/bcode/512610 (дата обращения: 08.09.2023). — Режим доступа: для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авторизир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. пользователей. </w:t>
      </w:r>
    </w:p>
    <w:p w14:paraId="6D182F4D" w14:textId="77777777" w:rsidR="004F7A58" w:rsidRPr="00E003D9" w:rsidRDefault="004F7A58" w:rsidP="00E003D9">
      <w:pPr>
        <w:pStyle w:val="a8"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Суворова, Г. М.  Безопасность в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туризме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учебник для вузов / Г. М. Суворова. — </w:t>
      </w:r>
      <w:r w:rsidR="00E003D9" w:rsidRPr="00E003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, 2023. — 397 с. — (Высшее образование). — ISBN 978-5-534-14404-8. —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 // Образовательная платформа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 [сайт]. — URL: https://urait.ru/bcode/519999 (дата обращения: 08.09.2023). </w:t>
      </w:r>
    </w:p>
    <w:p w14:paraId="53DB7E74" w14:textId="77777777" w:rsidR="00E003D9" w:rsidRPr="00E003D9" w:rsidRDefault="00E003D9" w:rsidP="00E003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1" w:name="_Toc176956259"/>
      <w:r w:rsidRPr="00E003D9">
        <w:rPr>
          <w:rFonts w:ascii="Times New Roman" w:hAnsi="Times New Roman" w:cs="Times New Roman"/>
          <w:b/>
          <w:sz w:val="24"/>
          <w:szCs w:val="24"/>
        </w:rPr>
        <w:t>8.2. Ресурсы информационно-телекоммуникационной сети «Интернет»</w:t>
      </w:r>
      <w:bookmarkEnd w:id="11"/>
    </w:p>
    <w:p w14:paraId="268F0E1F" w14:textId="77777777" w:rsidR="004F7A58" w:rsidRPr="00E003D9" w:rsidRDefault="00E003D9" w:rsidP="00E003D9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03D9">
        <w:rPr>
          <w:rFonts w:ascii="Times New Roman" w:hAnsi="Times New Roman" w:cs="Times New Roman"/>
          <w:sz w:val="24"/>
          <w:szCs w:val="24"/>
        </w:rPr>
        <w:t>ScienceDirect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полнотекстовая база данных : сайт / издательство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Elsevier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>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URL: https://www.sciencedirect.com/ (дата обращения: 08.09.2023).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 xml:space="preserve">Режим доступа: для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>. пользователей.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591D76E7" w14:textId="77777777" w:rsidR="00E003D9" w:rsidRPr="00E003D9" w:rsidRDefault="00E003D9" w:rsidP="00E003D9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Электронная библиотека Сочинского государственного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университета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база данных.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Сочи, 2017</w:t>
      </w:r>
      <w:r w:rsidR="008528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2839">
        <w:rPr>
          <w:rFonts w:ascii="Times New Roman" w:hAnsi="Times New Roman" w:cs="Times New Roman"/>
          <w:sz w:val="24"/>
          <w:szCs w:val="24"/>
        </w:rPr>
        <w:t xml:space="preserve">– </w:t>
      </w:r>
      <w:r w:rsidRPr="00E003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URL: http://lib.sutr.ru/ (дата обращения: 08.09.2023).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5A676C3C" w14:textId="77777777" w:rsidR="004F7A58" w:rsidRPr="00E003D9" w:rsidRDefault="00E003D9" w:rsidP="00E003D9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03D9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справочно-правовая система: сайт / Компания «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>».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Москва, 1997</w:t>
      </w:r>
      <w:r w:rsidR="008528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2839">
        <w:rPr>
          <w:rFonts w:ascii="Times New Roman" w:hAnsi="Times New Roman" w:cs="Times New Roman"/>
          <w:sz w:val="24"/>
          <w:szCs w:val="24"/>
        </w:rPr>
        <w:t xml:space="preserve">– </w:t>
      </w:r>
      <w:r w:rsidRPr="00E003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Режим доступа: локальная сеть СГУ.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4CB01E5A" w14:textId="77777777" w:rsidR="00E003D9" w:rsidRPr="00E003D9" w:rsidRDefault="00E003D9" w:rsidP="00E003D9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Цифровой образовательный ресурс </w:t>
      </w:r>
      <w:proofErr w:type="spellStart"/>
      <w:proofErr w:type="gramStart"/>
      <w:r w:rsidRPr="00E003D9">
        <w:rPr>
          <w:rFonts w:ascii="Times New Roman" w:hAnsi="Times New Roman" w:cs="Times New Roman"/>
          <w:sz w:val="24"/>
          <w:szCs w:val="24"/>
        </w:rPr>
        <w:t>IPRsmart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электронно-библиотечная система : сайт / ООО Компания «Ай Пи Эр Медиа».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Саратов, 2010</w:t>
      </w:r>
      <w:r w:rsidR="0085283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52839">
        <w:rPr>
          <w:rFonts w:ascii="Times New Roman" w:hAnsi="Times New Roman" w:cs="Times New Roman"/>
          <w:sz w:val="24"/>
          <w:szCs w:val="24"/>
        </w:rPr>
        <w:t xml:space="preserve">– </w:t>
      </w:r>
      <w:r w:rsidRPr="00E003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URL: http://www.iprbookshop.ru/ (дата обращения: 08.09.2023).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 xml:space="preserve">Режим доступа: для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>. пользователей.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1B893365" w14:textId="77777777" w:rsidR="00E003D9" w:rsidRPr="00E003D9" w:rsidRDefault="00E003D9" w:rsidP="00E003D9">
      <w:pPr>
        <w:pStyle w:val="a8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Университетская библиотека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онлайн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электронно-библиотечная система : сайт / ООО «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Нексмедиа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>».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>-Медиа, 2001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>URL: https://biblioclub.ru/index.php?page=book_blocks&amp;view=main_ub (дата обращения: 08.09.2023).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r w:rsidRPr="00E003D9">
        <w:rPr>
          <w:rFonts w:ascii="Times New Roman" w:hAnsi="Times New Roman" w:cs="Times New Roman"/>
          <w:sz w:val="24"/>
          <w:szCs w:val="24"/>
        </w:rPr>
        <w:t xml:space="preserve">Режим доступа: для </w:t>
      </w:r>
      <w:proofErr w:type="spellStart"/>
      <w:r w:rsidRPr="00E003D9">
        <w:rPr>
          <w:rFonts w:ascii="Times New Roman" w:hAnsi="Times New Roman" w:cs="Times New Roman"/>
          <w:sz w:val="24"/>
          <w:szCs w:val="24"/>
        </w:rPr>
        <w:t>авториз</w:t>
      </w:r>
      <w:proofErr w:type="spellEnd"/>
      <w:r w:rsidRPr="00E003D9">
        <w:rPr>
          <w:rFonts w:ascii="Times New Roman" w:hAnsi="Times New Roman" w:cs="Times New Roman"/>
          <w:sz w:val="24"/>
          <w:szCs w:val="24"/>
        </w:rPr>
        <w:t>. пользователей.</w:t>
      </w:r>
      <w:r w:rsidR="0085283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14:paraId="79857537" w14:textId="77777777" w:rsidR="00E003D9" w:rsidRPr="00E003D9" w:rsidRDefault="00E003D9" w:rsidP="00E003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3D9">
        <w:rPr>
          <w:rFonts w:ascii="Times New Roman" w:hAnsi="Times New Roman" w:cs="Times New Roman"/>
          <w:b/>
          <w:sz w:val="24"/>
          <w:szCs w:val="24"/>
        </w:rPr>
        <w:t xml:space="preserve">8.3. </w:t>
      </w:r>
      <w:r w:rsidR="00C97D94">
        <w:rPr>
          <w:rFonts w:ascii="Times New Roman" w:hAnsi="Times New Roman" w:cs="Times New Roman"/>
          <w:b/>
          <w:sz w:val="24"/>
          <w:szCs w:val="24"/>
        </w:rPr>
        <w:t>Н</w:t>
      </w:r>
      <w:r w:rsidRPr="00E003D9">
        <w:rPr>
          <w:rFonts w:ascii="Times New Roman" w:hAnsi="Times New Roman" w:cs="Times New Roman"/>
          <w:b/>
          <w:sz w:val="24"/>
          <w:szCs w:val="24"/>
        </w:rPr>
        <w:t>ормативно-прав</w:t>
      </w:r>
      <w:r w:rsidR="00852839">
        <w:rPr>
          <w:rFonts w:ascii="Times New Roman" w:hAnsi="Times New Roman" w:cs="Times New Roman"/>
          <w:b/>
          <w:sz w:val="24"/>
          <w:szCs w:val="24"/>
        </w:rPr>
        <w:t>овые</w:t>
      </w:r>
      <w:r w:rsidRPr="00E003D9">
        <w:rPr>
          <w:rFonts w:ascii="Times New Roman" w:hAnsi="Times New Roman" w:cs="Times New Roman"/>
          <w:b/>
          <w:sz w:val="24"/>
          <w:szCs w:val="24"/>
        </w:rPr>
        <w:t xml:space="preserve"> акты</w:t>
      </w:r>
    </w:p>
    <w:p w14:paraId="0FEEC2C8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Конституция РФ (с учетом поправок, внесенных Законами РФ о поправках к Конституции РФ от 30.12.2008 г. № 6-ФКЗ, от 30.12.2008 г. № 7-ФКЗ, от 05.02.2014 г. № 2-ФКЗ, с изменениями, одобренными в ходе общероссийского голосования 01 июля 2020 г.) // СЗ РФ. - 2014. - № 31. - Ст. 4398. </w:t>
      </w:r>
    </w:p>
    <w:p w14:paraId="55B3399D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>Федеральный Закон РФ № 2300-</w:t>
      </w:r>
      <w:proofErr w:type="gramStart"/>
      <w:r w:rsidRPr="00E003D9">
        <w:rPr>
          <w:rFonts w:ascii="Times New Roman" w:hAnsi="Times New Roman" w:cs="Times New Roman"/>
          <w:sz w:val="24"/>
          <w:szCs w:val="24"/>
        </w:rPr>
        <w:t>1  от</w:t>
      </w:r>
      <w:proofErr w:type="gramEnd"/>
      <w:r w:rsidRPr="00E003D9">
        <w:rPr>
          <w:rFonts w:ascii="Times New Roman" w:hAnsi="Times New Roman" w:cs="Times New Roman"/>
          <w:sz w:val="24"/>
          <w:szCs w:val="24"/>
        </w:rPr>
        <w:t xml:space="preserve"> 07.02.1992 г. «О защите прав потребителей» // СПС «Консультант Плюс». </w:t>
      </w:r>
    </w:p>
    <w:p w14:paraId="57B61666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Федеральный Закон РФ № 132-ФЗ от 24.11.1996 г. «Об основах туристской деятельности в Российской Федерации» // СПС «Консультант Плюс». </w:t>
      </w:r>
    </w:p>
    <w:p w14:paraId="7F862323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Федеральный закон от 30.03.1999 г. №52-ФЗ «О санитарно-эпидемиологическом благополучии населения» // СПС «Консультант Плюс». </w:t>
      </w:r>
    </w:p>
    <w:p w14:paraId="57FEFEFB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Федеральный закон от 09.07.1999 г. № 160-ФЗ «Об иностранных инвестициях в Российской Федерации» // СПС «Консультант Плюс». </w:t>
      </w:r>
    </w:p>
    <w:p w14:paraId="6C88DA64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>Федеральный Закон РФ от 08.08.2001 г.  № 128-ФЗ «О лицензировании отдельных видо</w:t>
      </w:r>
      <w:bookmarkStart w:id="12" w:name="_GoBack"/>
      <w:bookmarkEnd w:id="12"/>
      <w:r w:rsidRPr="00E003D9">
        <w:rPr>
          <w:rFonts w:ascii="Times New Roman" w:hAnsi="Times New Roman" w:cs="Times New Roman"/>
          <w:sz w:val="24"/>
          <w:szCs w:val="24"/>
        </w:rPr>
        <w:t xml:space="preserve">в деятельности» // СПС «Консультант Плюс». </w:t>
      </w:r>
    </w:p>
    <w:p w14:paraId="592F2E28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Федеральный Закон РФ от 08.08.2001 г. № 129-ФЗ «О государственной регистрации юридических лиц и индивидуальных предпринимателей» // СПС «Консультант Плюс». </w:t>
      </w:r>
    </w:p>
    <w:p w14:paraId="020A89E1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Федеральный Закон РФ от 27.12.2002 г.   № 184-ФЗ «О техническом регулировании» // СПС «Консультант Плюс». </w:t>
      </w:r>
    </w:p>
    <w:p w14:paraId="69582BF1" w14:textId="77777777" w:rsidR="004F7A58" w:rsidRPr="00E003D9" w:rsidRDefault="004F7A58" w:rsidP="00E003D9">
      <w:pPr>
        <w:pStyle w:val="a8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Федеральный закон от 25.07.2002 г. № 115-ФЗ «О правовом положении иностранных граждан в Российской Федерации» // СПС «Консультант Плюс». </w:t>
      </w:r>
    </w:p>
    <w:p w14:paraId="769AA706" w14:textId="77777777" w:rsidR="00852839" w:rsidRPr="00AF22CD" w:rsidRDefault="004F7A58" w:rsidP="008528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03D9">
        <w:rPr>
          <w:rFonts w:ascii="Times New Roman" w:hAnsi="Times New Roman" w:cs="Times New Roman"/>
          <w:sz w:val="24"/>
          <w:szCs w:val="24"/>
        </w:rPr>
        <w:t xml:space="preserve"> </w:t>
      </w:r>
      <w:bookmarkStart w:id="13" w:name="_Toc176956260"/>
      <w:r w:rsidR="00852839" w:rsidRPr="00AF22CD">
        <w:rPr>
          <w:rFonts w:ascii="Times New Roman" w:hAnsi="Times New Roman" w:cs="Times New Roman"/>
          <w:b/>
          <w:sz w:val="24"/>
          <w:szCs w:val="24"/>
        </w:rPr>
        <w:t>8.4. Программное обеспечение и информационные справочные системы</w:t>
      </w:r>
      <w:bookmarkEnd w:id="13"/>
    </w:p>
    <w:p w14:paraId="2606864B" w14:textId="77777777" w:rsidR="00852839" w:rsidRPr="00AF22CD" w:rsidRDefault="00852839" w:rsidP="008528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Вуз располагает необходимыми техническими средствами и программным обеспечением:</w:t>
      </w:r>
    </w:p>
    <w:p w14:paraId="635AC17D" w14:textId="77777777" w:rsidR="00852839" w:rsidRPr="00AF22CD" w:rsidRDefault="00852839" w:rsidP="008528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Технические средства обучения:</w:t>
      </w:r>
    </w:p>
    <w:p w14:paraId="2BBDB4E0" w14:textId="77777777" w:rsidR="00852839" w:rsidRPr="00AF22CD" w:rsidRDefault="00852839" w:rsidP="00852839">
      <w:pPr>
        <w:pStyle w:val="a8"/>
        <w:numPr>
          <w:ilvl w:val="0"/>
          <w:numId w:val="21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для лекции </w:t>
      </w:r>
      <w:r w:rsidRPr="00AF22CD">
        <w:rPr>
          <w:rFonts w:ascii="Times New Roman" w:hAnsi="Times New Roman" w:cs="Times New Roman"/>
          <w:sz w:val="24"/>
          <w:szCs w:val="24"/>
        </w:rPr>
        <w:t>- мультимедийный проектор, персональный компьютер, экран, акустическая система, подключенный к сети Интернет.</w:t>
      </w:r>
    </w:p>
    <w:p w14:paraId="27D0AE66" w14:textId="77777777" w:rsidR="00852839" w:rsidRPr="00AF22CD" w:rsidRDefault="00852839" w:rsidP="00852839">
      <w:pPr>
        <w:pStyle w:val="a8"/>
        <w:numPr>
          <w:ilvl w:val="0"/>
          <w:numId w:val="21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 xml:space="preserve">для практических (лабораторных) работ </w:t>
      </w:r>
      <w:r w:rsidRPr="00AF22CD">
        <w:rPr>
          <w:rFonts w:ascii="Times New Roman" w:hAnsi="Times New Roman" w:cs="Times New Roman"/>
          <w:sz w:val="24"/>
          <w:szCs w:val="24"/>
        </w:rPr>
        <w:t>- компьютерный класс, подключенных к сети Интернет</w:t>
      </w:r>
    </w:p>
    <w:p w14:paraId="0BBF3B4D" w14:textId="77777777" w:rsidR="00852839" w:rsidRPr="00AF22CD" w:rsidRDefault="00852839" w:rsidP="00852839">
      <w:pPr>
        <w:pStyle w:val="a8"/>
        <w:numPr>
          <w:ilvl w:val="0"/>
          <w:numId w:val="21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 xml:space="preserve">для самостоятельных работ </w:t>
      </w:r>
      <w:r w:rsidRPr="00AF22CD">
        <w:rPr>
          <w:rFonts w:ascii="Times New Roman" w:hAnsi="Times New Roman" w:cs="Times New Roman"/>
          <w:sz w:val="24"/>
          <w:szCs w:val="24"/>
        </w:rPr>
        <w:t>- персональный компьютер, подключенный к сети Интернет</w:t>
      </w:r>
    </w:p>
    <w:p w14:paraId="4252ADF2" w14:textId="77777777" w:rsidR="00852839" w:rsidRPr="00AF22CD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Программное обеспечение:</w:t>
      </w:r>
    </w:p>
    <w:p w14:paraId="78E806DC" w14:textId="77777777" w:rsidR="00852839" w:rsidRPr="00AF22CD" w:rsidRDefault="00852839" w:rsidP="008528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>лицензионное программное обеспечение:</w:t>
      </w:r>
    </w:p>
    <w:p w14:paraId="785C1FFA" w14:textId="77777777" w:rsidR="00852839" w:rsidRPr="00AF22CD" w:rsidRDefault="00852839" w:rsidP="00852839">
      <w:pPr>
        <w:pStyle w:val="a8"/>
        <w:numPr>
          <w:ilvl w:val="0"/>
          <w:numId w:val="22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Операционная система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AF22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F22CD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Pr="00AF22CD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AF22CD">
        <w:rPr>
          <w:rFonts w:ascii="Times New Roman" w:hAnsi="Times New Roman" w:cs="Times New Roman"/>
          <w:sz w:val="24"/>
          <w:szCs w:val="24"/>
        </w:rPr>
        <w:t xml:space="preserve">10, 8,7, 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>XP</w:t>
      </w:r>
      <w:r w:rsidRPr="00AF22CD">
        <w:rPr>
          <w:rFonts w:ascii="Times New Roman" w:hAnsi="Times New Roman" w:cs="Times New Roman"/>
          <w:sz w:val="24"/>
          <w:szCs w:val="24"/>
        </w:rPr>
        <w:t>)</w:t>
      </w:r>
    </w:p>
    <w:p w14:paraId="0143B5FB" w14:textId="77777777" w:rsidR="00852839" w:rsidRPr="00AF22CD" w:rsidRDefault="00852839" w:rsidP="00852839">
      <w:pPr>
        <w:pStyle w:val="a8"/>
        <w:numPr>
          <w:ilvl w:val="0"/>
          <w:numId w:val="22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Офисный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22CD">
        <w:rPr>
          <w:rFonts w:ascii="Times New Roman" w:hAnsi="Times New Roman" w:cs="Times New Roman"/>
          <w:sz w:val="24"/>
          <w:szCs w:val="24"/>
        </w:rPr>
        <w:t>пакет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>Microsoft Office (MS Word, MS Excel, MS Power Point, MS Access)</w:t>
      </w:r>
    </w:p>
    <w:p w14:paraId="1DA910EA" w14:textId="77777777" w:rsidR="00852839" w:rsidRPr="00AF22CD" w:rsidRDefault="00852839" w:rsidP="00852839">
      <w:pPr>
        <w:pStyle w:val="a8"/>
        <w:numPr>
          <w:ilvl w:val="0"/>
          <w:numId w:val="22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Антивирус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- Kaspersky Endpoint Security </w:t>
      </w:r>
      <w:r w:rsidRPr="00AF22CD">
        <w:rPr>
          <w:rFonts w:ascii="Times New Roman" w:hAnsi="Times New Roman" w:cs="Times New Roman"/>
          <w:sz w:val="24"/>
          <w:szCs w:val="24"/>
        </w:rPr>
        <w:t>для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Windows</w:t>
      </w:r>
    </w:p>
    <w:p w14:paraId="79FA935C" w14:textId="77777777" w:rsidR="00852839" w:rsidRPr="00AF22CD" w:rsidRDefault="00852839" w:rsidP="0085283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F22CD">
        <w:rPr>
          <w:rFonts w:ascii="Times New Roman" w:hAnsi="Times New Roman" w:cs="Times New Roman"/>
          <w:i/>
          <w:sz w:val="24"/>
          <w:szCs w:val="24"/>
        </w:rPr>
        <w:t>свободно распространяемое программное обеспечение:</w:t>
      </w:r>
    </w:p>
    <w:p w14:paraId="1CF4182A" w14:textId="77777777" w:rsidR="00852839" w:rsidRPr="00AF22CD" w:rsidRDefault="00852839" w:rsidP="00852839">
      <w:pPr>
        <w:pStyle w:val="a8"/>
        <w:numPr>
          <w:ilvl w:val="0"/>
          <w:numId w:val="22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>Офисный пакет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AF22CD">
        <w:rPr>
          <w:rFonts w:ascii="Times New Roman" w:hAnsi="Times New Roman" w:cs="Times New Roman"/>
          <w:sz w:val="24"/>
          <w:szCs w:val="24"/>
        </w:rPr>
        <w:t>LibreOffice</w:t>
      </w:r>
      <w:proofErr w:type="spellEnd"/>
      <w:r w:rsidRPr="00AF22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B4FB622" w14:textId="77777777" w:rsidR="00852839" w:rsidRPr="00AF22CD" w:rsidRDefault="00852839" w:rsidP="00852839">
      <w:pPr>
        <w:pStyle w:val="a8"/>
        <w:numPr>
          <w:ilvl w:val="0"/>
          <w:numId w:val="22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Браузер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AF22CD">
        <w:rPr>
          <w:rFonts w:ascii="Times New Roman" w:hAnsi="Times New Roman" w:cs="Times New Roman"/>
          <w:sz w:val="24"/>
          <w:szCs w:val="24"/>
          <w:lang w:val="en-US"/>
        </w:rPr>
        <w:t>Mozzila</w:t>
      </w:r>
      <w:proofErr w:type="spellEnd"/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Firefox (Internet Explorer)</w:t>
      </w:r>
    </w:p>
    <w:p w14:paraId="1C0B1D01" w14:textId="77777777" w:rsidR="00852839" w:rsidRPr="00AF22CD" w:rsidRDefault="00852839" w:rsidP="00852839">
      <w:pPr>
        <w:pStyle w:val="a8"/>
        <w:numPr>
          <w:ilvl w:val="0"/>
          <w:numId w:val="22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</w:rPr>
      </w:pPr>
      <w:r w:rsidRPr="00AF22CD">
        <w:rPr>
          <w:rFonts w:ascii="Times New Roman" w:hAnsi="Times New Roman" w:cs="Times New Roman"/>
          <w:sz w:val="24"/>
          <w:szCs w:val="24"/>
        </w:rPr>
        <w:t xml:space="preserve">Программа-архиватор - 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>7-Zip</w:t>
      </w:r>
    </w:p>
    <w:p w14:paraId="7164835B" w14:textId="77777777" w:rsidR="00852839" w:rsidRPr="00AF22CD" w:rsidRDefault="00852839" w:rsidP="00852839">
      <w:pPr>
        <w:pStyle w:val="a8"/>
        <w:numPr>
          <w:ilvl w:val="0"/>
          <w:numId w:val="22"/>
        </w:numPr>
        <w:spacing w:after="0" w:line="240" w:lineRule="auto"/>
        <w:ind w:left="0" w:firstLine="400"/>
        <w:rPr>
          <w:rFonts w:ascii="Times New Roman" w:hAnsi="Times New Roman" w:cs="Times New Roman"/>
          <w:sz w:val="24"/>
          <w:szCs w:val="24"/>
          <w:lang w:val="en-US"/>
        </w:rPr>
      </w:pPr>
      <w:r w:rsidRPr="00AF22CD">
        <w:rPr>
          <w:rFonts w:ascii="Times New Roman" w:hAnsi="Times New Roman" w:cs="Times New Roman"/>
          <w:sz w:val="24"/>
          <w:szCs w:val="24"/>
        </w:rPr>
        <w:t>Служебные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F22CD">
        <w:rPr>
          <w:rFonts w:ascii="Times New Roman" w:hAnsi="Times New Roman" w:cs="Times New Roman"/>
          <w:sz w:val="24"/>
          <w:szCs w:val="24"/>
        </w:rPr>
        <w:t>программы</w:t>
      </w:r>
      <w:r w:rsidRPr="00AF22CD">
        <w:rPr>
          <w:rFonts w:ascii="Times New Roman" w:hAnsi="Times New Roman" w:cs="Times New Roman"/>
          <w:sz w:val="24"/>
          <w:szCs w:val="24"/>
          <w:lang w:val="en-US"/>
        </w:rPr>
        <w:t xml:space="preserve"> - Adobe Reader</w:t>
      </w:r>
    </w:p>
    <w:p w14:paraId="38102BA7" w14:textId="77777777" w:rsidR="00852839" w:rsidRPr="00AF22CD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60C772" w14:textId="631F7FF9" w:rsidR="00852839" w:rsidRPr="00AF22CD" w:rsidRDefault="00A87EA8" w:rsidP="0085283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4" w:name="_Toc176956262"/>
      <w:r>
        <w:rPr>
          <w:rFonts w:ascii="Times New Roman" w:hAnsi="Times New Roman" w:cs="Times New Roman"/>
          <w:b/>
          <w:sz w:val="24"/>
          <w:szCs w:val="24"/>
        </w:rPr>
        <w:t>9</w:t>
      </w:r>
      <w:r w:rsidR="00852839" w:rsidRPr="00AF22CD">
        <w:rPr>
          <w:rFonts w:ascii="Times New Roman" w:hAnsi="Times New Roman" w:cs="Times New Roman"/>
          <w:b/>
          <w:sz w:val="24"/>
          <w:szCs w:val="24"/>
        </w:rPr>
        <w:t>. Особенности реализации дисциплины для инвалидов и лиц с ограниченными возможностями здоровья</w:t>
      </w:r>
      <w:bookmarkEnd w:id="14"/>
    </w:p>
    <w:p w14:paraId="25D02247" w14:textId="77777777" w:rsidR="00852839" w:rsidRPr="00A72933" w:rsidRDefault="00852839" w:rsidP="00852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3CBFCAAC" w14:textId="77777777" w:rsidR="00852839" w:rsidRPr="00A72933" w:rsidRDefault="00852839" w:rsidP="00852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– адаптированная образовательная программа,</w:t>
      </w:r>
    </w:p>
    <w:p w14:paraId="24CEE9E6" w14:textId="77777777" w:rsidR="00852839" w:rsidRPr="00A72933" w:rsidRDefault="00852839" w:rsidP="00852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 xml:space="preserve">-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30EFE5FC" w14:textId="77777777" w:rsidR="00852839" w:rsidRPr="00A72933" w:rsidRDefault="00852839" w:rsidP="008528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14:paraId="7E56CEAF" w14:textId="77777777" w:rsidR="00852839" w:rsidRPr="00A72933" w:rsidRDefault="00852839" w:rsidP="00852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 xml:space="preserve">– для лиц с нарушением зрения задания предлагаются с укрупненным шрифтом, </w:t>
      </w:r>
    </w:p>
    <w:p w14:paraId="6343FD1E" w14:textId="77777777" w:rsidR="00852839" w:rsidRPr="00A72933" w:rsidRDefault="00852839" w:rsidP="00852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– для лиц с нарушением слуха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72933">
        <w:rPr>
          <w:rFonts w:ascii="Times New Roman" w:hAnsi="Times New Roman" w:cs="Times New Roman"/>
          <w:sz w:val="24"/>
          <w:szCs w:val="24"/>
        </w:rPr>
        <w:t xml:space="preserve">оценочные средства предоставляются в письменной форме с возможностью замены устного ответа на письменный ответ, </w:t>
      </w:r>
    </w:p>
    <w:p w14:paraId="42525751" w14:textId="77777777" w:rsidR="00852839" w:rsidRPr="00CD7C54" w:rsidRDefault="00852839" w:rsidP="008528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2933">
        <w:rPr>
          <w:rFonts w:ascii="Times New Roman" w:hAnsi="Times New Roman" w:cs="Times New Roman"/>
          <w:sz w:val="24"/>
          <w:szCs w:val="24"/>
        </w:rPr>
        <w:t>– для лиц с нарушением опорно-двигательного аппарата - двигательные формы оценочных средств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72933">
        <w:rPr>
          <w:rFonts w:ascii="Times New Roman" w:hAnsi="Times New Roman" w:cs="Times New Roman"/>
          <w:sz w:val="24"/>
          <w:szCs w:val="24"/>
        </w:rPr>
        <w:t xml:space="preserve">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</w:t>
      </w:r>
      <w:r w:rsidRPr="00CD7C54">
        <w:rPr>
          <w:rFonts w:ascii="Times New Roman" w:hAnsi="Times New Roman" w:cs="Times New Roman"/>
          <w:sz w:val="24"/>
          <w:szCs w:val="24"/>
        </w:rPr>
        <w:t>задания.</w:t>
      </w:r>
    </w:p>
    <w:p w14:paraId="6BEC9C15" w14:textId="77777777" w:rsidR="00852839" w:rsidRPr="00CD7C54" w:rsidRDefault="00852839" w:rsidP="0085283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CD7C5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CD7C54">
        <w:rPr>
          <w:rFonts w:ascii="Times New Roman" w:hAnsi="Times New Roman" w:cs="Times New Roman"/>
          <w:sz w:val="24"/>
          <w:szCs w:val="24"/>
        </w:rPr>
        <w:t xml:space="preserve"> компетенций.</w:t>
      </w:r>
    </w:p>
    <w:p w14:paraId="055EB0C3" w14:textId="77777777" w:rsidR="00A87EA8" w:rsidRDefault="00A87EA8" w:rsidP="008528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15" w:name="_Toc176956263"/>
    </w:p>
    <w:p w14:paraId="25C566C4" w14:textId="46CB6E99" w:rsidR="00852839" w:rsidRPr="00CD7C54" w:rsidRDefault="00852839" w:rsidP="0085283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7C54">
        <w:rPr>
          <w:rFonts w:ascii="Times New Roman" w:hAnsi="Times New Roman" w:cs="Times New Roman"/>
          <w:b/>
          <w:sz w:val="24"/>
          <w:szCs w:val="24"/>
        </w:rPr>
        <w:t>1</w:t>
      </w:r>
      <w:r w:rsidR="00A87EA8">
        <w:rPr>
          <w:rFonts w:ascii="Times New Roman" w:hAnsi="Times New Roman" w:cs="Times New Roman"/>
          <w:b/>
          <w:sz w:val="24"/>
          <w:szCs w:val="24"/>
        </w:rPr>
        <w:t>0</w:t>
      </w:r>
      <w:r w:rsidRPr="00CD7C54">
        <w:rPr>
          <w:rFonts w:ascii="Times New Roman" w:hAnsi="Times New Roman" w:cs="Times New Roman"/>
          <w:b/>
          <w:sz w:val="24"/>
          <w:szCs w:val="24"/>
        </w:rPr>
        <w:t>. Перечень ключевых слов</w:t>
      </w:r>
      <w:bookmarkEnd w:id="15"/>
    </w:p>
    <w:p w14:paraId="21042F38" w14:textId="77777777" w:rsidR="00852839" w:rsidRPr="00CD7C54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государственная политика туризма</w:t>
      </w:r>
    </w:p>
    <w:p w14:paraId="38942BCB" w14:textId="77777777" w:rsidR="00852839" w:rsidRPr="00CD7C54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менеджмент туризма</w:t>
      </w:r>
    </w:p>
    <w:p w14:paraId="2760EA48" w14:textId="77777777" w:rsidR="00852839" w:rsidRPr="00CD7C54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уровень управления туризмом</w:t>
      </w:r>
    </w:p>
    <w:p w14:paraId="4C089656" w14:textId="77777777" w:rsidR="00852839" w:rsidRPr="00CD7C54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туризм</w:t>
      </w:r>
    </w:p>
    <w:p w14:paraId="007C3458" w14:textId="77777777" w:rsidR="00852839" w:rsidRPr="00CD7C54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туристский регион</w:t>
      </w:r>
    </w:p>
    <w:p w14:paraId="37F0B1F1" w14:textId="77777777" w:rsidR="00852839" w:rsidRPr="00CD7C54" w:rsidRDefault="00852839" w:rsidP="008528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D7C54">
        <w:rPr>
          <w:rFonts w:ascii="Times New Roman" w:hAnsi="Times New Roman" w:cs="Times New Roman"/>
          <w:sz w:val="24"/>
          <w:szCs w:val="24"/>
        </w:rPr>
        <w:t>функции управления.</w:t>
      </w:r>
    </w:p>
    <w:p w14:paraId="27E73735" w14:textId="77777777" w:rsidR="00C97D94" w:rsidRDefault="00C97D94" w:rsidP="00E00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C3DA439" w14:textId="77777777" w:rsidR="00C97D94" w:rsidRPr="00A72933" w:rsidRDefault="00C97D94" w:rsidP="00C97D9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A72933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Содержание рабочей программы дисциплины</w:t>
      </w:r>
    </w:p>
    <w:p w14:paraId="13D212D9" w14:textId="77777777" w:rsidR="00C97D94" w:rsidRPr="00A72933" w:rsidRDefault="00C97D94" w:rsidP="00C97D94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C97D94" w:rsidRPr="00AF22CD" w14:paraId="11074171" w14:textId="77777777" w:rsidTr="00A87EA8">
        <w:tc>
          <w:tcPr>
            <w:tcW w:w="9606" w:type="dxa"/>
            <w:shd w:val="clear" w:color="auto" w:fill="auto"/>
          </w:tcPr>
          <w:p w14:paraId="7D29D749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Цель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освоения</w:t>
            </w:r>
            <w:r w:rsidRPr="00AF22C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4934FE29" w14:textId="77777777" w:rsidR="00C97D94" w:rsidRPr="00AF22CD" w:rsidRDefault="00C97D94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C97D94" w:rsidRPr="00AF22CD" w14:paraId="3EDAAA5A" w14:textId="77777777" w:rsidTr="00A87EA8">
        <w:tc>
          <w:tcPr>
            <w:tcW w:w="9606" w:type="dxa"/>
            <w:shd w:val="clear" w:color="auto" w:fill="auto"/>
          </w:tcPr>
          <w:p w14:paraId="5E6637A8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12721D4C" w14:textId="77777777" w:rsidR="00C97D94" w:rsidRPr="00AF22CD" w:rsidRDefault="00C97D94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C97D94" w:rsidRPr="00AF22CD" w14:paraId="1B7C77D0" w14:textId="77777777" w:rsidTr="00A87EA8">
        <w:tc>
          <w:tcPr>
            <w:tcW w:w="9606" w:type="dxa"/>
            <w:shd w:val="clear" w:color="auto" w:fill="auto"/>
          </w:tcPr>
          <w:p w14:paraId="65C60BF2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Планируемые результаты обучения по дисциплине</w:t>
            </w:r>
          </w:p>
        </w:tc>
        <w:tc>
          <w:tcPr>
            <w:tcW w:w="456" w:type="dxa"/>
            <w:shd w:val="clear" w:color="auto" w:fill="auto"/>
          </w:tcPr>
          <w:p w14:paraId="79C5272A" w14:textId="77777777" w:rsidR="00C97D94" w:rsidRPr="00AF22CD" w:rsidRDefault="00C97D94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C97D94" w:rsidRPr="00C97D94" w14:paraId="60E21141" w14:textId="77777777" w:rsidTr="00A87EA8">
        <w:tc>
          <w:tcPr>
            <w:tcW w:w="9606" w:type="dxa"/>
            <w:shd w:val="clear" w:color="auto" w:fill="auto"/>
          </w:tcPr>
          <w:p w14:paraId="110D1C4A" w14:textId="77777777" w:rsidR="00C97D94" w:rsidRPr="00C97D94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C97D94">
              <w:rPr>
                <w:rFonts w:ascii="Times New Roman" w:hAnsi="Times New Roman" w:cs="Times New Roman"/>
                <w:sz w:val="24"/>
                <w:szCs w:val="24"/>
              </w:rPr>
              <w:t>Объем, структура и содержание дисциплины</w:t>
            </w:r>
          </w:p>
          <w:p w14:paraId="3F02FF6D" w14:textId="77777777" w:rsidR="00C97D94" w:rsidRPr="00C97D94" w:rsidRDefault="00C97D94" w:rsidP="00C97D94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C97D9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Объем дисциплины</w:t>
            </w:r>
          </w:p>
          <w:p w14:paraId="710DC971" w14:textId="77777777" w:rsidR="00C97D94" w:rsidRPr="00C97D94" w:rsidRDefault="00C97D94" w:rsidP="00C97D94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C97D9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Структура дисциплины</w:t>
            </w:r>
          </w:p>
          <w:p w14:paraId="38F5F3E1" w14:textId="77777777" w:rsidR="00C97D94" w:rsidRPr="00C97D94" w:rsidRDefault="00C97D94" w:rsidP="00C97D94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C97D9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Содержание дисциплины</w:t>
            </w:r>
          </w:p>
        </w:tc>
        <w:tc>
          <w:tcPr>
            <w:tcW w:w="456" w:type="dxa"/>
            <w:shd w:val="clear" w:color="auto" w:fill="auto"/>
          </w:tcPr>
          <w:p w14:paraId="4E99D415" w14:textId="77777777" w:rsidR="00C97D94" w:rsidRPr="00C97D94" w:rsidRDefault="00C97D94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C97D9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  <w:p w14:paraId="7E69FF32" w14:textId="77777777" w:rsidR="00C97D94" w:rsidRPr="00C97D94" w:rsidRDefault="00C97D94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 w:rsidRPr="00C97D94"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3</w:t>
            </w:r>
          </w:p>
          <w:p w14:paraId="43700BA3" w14:textId="77777777" w:rsidR="00C97D94" w:rsidRPr="00C97D94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4</w:t>
            </w:r>
          </w:p>
          <w:p w14:paraId="3C7B4A66" w14:textId="77777777" w:rsidR="00C97D94" w:rsidRPr="00C97D94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5</w:t>
            </w:r>
          </w:p>
        </w:tc>
      </w:tr>
      <w:tr w:rsidR="00C97D94" w:rsidRPr="00AF22CD" w14:paraId="0FE403B6" w14:textId="77777777" w:rsidTr="00A87EA8">
        <w:tc>
          <w:tcPr>
            <w:tcW w:w="9606" w:type="dxa"/>
            <w:shd w:val="clear" w:color="auto" w:fill="auto"/>
          </w:tcPr>
          <w:p w14:paraId="5BBCE186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Образовательные и информационно-коммуникационные</w:t>
            </w:r>
            <w:r w:rsidRPr="00AF22C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технологии</w:t>
            </w:r>
          </w:p>
          <w:p w14:paraId="7824B5A2" w14:textId="77777777" w:rsidR="00C97D94" w:rsidRPr="00AF22CD" w:rsidRDefault="00C97D94" w:rsidP="00C97D94">
            <w:pPr>
              <w:widowControl w:val="0"/>
              <w:numPr>
                <w:ilvl w:val="1"/>
                <w:numId w:val="23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Образовательные технологии</w:t>
            </w:r>
          </w:p>
          <w:p w14:paraId="3358ED88" w14:textId="77777777" w:rsidR="00C97D94" w:rsidRPr="00AF22CD" w:rsidRDefault="00C97D94" w:rsidP="00C97D94">
            <w:pPr>
              <w:widowControl w:val="0"/>
              <w:numPr>
                <w:ilvl w:val="1"/>
                <w:numId w:val="23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Информационно-коммуникационные технологии</w:t>
            </w:r>
            <w:r w:rsidRPr="00AF22CD">
              <w:rPr>
                <w:rFonts w:ascii="Times New Roman" w:eastAsia="Calibri" w:hAnsi="Times New Roman" w:cs="Times New Roman"/>
                <w:spacing w:val="-29"/>
                <w:sz w:val="24"/>
                <w:szCs w:val="24"/>
                <w:lang w:bidi="ru-RU"/>
              </w:rPr>
              <w:t xml:space="preserve"> </w:t>
            </w: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759D409C" w14:textId="77777777" w:rsidR="00C97D94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  <w:p w14:paraId="2CC4A872" w14:textId="77777777" w:rsidR="0039351D" w:rsidRPr="00AF22C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7</w:t>
            </w:r>
          </w:p>
          <w:p w14:paraId="0F7ED5FD" w14:textId="77777777" w:rsidR="00C97D94" w:rsidRPr="00AF22C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</w:tc>
      </w:tr>
      <w:tr w:rsidR="00C97D94" w:rsidRPr="00AF22CD" w14:paraId="4DB55ECC" w14:textId="77777777" w:rsidTr="00A87EA8">
        <w:tc>
          <w:tcPr>
            <w:tcW w:w="9606" w:type="dxa"/>
            <w:shd w:val="clear" w:color="auto" w:fill="auto"/>
          </w:tcPr>
          <w:p w14:paraId="396F0475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Учебно-методическое обеспечение самостоятельной работы обучающихся</w:t>
            </w:r>
          </w:p>
          <w:p w14:paraId="730ABDD7" w14:textId="77777777" w:rsidR="00C97D94" w:rsidRPr="00AF22CD" w:rsidRDefault="00C97D94" w:rsidP="007C24A4">
            <w:pPr>
              <w:widowControl w:val="0"/>
              <w:tabs>
                <w:tab w:val="left" w:pos="426"/>
              </w:tabs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6.1</w:t>
            </w: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 xml:space="preserve"> Перечень учебно-методического обеспечения для СР</w:t>
            </w:r>
          </w:p>
          <w:p w14:paraId="7E21C9ED" w14:textId="77777777" w:rsidR="00C97D94" w:rsidRPr="00AF22CD" w:rsidRDefault="00C97D94" w:rsidP="007C24A4">
            <w:pPr>
              <w:tabs>
                <w:tab w:val="left" w:pos="2115"/>
              </w:tabs>
              <w:autoSpaceDE w:val="0"/>
              <w:autoSpaceDN w:val="0"/>
              <w:adjustRightInd w:val="0"/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>6.1.1 Примерная тематика рефератов по курсу</w:t>
            </w:r>
          </w:p>
          <w:p w14:paraId="714C8DCB" w14:textId="77777777" w:rsidR="00C97D94" w:rsidRPr="00AF22CD" w:rsidRDefault="00C97D94" w:rsidP="007C24A4">
            <w:pPr>
              <w:tabs>
                <w:tab w:val="left" w:pos="2115"/>
              </w:tabs>
              <w:autoSpaceDE w:val="0"/>
              <w:autoSpaceDN w:val="0"/>
              <w:adjustRightInd w:val="0"/>
              <w:spacing w:after="0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>6.1.2 Примерная тематика практических работ</w:t>
            </w:r>
          </w:p>
          <w:p w14:paraId="20E898F6" w14:textId="77777777" w:rsidR="00C97D94" w:rsidRPr="00C97D94" w:rsidRDefault="00C97D94" w:rsidP="00C97D94">
            <w:pPr>
              <w:spacing w:after="0" w:line="240" w:lineRule="auto"/>
              <w:ind w:left="459"/>
              <w:rPr>
                <w:rFonts w:ascii="Times New Roman" w:hAnsi="Times New Roman" w:cs="Times New Roman"/>
                <w:sz w:val="24"/>
                <w:szCs w:val="24"/>
              </w:rPr>
            </w:pPr>
            <w:r w:rsidRPr="00AF22CD">
              <w:rPr>
                <w:rFonts w:ascii="Times New Roman" w:hAnsi="Times New Roman" w:cs="Times New Roman"/>
                <w:sz w:val="24"/>
                <w:szCs w:val="24"/>
              </w:rPr>
              <w:t xml:space="preserve">6.2. Методические указания для обучающихся по организации самостоятельной работы </w:t>
            </w:r>
          </w:p>
        </w:tc>
        <w:tc>
          <w:tcPr>
            <w:tcW w:w="456" w:type="dxa"/>
            <w:shd w:val="clear" w:color="auto" w:fill="auto"/>
          </w:tcPr>
          <w:p w14:paraId="1640E4B8" w14:textId="77777777" w:rsidR="00C97D94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52932808" w14:textId="77777777" w:rsid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727395CB" w14:textId="77777777" w:rsid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5746733F" w14:textId="77777777" w:rsid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8</w:t>
            </w:r>
          </w:p>
          <w:p w14:paraId="44C0244F" w14:textId="77777777" w:rsid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</w:p>
          <w:p w14:paraId="1A3DBE2C" w14:textId="1B9EFB90" w:rsidR="0039351D" w:rsidRPr="00AF22CD" w:rsidRDefault="00A87EA8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C97D94" w:rsidRPr="00AF22CD" w14:paraId="79ADC6FE" w14:textId="77777777" w:rsidTr="00A87EA8">
        <w:tc>
          <w:tcPr>
            <w:tcW w:w="9606" w:type="dxa"/>
            <w:shd w:val="clear" w:color="auto" w:fill="auto"/>
          </w:tcPr>
          <w:p w14:paraId="42029685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Фонд оценочных средств</w:t>
            </w:r>
          </w:p>
        </w:tc>
        <w:tc>
          <w:tcPr>
            <w:tcW w:w="456" w:type="dxa"/>
            <w:shd w:val="clear" w:color="auto" w:fill="auto"/>
          </w:tcPr>
          <w:p w14:paraId="7855410F" w14:textId="77777777" w:rsidR="00C97D94" w:rsidRPr="00AF22C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</w:tc>
      </w:tr>
      <w:tr w:rsidR="00C97D94" w:rsidRPr="0039351D" w14:paraId="31711E5C" w14:textId="77777777" w:rsidTr="00A87EA8">
        <w:tc>
          <w:tcPr>
            <w:tcW w:w="9606" w:type="dxa"/>
            <w:shd w:val="clear" w:color="auto" w:fill="auto"/>
          </w:tcPr>
          <w:p w14:paraId="1AB809DE" w14:textId="77777777" w:rsidR="00C97D94" w:rsidRPr="0039351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39351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Учебно-методическое и информационное обеспечение</w:t>
            </w:r>
            <w:r w:rsidRPr="0039351D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bidi="ru-RU"/>
              </w:rPr>
              <w:t xml:space="preserve"> </w:t>
            </w:r>
            <w:r w:rsidRPr="0039351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дисциплины</w:t>
            </w:r>
          </w:p>
          <w:p w14:paraId="215F4C69" w14:textId="77777777" w:rsidR="00C97D94" w:rsidRPr="0039351D" w:rsidRDefault="00C97D94" w:rsidP="00C97D94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39351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Основная</w:t>
            </w:r>
            <w:r w:rsidRPr="0039351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bidi="ru-RU"/>
              </w:rPr>
              <w:t xml:space="preserve"> </w:t>
            </w:r>
            <w:r w:rsidRPr="0039351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литература</w:t>
            </w:r>
          </w:p>
          <w:p w14:paraId="60032BEA" w14:textId="77777777" w:rsidR="00C97D94" w:rsidRPr="0039351D" w:rsidRDefault="00C97D94" w:rsidP="00C97D94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39351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Ресурсы информационно-телекоммуникационной сети</w:t>
            </w:r>
            <w:r w:rsidRPr="0039351D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bidi="ru-RU"/>
              </w:rPr>
              <w:t xml:space="preserve"> </w:t>
            </w:r>
            <w:r w:rsidRPr="0039351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«Интернет»</w:t>
            </w:r>
          </w:p>
          <w:p w14:paraId="74B88CB1" w14:textId="77777777" w:rsidR="0039351D" w:rsidRDefault="00C97D94" w:rsidP="0039351D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39351D">
              <w:rPr>
                <w:rFonts w:ascii="Times New Roman" w:hAnsi="Times New Roman" w:cs="Times New Roman"/>
                <w:sz w:val="24"/>
                <w:szCs w:val="24"/>
              </w:rPr>
              <w:t>Нормативно-правовые акты</w:t>
            </w:r>
          </w:p>
          <w:p w14:paraId="66FA5696" w14:textId="77777777" w:rsidR="00C97D94" w:rsidRPr="0039351D" w:rsidRDefault="00C97D94" w:rsidP="0039351D">
            <w:pPr>
              <w:widowControl w:val="0"/>
              <w:numPr>
                <w:ilvl w:val="1"/>
                <w:numId w:val="24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39351D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и ин</w:t>
            </w:r>
            <w:r w:rsidR="0039351D" w:rsidRPr="0039351D">
              <w:rPr>
                <w:rFonts w:ascii="Times New Roman" w:hAnsi="Times New Roman" w:cs="Times New Roman"/>
                <w:sz w:val="24"/>
                <w:szCs w:val="24"/>
              </w:rPr>
              <w:t>формационные справочные системы</w:t>
            </w:r>
          </w:p>
        </w:tc>
        <w:tc>
          <w:tcPr>
            <w:tcW w:w="456" w:type="dxa"/>
            <w:shd w:val="clear" w:color="auto" w:fill="auto"/>
          </w:tcPr>
          <w:p w14:paraId="2CD8B519" w14:textId="77777777" w:rsidR="00C97D94" w:rsidRP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10A85C8C" w14:textId="77777777" w:rsidR="00C97D94" w:rsidRP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25F31FE2" w14:textId="77777777" w:rsidR="00C97D94" w:rsidRP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9</w:t>
            </w:r>
          </w:p>
          <w:p w14:paraId="7B1ADD57" w14:textId="77777777" w:rsidR="00C97D94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  <w:p w14:paraId="50AA544E" w14:textId="77777777" w:rsidR="0039351D" w:rsidRPr="0039351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10</w:t>
            </w:r>
          </w:p>
        </w:tc>
      </w:tr>
      <w:tr w:rsidR="00C97D94" w:rsidRPr="00AF22CD" w14:paraId="6E451C00" w14:textId="77777777" w:rsidTr="00A87EA8">
        <w:tc>
          <w:tcPr>
            <w:tcW w:w="9606" w:type="dxa"/>
            <w:shd w:val="clear" w:color="auto" w:fill="auto"/>
          </w:tcPr>
          <w:p w14:paraId="262AB424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  <w:shd w:val="clear" w:color="auto" w:fill="auto"/>
          </w:tcPr>
          <w:p w14:paraId="4F4D9475" w14:textId="77777777" w:rsidR="00C97D94" w:rsidRPr="00AF22CD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</w:tc>
      </w:tr>
      <w:tr w:rsidR="00C97D94" w:rsidRPr="00A72933" w14:paraId="76E07F69" w14:textId="77777777" w:rsidTr="00A87EA8">
        <w:tc>
          <w:tcPr>
            <w:tcW w:w="9606" w:type="dxa"/>
            <w:shd w:val="clear" w:color="auto" w:fill="auto"/>
          </w:tcPr>
          <w:p w14:paraId="6C50217C" w14:textId="77777777" w:rsidR="00C97D94" w:rsidRPr="00AF22CD" w:rsidRDefault="00C97D94" w:rsidP="00C97D94">
            <w:pPr>
              <w:widowControl w:val="0"/>
              <w:numPr>
                <w:ilvl w:val="0"/>
                <w:numId w:val="24"/>
              </w:numPr>
              <w:tabs>
                <w:tab w:val="left" w:pos="426"/>
                <w:tab w:val="left" w:pos="1624"/>
              </w:tabs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 w:rsidRPr="00AF22CD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Перечень ключевых слов</w:t>
            </w:r>
          </w:p>
        </w:tc>
        <w:tc>
          <w:tcPr>
            <w:tcW w:w="456" w:type="dxa"/>
            <w:shd w:val="clear" w:color="auto" w:fill="auto"/>
          </w:tcPr>
          <w:p w14:paraId="59218B0E" w14:textId="77777777" w:rsidR="00C97D94" w:rsidRPr="00A72933" w:rsidRDefault="0039351D" w:rsidP="007C24A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ru-RU"/>
              </w:rPr>
              <w:t>11</w:t>
            </w:r>
          </w:p>
        </w:tc>
      </w:tr>
    </w:tbl>
    <w:p w14:paraId="1D84CB7E" w14:textId="77777777" w:rsidR="00C97D94" w:rsidRPr="00E003D9" w:rsidRDefault="00C97D94" w:rsidP="00E003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97D94" w:rsidRPr="00E003D9" w:rsidSect="0039351D">
      <w:pgSz w:w="11899" w:h="16841"/>
      <w:pgMar w:top="1134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109A7" w14:textId="77777777" w:rsidR="00116469" w:rsidRDefault="00116469" w:rsidP="0039351D">
      <w:pPr>
        <w:spacing w:after="0" w:line="240" w:lineRule="auto"/>
      </w:pPr>
      <w:r>
        <w:separator/>
      </w:r>
    </w:p>
  </w:endnote>
  <w:endnote w:type="continuationSeparator" w:id="0">
    <w:p w14:paraId="7A6B3B41" w14:textId="77777777" w:rsidR="00116469" w:rsidRDefault="00116469" w:rsidP="003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472870"/>
      <w:docPartObj>
        <w:docPartGallery w:val="Page Numbers (Bottom of Page)"/>
        <w:docPartUnique/>
      </w:docPartObj>
    </w:sdtPr>
    <w:sdtEndPr/>
    <w:sdtContent>
      <w:p w14:paraId="078CD7AB" w14:textId="032B7011" w:rsidR="007C24A4" w:rsidRDefault="007C24A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06B8">
          <w:rPr>
            <w:noProof/>
          </w:rPr>
          <w:t>12</w:t>
        </w:r>
        <w:r>
          <w:fldChar w:fldCharType="end"/>
        </w:r>
      </w:p>
    </w:sdtContent>
  </w:sdt>
  <w:p w14:paraId="413A6B4D" w14:textId="77777777" w:rsidR="007C24A4" w:rsidRDefault="007C24A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5DB70A" w14:textId="77777777" w:rsidR="00116469" w:rsidRDefault="00116469" w:rsidP="0039351D">
      <w:pPr>
        <w:spacing w:after="0" w:line="240" w:lineRule="auto"/>
      </w:pPr>
      <w:r>
        <w:separator/>
      </w:r>
    </w:p>
  </w:footnote>
  <w:footnote w:type="continuationSeparator" w:id="0">
    <w:p w14:paraId="2FA4A4CE" w14:textId="77777777" w:rsidR="00116469" w:rsidRDefault="00116469" w:rsidP="00393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679B3"/>
    <w:multiLevelType w:val="hybridMultilevel"/>
    <w:tmpl w:val="15E0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C162A"/>
    <w:multiLevelType w:val="hybridMultilevel"/>
    <w:tmpl w:val="91226E0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163F352B"/>
    <w:multiLevelType w:val="hybridMultilevel"/>
    <w:tmpl w:val="025E0C66"/>
    <w:lvl w:ilvl="0" w:tplc="F03029C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C6784A">
      <w:start w:val="1"/>
      <w:numFmt w:val="bullet"/>
      <w:lvlText w:val="o"/>
      <w:lvlJc w:val="left"/>
      <w:pPr>
        <w:ind w:left="1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A6BEAE">
      <w:start w:val="1"/>
      <w:numFmt w:val="bullet"/>
      <w:lvlText w:val="▪"/>
      <w:lvlJc w:val="left"/>
      <w:pPr>
        <w:ind w:left="2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620AD4">
      <w:start w:val="1"/>
      <w:numFmt w:val="bullet"/>
      <w:lvlText w:val="•"/>
      <w:lvlJc w:val="left"/>
      <w:pPr>
        <w:ind w:left="33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41AA3E2">
      <w:start w:val="1"/>
      <w:numFmt w:val="bullet"/>
      <w:lvlText w:val="o"/>
      <w:lvlJc w:val="left"/>
      <w:pPr>
        <w:ind w:left="40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478CF30">
      <w:start w:val="1"/>
      <w:numFmt w:val="bullet"/>
      <w:lvlText w:val="▪"/>
      <w:lvlJc w:val="left"/>
      <w:pPr>
        <w:ind w:left="47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8CA52C">
      <w:start w:val="1"/>
      <w:numFmt w:val="bullet"/>
      <w:lvlText w:val="•"/>
      <w:lvlJc w:val="left"/>
      <w:pPr>
        <w:ind w:left="54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ACD4FA">
      <w:start w:val="1"/>
      <w:numFmt w:val="bullet"/>
      <w:lvlText w:val="o"/>
      <w:lvlJc w:val="left"/>
      <w:pPr>
        <w:ind w:left="62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80796">
      <w:start w:val="1"/>
      <w:numFmt w:val="bullet"/>
      <w:lvlText w:val="▪"/>
      <w:lvlJc w:val="left"/>
      <w:pPr>
        <w:ind w:left="69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C36874"/>
    <w:multiLevelType w:val="hybridMultilevel"/>
    <w:tmpl w:val="D0C6F2F0"/>
    <w:lvl w:ilvl="0" w:tplc="6D3AA70E">
      <w:start w:val="3"/>
      <w:numFmt w:val="decimal"/>
      <w:lvlText w:val="%1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88FDBC">
      <w:start w:val="1"/>
      <w:numFmt w:val="lowerLetter"/>
      <w:lvlText w:val="%2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04A51A">
      <w:start w:val="1"/>
      <w:numFmt w:val="lowerRoman"/>
      <w:lvlText w:val="%3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20EEF0">
      <w:start w:val="1"/>
      <w:numFmt w:val="decimal"/>
      <w:lvlText w:val="%4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2A9932">
      <w:start w:val="1"/>
      <w:numFmt w:val="lowerLetter"/>
      <w:lvlText w:val="%5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3A00B2">
      <w:start w:val="1"/>
      <w:numFmt w:val="lowerRoman"/>
      <w:lvlText w:val="%6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52FE30">
      <w:start w:val="1"/>
      <w:numFmt w:val="decimal"/>
      <w:lvlText w:val="%7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745DF4">
      <w:start w:val="1"/>
      <w:numFmt w:val="lowerLetter"/>
      <w:lvlText w:val="%8"/>
      <w:lvlJc w:val="left"/>
      <w:pPr>
        <w:ind w:left="7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F42A58">
      <w:start w:val="1"/>
      <w:numFmt w:val="lowerRoman"/>
      <w:lvlText w:val="%9"/>
      <w:lvlJc w:val="left"/>
      <w:pPr>
        <w:ind w:left="7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6DA3E6A"/>
    <w:multiLevelType w:val="hybridMultilevel"/>
    <w:tmpl w:val="6C8832BC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21E40"/>
    <w:multiLevelType w:val="hybridMultilevel"/>
    <w:tmpl w:val="5AF62278"/>
    <w:lvl w:ilvl="0" w:tplc="D296526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482EF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43C34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E84C11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E0DAF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50B61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6F431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98C377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3C25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9611061"/>
    <w:multiLevelType w:val="hybridMultilevel"/>
    <w:tmpl w:val="192CFAB0"/>
    <w:lvl w:ilvl="0" w:tplc="DC565332">
      <w:start w:val="3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04612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BE418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660C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5A4C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4A76C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1E8A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E228D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8362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1D0584"/>
    <w:multiLevelType w:val="hybridMultilevel"/>
    <w:tmpl w:val="A89856A0"/>
    <w:lvl w:ilvl="0" w:tplc="89807B60">
      <w:start w:val="27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1AFFA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D45A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2C90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31C62C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DA79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DCF98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BA0A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B85E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39148D4"/>
    <w:multiLevelType w:val="hybridMultilevel"/>
    <w:tmpl w:val="6E9E33CC"/>
    <w:lvl w:ilvl="0" w:tplc="770A36C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7C99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C02B4B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E67A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2E29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42EC6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E9C8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8ED87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E8906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07E3851"/>
    <w:multiLevelType w:val="hybridMultilevel"/>
    <w:tmpl w:val="6694C512"/>
    <w:lvl w:ilvl="0" w:tplc="E6EEBF6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AA7836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8C1FC0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CB842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3E99BA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E18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064C00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D63474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FA431FE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1ED3454"/>
    <w:multiLevelType w:val="hybridMultilevel"/>
    <w:tmpl w:val="587AC3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E557CC"/>
    <w:multiLevelType w:val="hybridMultilevel"/>
    <w:tmpl w:val="02283AF0"/>
    <w:lvl w:ilvl="0" w:tplc="68FC183A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7E62372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A0B810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CE866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1CA1D38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9A4D3E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18DE98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0A80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07EFC92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999794A"/>
    <w:multiLevelType w:val="hybridMultilevel"/>
    <w:tmpl w:val="D2FCBC32"/>
    <w:lvl w:ilvl="0" w:tplc="636A4B0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AC0A7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B4A0E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527DB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DE03A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B8DF9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56124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08762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600A2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A4268DE"/>
    <w:multiLevelType w:val="hybridMultilevel"/>
    <w:tmpl w:val="9AE26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7031E3"/>
    <w:multiLevelType w:val="multilevel"/>
    <w:tmpl w:val="32ECCD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6" w15:restartNumberingAfterBreak="0">
    <w:nsid w:val="5F17328A"/>
    <w:multiLevelType w:val="hybridMultilevel"/>
    <w:tmpl w:val="1A802888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9480F"/>
    <w:multiLevelType w:val="hybridMultilevel"/>
    <w:tmpl w:val="70D6557C"/>
    <w:lvl w:ilvl="0" w:tplc="ECD07DCE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524DE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40721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EA57A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EA1E5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EA8DC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38DDE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7CF74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80F4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95942C9"/>
    <w:multiLevelType w:val="hybridMultilevel"/>
    <w:tmpl w:val="93D85AC4"/>
    <w:lvl w:ilvl="0" w:tplc="8AB47F0A">
      <w:start w:val="1"/>
      <w:numFmt w:val="bullet"/>
      <w:lvlText w:val=""/>
      <w:lvlJc w:val="left"/>
      <w:pPr>
        <w:ind w:left="10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3C3F74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C009A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9C01B8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B22184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64686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AE65F0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EBEE058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AC7EDE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199530A"/>
    <w:multiLevelType w:val="hybridMultilevel"/>
    <w:tmpl w:val="E49A7694"/>
    <w:lvl w:ilvl="0" w:tplc="AC001B5A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FBA23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1E03F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FC62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811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94D2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6803B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A21C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C8BE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39271CC"/>
    <w:multiLevelType w:val="hybridMultilevel"/>
    <w:tmpl w:val="B8B43EFE"/>
    <w:lvl w:ilvl="0" w:tplc="D624BE8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BC4251"/>
    <w:multiLevelType w:val="hybridMultilevel"/>
    <w:tmpl w:val="ADC02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3440D"/>
    <w:multiLevelType w:val="multilevel"/>
    <w:tmpl w:val="968C2568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3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19"/>
  </w:num>
  <w:num w:numId="4">
    <w:abstractNumId w:val="13"/>
  </w:num>
  <w:num w:numId="5">
    <w:abstractNumId w:val="7"/>
  </w:num>
  <w:num w:numId="6">
    <w:abstractNumId w:val="17"/>
  </w:num>
  <w:num w:numId="7">
    <w:abstractNumId w:val="18"/>
  </w:num>
  <w:num w:numId="8">
    <w:abstractNumId w:val="9"/>
  </w:num>
  <w:num w:numId="9">
    <w:abstractNumId w:val="8"/>
  </w:num>
  <w:num w:numId="10">
    <w:abstractNumId w:val="10"/>
  </w:num>
  <w:num w:numId="11">
    <w:abstractNumId w:val="2"/>
  </w:num>
  <w:num w:numId="12">
    <w:abstractNumId w:val="6"/>
  </w:num>
  <w:num w:numId="13">
    <w:abstractNumId w:val="14"/>
  </w:num>
  <w:num w:numId="14">
    <w:abstractNumId w:val="16"/>
  </w:num>
  <w:num w:numId="15">
    <w:abstractNumId w:val="20"/>
  </w:num>
  <w:num w:numId="16">
    <w:abstractNumId w:val="4"/>
  </w:num>
  <w:num w:numId="17">
    <w:abstractNumId w:val="1"/>
  </w:num>
  <w:num w:numId="18">
    <w:abstractNumId w:val="21"/>
  </w:num>
  <w:num w:numId="19">
    <w:abstractNumId w:val="11"/>
  </w:num>
  <w:num w:numId="20">
    <w:abstractNumId w:val="0"/>
  </w:num>
  <w:num w:numId="21">
    <w:abstractNumId w:val="5"/>
  </w:num>
  <w:num w:numId="22">
    <w:abstractNumId w:val="23"/>
  </w:num>
  <w:num w:numId="23">
    <w:abstractNumId w:val="2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DB"/>
    <w:rsid w:val="00035FDB"/>
    <w:rsid w:val="00040F7A"/>
    <w:rsid w:val="000E6A3B"/>
    <w:rsid w:val="00116469"/>
    <w:rsid w:val="001E638A"/>
    <w:rsid w:val="002832CB"/>
    <w:rsid w:val="002C2E3C"/>
    <w:rsid w:val="002E2619"/>
    <w:rsid w:val="0039351D"/>
    <w:rsid w:val="00434264"/>
    <w:rsid w:val="004F7A58"/>
    <w:rsid w:val="00532EB8"/>
    <w:rsid w:val="005369B4"/>
    <w:rsid w:val="005A1316"/>
    <w:rsid w:val="0060730A"/>
    <w:rsid w:val="00695B67"/>
    <w:rsid w:val="006E0A78"/>
    <w:rsid w:val="00794D17"/>
    <w:rsid w:val="007C24A4"/>
    <w:rsid w:val="00852839"/>
    <w:rsid w:val="00983A5F"/>
    <w:rsid w:val="00A1018E"/>
    <w:rsid w:val="00A306B8"/>
    <w:rsid w:val="00A87EA8"/>
    <w:rsid w:val="00AC57F5"/>
    <w:rsid w:val="00B3444A"/>
    <w:rsid w:val="00C8640C"/>
    <w:rsid w:val="00C97D94"/>
    <w:rsid w:val="00DA50BB"/>
    <w:rsid w:val="00E003D9"/>
    <w:rsid w:val="00E5564F"/>
    <w:rsid w:val="00E96C23"/>
    <w:rsid w:val="00EC3F33"/>
    <w:rsid w:val="00F05BD1"/>
    <w:rsid w:val="00F242A7"/>
    <w:rsid w:val="00F43F91"/>
    <w:rsid w:val="00FB47B6"/>
    <w:rsid w:val="00FF1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6043E"/>
  <w15:chartTrackingRefBased/>
  <w15:docId w15:val="{02C1970D-E5D4-44BF-B1D8-BC449696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4F7A5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1E638A"/>
    <w:pPr>
      <w:spacing w:after="120" w:line="276" w:lineRule="auto"/>
    </w:pPr>
    <w:rPr>
      <w:rFonts w:ascii="Calibri" w:eastAsia="Times New Roman" w:hAnsi="Calibri" w:cs="Times New Roman"/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rsid w:val="001E638A"/>
    <w:rPr>
      <w:rFonts w:ascii="Calibri" w:eastAsia="Times New Roman" w:hAnsi="Calibri" w:cs="Times New Roman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1E63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qFormat/>
    <w:rsid w:val="001E63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2">
    <w:name w:val="Сетка таблицы2"/>
    <w:basedOn w:val="a1"/>
    <w:next w:val="a5"/>
    <w:uiPriority w:val="39"/>
    <w:rsid w:val="001E6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E6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FF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"/>
    <w:rsid w:val="00FF1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F1DAE"/>
    <w:rPr>
      <w:color w:val="0000FF"/>
      <w:u w:val="single"/>
    </w:rPr>
  </w:style>
  <w:style w:type="paragraph" w:styleId="a8">
    <w:name w:val="List Paragraph"/>
    <w:aliases w:val="Надпись к иллюстрации,Подпункты"/>
    <w:basedOn w:val="a"/>
    <w:link w:val="a9"/>
    <w:uiPriority w:val="34"/>
    <w:qFormat/>
    <w:rsid w:val="00E003D9"/>
    <w:pPr>
      <w:ind w:left="720"/>
      <w:contextualSpacing/>
    </w:pPr>
  </w:style>
  <w:style w:type="character" w:customStyle="1" w:styleId="a9">
    <w:name w:val="Абзац списка Знак"/>
    <w:aliases w:val="Надпись к иллюстрации Знак,Подпункты Знак"/>
    <w:link w:val="a8"/>
    <w:uiPriority w:val="34"/>
    <w:locked/>
    <w:rsid w:val="00852839"/>
  </w:style>
  <w:style w:type="paragraph" w:styleId="aa">
    <w:name w:val="header"/>
    <w:basedOn w:val="a"/>
    <w:link w:val="ab"/>
    <w:uiPriority w:val="99"/>
    <w:unhideWhenUsed/>
    <w:rsid w:val="0039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9351D"/>
  </w:style>
  <w:style w:type="paragraph" w:styleId="ac">
    <w:name w:val="footer"/>
    <w:basedOn w:val="a"/>
    <w:link w:val="ad"/>
    <w:uiPriority w:val="99"/>
    <w:unhideWhenUsed/>
    <w:rsid w:val="003935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93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7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15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12</Pages>
  <Words>3866</Words>
  <Characters>22042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Сергеева</cp:lastModifiedBy>
  <cp:revision>11</cp:revision>
  <dcterms:created xsi:type="dcterms:W3CDTF">2024-10-27T14:59:00Z</dcterms:created>
  <dcterms:modified xsi:type="dcterms:W3CDTF">2024-11-12T08:00:00Z</dcterms:modified>
</cp:coreProperties>
</file>