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AE77F3" w14:textId="77777777" w:rsidR="00C20E02" w:rsidRPr="00395A8E" w:rsidRDefault="00C20E02" w:rsidP="00C20E02">
      <w:pPr>
        <w:pStyle w:val="Default"/>
        <w:jc w:val="center"/>
      </w:pPr>
      <w:r w:rsidRPr="00395A8E">
        <w:t>Министерство</w:t>
      </w:r>
      <w:r w:rsidR="00D00C63">
        <w:t xml:space="preserve"> </w:t>
      </w:r>
      <w:r w:rsidRPr="00395A8E">
        <w:t>культуры</w:t>
      </w:r>
      <w:r w:rsidR="00D00C63">
        <w:t xml:space="preserve"> </w:t>
      </w:r>
      <w:r w:rsidRPr="00395A8E">
        <w:t>Российской</w:t>
      </w:r>
      <w:r w:rsidR="00D00C63">
        <w:t xml:space="preserve"> </w:t>
      </w:r>
      <w:r w:rsidRPr="00395A8E">
        <w:t>Федерации</w:t>
      </w:r>
    </w:p>
    <w:p w14:paraId="1B3C662B" w14:textId="77777777" w:rsidR="00C20E02" w:rsidRPr="00395A8E" w:rsidRDefault="00C20E02" w:rsidP="00C20E02">
      <w:pPr>
        <w:pStyle w:val="Default"/>
        <w:jc w:val="center"/>
      </w:pPr>
      <w:r w:rsidRPr="00395A8E">
        <w:t>ФГБОУ</w:t>
      </w:r>
      <w:r w:rsidR="00D00C63">
        <w:t xml:space="preserve"> </w:t>
      </w:r>
      <w:r w:rsidRPr="00395A8E">
        <w:t>ВО</w:t>
      </w:r>
      <w:r w:rsidR="00D00C63">
        <w:t xml:space="preserve"> </w:t>
      </w:r>
      <w:r w:rsidRPr="00395A8E">
        <w:t>«Кемеровский</w:t>
      </w:r>
      <w:r w:rsidR="00D00C63">
        <w:t xml:space="preserve"> </w:t>
      </w:r>
      <w:r w:rsidRPr="00395A8E">
        <w:t>государственный</w:t>
      </w:r>
      <w:r w:rsidR="00D00C63">
        <w:t xml:space="preserve"> </w:t>
      </w:r>
      <w:r w:rsidRPr="00395A8E">
        <w:t>институт</w:t>
      </w:r>
      <w:r w:rsidR="00D00C63">
        <w:t xml:space="preserve"> </w:t>
      </w:r>
      <w:r w:rsidRPr="00395A8E">
        <w:t>культуры»</w:t>
      </w:r>
    </w:p>
    <w:p w14:paraId="77283EA2" w14:textId="77777777" w:rsidR="00C20E02" w:rsidRPr="00395A8E" w:rsidRDefault="00C20E02" w:rsidP="00C20E02">
      <w:pPr>
        <w:pStyle w:val="Default"/>
        <w:jc w:val="center"/>
      </w:pPr>
      <w:r w:rsidRPr="00395A8E">
        <w:t>Факультет</w:t>
      </w:r>
      <w:r w:rsidR="00D00C63">
        <w:t xml:space="preserve"> </w:t>
      </w:r>
      <w:r w:rsidRPr="00395A8E">
        <w:t>социально-культурных</w:t>
      </w:r>
      <w:r w:rsidR="00D00C63">
        <w:t xml:space="preserve"> </w:t>
      </w:r>
      <w:r w:rsidRPr="00395A8E">
        <w:t>технологий</w:t>
      </w:r>
    </w:p>
    <w:p w14:paraId="5DF7C3D6" w14:textId="77777777" w:rsidR="00C20E02" w:rsidRPr="00395A8E" w:rsidRDefault="00C20E02" w:rsidP="00C20E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5A8E">
        <w:rPr>
          <w:rFonts w:ascii="Times New Roman" w:hAnsi="Times New Roman" w:cs="Times New Roman"/>
          <w:sz w:val="24"/>
          <w:szCs w:val="24"/>
        </w:rPr>
        <w:t>Кафедра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395A8E">
        <w:rPr>
          <w:rFonts w:ascii="Times New Roman" w:hAnsi="Times New Roman" w:cs="Times New Roman"/>
          <w:sz w:val="24"/>
          <w:szCs w:val="24"/>
        </w:rPr>
        <w:t>управления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395A8E">
        <w:rPr>
          <w:rFonts w:ascii="Times New Roman" w:hAnsi="Times New Roman" w:cs="Times New Roman"/>
          <w:sz w:val="24"/>
          <w:szCs w:val="24"/>
        </w:rPr>
        <w:t>и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395A8E">
        <w:rPr>
          <w:rFonts w:ascii="Times New Roman" w:hAnsi="Times New Roman" w:cs="Times New Roman"/>
          <w:sz w:val="24"/>
          <w:szCs w:val="24"/>
        </w:rPr>
        <w:t>экономики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395A8E">
        <w:rPr>
          <w:rFonts w:ascii="Times New Roman" w:hAnsi="Times New Roman" w:cs="Times New Roman"/>
          <w:sz w:val="24"/>
          <w:szCs w:val="24"/>
        </w:rPr>
        <w:t>социально-культурной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395A8E">
        <w:rPr>
          <w:rFonts w:ascii="Times New Roman" w:hAnsi="Times New Roman" w:cs="Times New Roman"/>
          <w:sz w:val="24"/>
          <w:szCs w:val="24"/>
        </w:rPr>
        <w:t>сферы</w:t>
      </w:r>
    </w:p>
    <w:p w14:paraId="0520D3AB" w14:textId="77777777" w:rsidR="00C20E02" w:rsidRPr="00BE4C69" w:rsidRDefault="00C20E02" w:rsidP="00C20E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7650250" w14:textId="77777777" w:rsidR="00C20E02" w:rsidRPr="00BE4C69" w:rsidRDefault="00C20E02" w:rsidP="00C20E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916A3EF" w14:textId="77777777" w:rsidR="00C20E02" w:rsidRPr="00FA123F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9BDEBD" w14:textId="77777777" w:rsidR="00C20E02" w:rsidRPr="00FA123F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BCED78" w14:textId="77777777" w:rsidR="00C20E02" w:rsidRPr="00FA123F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EF1B9D" w14:textId="77777777" w:rsidR="00C20E02" w:rsidRPr="00FA123F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033C2A" w14:textId="77777777" w:rsidR="00C20E02" w:rsidRPr="00FA123F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27E0D6" w14:textId="77777777" w:rsidR="00C20E02" w:rsidRPr="00FA123F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E959D2" w14:textId="77777777" w:rsidR="00C20E02" w:rsidRPr="00FA123F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278C3B" w14:textId="77777777" w:rsidR="00C20E02" w:rsidRPr="00FA123F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3B7D17" w14:textId="77777777" w:rsidR="00C20E02" w:rsidRPr="00FA123F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3AA40A" w14:textId="77777777" w:rsidR="00C20E02" w:rsidRPr="00FA123F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B3CE73" w14:textId="77777777" w:rsidR="00C20E02" w:rsidRDefault="00C20E02" w:rsidP="00C20E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4DB7">
        <w:rPr>
          <w:rFonts w:ascii="Times New Roman" w:hAnsi="Times New Roman" w:cs="Times New Roman"/>
          <w:b/>
          <w:sz w:val="24"/>
          <w:szCs w:val="24"/>
        </w:rPr>
        <w:t>УПРАВЛЕНИЕ</w:t>
      </w:r>
      <w:r w:rsidR="00D00C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4DB7">
        <w:rPr>
          <w:rFonts w:ascii="Times New Roman" w:hAnsi="Times New Roman" w:cs="Times New Roman"/>
          <w:b/>
          <w:sz w:val="24"/>
          <w:szCs w:val="24"/>
        </w:rPr>
        <w:t>РИСКАМИ</w:t>
      </w:r>
      <w:r w:rsidR="00D00C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4DB7">
        <w:rPr>
          <w:rFonts w:ascii="Times New Roman" w:hAnsi="Times New Roman" w:cs="Times New Roman"/>
          <w:b/>
          <w:sz w:val="24"/>
          <w:szCs w:val="24"/>
        </w:rPr>
        <w:t>В</w:t>
      </w:r>
      <w:r w:rsidR="00D00C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4DB7">
        <w:rPr>
          <w:rFonts w:ascii="Times New Roman" w:hAnsi="Times New Roman" w:cs="Times New Roman"/>
          <w:b/>
          <w:sz w:val="24"/>
          <w:szCs w:val="24"/>
        </w:rPr>
        <w:t>ТУРИЗМЕ</w:t>
      </w:r>
    </w:p>
    <w:p w14:paraId="2804022C" w14:textId="77777777" w:rsidR="00C20E02" w:rsidRDefault="00C20E02" w:rsidP="00C20E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123F">
        <w:rPr>
          <w:rFonts w:ascii="Times New Roman" w:hAnsi="Times New Roman" w:cs="Times New Roman"/>
          <w:sz w:val="24"/>
          <w:szCs w:val="24"/>
        </w:rPr>
        <w:t>Рабочая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FA123F">
        <w:rPr>
          <w:rFonts w:ascii="Times New Roman" w:hAnsi="Times New Roman" w:cs="Times New Roman"/>
          <w:sz w:val="24"/>
          <w:szCs w:val="24"/>
        </w:rPr>
        <w:t>программа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FA123F">
        <w:rPr>
          <w:rFonts w:ascii="Times New Roman" w:hAnsi="Times New Roman" w:cs="Times New Roman"/>
          <w:sz w:val="24"/>
          <w:szCs w:val="24"/>
        </w:rPr>
        <w:t>дисциплины</w:t>
      </w:r>
    </w:p>
    <w:p w14:paraId="3CD41725" w14:textId="77777777" w:rsidR="00C20E02" w:rsidRDefault="00C20E02" w:rsidP="00C20E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F88B305" w14:textId="77777777" w:rsidR="00C20E02" w:rsidRPr="00FA123F" w:rsidRDefault="00C20E02" w:rsidP="00C20E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FA123F">
        <w:rPr>
          <w:rFonts w:ascii="Times New Roman" w:hAnsi="Times New Roman" w:cs="Times New Roman"/>
          <w:sz w:val="24"/>
          <w:szCs w:val="24"/>
        </w:rPr>
        <w:t>аправлени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FA123F">
        <w:rPr>
          <w:rFonts w:ascii="Times New Roman" w:hAnsi="Times New Roman" w:cs="Times New Roman"/>
          <w:sz w:val="24"/>
          <w:szCs w:val="24"/>
        </w:rPr>
        <w:t>подготовки</w:t>
      </w:r>
    </w:p>
    <w:p w14:paraId="2A4892B8" w14:textId="77777777" w:rsidR="00C20E02" w:rsidRDefault="00C20E02" w:rsidP="00C20E0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572C">
        <w:rPr>
          <w:rFonts w:ascii="Times New Roman" w:hAnsi="Times New Roman" w:cs="Times New Roman"/>
          <w:b/>
          <w:bCs/>
          <w:sz w:val="24"/>
          <w:szCs w:val="24"/>
        </w:rPr>
        <w:t>43.04.02</w:t>
      </w:r>
      <w:r w:rsidR="00D00C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572C">
        <w:rPr>
          <w:rFonts w:ascii="Times New Roman" w:hAnsi="Times New Roman" w:cs="Times New Roman"/>
          <w:b/>
          <w:bCs/>
          <w:sz w:val="24"/>
          <w:szCs w:val="24"/>
        </w:rPr>
        <w:t>«Туризм»</w:t>
      </w:r>
    </w:p>
    <w:p w14:paraId="3D3176C2" w14:textId="77777777" w:rsidR="00C20E02" w:rsidRPr="00CE572C" w:rsidRDefault="00C20E02" w:rsidP="00C20E0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DA5C91E" w14:textId="77777777" w:rsidR="00C20E02" w:rsidRDefault="00C20E02" w:rsidP="00C20E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FA123F">
        <w:rPr>
          <w:rFonts w:ascii="Times New Roman" w:hAnsi="Times New Roman" w:cs="Times New Roman"/>
          <w:sz w:val="24"/>
          <w:szCs w:val="24"/>
        </w:rPr>
        <w:t>рофиль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FA123F">
        <w:rPr>
          <w:rFonts w:ascii="Times New Roman" w:hAnsi="Times New Roman" w:cs="Times New Roman"/>
          <w:sz w:val="24"/>
          <w:szCs w:val="24"/>
        </w:rPr>
        <w:t>подготовки</w:t>
      </w:r>
    </w:p>
    <w:p w14:paraId="4C21592B" w14:textId="77777777" w:rsidR="00C20E02" w:rsidRPr="00BE4C69" w:rsidRDefault="00C20E02" w:rsidP="00C20E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C69">
        <w:rPr>
          <w:rFonts w:ascii="Times New Roman" w:hAnsi="Times New Roman" w:cs="Times New Roman"/>
          <w:b/>
          <w:sz w:val="24"/>
          <w:szCs w:val="24"/>
        </w:rPr>
        <w:t>«Экономика</w:t>
      </w:r>
      <w:r w:rsidR="00D00C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4C69">
        <w:rPr>
          <w:rFonts w:ascii="Times New Roman" w:hAnsi="Times New Roman" w:cs="Times New Roman"/>
          <w:b/>
          <w:sz w:val="24"/>
          <w:szCs w:val="24"/>
        </w:rPr>
        <w:t>и</w:t>
      </w:r>
      <w:r w:rsidR="00D00C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4C69">
        <w:rPr>
          <w:rFonts w:ascii="Times New Roman" w:hAnsi="Times New Roman" w:cs="Times New Roman"/>
          <w:b/>
          <w:sz w:val="24"/>
          <w:szCs w:val="24"/>
        </w:rPr>
        <w:t>управление</w:t>
      </w:r>
      <w:r w:rsidR="00D00C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4C69">
        <w:rPr>
          <w:rFonts w:ascii="Times New Roman" w:hAnsi="Times New Roman" w:cs="Times New Roman"/>
          <w:b/>
          <w:sz w:val="24"/>
          <w:szCs w:val="24"/>
        </w:rPr>
        <w:t>в</w:t>
      </w:r>
      <w:r w:rsidR="00D00C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4C69">
        <w:rPr>
          <w:rFonts w:ascii="Times New Roman" w:hAnsi="Times New Roman" w:cs="Times New Roman"/>
          <w:b/>
          <w:sz w:val="24"/>
          <w:szCs w:val="24"/>
        </w:rPr>
        <w:t>сфере</w:t>
      </w:r>
      <w:r w:rsidR="00D00C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4C69">
        <w:rPr>
          <w:rFonts w:ascii="Times New Roman" w:hAnsi="Times New Roman" w:cs="Times New Roman"/>
          <w:b/>
          <w:sz w:val="24"/>
          <w:szCs w:val="24"/>
        </w:rPr>
        <w:t>туризма»</w:t>
      </w:r>
    </w:p>
    <w:p w14:paraId="36669539" w14:textId="77777777" w:rsidR="00C20E02" w:rsidRPr="00FA123F" w:rsidRDefault="00C20E02" w:rsidP="00C20E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87773F1" w14:textId="77777777" w:rsidR="00C20E02" w:rsidRPr="00FA123F" w:rsidRDefault="00C20E02" w:rsidP="00C20E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9A79BEC" w14:textId="77777777" w:rsidR="00C20E02" w:rsidRPr="00FA123F" w:rsidRDefault="00C20E02" w:rsidP="00C20E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123F">
        <w:rPr>
          <w:rFonts w:ascii="Times New Roman" w:hAnsi="Times New Roman" w:cs="Times New Roman"/>
          <w:sz w:val="24"/>
          <w:szCs w:val="24"/>
        </w:rPr>
        <w:t>Квалификация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FA123F">
        <w:rPr>
          <w:rFonts w:ascii="Times New Roman" w:hAnsi="Times New Roman" w:cs="Times New Roman"/>
          <w:sz w:val="24"/>
          <w:szCs w:val="24"/>
        </w:rPr>
        <w:t>(степень)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FA123F">
        <w:rPr>
          <w:rFonts w:ascii="Times New Roman" w:hAnsi="Times New Roman" w:cs="Times New Roman"/>
          <w:sz w:val="24"/>
          <w:szCs w:val="24"/>
        </w:rPr>
        <w:t>выпускника:</w:t>
      </w:r>
    </w:p>
    <w:p w14:paraId="6E158F7D" w14:textId="77777777" w:rsidR="00C20E02" w:rsidRPr="00BE4C69" w:rsidRDefault="00C20E02" w:rsidP="00C20E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C69">
        <w:rPr>
          <w:rFonts w:ascii="Times New Roman" w:hAnsi="Times New Roman" w:cs="Times New Roman"/>
          <w:b/>
          <w:sz w:val="24"/>
          <w:szCs w:val="24"/>
        </w:rPr>
        <w:t>магистр</w:t>
      </w:r>
    </w:p>
    <w:p w14:paraId="4C2E97AF" w14:textId="77777777" w:rsidR="00C20E02" w:rsidRPr="00FA123F" w:rsidRDefault="00C20E02" w:rsidP="00C20E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27DF65B" w14:textId="77777777" w:rsidR="00C20E02" w:rsidRPr="00FA123F" w:rsidRDefault="00C20E02" w:rsidP="00C20E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123F">
        <w:rPr>
          <w:rFonts w:ascii="Times New Roman" w:hAnsi="Times New Roman" w:cs="Times New Roman"/>
          <w:sz w:val="24"/>
          <w:szCs w:val="24"/>
        </w:rPr>
        <w:t>Форма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FA123F">
        <w:rPr>
          <w:rFonts w:ascii="Times New Roman" w:hAnsi="Times New Roman" w:cs="Times New Roman"/>
          <w:sz w:val="24"/>
          <w:szCs w:val="24"/>
        </w:rPr>
        <w:t>обучения:</w:t>
      </w:r>
    </w:p>
    <w:p w14:paraId="2560DC79" w14:textId="77777777" w:rsidR="00C20E02" w:rsidRPr="00BE4C69" w:rsidRDefault="00C20E02" w:rsidP="00C20E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BE4C69">
        <w:rPr>
          <w:rFonts w:ascii="Times New Roman" w:hAnsi="Times New Roman" w:cs="Times New Roman"/>
          <w:b/>
          <w:sz w:val="24"/>
          <w:szCs w:val="24"/>
        </w:rPr>
        <w:t>чная,</w:t>
      </w:r>
      <w:r w:rsidR="00D00C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4C69">
        <w:rPr>
          <w:rFonts w:ascii="Times New Roman" w:hAnsi="Times New Roman" w:cs="Times New Roman"/>
          <w:b/>
          <w:sz w:val="24"/>
          <w:szCs w:val="24"/>
        </w:rPr>
        <w:t>заочная</w:t>
      </w:r>
    </w:p>
    <w:p w14:paraId="0FF6D884" w14:textId="77777777" w:rsidR="00C20E02" w:rsidRPr="00FA123F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DCE92B" w14:textId="77777777" w:rsidR="00C20E02" w:rsidRPr="00FA123F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E9C65A" w14:textId="77777777" w:rsidR="00C20E02" w:rsidRPr="00FA123F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6B3939" w14:textId="77777777" w:rsidR="00C20E02" w:rsidRPr="00FA123F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7F00F8" w14:textId="77777777" w:rsidR="00C20E02" w:rsidRPr="00FA123F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550BF4" w14:textId="77777777" w:rsidR="00C20E02" w:rsidRPr="00FA123F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B84BA9" w14:textId="77777777" w:rsidR="00C20E02" w:rsidRPr="00FA123F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3B58D4" w14:textId="77777777" w:rsidR="00C20E02" w:rsidRPr="00FA123F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CB8CF7" w14:textId="77777777" w:rsidR="00C20E02" w:rsidRPr="00FA123F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EBB24D" w14:textId="77777777" w:rsidR="00C20E02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241441" w14:textId="77777777" w:rsidR="00C20E02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29EB1D" w14:textId="77777777" w:rsidR="00C20E02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2D87C9" w14:textId="77777777" w:rsidR="00C20E02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BEF21A" w14:textId="77777777" w:rsidR="00C20E02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5A9F3E" w14:textId="77777777" w:rsidR="00C20E02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9BF886" w14:textId="77777777" w:rsidR="00C20E02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99EED8" w14:textId="77777777" w:rsidR="00C20E02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6C96DB" w14:textId="77777777" w:rsidR="00C20E02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E426D9" w14:textId="77777777" w:rsidR="00C20E02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B3441F" w14:textId="77777777" w:rsidR="00C20E02" w:rsidRPr="00FA123F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494BAD" w14:textId="77777777" w:rsidR="00C20E02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E913C5" w14:textId="77777777" w:rsidR="00C20E02" w:rsidRPr="00FA123F" w:rsidRDefault="00C20E02" w:rsidP="00C20E0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A86A4C" w14:textId="77777777" w:rsidR="00C20E02" w:rsidRDefault="00C20E02" w:rsidP="00C20E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C20E02" w:rsidSect="00C20E02">
          <w:footerReference w:type="default" r:id="rId8"/>
          <w:type w:val="continuous"/>
          <w:pgSz w:w="11906" w:h="17338"/>
          <w:pgMar w:top="1134" w:right="567" w:bottom="1134" w:left="1134" w:header="720" w:footer="720" w:gutter="0"/>
          <w:cols w:space="720"/>
          <w:noEndnote/>
          <w:titlePg/>
          <w:docGrid w:linePitch="299"/>
        </w:sectPr>
      </w:pPr>
      <w:r w:rsidRPr="00FA123F">
        <w:rPr>
          <w:rFonts w:ascii="Times New Roman" w:hAnsi="Times New Roman" w:cs="Times New Roman"/>
          <w:sz w:val="24"/>
          <w:szCs w:val="24"/>
        </w:rPr>
        <w:t>Кемерово</w:t>
      </w:r>
    </w:p>
    <w:p w14:paraId="7802B7A7" w14:textId="66FBA1FB" w:rsidR="001D537F" w:rsidRPr="0065520F" w:rsidRDefault="001D537F" w:rsidP="00C20E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520F">
        <w:rPr>
          <w:rFonts w:ascii="Times New Roman" w:hAnsi="Times New Roman" w:cs="Times New Roman"/>
          <w:sz w:val="24"/>
          <w:szCs w:val="24"/>
        </w:rPr>
        <w:lastRenderedPageBreak/>
        <w:t>Рабочая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65520F">
        <w:rPr>
          <w:rFonts w:ascii="Times New Roman" w:hAnsi="Times New Roman" w:cs="Times New Roman"/>
          <w:sz w:val="24"/>
          <w:szCs w:val="24"/>
        </w:rPr>
        <w:t>программа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DA765D" w:rsidRPr="0065520F">
        <w:rPr>
          <w:rFonts w:ascii="Times New Roman" w:hAnsi="Times New Roman" w:cs="Times New Roman"/>
          <w:sz w:val="24"/>
          <w:szCs w:val="24"/>
        </w:rPr>
        <w:t>дисциплины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65520F">
        <w:rPr>
          <w:rFonts w:ascii="Times New Roman" w:hAnsi="Times New Roman" w:cs="Times New Roman"/>
          <w:sz w:val="24"/>
          <w:szCs w:val="24"/>
        </w:rPr>
        <w:t>составлена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65520F">
        <w:rPr>
          <w:rFonts w:ascii="Times New Roman" w:hAnsi="Times New Roman" w:cs="Times New Roman"/>
          <w:sz w:val="24"/>
          <w:szCs w:val="24"/>
        </w:rPr>
        <w:t>в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65520F">
        <w:rPr>
          <w:rFonts w:ascii="Times New Roman" w:hAnsi="Times New Roman" w:cs="Times New Roman"/>
          <w:sz w:val="24"/>
          <w:szCs w:val="24"/>
        </w:rPr>
        <w:t>соот</w:t>
      </w:r>
      <w:r w:rsidR="00C20E02">
        <w:rPr>
          <w:rFonts w:ascii="Times New Roman" w:hAnsi="Times New Roman" w:cs="Times New Roman"/>
          <w:sz w:val="24"/>
          <w:szCs w:val="24"/>
        </w:rPr>
        <w:t>ветствии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C20E02">
        <w:rPr>
          <w:rFonts w:ascii="Times New Roman" w:hAnsi="Times New Roman" w:cs="Times New Roman"/>
          <w:sz w:val="24"/>
          <w:szCs w:val="24"/>
        </w:rPr>
        <w:t>с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C20E02">
        <w:rPr>
          <w:rFonts w:ascii="Times New Roman" w:hAnsi="Times New Roman" w:cs="Times New Roman"/>
          <w:sz w:val="24"/>
          <w:szCs w:val="24"/>
        </w:rPr>
        <w:t>требованиями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C20E02">
        <w:rPr>
          <w:rFonts w:ascii="Times New Roman" w:hAnsi="Times New Roman" w:cs="Times New Roman"/>
          <w:sz w:val="24"/>
          <w:szCs w:val="24"/>
        </w:rPr>
        <w:t>ФГОС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C20E02">
        <w:rPr>
          <w:rFonts w:ascii="Times New Roman" w:hAnsi="Times New Roman" w:cs="Times New Roman"/>
          <w:sz w:val="24"/>
          <w:szCs w:val="24"/>
        </w:rPr>
        <w:t>ВО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65520F">
        <w:rPr>
          <w:rFonts w:ascii="Times New Roman" w:hAnsi="Times New Roman" w:cs="Times New Roman"/>
          <w:sz w:val="24"/>
          <w:szCs w:val="24"/>
        </w:rPr>
        <w:t>по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65520F">
        <w:rPr>
          <w:rFonts w:ascii="Times New Roman" w:hAnsi="Times New Roman" w:cs="Times New Roman"/>
          <w:sz w:val="24"/>
          <w:szCs w:val="24"/>
        </w:rPr>
        <w:t>направлению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65520F">
        <w:rPr>
          <w:rFonts w:ascii="Times New Roman" w:hAnsi="Times New Roman" w:cs="Times New Roman"/>
          <w:sz w:val="24"/>
          <w:szCs w:val="24"/>
        </w:rPr>
        <w:t>подготовки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hAnsi="Times New Roman" w:cs="Times New Roman"/>
          <w:sz w:val="24"/>
          <w:szCs w:val="24"/>
        </w:rPr>
        <w:t>43.04.02.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hAnsi="Times New Roman" w:cs="Times New Roman"/>
          <w:sz w:val="24"/>
          <w:szCs w:val="24"/>
        </w:rPr>
        <w:t>«Туризм»</w:t>
      </w:r>
      <w:r w:rsidR="005E78BA">
        <w:rPr>
          <w:rFonts w:ascii="Times New Roman" w:hAnsi="Times New Roman" w:cs="Times New Roman"/>
          <w:sz w:val="24"/>
          <w:szCs w:val="24"/>
        </w:rPr>
        <w:t xml:space="preserve">, </w:t>
      </w:r>
      <w:r w:rsidRPr="0065520F">
        <w:rPr>
          <w:rFonts w:ascii="Times New Roman" w:eastAsia="MS Mincho" w:hAnsi="Times New Roman" w:cs="Times New Roman"/>
          <w:sz w:val="24"/>
          <w:szCs w:val="24"/>
          <w:lang w:eastAsia="ja-JP"/>
        </w:rPr>
        <w:t>квалификация</w:t>
      </w:r>
      <w:r w:rsidR="00D00C6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Pr="0065520F">
        <w:rPr>
          <w:rFonts w:ascii="Times New Roman" w:eastAsia="MS Mincho" w:hAnsi="Times New Roman" w:cs="Times New Roman"/>
          <w:sz w:val="24"/>
          <w:szCs w:val="24"/>
          <w:lang w:eastAsia="ja-JP"/>
        </w:rPr>
        <w:t>(степень)</w:t>
      </w:r>
      <w:r w:rsidR="00D00C6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Pr="0065520F">
        <w:rPr>
          <w:rFonts w:ascii="Times New Roman" w:eastAsia="MS Mincho" w:hAnsi="Times New Roman" w:cs="Times New Roman"/>
          <w:sz w:val="24"/>
          <w:szCs w:val="24"/>
          <w:lang w:eastAsia="ja-JP"/>
        </w:rPr>
        <w:t>выпускника</w:t>
      </w:r>
      <w:r w:rsidR="00D00C63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Pr="0065520F">
        <w:rPr>
          <w:rFonts w:ascii="Times New Roman" w:eastAsia="MS Mincho" w:hAnsi="Times New Roman" w:cs="Times New Roman"/>
          <w:sz w:val="24"/>
          <w:szCs w:val="24"/>
          <w:lang w:eastAsia="ja-JP"/>
        </w:rPr>
        <w:t>«</w:t>
      </w:r>
      <w:r w:rsidR="007E3B1C">
        <w:rPr>
          <w:rFonts w:ascii="Times New Roman" w:eastAsia="MS Mincho" w:hAnsi="Times New Roman" w:cs="Times New Roman"/>
          <w:sz w:val="24"/>
          <w:szCs w:val="24"/>
          <w:lang w:eastAsia="ja-JP"/>
        </w:rPr>
        <w:t>Магистр</w:t>
      </w:r>
      <w:r w:rsidRPr="0065520F">
        <w:rPr>
          <w:rFonts w:ascii="Times New Roman" w:eastAsia="MS Mincho" w:hAnsi="Times New Roman" w:cs="Times New Roman"/>
          <w:sz w:val="24"/>
          <w:szCs w:val="24"/>
          <w:lang w:eastAsia="ja-JP"/>
        </w:rPr>
        <w:t>»</w:t>
      </w:r>
      <w:r w:rsidRPr="0065520F">
        <w:rPr>
          <w:rFonts w:ascii="Times New Roman" w:hAnsi="Times New Roman" w:cs="Times New Roman"/>
          <w:sz w:val="24"/>
          <w:szCs w:val="24"/>
        </w:rPr>
        <w:t>.</w:t>
      </w:r>
    </w:p>
    <w:p w14:paraId="1B4C7DE7" w14:textId="77777777" w:rsidR="0066434A" w:rsidRPr="0065520F" w:rsidRDefault="0066434A" w:rsidP="002F1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86C0B0" w14:textId="77777777" w:rsidR="0066434A" w:rsidRPr="0065520F" w:rsidRDefault="0066434A" w:rsidP="002F1E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9AFB80" w14:textId="77777777" w:rsidR="0066434A" w:rsidRPr="0065520F" w:rsidRDefault="0066434A" w:rsidP="002F1E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AF35FD" w14:textId="77777777" w:rsidR="0066434A" w:rsidRPr="0065520F" w:rsidRDefault="0066434A" w:rsidP="002F1E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B7189A" w14:textId="77777777" w:rsidR="007E3B1C" w:rsidRDefault="007E3B1C" w:rsidP="007E3B1C">
      <w:pPr>
        <w:pStyle w:val="Default"/>
        <w:ind w:firstLine="709"/>
        <w:jc w:val="both"/>
        <w:rPr>
          <w:sz w:val="23"/>
          <w:szCs w:val="23"/>
        </w:rPr>
      </w:pPr>
      <w:r w:rsidRPr="007E3B1C">
        <w:rPr>
          <w:sz w:val="23"/>
          <w:szCs w:val="23"/>
        </w:rPr>
        <w:t>Утверждена</w:t>
      </w:r>
      <w:r w:rsidR="00D00C63">
        <w:rPr>
          <w:sz w:val="23"/>
          <w:szCs w:val="23"/>
        </w:rPr>
        <w:t xml:space="preserve"> </w:t>
      </w:r>
      <w:r w:rsidRPr="007E3B1C">
        <w:rPr>
          <w:sz w:val="23"/>
          <w:szCs w:val="23"/>
        </w:rPr>
        <w:t>на</w:t>
      </w:r>
      <w:r w:rsidR="00D00C63">
        <w:rPr>
          <w:sz w:val="23"/>
          <w:szCs w:val="23"/>
        </w:rPr>
        <w:t xml:space="preserve"> </w:t>
      </w:r>
      <w:r w:rsidRPr="007E3B1C">
        <w:rPr>
          <w:sz w:val="23"/>
          <w:szCs w:val="23"/>
        </w:rPr>
        <w:t>заседании</w:t>
      </w:r>
      <w:r w:rsidR="00D00C63">
        <w:rPr>
          <w:sz w:val="23"/>
          <w:szCs w:val="23"/>
        </w:rPr>
        <w:t xml:space="preserve"> </w:t>
      </w:r>
      <w:r w:rsidRPr="007E3B1C">
        <w:rPr>
          <w:sz w:val="23"/>
          <w:szCs w:val="23"/>
        </w:rPr>
        <w:t>кафедры</w:t>
      </w:r>
      <w:r w:rsidR="00D00C63">
        <w:rPr>
          <w:sz w:val="23"/>
          <w:szCs w:val="23"/>
        </w:rPr>
        <w:t xml:space="preserve"> </w:t>
      </w:r>
      <w:r w:rsidRPr="007E3B1C">
        <w:rPr>
          <w:sz w:val="23"/>
          <w:szCs w:val="23"/>
        </w:rPr>
        <w:t>управления</w:t>
      </w:r>
      <w:r w:rsidR="00D00C63">
        <w:rPr>
          <w:sz w:val="23"/>
          <w:szCs w:val="23"/>
        </w:rPr>
        <w:t xml:space="preserve"> </w:t>
      </w:r>
      <w:r w:rsidRPr="007E3B1C">
        <w:rPr>
          <w:sz w:val="23"/>
          <w:szCs w:val="23"/>
        </w:rPr>
        <w:t>и</w:t>
      </w:r>
      <w:r w:rsidR="00D00C63">
        <w:rPr>
          <w:sz w:val="23"/>
          <w:szCs w:val="23"/>
        </w:rPr>
        <w:t xml:space="preserve"> </w:t>
      </w:r>
      <w:r w:rsidRPr="007E3B1C">
        <w:rPr>
          <w:sz w:val="23"/>
          <w:szCs w:val="23"/>
        </w:rPr>
        <w:t>экономики</w:t>
      </w:r>
      <w:r w:rsidR="00D00C63">
        <w:rPr>
          <w:sz w:val="23"/>
          <w:szCs w:val="23"/>
        </w:rPr>
        <w:t xml:space="preserve"> </w:t>
      </w:r>
      <w:r w:rsidRPr="007E3B1C">
        <w:rPr>
          <w:sz w:val="23"/>
          <w:szCs w:val="23"/>
        </w:rPr>
        <w:t>социально-культурной</w:t>
      </w:r>
      <w:r w:rsidR="00D00C63">
        <w:rPr>
          <w:sz w:val="23"/>
          <w:szCs w:val="23"/>
        </w:rPr>
        <w:t xml:space="preserve"> </w:t>
      </w:r>
      <w:r w:rsidRPr="007E3B1C">
        <w:rPr>
          <w:sz w:val="23"/>
          <w:szCs w:val="23"/>
        </w:rPr>
        <w:t>сферы</w:t>
      </w:r>
      <w:r w:rsidR="00D00C63">
        <w:rPr>
          <w:sz w:val="23"/>
          <w:szCs w:val="23"/>
        </w:rPr>
        <w:t xml:space="preserve"> </w:t>
      </w:r>
      <w:r w:rsidRPr="007E3B1C">
        <w:rPr>
          <w:sz w:val="23"/>
          <w:szCs w:val="23"/>
        </w:rPr>
        <w:t>рекомендована</w:t>
      </w:r>
      <w:r w:rsidR="00D00C63">
        <w:rPr>
          <w:sz w:val="23"/>
          <w:szCs w:val="23"/>
        </w:rPr>
        <w:t xml:space="preserve"> </w:t>
      </w:r>
      <w:r w:rsidRPr="007E3B1C">
        <w:rPr>
          <w:sz w:val="23"/>
          <w:szCs w:val="23"/>
        </w:rPr>
        <w:t>к</w:t>
      </w:r>
      <w:r w:rsidR="00D00C63">
        <w:rPr>
          <w:sz w:val="23"/>
          <w:szCs w:val="23"/>
        </w:rPr>
        <w:t xml:space="preserve"> </w:t>
      </w:r>
      <w:r w:rsidRPr="007E3B1C">
        <w:rPr>
          <w:sz w:val="23"/>
          <w:szCs w:val="23"/>
        </w:rPr>
        <w:t>размещению</w:t>
      </w:r>
      <w:r w:rsidR="00D00C63">
        <w:rPr>
          <w:sz w:val="23"/>
          <w:szCs w:val="23"/>
        </w:rPr>
        <w:t xml:space="preserve"> </w:t>
      </w:r>
      <w:r w:rsidRPr="007E3B1C">
        <w:rPr>
          <w:sz w:val="23"/>
          <w:szCs w:val="23"/>
        </w:rPr>
        <w:t>на</w:t>
      </w:r>
      <w:r w:rsidR="00D00C63">
        <w:rPr>
          <w:sz w:val="23"/>
          <w:szCs w:val="23"/>
        </w:rPr>
        <w:t xml:space="preserve"> </w:t>
      </w:r>
      <w:r w:rsidRPr="007E3B1C">
        <w:rPr>
          <w:sz w:val="23"/>
          <w:szCs w:val="23"/>
        </w:rPr>
        <w:t>сайте</w:t>
      </w:r>
      <w:r w:rsidR="00D00C63">
        <w:rPr>
          <w:sz w:val="23"/>
          <w:szCs w:val="23"/>
        </w:rPr>
        <w:t xml:space="preserve"> </w:t>
      </w:r>
      <w:r w:rsidRPr="007E3B1C">
        <w:rPr>
          <w:sz w:val="23"/>
          <w:szCs w:val="23"/>
        </w:rPr>
        <w:t>Кемеровского</w:t>
      </w:r>
      <w:r w:rsidR="00D00C63">
        <w:rPr>
          <w:sz w:val="23"/>
          <w:szCs w:val="23"/>
        </w:rPr>
        <w:t xml:space="preserve"> </w:t>
      </w:r>
      <w:r w:rsidRPr="007E3B1C">
        <w:rPr>
          <w:sz w:val="23"/>
          <w:szCs w:val="23"/>
        </w:rPr>
        <w:t>государственного</w:t>
      </w:r>
      <w:r w:rsidR="00D00C63">
        <w:rPr>
          <w:sz w:val="23"/>
          <w:szCs w:val="23"/>
        </w:rPr>
        <w:t xml:space="preserve"> </w:t>
      </w:r>
      <w:r w:rsidRPr="007E3B1C">
        <w:rPr>
          <w:sz w:val="23"/>
          <w:szCs w:val="23"/>
        </w:rPr>
        <w:t>института</w:t>
      </w:r>
      <w:r w:rsidR="00D00C63">
        <w:rPr>
          <w:sz w:val="23"/>
          <w:szCs w:val="23"/>
        </w:rPr>
        <w:t xml:space="preserve"> </w:t>
      </w:r>
      <w:r w:rsidRPr="007E3B1C">
        <w:rPr>
          <w:sz w:val="23"/>
          <w:szCs w:val="23"/>
        </w:rPr>
        <w:t>культуры</w:t>
      </w:r>
      <w:r w:rsidR="00D00C63">
        <w:rPr>
          <w:sz w:val="23"/>
          <w:szCs w:val="23"/>
        </w:rPr>
        <w:t xml:space="preserve"> </w:t>
      </w:r>
      <w:r w:rsidRPr="007E3B1C">
        <w:rPr>
          <w:sz w:val="23"/>
          <w:szCs w:val="23"/>
        </w:rPr>
        <w:t>«Электронная</w:t>
      </w:r>
      <w:r w:rsidR="00D00C63">
        <w:rPr>
          <w:sz w:val="23"/>
          <w:szCs w:val="23"/>
        </w:rPr>
        <w:t xml:space="preserve"> </w:t>
      </w:r>
      <w:r w:rsidRPr="007E3B1C">
        <w:rPr>
          <w:sz w:val="23"/>
          <w:szCs w:val="23"/>
        </w:rPr>
        <w:t>образовательная</w:t>
      </w:r>
      <w:r w:rsidR="00D00C63">
        <w:rPr>
          <w:sz w:val="23"/>
          <w:szCs w:val="23"/>
        </w:rPr>
        <w:t xml:space="preserve"> </w:t>
      </w:r>
      <w:r w:rsidRPr="007E3B1C">
        <w:rPr>
          <w:sz w:val="23"/>
          <w:szCs w:val="23"/>
        </w:rPr>
        <w:t>среда</w:t>
      </w:r>
      <w:r w:rsidR="00D00C63">
        <w:rPr>
          <w:sz w:val="23"/>
          <w:szCs w:val="23"/>
        </w:rPr>
        <w:t xml:space="preserve"> </w:t>
      </w:r>
      <w:proofErr w:type="spellStart"/>
      <w:r w:rsidRPr="007E3B1C">
        <w:rPr>
          <w:sz w:val="23"/>
          <w:szCs w:val="23"/>
        </w:rPr>
        <w:t>КемГИК</w:t>
      </w:r>
      <w:proofErr w:type="spellEnd"/>
      <w:r w:rsidRPr="007E3B1C">
        <w:rPr>
          <w:sz w:val="23"/>
          <w:szCs w:val="23"/>
        </w:rPr>
        <w:t>»</w:t>
      </w:r>
      <w:r w:rsidR="00D00C63">
        <w:rPr>
          <w:sz w:val="23"/>
          <w:szCs w:val="23"/>
        </w:rPr>
        <w:t xml:space="preserve"> </w:t>
      </w:r>
      <w:r w:rsidRPr="007E3B1C">
        <w:rPr>
          <w:sz w:val="23"/>
          <w:szCs w:val="23"/>
        </w:rPr>
        <w:t>по</w:t>
      </w:r>
      <w:r w:rsidR="00D00C63">
        <w:rPr>
          <w:sz w:val="23"/>
          <w:szCs w:val="23"/>
        </w:rPr>
        <w:t xml:space="preserve"> </w:t>
      </w:r>
      <w:proofErr w:type="spellStart"/>
      <w:r w:rsidRPr="007E3B1C">
        <w:rPr>
          <w:sz w:val="23"/>
          <w:szCs w:val="23"/>
        </w:rPr>
        <w:t>web</w:t>
      </w:r>
      <w:proofErr w:type="spellEnd"/>
      <w:r w:rsidRPr="007E3B1C">
        <w:rPr>
          <w:sz w:val="23"/>
          <w:szCs w:val="23"/>
        </w:rPr>
        <w:t>-адресу</w:t>
      </w:r>
      <w:r w:rsidR="00D00C63">
        <w:rPr>
          <w:sz w:val="23"/>
          <w:szCs w:val="23"/>
        </w:rPr>
        <w:t xml:space="preserve"> </w:t>
      </w:r>
      <w:r w:rsidRPr="007E3B1C">
        <w:rPr>
          <w:sz w:val="23"/>
          <w:szCs w:val="23"/>
        </w:rPr>
        <w:t>http://edu.kemguki.ru/</w:t>
      </w:r>
      <w:r w:rsidR="00D00C63">
        <w:rPr>
          <w:sz w:val="23"/>
          <w:szCs w:val="23"/>
        </w:rPr>
        <w:t xml:space="preserve"> </w:t>
      </w:r>
      <w:r w:rsidRPr="007E3B1C">
        <w:rPr>
          <w:sz w:val="23"/>
          <w:szCs w:val="23"/>
        </w:rPr>
        <w:t>19.05.202</w:t>
      </w:r>
      <w:r w:rsidR="00C20E02">
        <w:rPr>
          <w:sz w:val="23"/>
          <w:szCs w:val="23"/>
        </w:rPr>
        <w:t>3</w:t>
      </w:r>
      <w:r w:rsidR="00D00C63">
        <w:rPr>
          <w:sz w:val="23"/>
          <w:szCs w:val="23"/>
        </w:rPr>
        <w:t xml:space="preserve"> </w:t>
      </w:r>
      <w:r w:rsidR="00C20E02">
        <w:rPr>
          <w:sz w:val="23"/>
          <w:szCs w:val="23"/>
        </w:rPr>
        <w:t>г.,</w:t>
      </w:r>
      <w:r w:rsidR="00D00C63">
        <w:rPr>
          <w:sz w:val="23"/>
          <w:szCs w:val="23"/>
        </w:rPr>
        <w:t xml:space="preserve"> </w:t>
      </w:r>
      <w:r w:rsidR="00C20E02">
        <w:rPr>
          <w:sz w:val="23"/>
          <w:szCs w:val="23"/>
        </w:rPr>
        <w:t>протокол</w:t>
      </w:r>
      <w:r w:rsidR="00D00C63">
        <w:rPr>
          <w:sz w:val="23"/>
          <w:szCs w:val="23"/>
        </w:rPr>
        <w:t xml:space="preserve"> </w:t>
      </w:r>
      <w:r w:rsidR="00C20E02">
        <w:rPr>
          <w:sz w:val="23"/>
          <w:szCs w:val="23"/>
        </w:rPr>
        <w:t>№</w:t>
      </w:r>
      <w:r w:rsidR="00D00C63">
        <w:rPr>
          <w:sz w:val="23"/>
          <w:szCs w:val="23"/>
        </w:rPr>
        <w:t xml:space="preserve"> </w:t>
      </w:r>
      <w:r w:rsidR="00C20E02">
        <w:rPr>
          <w:sz w:val="23"/>
          <w:szCs w:val="23"/>
        </w:rPr>
        <w:t>12.</w:t>
      </w:r>
    </w:p>
    <w:p w14:paraId="4737C926" w14:textId="77777777" w:rsidR="00C20E02" w:rsidRPr="007E3B1C" w:rsidRDefault="00C20E02" w:rsidP="007E3B1C">
      <w:pPr>
        <w:pStyle w:val="Default"/>
        <w:ind w:firstLine="709"/>
        <w:jc w:val="both"/>
        <w:rPr>
          <w:sz w:val="23"/>
          <w:szCs w:val="23"/>
        </w:rPr>
      </w:pPr>
    </w:p>
    <w:p w14:paraId="422CA4BA" w14:textId="77777777" w:rsidR="0066434A" w:rsidRPr="007E3B1C" w:rsidRDefault="007E3B1C" w:rsidP="007E3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3B1C">
        <w:rPr>
          <w:rFonts w:ascii="Times New Roman" w:hAnsi="Times New Roman" w:cs="Times New Roman"/>
          <w:sz w:val="23"/>
          <w:szCs w:val="23"/>
        </w:rPr>
        <w:t>Переутверждена</w:t>
      </w:r>
      <w:proofErr w:type="spellEnd"/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7E3B1C">
        <w:rPr>
          <w:rFonts w:ascii="Times New Roman" w:hAnsi="Times New Roman" w:cs="Times New Roman"/>
          <w:sz w:val="23"/>
          <w:szCs w:val="23"/>
        </w:rPr>
        <w:t>на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7E3B1C">
        <w:rPr>
          <w:rFonts w:ascii="Times New Roman" w:hAnsi="Times New Roman" w:cs="Times New Roman"/>
          <w:sz w:val="23"/>
          <w:szCs w:val="23"/>
        </w:rPr>
        <w:t>заседании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7E3B1C">
        <w:rPr>
          <w:rFonts w:ascii="Times New Roman" w:hAnsi="Times New Roman" w:cs="Times New Roman"/>
          <w:sz w:val="23"/>
          <w:szCs w:val="23"/>
        </w:rPr>
        <w:t>кафедры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7E3B1C">
        <w:rPr>
          <w:rFonts w:ascii="Times New Roman" w:hAnsi="Times New Roman" w:cs="Times New Roman"/>
          <w:sz w:val="23"/>
          <w:szCs w:val="23"/>
        </w:rPr>
        <w:t>управления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7E3B1C">
        <w:rPr>
          <w:rFonts w:ascii="Times New Roman" w:hAnsi="Times New Roman" w:cs="Times New Roman"/>
          <w:sz w:val="23"/>
          <w:szCs w:val="23"/>
        </w:rPr>
        <w:t>и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7E3B1C">
        <w:rPr>
          <w:rFonts w:ascii="Times New Roman" w:hAnsi="Times New Roman" w:cs="Times New Roman"/>
          <w:sz w:val="23"/>
          <w:szCs w:val="23"/>
        </w:rPr>
        <w:t>экономики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7E3B1C">
        <w:rPr>
          <w:rFonts w:ascii="Times New Roman" w:hAnsi="Times New Roman" w:cs="Times New Roman"/>
          <w:sz w:val="23"/>
          <w:szCs w:val="23"/>
        </w:rPr>
        <w:t>социально-культурной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7E3B1C">
        <w:rPr>
          <w:rFonts w:ascii="Times New Roman" w:hAnsi="Times New Roman" w:cs="Times New Roman"/>
          <w:sz w:val="23"/>
          <w:szCs w:val="23"/>
        </w:rPr>
        <w:t>сферы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7E3B1C">
        <w:rPr>
          <w:rFonts w:ascii="Times New Roman" w:hAnsi="Times New Roman" w:cs="Times New Roman"/>
          <w:sz w:val="23"/>
          <w:szCs w:val="23"/>
        </w:rPr>
        <w:t>рекомендована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7E3B1C">
        <w:rPr>
          <w:rFonts w:ascii="Times New Roman" w:hAnsi="Times New Roman" w:cs="Times New Roman"/>
          <w:sz w:val="23"/>
          <w:szCs w:val="23"/>
        </w:rPr>
        <w:t>к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7E3B1C">
        <w:rPr>
          <w:rFonts w:ascii="Times New Roman" w:hAnsi="Times New Roman" w:cs="Times New Roman"/>
          <w:sz w:val="23"/>
          <w:szCs w:val="23"/>
        </w:rPr>
        <w:t>размещению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7E3B1C">
        <w:rPr>
          <w:rFonts w:ascii="Times New Roman" w:hAnsi="Times New Roman" w:cs="Times New Roman"/>
          <w:sz w:val="23"/>
          <w:szCs w:val="23"/>
        </w:rPr>
        <w:t>на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7E3B1C">
        <w:rPr>
          <w:rFonts w:ascii="Times New Roman" w:hAnsi="Times New Roman" w:cs="Times New Roman"/>
          <w:sz w:val="23"/>
          <w:szCs w:val="23"/>
        </w:rPr>
        <w:t>сайте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7E3B1C">
        <w:rPr>
          <w:rFonts w:ascii="Times New Roman" w:hAnsi="Times New Roman" w:cs="Times New Roman"/>
          <w:sz w:val="23"/>
          <w:szCs w:val="23"/>
        </w:rPr>
        <w:t>Кемеровского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7E3B1C">
        <w:rPr>
          <w:rFonts w:ascii="Times New Roman" w:hAnsi="Times New Roman" w:cs="Times New Roman"/>
          <w:sz w:val="23"/>
          <w:szCs w:val="23"/>
        </w:rPr>
        <w:t>государственного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7E3B1C">
        <w:rPr>
          <w:rFonts w:ascii="Times New Roman" w:hAnsi="Times New Roman" w:cs="Times New Roman"/>
          <w:sz w:val="23"/>
          <w:szCs w:val="23"/>
        </w:rPr>
        <w:t>института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7E3B1C">
        <w:rPr>
          <w:rFonts w:ascii="Times New Roman" w:hAnsi="Times New Roman" w:cs="Times New Roman"/>
          <w:sz w:val="23"/>
          <w:szCs w:val="23"/>
        </w:rPr>
        <w:t>культуры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7E3B1C">
        <w:rPr>
          <w:rFonts w:ascii="Times New Roman" w:hAnsi="Times New Roman" w:cs="Times New Roman"/>
          <w:sz w:val="23"/>
          <w:szCs w:val="23"/>
        </w:rPr>
        <w:t>«Электронная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7E3B1C">
        <w:rPr>
          <w:rFonts w:ascii="Times New Roman" w:hAnsi="Times New Roman" w:cs="Times New Roman"/>
          <w:sz w:val="23"/>
          <w:szCs w:val="23"/>
        </w:rPr>
        <w:t>образовательная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7E3B1C">
        <w:rPr>
          <w:rFonts w:ascii="Times New Roman" w:hAnsi="Times New Roman" w:cs="Times New Roman"/>
          <w:sz w:val="23"/>
          <w:szCs w:val="23"/>
        </w:rPr>
        <w:t>среда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7E3B1C">
        <w:rPr>
          <w:rFonts w:ascii="Times New Roman" w:hAnsi="Times New Roman" w:cs="Times New Roman"/>
          <w:sz w:val="23"/>
          <w:szCs w:val="23"/>
        </w:rPr>
        <w:t>КемГИК</w:t>
      </w:r>
      <w:proofErr w:type="spellEnd"/>
      <w:r w:rsidRPr="007E3B1C">
        <w:rPr>
          <w:rFonts w:ascii="Times New Roman" w:hAnsi="Times New Roman" w:cs="Times New Roman"/>
          <w:sz w:val="23"/>
          <w:szCs w:val="23"/>
        </w:rPr>
        <w:t>»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7E3B1C">
        <w:rPr>
          <w:rFonts w:ascii="Times New Roman" w:hAnsi="Times New Roman" w:cs="Times New Roman"/>
          <w:sz w:val="23"/>
          <w:szCs w:val="23"/>
        </w:rPr>
        <w:t>по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7E3B1C">
        <w:rPr>
          <w:rFonts w:ascii="Times New Roman" w:hAnsi="Times New Roman" w:cs="Times New Roman"/>
          <w:sz w:val="23"/>
          <w:szCs w:val="23"/>
        </w:rPr>
        <w:t>web</w:t>
      </w:r>
      <w:proofErr w:type="spellEnd"/>
      <w:r w:rsidRPr="007E3B1C">
        <w:rPr>
          <w:rFonts w:ascii="Times New Roman" w:hAnsi="Times New Roman" w:cs="Times New Roman"/>
          <w:sz w:val="23"/>
          <w:szCs w:val="23"/>
        </w:rPr>
        <w:t>-адресу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7E3B1C">
        <w:rPr>
          <w:rFonts w:ascii="Times New Roman" w:hAnsi="Times New Roman" w:cs="Times New Roman"/>
          <w:sz w:val="23"/>
          <w:szCs w:val="23"/>
        </w:rPr>
        <w:t>http://edu.kemguki.ru/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7E3B1C">
        <w:rPr>
          <w:rFonts w:ascii="Times New Roman" w:hAnsi="Times New Roman" w:cs="Times New Roman"/>
          <w:sz w:val="23"/>
          <w:szCs w:val="23"/>
        </w:rPr>
        <w:t>02.04.2024,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7E3B1C">
        <w:rPr>
          <w:rFonts w:ascii="Times New Roman" w:hAnsi="Times New Roman" w:cs="Times New Roman"/>
          <w:sz w:val="23"/>
          <w:szCs w:val="23"/>
        </w:rPr>
        <w:t>протокол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7E3B1C">
        <w:rPr>
          <w:rFonts w:ascii="Times New Roman" w:hAnsi="Times New Roman" w:cs="Times New Roman"/>
          <w:sz w:val="23"/>
          <w:szCs w:val="23"/>
        </w:rPr>
        <w:t>№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7E3B1C">
        <w:rPr>
          <w:rFonts w:ascii="Times New Roman" w:hAnsi="Times New Roman" w:cs="Times New Roman"/>
          <w:sz w:val="23"/>
          <w:szCs w:val="23"/>
        </w:rPr>
        <w:t>10.</w:t>
      </w:r>
    </w:p>
    <w:p w14:paraId="45B838F4" w14:textId="77777777" w:rsidR="0066434A" w:rsidRPr="0065520F" w:rsidRDefault="0066434A" w:rsidP="002F1E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6DCA1F" w14:textId="77777777" w:rsidR="0066434A" w:rsidRPr="0065520F" w:rsidRDefault="0066434A" w:rsidP="002F1E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EFED2A" w14:textId="77777777" w:rsidR="0066434A" w:rsidRPr="0065520F" w:rsidRDefault="0066434A" w:rsidP="002F1E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6A3F4B" w14:textId="77777777" w:rsidR="0066434A" w:rsidRPr="0065520F" w:rsidRDefault="0066434A" w:rsidP="002F1E9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0B14AF" w14:textId="1DACD934" w:rsidR="00116014" w:rsidRDefault="00FF4463" w:rsidP="002F1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520F">
        <w:rPr>
          <w:rFonts w:ascii="Times New Roman" w:hAnsi="Times New Roman" w:cs="Times New Roman"/>
          <w:sz w:val="24"/>
          <w:szCs w:val="24"/>
        </w:rPr>
        <w:t>Управление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65520F">
        <w:rPr>
          <w:rFonts w:ascii="Times New Roman" w:hAnsi="Times New Roman" w:cs="Times New Roman"/>
          <w:sz w:val="24"/>
          <w:szCs w:val="24"/>
        </w:rPr>
        <w:t>рисками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65520F">
        <w:rPr>
          <w:rFonts w:ascii="Times New Roman" w:hAnsi="Times New Roman" w:cs="Times New Roman"/>
          <w:sz w:val="24"/>
          <w:szCs w:val="24"/>
        </w:rPr>
        <w:t>в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874D44" w:rsidRPr="0065520F">
        <w:rPr>
          <w:rFonts w:ascii="Times New Roman" w:hAnsi="Times New Roman" w:cs="Times New Roman"/>
          <w:sz w:val="24"/>
          <w:szCs w:val="24"/>
        </w:rPr>
        <w:t>туризме</w:t>
      </w:r>
      <w:r w:rsidR="007B7B9B" w:rsidRPr="0065520F">
        <w:rPr>
          <w:rFonts w:ascii="Times New Roman" w:hAnsi="Times New Roman" w:cs="Times New Roman"/>
          <w:sz w:val="24"/>
          <w:szCs w:val="24"/>
        </w:rPr>
        <w:t>: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7B7B9B" w:rsidRPr="0065520F">
        <w:rPr>
          <w:rFonts w:ascii="Times New Roman" w:hAnsi="Times New Roman" w:cs="Times New Roman"/>
          <w:sz w:val="24"/>
          <w:szCs w:val="24"/>
        </w:rPr>
        <w:t>рабочая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66434A" w:rsidRPr="0065520F">
        <w:rPr>
          <w:rFonts w:ascii="Times New Roman" w:hAnsi="Times New Roman" w:cs="Times New Roman"/>
          <w:sz w:val="24"/>
          <w:szCs w:val="24"/>
        </w:rPr>
        <w:t>программ</w:t>
      </w:r>
      <w:r w:rsidR="006552F4" w:rsidRPr="0065520F">
        <w:rPr>
          <w:rFonts w:ascii="Times New Roman" w:hAnsi="Times New Roman" w:cs="Times New Roman"/>
          <w:sz w:val="24"/>
          <w:szCs w:val="24"/>
        </w:rPr>
        <w:t>а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747F04" w:rsidRPr="0065520F">
        <w:rPr>
          <w:rFonts w:ascii="Times New Roman" w:hAnsi="Times New Roman" w:cs="Times New Roman"/>
          <w:sz w:val="24"/>
          <w:szCs w:val="24"/>
        </w:rPr>
        <w:t>дисциплины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66434A" w:rsidRPr="0065520F">
        <w:rPr>
          <w:rFonts w:ascii="Times New Roman" w:hAnsi="Times New Roman" w:cs="Times New Roman"/>
          <w:sz w:val="24"/>
          <w:szCs w:val="24"/>
        </w:rPr>
        <w:t>по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66434A" w:rsidRPr="0065520F">
        <w:rPr>
          <w:rFonts w:ascii="Times New Roman" w:hAnsi="Times New Roman" w:cs="Times New Roman"/>
          <w:sz w:val="24"/>
          <w:szCs w:val="24"/>
        </w:rPr>
        <w:t>направлени</w:t>
      </w:r>
      <w:r w:rsidR="007D262A" w:rsidRPr="0065520F">
        <w:rPr>
          <w:rFonts w:ascii="Times New Roman" w:hAnsi="Times New Roman" w:cs="Times New Roman"/>
          <w:sz w:val="24"/>
          <w:szCs w:val="24"/>
        </w:rPr>
        <w:t>ю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C20E02">
        <w:rPr>
          <w:rFonts w:ascii="Times New Roman" w:hAnsi="Times New Roman" w:cs="Times New Roman"/>
          <w:sz w:val="24"/>
          <w:szCs w:val="24"/>
        </w:rPr>
        <w:t>подготовки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65520F">
        <w:rPr>
          <w:rFonts w:ascii="Times New Roman" w:hAnsi="Times New Roman" w:cs="Times New Roman"/>
          <w:sz w:val="24"/>
          <w:szCs w:val="24"/>
        </w:rPr>
        <w:t>43.04.02.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65520F">
        <w:rPr>
          <w:rFonts w:ascii="Times New Roman" w:hAnsi="Times New Roman" w:cs="Times New Roman"/>
          <w:sz w:val="24"/>
          <w:szCs w:val="24"/>
        </w:rPr>
        <w:t>«Туризм»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65520F">
        <w:rPr>
          <w:rFonts w:ascii="Times New Roman" w:hAnsi="Times New Roman" w:cs="Times New Roman"/>
          <w:sz w:val="24"/>
          <w:szCs w:val="24"/>
        </w:rPr>
        <w:t>профиль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65520F">
        <w:rPr>
          <w:rFonts w:ascii="Times New Roman" w:hAnsi="Times New Roman" w:cs="Times New Roman"/>
          <w:sz w:val="24"/>
          <w:szCs w:val="24"/>
        </w:rPr>
        <w:t>подготовки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65520F">
        <w:rPr>
          <w:rFonts w:ascii="Times New Roman" w:hAnsi="Times New Roman" w:cs="Times New Roman"/>
          <w:sz w:val="24"/>
          <w:szCs w:val="24"/>
        </w:rPr>
        <w:t>«Экономика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65520F">
        <w:rPr>
          <w:rFonts w:ascii="Times New Roman" w:hAnsi="Times New Roman" w:cs="Times New Roman"/>
          <w:sz w:val="24"/>
          <w:szCs w:val="24"/>
        </w:rPr>
        <w:t>и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65520F">
        <w:rPr>
          <w:rFonts w:ascii="Times New Roman" w:hAnsi="Times New Roman" w:cs="Times New Roman"/>
          <w:sz w:val="24"/>
          <w:szCs w:val="24"/>
        </w:rPr>
        <w:t>управление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65520F">
        <w:rPr>
          <w:rFonts w:ascii="Times New Roman" w:hAnsi="Times New Roman" w:cs="Times New Roman"/>
          <w:sz w:val="24"/>
          <w:szCs w:val="24"/>
        </w:rPr>
        <w:t>в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65520F">
        <w:rPr>
          <w:rFonts w:ascii="Times New Roman" w:hAnsi="Times New Roman" w:cs="Times New Roman"/>
          <w:sz w:val="24"/>
          <w:szCs w:val="24"/>
        </w:rPr>
        <w:t>сфере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65520F">
        <w:rPr>
          <w:rFonts w:ascii="Times New Roman" w:hAnsi="Times New Roman" w:cs="Times New Roman"/>
          <w:sz w:val="24"/>
          <w:szCs w:val="24"/>
        </w:rPr>
        <w:t>туризма»</w:t>
      </w:r>
      <w:r w:rsidR="007D262A" w:rsidRPr="0065520F">
        <w:rPr>
          <w:rFonts w:ascii="Times New Roman" w:hAnsi="Times New Roman" w:cs="Times New Roman"/>
          <w:sz w:val="24"/>
          <w:szCs w:val="24"/>
        </w:rPr>
        <w:t>,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66434A" w:rsidRPr="0065520F">
        <w:rPr>
          <w:rFonts w:ascii="Times New Roman" w:hAnsi="Times New Roman" w:cs="Times New Roman"/>
          <w:sz w:val="24"/>
          <w:szCs w:val="24"/>
        </w:rPr>
        <w:t>квалификация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66434A" w:rsidRPr="0065520F">
        <w:rPr>
          <w:rFonts w:ascii="Times New Roman" w:hAnsi="Times New Roman" w:cs="Times New Roman"/>
          <w:sz w:val="24"/>
          <w:szCs w:val="24"/>
        </w:rPr>
        <w:t>(степень)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66434A" w:rsidRPr="0065520F">
        <w:rPr>
          <w:rFonts w:ascii="Times New Roman" w:hAnsi="Times New Roman" w:cs="Times New Roman"/>
          <w:sz w:val="24"/>
          <w:szCs w:val="24"/>
        </w:rPr>
        <w:t>выпускника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66434A" w:rsidRPr="0065520F">
        <w:rPr>
          <w:rFonts w:ascii="Times New Roman" w:hAnsi="Times New Roman" w:cs="Times New Roman"/>
          <w:sz w:val="24"/>
          <w:szCs w:val="24"/>
        </w:rPr>
        <w:t>-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66434A" w:rsidRPr="0065520F">
        <w:rPr>
          <w:rFonts w:ascii="Times New Roman" w:hAnsi="Times New Roman" w:cs="Times New Roman"/>
          <w:sz w:val="24"/>
          <w:szCs w:val="24"/>
        </w:rPr>
        <w:t>«</w:t>
      </w:r>
      <w:r w:rsidR="007E3B1C">
        <w:rPr>
          <w:rFonts w:ascii="Times New Roman" w:hAnsi="Times New Roman" w:cs="Times New Roman"/>
          <w:sz w:val="24"/>
          <w:szCs w:val="24"/>
        </w:rPr>
        <w:t>магистр</w:t>
      </w:r>
      <w:r w:rsidR="0066434A" w:rsidRPr="0065520F">
        <w:rPr>
          <w:rFonts w:ascii="Times New Roman" w:hAnsi="Times New Roman" w:cs="Times New Roman"/>
          <w:sz w:val="24"/>
          <w:szCs w:val="24"/>
        </w:rPr>
        <w:t>»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66434A" w:rsidRPr="0065520F">
        <w:rPr>
          <w:rFonts w:ascii="Times New Roman" w:hAnsi="Times New Roman" w:cs="Times New Roman"/>
          <w:sz w:val="24"/>
          <w:szCs w:val="24"/>
        </w:rPr>
        <w:t>/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7E3B1C">
        <w:rPr>
          <w:rFonts w:ascii="Times New Roman" w:hAnsi="Times New Roman" w:cs="Times New Roman"/>
          <w:sz w:val="24"/>
          <w:szCs w:val="24"/>
        </w:rPr>
        <w:t>Сост.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DA765D" w:rsidRPr="0065520F">
        <w:rPr>
          <w:rFonts w:ascii="Times New Roman" w:hAnsi="Times New Roman" w:cs="Times New Roman"/>
          <w:sz w:val="24"/>
          <w:szCs w:val="24"/>
        </w:rPr>
        <w:t>С.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DA765D" w:rsidRPr="0065520F">
        <w:rPr>
          <w:rFonts w:ascii="Times New Roman" w:hAnsi="Times New Roman" w:cs="Times New Roman"/>
          <w:sz w:val="24"/>
          <w:szCs w:val="24"/>
        </w:rPr>
        <w:t>А.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765D" w:rsidRPr="0065520F">
        <w:rPr>
          <w:rFonts w:ascii="Times New Roman" w:hAnsi="Times New Roman" w:cs="Times New Roman"/>
          <w:sz w:val="24"/>
          <w:szCs w:val="24"/>
        </w:rPr>
        <w:t>Мухамедиева</w:t>
      </w:r>
      <w:proofErr w:type="spellEnd"/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116014" w:rsidRPr="0065520F">
        <w:rPr>
          <w:rFonts w:ascii="Times New Roman" w:hAnsi="Times New Roman" w:cs="Times New Roman"/>
          <w:sz w:val="24"/>
          <w:szCs w:val="24"/>
        </w:rPr>
        <w:t>-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116014" w:rsidRPr="0065520F">
        <w:rPr>
          <w:rFonts w:ascii="Times New Roman" w:hAnsi="Times New Roman" w:cs="Times New Roman"/>
          <w:sz w:val="24"/>
          <w:szCs w:val="24"/>
        </w:rPr>
        <w:t>Кемерово: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6014" w:rsidRPr="0065520F">
        <w:rPr>
          <w:rFonts w:ascii="Times New Roman" w:hAnsi="Times New Roman" w:cs="Times New Roman"/>
          <w:sz w:val="24"/>
          <w:szCs w:val="24"/>
        </w:rPr>
        <w:t>КемГ</w:t>
      </w:r>
      <w:r w:rsidR="0066434A" w:rsidRPr="0065520F">
        <w:rPr>
          <w:rFonts w:ascii="Times New Roman" w:hAnsi="Times New Roman" w:cs="Times New Roman"/>
          <w:sz w:val="24"/>
          <w:szCs w:val="24"/>
        </w:rPr>
        <w:t>И</w:t>
      </w:r>
      <w:r w:rsidR="00116014" w:rsidRPr="0065520F"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="0066434A" w:rsidRPr="0065520F">
        <w:rPr>
          <w:rFonts w:ascii="Times New Roman" w:hAnsi="Times New Roman" w:cs="Times New Roman"/>
          <w:sz w:val="24"/>
          <w:szCs w:val="24"/>
        </w:rPr>
        <w:t>,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66434A" w:rsidRPr="0065520F">
        <w:rPr>
          <w:rFonts w:ascii="Times New Roman" w:hAnsi="Times New Roman" w:cs="Times New Roman"/>
          <w:sz w:val="24"/>
          <w:szCs w:val="24"/>
        </w:rPr>
        <w:t>20</w:t>
      </w:r>
      <w:r w:rsidR="00065E73" w:rsidRPr="0065520F">
        <w:rPr>
          <w:rFonts w:ascii="Times New Roman" w:hAnsi="Times New Roman" w:cs="Times New Roman"/>
          <w:sz w:val="24"/>
          <w:szCs w:val="24"/>
        </w:rPr>
        <w:t>23</w:t>
      </w:r>
      <w:r w:rsidR="0066434A" w:rsidRPr="0065520F">
        <w:rPr>
          <w:rFonts w:ascii="Times New Roman" w:hAnsi="Times New Roman" w:cs="Times New Roman"/>
          <w:sz w:val="24"/>
          <w:szCs w:val="24"/>
        </w:rPr>
        <w:t>.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66434A" w:rsidRPr="0065520F">
        <w:rPr>
          <w:rFonts w:ascii="Times New Roman" w:hAnsi="Times New Roman" w:cs="Times New Roman"/>
          <w:sz w:val="24"/>
          <w:szCs w:val="24"/>
        </w:rPr>
        <w:t>–</w:t>
      </w:r>
      <w:r w:rsidR="00D00C63">
        <w:rPr>
          <w:rFonts w:ascii="Times New Roman" w:hAnsi="Times New Roman" w:cs="Times New Roman"/>
          <w:sz w:val="24"/>
          <w:szCs w:val="24"/>
        </w:rPr>
        <w:t xml:space="preserve">  </w:t>
      </w:r>
      <w:r w:rsidR="001913AB" w:rsidRPr="0065520F">
        <w:rPr>
          <w:rFonts w:ascii="Times New Roman" w:hAnsi="Times New Roman" w:cs="Times New Roman"/>
          <w:sz w:val="24"/>
          <w:szCs w:val="24"/>
        </w:rPr>
        <w:t>2</w:t>
      </w:r>
      <w:r w:rsidR="002C7362">
        <w:rPr>
          <w:rFonts w:ascii="Times New Roman" w:hAnsi="Times New Roman" w:cs="Times New Roman"/>
          <w:sz w:val="24"/>
          <w:szCs w:val="24"/>
        </w:rPr>
        <w:t>0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66434A" w:rsidRPr="0065520F">
        <w:rPr>
          <w:rFonts w:ascii="Times New Roman" w:hAnsi="Times New Roman" w:cs="Times New Roman"/>
          <w:sz w:val="24"/>
          <w:szCs w:val="24"/>
        </w:rPr>
        <w:t>с.</w:t>
      </w:r>
    </w:p>
    <w:p w14:paraId="532561C1" w14:textId="77777777" w:rsidR="007E3B1C" w:rsidRDefault="007E3B1C" w:rsidP="002F1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23FD55" w14:textId="77777777" w:rsidR="007E3B1C" w:rsidRDefault="007E3B1C" w:rsidP="002F1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BA8602" w14:textId="77777777" w:rsidR="007E3B1C" w:rsidRDefault="007E3B1C" w:rsidP="002F1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B3FCA6" w14:textId="77777777" w:rsidR="007E3B1C" w:rsidRPr="007E3B1C" w:rsidRDefault="007E3B1C" w:rsidP="00C20E02">
      <w:pPr>
        <w:spacing w:after="0" w:line="240" w:lineRule="auto"/>
        <w:ind w:left="6237" w:firstLine="426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E3B1C">
        <w:rPr>
          <w:rFonts w:ascii="Times New Roman" w:hAnsi="Times New Roman" w:cs="Times New Roman"/>
          <w:b/>
          <w:i/>
          <w:sz w:val="24"/>
          <w:szCs w:val="24"/>
        </w:rPr>
        <w:t>Составитель:</w:t>
      </w:r>
    </w:p>
    <w:p w14:paraId="2CF06B4F" w14:textId="77777777" w:rsidR="007E3B1C" w:rsidRPr="0065520F" w:rsidRDefault="007E3B1C" w:rsidP="00C20E02">
      <w:pPr>
        <w:spacing w:after="0" w:line="240" w:lineRule="auto"/>
        <w:ind w:left="6237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А.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Мухамедиева</w:t>
      </w:r>
      <w:proofErr w:type="spellEnd"/>
    </w:p>
    <w:p w14:paraId="1E518B0C" w14:textId="77777777" w:rsidR="001D537F" w:rsidRPr="0065520F" w:rsidRDefault="00116014" w:rsidP="002F1E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520F">
        <w:rPr>
          <w:rFonts w:ascii="Times New Roman" w:hAnsi="Times New Roman" w:cs="Times New Roman"/>
          <w:sz w:val="24"/>
          <w:szCs w:val="24"/>
        </w:rPr>
        <w:br w:type="page"/>
      </w:r>
      <w:r w:rsidR="001D537F" w:rsidRPr="006552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</w:t>
      </w:r>
      <w:r w:rsidR="00DA765D" w:rsidRPr="006552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D00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A765D" w:rsidRPr="006552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</w:t>
      </w:r>
      <w:r w:rsidR="00D00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D537F" w:rsidRPr="006552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</w:t>
      </w:r>
      <w:r w:rsidR="00D00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D537F" w:rsidRPr="006552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дисциплины</w:t>
      </w:r>
    </w:p>
    <w:p w14:paraId="394FFA91" w14:textId="77777777" w:rsidR="00FF4463" w:rsidRPr="0065520F" w:rsidRDefault="00C20E02" w:rsidP="002F1E9D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2EB">
        <w:rPr>
          <w:rFonts w:ascii="Times New Roman" w:eastAsia="Calibri" w:hAnsi="Times New Roman" w:cs="Times New Roman"/>
          <w:sz w:val="24"/>
          <w:szCs w:val="24"/>
        </w:rPr>
        <w:t>Целью</w:t>
      </w:r>
      <w:r w:rsidR="00D00C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C22EB">
        <w:rPr>
          <w:rFonts w:ascii="Times New Roman" w:eastAsia="Calibri" w:hAnsi="Times New Roman" w:cs="Times New Roman"/>
          <w:sz w:val="24"/>
          <w:szCs w:val="24"/>
        </w:rPr>
        <w:t>освоения</w:t>
      </w:r>
      <w:r w:rsidR="00D00C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C22EB">
        <w:rPr>
          <w:rFonts w:ascii="Times New Roman" w:eastAsia="Calibri" w:hAnsi="Times New Roman" w:cs="Times New Roman"/>
          <w:sz w:val="24"/>
          <w:szCs w:val="24"/>
        </w:rPr>
        <w:t>дисциплины</w:t>
      </w:r>
      <w:r w:rsidR="00D00C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223AE" w:rsidRPr="0065520F">
        <w:rPr>
          <w:rFonts w:ascii="Times New Roman" w:eastAsia="Calibri" w:hAnsi="Times New Roman" w:cs="Times New Roman"/>
          <w:sz w:val="24"/>
          <w:szCs w:val="24"/>
        </w:rPr>
        <w:t>является</w:t>
      </w:r>
      <w:r w:rsidR="00D00C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eastAsia="Calibri" w:hAnsi="Times New Roman" w:cs="Times New Roman"/>
          <w:sz w:val="24"/>
          <w:szCs w:val="24"/>
        </w:rPr>
        <w:t>формирование</w:t>
      </w:r>
      <w:r w:rsidR="00D00C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eastAsia="Calibri" w:hAnsi="Times New Roman" w:cs="Times New Roman"/>
          <w:sz w:val="24"/>
          <w:szCs w:val="24"/>
        </w:rPr>
        <w:t>у</w:t>
      </w:r>
      <w:r w:rsidR="00D00C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eastAsia="Calibri" w:hAnsi="Times New Roman" w:cs="Times New Roman"/>
          <w:sz w:val="24"/>
          <w:szCs w:val="24"/>
        </w:rPr>
        <w:t>обучающихся</w:t>
      </w:r>
      <w:r w:rsidR="00D00C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F4463" w:rsidRPr="0065520F">
        <w:rPr>
          <w:rFonts w:ascii="Times New Roman" w:eastAsia="Calibri" w:hAnsi="Times New Roman" w:cs="Times New Roman"/>
          <w:sz w:val="24"/>
          <w:szCs w:val="24"/>
        </w:rPr>
        <w:t>компетентностного</w:t>
      </w:r>
      <w:proofErr w:type="spellEnd"/>
      <w:r w:rsidR="00D00C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eastAsia="Calibri" w:hAnsi="Times New Roman" w:cs="Times New Roman"/>
          <w:sz w:val="24"/>
          <w:szCs w:val="24"/>
        </w:rPr>
        <w:t>представления</w:t>
      </w:r>
      <w:r w:rsidR="00D00C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eastAsia="Calibri" w:hAnsi="Times New Roman" w:cs="Times New Roman"/>
          <w:sz w:val="24"/>
          <w:szCs w:val="24"/>
        </w:rPr>
        <w:t>об</w:t>
      </w:r>
      <w:r w:rsidR="00D00C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eastAsia="Calibri" w:hAnsi="Times New Roman" w:cs="Times New Roman"/>
          <w:sz w:val="24"/>
          <w:szCs w:val="24"/>
        </w:rPr>
        <w:t>управлении</w:t>
      </w:r>
      <w:r w:rsidR="00D00C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5520F">
        <w:rPr>
          <w:rFonts w:ascii="Times New Roman" w:eastAsia="Calibri" w:hAnsi="Times New Roman" w:cs="Times New Roman"/>
          <w:sz w:val="24"/>
          <w:szCs w:val="24"/>
        </w:rPr>
        <w:t>рисками,</w:t>
      </w:r>
      <w:r w:rsidR="00D00C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eastAsia="Calibri" w:hAnsi="Times New Roman" w:cs="Times New Roman"/>
          <w:sz w:val="24"/>
          <w:szCs w:val="24"/>
        </w:rPr>
        <w:t>и</w:t>
      </w:r>
      <w:r w:rsidR="00D00C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eastAsia="Calibri" w:hAnsi="Times New Roman" w:cs="Times New Roman"/>
          <w:sz w:val="24"/>
          <w:szCs w:val="24"/>
        </w:rPr>
        <w:t>отработка</w:t>
      </w:r>
      <w:r w:rsidR="00D00C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eastAsia="Calibri" w:hAnsi="Times New Roman" w:cs="Times New Roman"/>
          <w:sz w:val="24"/>
          <w:szCs w:val="24"/>
        </w:rPr>
        <w:t>практических</w:t>
      </w:r>
      <w:r w:rsidR="00D00C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eastAsia="Calibri" w:hAnsi="Times New Roman" w:cs="Times New Roman"/>
          <w:sz w:val="24"/>
          <w:szCs w:val="24"/>
        </w:rPr>
        <w:t>навыки</w:t>
      </w:r>
      <w:r w:rsidR="00D00C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eastAsia="Calibri" w:hAnsi="Times New Roman" w:cs="Times New Roman"/>
          <w:sz w:val="24"/>
          <w:szCs w:val="24"/>
        </w:rPr>
        <w:t>анализа</w:t>
      </w:r>
      <w:r w:rsidR="00D00C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eastAsia="Calibri" w:hAnsi="Times New Roman" w:cs="Times New Roman"/>
          <w:sz w:val="24"/>
          <w:szCs w:val="24"/>
        </w:rPr>
        <w:t>и</w:t>
      </w:r>
      <w:r w:rsidR="00D00C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eastAsia="Calibri" w:hAnsi="Times New Roman" w:cs="Times New Roman"/>
          <w:sz w:val="24"/>
          <w:szCs w:val="24"/>
        </w:rPr>
        <w:t>оценки</w:t>
      </w:r>
      <w:r w:rsidR="00D00C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eastAsia="Calibri" w:hAnsi="Times New Roman" w:cs="Times New Roman"/>
          <w:sz w:val="24"/>
          <w:szCs w:val="24"/>
        </w:rPr>
        <w:t>риска</w:t>
      </w:r>
      <w:r w:rsidR="00D00C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eastAsia="Calibri" w:hAnsi="Times New Roman" w:cs="Times New Roman"/>
          <w:sz w:val="24"/>
          <w:szCs w:val="24"/>
        </w:rPr>
        <w:t>в</w:t>
      </w:r>
      <w:r w:rsidR="00D00C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eastAsia="Calibri" w:hAnsi="Times New Roman" w:cs="Times New Roman"/>
          <w:sz w:val="24"/>
          <w:szCs w:val="24"/>
        </w:rPr>
        <w:t>туристическом</w:t>
      </w:r>
      <w:r w:rsidR="00D00C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eastAsia="Calibri" w:hAnsi="Times New Roman" w:cs="Times New Roman"/>
          <w:sz w:val="24"/>
          <w:szCs w:val="24"/>
        </w:rPr>
        <w:t>бизнесе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C4C50C9" w14:textId="740B8731" w:rsidR="001D537F" w:rsidRPr="0065520F" w:rsidRDefault="001D537F" w:rsidP="00874D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2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="00D00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</w:t>
      </w:r>
      <w:r w:rsidR="00D00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дисциплины</w:t>
      </w:r>
      <w:r w:rsidR="00D00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D00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структуре</w:t>
      </w:r>
      <w:r w:rsidR="00D00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116014" w:rsidRPr="006552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Pr="006552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</w:t>
      </w:r>
      <w:r w:rsidR="00D00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C32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магистратуры</w:t>
      </w:r>
    </w:p>
    <w:p w14:paraId="26C40D22" w14:textId="77777777" w:rsidR="00593AB8" w:rsidRPr="0065520F" w:rsidRDefault="00C20E02" w:rsidP="002F1E9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Дисциплина</w:t>
      </w:r>
      <w:r w:rsidR="00D00C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75E79" w:rsidRPr="0065520F">
        <w:rPr>
          <w:rFonts w:ascii="Times New Roman" w:eastAsia="Calibri" w:hAnsi="Times New Roman" w:cs="Times New Roman"/>
          <w:sz w:val="24"/>
          <w:szCs w:val="24"/>
        </w:rPr>
        <w:t>«</w:t>
      </w:r>
      <w:r w:rsidR="00FF4463" w:rsidRPr="0065520F">
        <w:rPr>
          <w:rFonts w:ascii="Times New Roman" w:eastAsia="Calibri" w:hAnsi="Times New Roman" w:cs="Times New Roman"/>
          <w:sz w:val="24"/>
          <w:szCs w:val="24"/>
        </w:rPr>
        <w:t>Управление</w:t>
      </w:r>
      <w:r w:rsidR="00D00C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eastAsia="Calibri" w:hAnsi="Times New Roman" w:cs="Times New Roman"/>
          <w:sz w:val="24"/>
          <w:szCs w:val="24"/>
        </w:rPr>
        <w:t>рисками</w:t>
      </w:r>
      <w:r w:rsidR="00D00C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eastAsia="Calibri" w:hAnsi="Times New Roman" w:cs="Times New Roman"/>
          <w:sz w:val="24"/>
          <w:szCs w:val="24"/>
        </w:rPr>
        <w:t>в</w:t>
      </w:r>
      <w:r w:rsidR="00D00C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eastAsia="Calibri" w:hAnsi="Times New Roman" w:cs="Times New Roman"/>
          <w:sz w:val="24"/>
          <w:szCs w:val="24"/>
        </w:rPr>
        <w:t>туризме»</w:t>
      </w:r>
      <w:r w:rsidR="00D00C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E7C29" w:rsidRPr="0065520F">
        <w:rPr>
          <w:rFonts w:ascii="Times New Roman" w:eastAsia="Calibri" w:hAnsi="Times New Roman" w:cs="Times New Roman"/>
          <w:sz w:val="24"/>
          <w:szCs w:val="24"/>
        </w:rPr>
        <w:t>для</w:t>
      </w:r>
      <w:r w:rsidR="00D00C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E7C29" w:rsidRPr="0065520F">
        <w:rPr>
          <w:rFonts w:ascii="Times New Roman" w:eastAsia="Calibri" w:hAnsi="Times New Roman" w:cs="Times New Roman"/>
          <w:sz w:val="24"/>
          <w:szCs w:val="24"/>
        </w:rPr>
        <w:t>обучающихся</w:t>
      </w:r>
      <w:r w:rsidR="00D00C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E7C29" w:rsidRPr="0065520F">
        <w:rPr>
          <w:rFonts w:ascii="Times New Roman" w:eastAsia="Calibri" w:hAnsi="Times New Roman" w:cs="Times New Roman"/>
          <w:sz w:val="24"/>
          <w:szCs w:val="24"/>
        </w:rPr>
        <w:t>в</w:t>
      </w:r>
      <w:r w:rsidR="00D00C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eastAsia="Calibri" w:hAnsi="Times New Roman" w:cs="Times New Roman"/>
          <w:sz w:val="24"/>
          <w:szCs w:val="24"/>
        </w:rPr>
        <w:t>магистратуре</w:t>
      </w:r>
      <w:r w:rsidR="00D00C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809C7" w:rsidRPr="0065520F">
        <w:rPr>
          <w:rFonts w:ascii="Times New Roman" w:eastAsia="Calibri" w:hAnsi="Times New Roman" w:cs="Times New Roman"/>
          <w:sz w:val="24"/>
          <w:szCs w:val="24"/>
        </w:rPr>
        <w:t>по</w:t>
      </w:r>
      <w:r w:rsidR="00D00C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809C7" w:rsidRPr="0065520F">
        <w:rPr>
          <w:rFonts w:ascii="Times New Roman" w:eastAsia="Calibri" w:hAnsi="Times New Roman" w:cs="Times New Roman"/>
          <w:sz w:val="24"/>
          <w:szCs w:val="24"/>
        </w:rPr>
        <w:t>направлению</w:t>
      </w:r>
      <w:r w:rsidR="00D00C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809C7" w:rsidRPr="0065520F">
        <w:rPr>
          <w:rFonts w:ascii="Times New Roman" w:eastAsia="Calibri" w:hAnsi="Times New Roman" w:cs="Times New Roman"/>
          <w:sz w:val="24"/>
          <w:szCs w:val="24"/>
        </w:rPr>
        <w:t>подготовки</w:t>
      </w:r>
      <w:r w:rsidR="00D00C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hAnsi="Times New Roman" w:cs="Times New Roman"/>
          <w:sz w:val="24"/>
          <w:szCs w:val="24"/>
        </w:rPr>
        <w:t>«Туризм»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hAnsi="Times New Roman" w:cs="Times New Roman"/>
          <w:sz w:val="24"/>
          <w:szCs w:val="24"/>
        </w:rPr>
        <w:t>профиль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hAnsi="Times New Roman" w:cs="Times New Roman"/>
          <w:sz w:val="24"/>
          <w:szCs w:val="24"/>
        </w:rPr>
        <w:t>подготовки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hAnsi="Times New Roman" w:cs="Times New Roman"/>
          <w:sz w:val="24"/>
          <w:szCs w:val="24"/>
        </w:rPr>
        <w:t>«Экономика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hAnsi="Times New Roman" w:cs="Times New Roman"/>
          <w:sz w:val="24"/>
          <w:szCs w:val="24"/>
        </w:rPr>
        <w:t>и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hAnsi="Times New Roman" w:cs="Times New Roman"/>
          <w:sz w:val="24"/>
          <w:szCs w:val="24"/>
        </w:rPr>
        <w:t>управление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hAnsi="Times New Roman" w:cs="Times New Roman"/>
          <w:sz w:val="24"/>
          <w:szCs w:val="24"/>
        </w:rPr>
        <w:t>в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hAnsi="Times New Roman" w:cs="Times New Roman"/>
          <w:sz w:val="24"/>
          <w:szCs w:val="24"/>
        </w:rPr>
        <w:t>сфере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hAnsi="Times New Roman" w:cs="Times New Roman"/>
          <w:sz w:val="24"/>
          <w:szCs w:val="24"/>
        </w:rPr>
        <w:t>туризма»,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9264E5" w:rsidRPr="0065520F">
        <w:rPr>
          <w:rFonts w:ascii="Times New Roman" w:eastAsia="Calibri" w:hAnsi="Times New Roman" w:cs="Times New Roman"/>
          <w:sz w:val="24"/>
          <w:szCs w:val="24"/>
        </w:rPr>
        <w:t>является</w:t>
      </w:r>
      <w:r w:rsidR="00D00C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81795" w:rsidRPr="0065520F">
        <w:rPr>
          <w:rFonts w:ascii="Times New Roman" w:eastAsia="Calibri" w:hAnsi="Times New Roman" w:cs="Times New Roman"/>
          <w:sz w:val="24"/>
          <w:szCs w:val="24"/>
        </w:rPr>
        <w:t>дисциплин</w:t>
      </w:r>
      <w:r w:rsidR="009264E5" w:rsidRPr="0065520F">
        <w:rPr>
          <w:rFonts w:ascii="Times New Roman" w:eastAsia="Calibri" w:hAnsi="Times New Roman" w:cs="Times New Roman"/>
          <w:sz w:val="24"/>
          <w:szCs w:val="24"/>
        </w:rPr>
        <w:t>ой</w:t>
      </w:r>
      <w:r w:rsidR="00D00C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eastAsia="Calibri" w:hAnsi="Times New Roman" w:cs="Times New Roman"/>
          <w:sz w:val="24"/>
          <w:szCs w:val="24"/>
        </w:rPr>
        <w:t>по</w:t>
      </w:r>
      <w:r w:rsidR="00D00C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eastAsia="Calibri" w:hAnsi="Times New Roman" w:cs="Times New Roman"/>
          <w:sz w:val="24"/>
          <w:szCs w:val="24"/>
        </w:rPr>
        <w:t>выбору</w:t>
      </w:r>
      <w:r w:rsidR="00D00C6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4463" w:rsidRPr="00972F90">
        <w:rPr>
          <w:rFonts w:ascii="Times New Roman" w:eastAsia="Calibri" w:hAnsi="Times New Roman" w:cs="Times New Roman"/>
          <w:sz w:val="24"/>
          <w:szCs w:val="24"/>
        </w:rPr>
        <w:t>(ДВ</w:t>
      </w:r>
      <w:r w:rsidR="00D00C63" w:rsidRPr="00972F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4463" w:rsidRPr="00972F90">
        <w:rPr>
          <w:rFonts w:ascii="Times New Roman" w:eastAsia="Calibri" w:hAnsi="Times New Roman" w:cs="Times New Roman"/>
          <w:sz w:val="24"/>
          <w:szCs w:val="24"/>
        </w:rPr>
        <w:t>3)</w:t>
      </w:r>
      <w:r w:rsidR="00D00C63" w:rsidRPr="00972F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264E5" w:rsidRPr="00972F90">
        <w:rPr>
          <w:rFonts w:ascii="Times New Roman" w:eastAsia="Calibri" w:hAnsi="Times New Roman" w:cs="Times New Roman"/>
          <w:sz w:val="24"/>
          <w:szCs w:val="24"/>
        </w:rPr>
        <w:t>учебного</w:t>
      </w:r>
      <w:r w:rsidR="00D00C63" w:rsidRPr="00972F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264E5" w:rsidRPr="00972F90">
        <w:rPr>
          <w:rFonts w:ascii="Times New Roman" w:eastAsia="Calibri" w:hAnsi="Times New Roman" w:cs="Times New Roman"/>
          <w:sz w:val="24"/>
          <w:szCs w:val="24"/>
        </w:rPr>
        <w:t>плана</w:t>
      </w:r>
      <w:r w:rsidR="00E81795" w:rsidRPr="00972F90">
        <w:rPr>
          <w:rFonts w:ascii="Times New Roman" w:eastAsia="Calibri" w:hAnsi="Times New Roman" w:cs="Times New Roman"/>
          <w:sz w:val="24"/>
          <w:szCs w:val="24"/>
        </w:rPr>
        <w:t>.</w:t>
      </w:r>
      <w:r w:rsidR="00D00C63" w:rsidRPr="00972F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72F90" w:rsidRPr="00972F90">
        <w:rPr>
          <w:rFonts w:ascii="Times New Roman" w:eastAsia="Calibri" w:hAnsi="Times New Roman" w:cs="Times New Roman"/>
          <w:sz w:val="24"/>
          <w:szCs w:val="24"/>
        </w:rPr>
        <w:t>И</w:t>
      </w:r>
      <w:r w:rsidR="00EE7C29" w:rsidRPr="00972F90">
        <w:rPr>
          <w:rFonts w:ascii="Times New Roman" w:eastAsia="Calibri" w:hAnsi="Times New Roman" w:cs="Times New Roman"/>
          <w:sz w:val="24"/>
          <w:szCs w:val="24"/>
        </w:rPr>
        <w:t>зучение</w:t>
      </w:r>
      <w:r w:rsidR="00D00C63" w:rsidRPr="00972F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75E79" w:rsidRPr="00972F90">
        <w:rPr>
          <w:rFonts w:ascii="Times New Roman" w:eastAsia="Calibri" w:hAnsi="Times New Roman" w:cs="Times New Roman"/>
          <w:sz w:val="24"/>
          <w:szCs w:val="24"/>
        </w:rPr>
        <w:t>данн</w:t>
      </w:r>
      <w:r w:rsidR="00EE7C29" w:rsidRPr="00972F90">
        <w:rPr>
          <w:rFonts w:ascii="Times New Roman" w:eastAsia="Calibri" w:hAnsi="Times New Roman" w:cs="Times New Roman"/>
          <w:sz w:val="24"/>
          <w:szCs w:val="24"/>
        </w:rPr>
        <w:t>ой</w:t>
      </w:r>
      <w:r w:rsidR="00D00C63" w:rsidRPr="00972F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E7C29" w:rsidRPr="00972F90">
        <w:rPr>
          <w:rFonts w:ascii="Times New Roman" w:eastAsia="Calibri" w:hAnsi="Times New Roman" w:cs="Times New Roman"/>
          <w:sz w:val="24"/>
          <w:szCs w:val="24"/>
        </w:rPr>
        <w:t>учебной</w:t>
      </w:r>
      <w:r w:rsidR="00D00C63" w:rsidRPr="00972F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75E79" w:rsidRPr="00972F90">
        <w:rPr>
          <w:rFonts w:ascii="Times New Roman" w:eastAsia="Calibri" w:hAnsi="Times New Roman" w:cs="Times New Roman"/>
          <w:sz w:val="24"/>
          <w:szCs w:val="24"/>
        </w:rPr>
        <w:t>дисциплин</w:t>
      </w:r>
      <w:r w:rsidR="00EE7C29" w:rsidRPr="00972F90">
        <w:rPr>
          <w:rFonts w:ascii="Times New Roman" w:eastAsia="Calibri" w:hAnsi="Times New Roman" w:cs="Times New Roman"/>
          <w:sz w:val="24"/>
          <w:szCs w:val="24"/>
        </w:rPr>
        <w:t>ы</w:t>
      </w:r>
      <w:r w:rsidR="00D00C63" w:rsidRPr="00972F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D7375" w:rsidRPr="00972F90">
        <w:rPr>
          <w:rFonts w:ascii="Times New Roman" w:eastAsia="Calibri" w:hAnsi="Times New Roman" w:cs="Times New Roman"/>
          <w:sz w:val="24"/>
          <w:szCs w:val="24"/>
        </w:rPr>
        <w:t>позволит</w:t>
      </w:r>
      <w:r w:rsidR="00D00C63" w:rsidRPr="00972F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D7375" w:rsidRPr="00972F90">
        <w:rPr>
          <w:rFonts w:ascii="Times New Roman" w:eastAsia="Calibri" w:hAnsi="Times New Roman" w:cs="Times New Roman"/>
          <w:sz w:val="24"/>
          <w:szCs w:val="24"/>
        </w:rPr>
        <w:t>будущему</w:t>
      </w:r>
      <w:r w:rsidR="00D00C63" w:rsidRPr="00972F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4463" w:rsidRPr="00972F90">
        <w:rPr>
          <w:rFonts w:ascii="Times New Roman" w:eastAsia="Calibri" w:hAnsi="Times New Roman" w:cs="Times New Roman"/>
          <w:sz w:val="24"/>
          <w:szCs w:val="24"/>
        </w:rPr>
        <w:t>магистру</w:t>
      </w:r>
      <w:r w:rsidR="00D00C63" w:rsidRPr="00972F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B0B0F" w:rsidRPr="00972F90">
        <w:rPr>
          <w:rFonts w:ascii="Times New Roman" w:eastAsia="Calibri" w:hAnsi="Times New Roman" w:cs="Times New Roman"/>
          <w:sz w:val="24"/>
          <w:szCs w:val="24"/>
        </w:rPr>
        <w:t>профессионально</w:t>
      </w:r>
      <w:r w:rsidR="00D00C63" w:rsidRPr="00972F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D7375" w:rsidRPr="00972F90">
        <w:rPr>
          <w:rFonts w:ascii="Times New Roman" w:eastAsia="Calibri" w:hAnsi="Times New Roman" w:cs="Times New Roman"/>
          <w:sz w:val="24"/>
          <w:szCs w:val="24"/>
        </w:rPr>
        <w:t>подготовиться</w:t>
      </w:r>
      <w:r w:rsidR="00D00C63" w:rsidRPr="00972F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D7375" w:rsidRPr="00972F90">
        <w:rPr>
          <w:rFonts w:ascii="Times New Roman" w:eastAsia="Calibri" w:hAnsi="Times New Roman" w:cs="Times New Roman"/>
          <w:sz w:val="24"/>
          <w:szCs w:val="24"/>
        </w:rPr>
        <w:t>к</w:t>
      </w:r>
      <w:r w:rsidR="00D00C63" w:rsidRPr="00972F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264E5" w:rsidRPr="00972F90">
        <w:rPr>
          <w:rFonts w:ascii="Times New Roman" w:eastAsia="Calibri" w:hAnsi="Times New Roman" w:cs="Times New Roman"/>
          <w:sz w:val="24"/>
          <w:szCs w:val="24"/>
        </w:rPr>
        <w:t>принятию</w:t>
      </w:r>
      <w:r w:rsidR="00D00C63" w:rsidRPr="00972F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264E5" w:rsidRPr="00972F90">
        <w:rPr>
          <w:rFonts w:ascii="Times New Roman" w:eastAsia="Calibri" w:hAnsi="Times New Roman" w:cs="Times New Roman"/>
          <w:sz w:val="24"/>
          <w:szCs w:val="24"/>
        </w:rPr>
        <w:t>обоснованных</w:t>
      </w:r>
      <w:r w:rsidR="00D00C63" w:rsidRPr="00972F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264E5" w:rsidRPr="00972F90">
        <w:rPr>
          <w:rFonts w:ascii="Times New Roman" w:eastAsia="Calibri" w:hAnsi="Times New Roman" w:cs="Times New Roman"/>
          <w:sz w:val="24"/>
          <w:szCs w:val="24"/>
        </w:rPr>
        <w:t>экономических</w:t>
      </w:r>
      <w:r w:rsidR="00D00C63" w:rsidRPr="00972F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264E5" w:rsidRPr="00972F90">
        <w:rPr>
          <w:rFonts w:ascii="Times New Roman" w:eastAsia="Calibri" w:hAnsi="Times New Roman" w:cs="Times New Roman"/>
          <w:sz w:val="24"/>
          <w:szCs w:val="24"/>
        </w:rPr>
        <w:t>решений</w:t>
      </w:r>
      <w:r w:rsidR="00D00C63" w:rsidRPr="00972F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264E5" w:rsidRPr="00972F90">
        <w:rPr>
          <w:rFonts w:ascii="Times New Roman" w:eastAsia="Calibri" w:hAnsi="Times New Roman" w:cs="Times New Roman"/>
          <w:sz w:val="24"/>
          <w:szCs w:val="24"/>
        </w:rPr>
        <w:t>в</w:t>
      </w:r>
      <w:r w:rsidR="00D00C63" w:rsidRPr="00972F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264E5" w:rsidRPr="00972F90">
        <w:rPr>
          <w:rFonts w:ascii="Times New Roman" w:eastAsia="Calibri" w:hAnsi="Times New Roman" w:cs="Times New Roman"/>
          <w:sz w:val="24"/>
          <w:szCs w:val="24"/>
        </w:rPr>
        <w:t>различных</w:t>
      </w:r>
      <w:r w:rsidR="00D00C63" w:rsidRPr="00972F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264E5" w:rsidRPr="00972F90">
        <w:rPr>
          <w:rFonts w:ascii="Times New Roman" w:eastAsia="Calibri" w:hAnsi="Times New Roman" w:cs="Times New Roman"/>
          <w:sz w:val="24"/>
          <w:szCs w:val="24"/>
        </w:rPr>
        <w:t>областях</w:t>
      </w:r>
      <w:r w:rsidR="00D00C63" w:rsidRPr="00972F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264E5" w:rsidRPr="00972F90">
        <w:rPr>
          <w:rFonts w:ascii="Times New Roman" w:eastAsia="Calibri" w:hAnsi="Times New Roman" w:cs="Times New Roman"/>
          <w:sz w:val="24"/>
          <w:szCs w:val="24"/>
        </w:rPr>
        <w:t>жизнедеятельности.</w:t>
      </w:r>
    </w:p>
    <w:p w14:paraId="4A388A39" w14:textId="77777777" w:rsidR="00F70E56" w:rsidRDefault="00F70E56" w:rsidP="00F70E56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3.</w:t>
      </w:r>
      <w:r w:rsidR="00D00C63"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>Планируемые</w:t>
      </w:r>
      <w:r w:rsidR="00D00C63"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>рез</w:t>
      </w:r>
      <w:r w:rsidR="00C20E02">
        <w:rPr>
          <w:b/>
          <w:bCs/>
          <w:sz w:val="23"/>
          <w:szCs w:val="23"/>
        </w:rPr>
        <w:t>ультаты</w:t>
      </w:r>
      <w:r w:rsidR="00D00C63">
        <w:rPr>
          <w:b/>
          <w:bCs/>
          <w:sz w:val="23"/>
          <w:szCs w:val="23"/>
        </w:rPr>
        <w:t xml:space="preserve"> </w:t>
      </w:r>
      <w:r w:rsidR="00C20E02">
        <w:rPr>
          <w:b/>
          <w:bCs/>
          <w:sz w:val="23"/>
          <w:szCs w:val="23"/>
        </w:rPr>
        <w:t>обучения</w:t>
      </w:r>
      <w:r w:rsidR="00D00C63">
        <w:rPr>
          <w:b/>
          <w:bCs/>
          <w:sz w:val="23"/>
          <w:szCs w:val="23"/>
        </w:rPr>
        <w:t xml:space="preserve"> </w:t>
      </w:r>
      <w:r w:rsidR="00C20E02">
        <w:rPr>
          <w:b/>
          <w:bCs/>
          <w:sz w:val="23"/>
          <w:szCs w:val="23"/>
        </w:rPr>
        <w:t>по</w:t>
      </w:r>
      <w:r w:rsidR="00D00C63">
        <w:rPr>
          <w:b/>
          <w:bCs/>
          <w:sz w:val="23"/>
          <w:szCs w:val="23"/>
        </w:rPr>
        <w:t xml:space="preserve"> </w:t>
      </w:r>
      <w:r w:rsidR="00C20E02">
        <w:rPr>
          <w:b/>
          <w:bCs/>
          <w:sz w:val="23"/>
          <w:szCs w:val="23"/>
        </w:rPr>
        <w:t>дисциплине</w:t>
      </w:r>
    </w:p>
    <w:p w14:paraId="761B815F" w14:textId="77777777" w:rsidR="00593AB8" w:rsidRPr="0065520F" w:rsidRDefault="00593AB8" w:rsidP="00F70E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520F">
        <w:rPr>
          <w:rFonts w:ascii="Times New Roman" w:hAnsi="Times New Roman" w:cs="Times New Roman"/>
          <w:sz w:val="24"/>
          <w:szCs w:val="24"/>
        </w:rPr>
        <w:t>Изучение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65520F">
        <w:rPr>
          <w:rFonts w:ascii="Times New Roman" w:hAnsi="Times New Roman" w:cs="Times New Roman"/>
          <w:sz w:val="24"/>
          <w:szCs w:val="24"/>
        </w:rPr>
        <w:t>дисциплины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65520F">
        <w:rPr>
          <w:rFonts w:ascii="Times New Roman" w:hAnsi="Times New Roman" w:cs="Times New Roman"/>
          <w:sz w:val="24"/>
          <w:szCs w:val="24"/>
        </w:rPr>
        <w:t>направлено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65520F">
        <w:rPr>
          <w:rFonts w:ascii="Times New Roman" w:hAnsi="Times New Roman" w:cs="Times New Roman"/>
          <w:sz w:val="24"/>
          <w:szCs w:val="24"/>
        </w:rPr>
        <w:t>на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65520F">
        <w:rPr>
          <w:rFonts w:ascii="Times New Roman" w:hAnsi="Times New Roman" w:cs="Times New Roman"/>
          <w:sz w:val="24"/>
          <w:szCs w:val="24"/>
        </w:rPr>
        <w:t>формирование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65520F">
        <w:rPr>
          <w:rFonts w:ascii="Times New Roman" w:hAnsi="Times New Roman" w:cs="Times New Roman"/>
          <w:sz w:val="24"/>
          <w:szCs w:val="24"/>
        </w:rPr>
        <w:t>у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65520F">
        <w:rPr>
          <w:rFonts w:ascii="Times New Roman" w:hAnsi="Times New Roman" w:cs="Times New Roman"/>
          <w:sz w:val="24"/>
          <w:szCs w:val="24"/>
        </w:rPr>
        <w:t>обучающихся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65520F">
        <w:rPr>
          <w:rFonts w:ascii="Times New Roman" w:hAnsi="Times New Roman" w:cs="Times New Roman"/>
          <w:sz w:val="24"/>
          <w:szCs w:val="24"/>
        </w:rPr>
        <w:t>по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65520F">
        <w:rPr>
          <w:rFonts w:ascii="Times New Roman" w:hAnsi="Times New Roman" w:cs="Times New Roman"/>
          <w:sz w:val="24"/>
          <w:szCs w:val="24"/>
        </w:rPr>
        <w:t>направлению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65520F">
        <w:rPr>
          <w:rFonts w:ascii="Times New Roman" w:hAnsi="Times New Roman" w:cs="Times New Roman"/>
          <w:sz w:val="24"/>
          <w:szCs w:val="24"/>
        </w:rPr>
        <w:t>подготовки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hAnsi="Times New Roman" w:cs="Times New Roman"/>
          <w:sz w:val="24"/>
          <w:szCs w:val="24"/>
        </w:rPr>
        <w:t>43.04.02.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hAnsi="Times New Roman" w:cs="Times New Roman"/>
          <w:sz w:val="24"/>
          <w:szCs w:val="24"/>
        </w:rPr>
        <w:t>«Туризм»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hAnsi="Times New Roman" w:cs="Times New Roman"/>
          <w:sz w:val="24"/>
          <w:szCs w:val="24"/>
        </w:rPr>
        <w:t>профиль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hAnsi="Times New Roman" w:cs="Times New Roman"/>
          <w:sz w:val="24"/>
          <w:szCs w:val="24"/>
        </w:rPr>
        <w:t>подготовки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hAnsi="Times New Roman" w:cs="Times New Roman"/>
          <w:sz w:val="24"/>
          <w:szCs w:val="24"/>
        </w:rPr>
        <w:t>«Экономика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hAnsi="Times New Roman" w:cs="Times New Roman"/>
          <w:sz w:val="24"/>
          <w:szCs w:val="24"/>
        </w:rPr>
        <w:t>и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hAnsi="Times New Roman" w:cs="Times New Roman"/>
          <w:sz w:val="24"/>
          <w:szCs w:val="24"/>
        </w:rPr>
        <w:t>управление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hAnsi="Times New Roman" w:cs="Times New Roman"/>
          <w:sz w:val="24"/>
          <w:szCs w:val="24"/>
        </w:rPr>
        <w:t>в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hAnsi="Times New Roman" w:cs="Times New Roman"/>
          <w:sz w:val="24"/>
          <w:szCs w:val="24"/>
        </w:rPr>
        <w:t>сфере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FF4463" w:rsidRPr="0065520F">
        <w:rPr>
          <w:rFonts w:ascii="Times New Roman" w:hAnsi="Times New Roman" w:cs="Times New Roman"/>
          <w:sz w:val="24"/>
          <w:szCs w:val="24"/>
        </w:rPr>
        <w:t>туризма»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65520F">
        <w:rPr>
          <w:rFonts w:ascii="Times New Roman" w:hAnsi="Times New Roman" w:cs="Times New Roman"/>
          <w:sz w:val="24"/>
          <w:szCs w:val="24"/>
        </w:rPr>
        <w:t>следующих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65520F">
        <w:rPr>
          <w:rFonts w:ascii="Times New Roman" w:hAnsi="Times New Roman" w:cs="Times New Roman"/>
          <w:sz w:val="24"/>
          <w:szCs w:val="24"/>
        </w:rPr>
        <w:t>компетенций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65520F">
        <w:rPr>
          <w:rFonts w:ascii="Times New Roman" w:hAnsi="Times New Roman" w:cs="Times New Roman"/>
          <w:sz w:val="24"/>
          <w:szCs w:val="24"/>
        </w:rPr>
        <w:t>и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65520F">
        <w:rPr>
          <w:rFonts w:ascii="Times New Roman" w:hAnsi="Times New Roman" w:cs="Times New Roman"/>
          <w:sz w:val="24"/>
          <w:szCs w:val="24"/>
        </w:rPr>
        <w:t>индикаторов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65520F">
        <w:rPr>
          <w:rFonts w:ascii="Times New Roman" w:hAnsi="Times New Roman" w:cs="Times New Roman"/>
          <w:sz w:val="24"/>
          <w:szCs w:val="24"/>
        </w:rPr>
        <w:t>их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65520F">
        <w:rPr>
          <w:rFonts w:ascii="Times New Roman" w:hAnsi="Times New Roman" w:cs="Times New Roman"/>
          <w:sz w:val="24"/>
          <w:szCs w:val="24"/>
        </w:rPr>
        <w:t>достижения.</w:t>
      </w:r>
    </w:p>
    <w:tbl>
      <w:tblPr>
        <w:tblStyle w:val="a7"/>
        <w:tblW w:w="10206" w:type="dxa"/>
        <w:tblInd w:w="-5" w:type="dxa"/>
        <w:tblLook w:val="04A0" w:firstRow="1" w:lastRow="0" w:firstColumn="1" w:lastColumn="0" w:noHBand="0" w:noVBand="1"/>
      </w:tblPr>
      <w:tblGrid>
        <w:gridCol w:w="3119"/>
        <w:gridCol w:w="1984"/>
        <w:gridCol w:w="2552"/>
        <w:gridCol w:w="2551"/>
      </w:tblGrid>
      <w:tr w:rsidR="00593AB8" w:rsidRPr="0065520F" w14:paraId="37A97E37" w14:textId="77777777" w:rsidTr="00C20E02">
        <w:tc>
          <w:tcPr>
            <w:tcW w:w="3119" w:type="dxa"/>
            <w:vMerge w:val="restart"/>
          </w:tcPr>
          <w:p w14:paraId="183F2375" w14:textId="77777777" w:rsidR="00593AB8" w:rsidRPr="0065520F" w:rsidRDefault="00593AB8" w:rsidP="00C20E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7087" w:type="dxa"/>
            <w:gridSpan w:val="3"/>
          </w:tcPr>
          <w:p w14:paraId="4940026A" w14:textId="77777777" w:rsidR="00593AB8" w:rsidRPr="0065520F" w:rsidRDefault="00593AB8" w:rsidP="00C20E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Индикаторы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достижения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компетенций</w:t>
            </w:r>
          </w:p>
        </w:tc>
      </w:tr>
      <w:tr w:rsidR="00F63A22" w:rsidRPr="0065520F" w14:paraId="7024265B" w14:textId="77777777" w:rsidTr="00C20E02">
        <w:tc>
          <w:tcPr>
            <w:tcW w:w="3119" w:type="dxa"/>
            <w:vMerge/>
          </w:tcPr>
          <w:p w14:paraId="7C5BD86C" w14:textId="77777777" w:rsidR="00593AB8" w:rsidRPr="0065520F" w:rsidRDefault="00593AB8" w:rsidP="002F1E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6A8A9C45" w14:textId="77777777" w:rsidR="00593AB8" w:rsidRPr="0065520F" w:rsidRDefault="00593AB8" w:rsidP="002F1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2552" w:type="dxa"/>
          </w:tcPr>
          <w:p w14:paraId="6299F8C7" w14:textId="77777777" w:rsidR="00593AB8" w:rsidRPr="0065520F" w:rsidRDefault="00593AB8" w:rsidP="002F1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2551" w:type="dxa"/>
          </w:tcPr>
          <w:p w14:paraId="47E9D1D8" w14:textId="77777777" w:rsidR="00593AB8" w:rsidRPr="0065520F" w:rsidRDefault="00593AB8" w:rsidP="002F1E9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владеть</w:t>
            </w:r>
          </w:p>
        </w:tc>
      </w:tr>
      <w:tr w:rsidR="00C618E0" w:rsidRPr="0065520F" w14:paraId="1A87EB93" w14:textId="77777777" w:rsidTr="00C20E02">
        <w:trPr>
          <w:trHeight w:val="3235"/>
        </w:trPr>
        <w:tc>
          <w:tcPr>
            <w:tcW w:w="3119" w:type="dxa"/>
          </w:tcPr>
          <w:p w14:paraId="35E05790" w14:textId="77777777" w:rsidR="00C618E0" w:rsidRPr="00C20E02" w:rsidRDefault="00C618E0" w:rsidP="002F1E9D">
            <w:pPr>
              <w:spacing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УК-3.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руководить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работой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команды,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вырабатывая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командную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стратегию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достижения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поставленной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цели</w:t>
            </w:r>
          </w:p>
        </w:tc>
        <w:tc>
          <w:tcPr>
            <w:tcW w:w="1984" w:type="dxa"/>
          </w:tcPr>
          <w:p w14:paraId="7A8BF55E" w14:textId="77777777" w:rsidR="00C618E0" w:rsidRPr="0065520F" w:rsidRDefault="00C618E0" w:rsidP="002F1E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65110FB" w14:textId="77777777" w:rsidR="00C618E0" w:rsidRPr="0065520F" w:rsidRDefault="00C618E0" w:rsidP="002F1E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УК-3.1.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Демонстрировать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понимание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принципов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командной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(знает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роли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команде,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типы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руководителей,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0E02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0E02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0E02">
              <w:rPr>
                <w:rFonts w:ascii="Times New Roman" w:hAnsi="Times New Roman" w:cs="Times New Roman"/>
                <w:sz w:val="24"/>
                <w:szCs w:val="24"/>
              </w:rPr>
              <w:t>коллективом)</w:t>
            </w:r>
          </w:p>
        </w:tc>
        <w:tc>
          <w:tcPr>
            <w:tcW w:w="2551" w:type="dxa"/>
          </w:tcPr>
          <w:p w14:paraId="4F055482" w14:textId="77777777" w:rsidR="00C618E0" w:rsidRPr="0065520F" w:rsidRDefault="00C618E0" w:rsidP="002F1E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УК-3.2.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Технологией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руководства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членами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команды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достижения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поставленной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</w:tr>
      <w:tr w:rsidR="00C618E0" w:rsidRPr="0065520F" w14:paraId="65C0F3A2" w14:textId="77777777" w:rsidTr="00C20E02">
        <w:tc>
          <w:tcPr>
            <w:tcW w:w="3119" w:type="dxa"/>
          </w:tcPr>
          <w:p w14:paraId="6B6532E7" w14:textId="77777777" w:rsidR="00C618E0" w:rsidRPr="0065520F" w:rsidRDefault="00C618E0" w:rsidP="00C20E02">
            <w:pPr>
              <w:spacing w:line="259" w:lineRule="auto"/>
            </w:pP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ПК-3.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научные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концепции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исследования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моделирования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обоснования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стратегических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решений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развитию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сферы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туризма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различных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уровнях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управления</w:t>
            </w:r>
          </w:p>
        </w:tc>
        <w:tc>
          <w:tcPr>
            <w:tcW w:w="1984" w:type="dxa"/>
          </w:tcPr>
          <w:p w14:paraId="245EB338" w14:textId="77777777" w:rsidR="00C618E0" w:rsidRPr="0065520F" w:rsidRDefault="00C618E0" w:rsidP="00C20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ПК-3.1.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Научные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концепции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исследования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модел</w:t>
            </w:r>
            <w:r w:rsidR="00C20E02">
              <w:rPr>
                <w:rFonts w:ascii="Times New Roman" w:hAnsi="Times New Roman" w:cs="Times New Roman"/>
                <w:sz w:val="24"/>
                <w:szCs w:val="24"/>
              </w:rPr>
              <w:t>ирования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0E02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0E02">
              <w:rPr>
                <w:rFonts w:ascii="Times New Roman" w:hAnsi="Times New Roman" w:cs="Times New Roman"/>
                <w:sz w:val="24"/>
                <w:szCs w:val="24"/>
              </w:rPr>
              <w:t>сферы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0E02">
              <w:rPr>
                <w:rFonts w:ascii="Times New Roman" w:hAnsi="Times New Roman" w:cs="Times New Roman"/>
                <w:sz w:val="24"/>
                <w:szCs w:val="24"/>
              </w:rPr>
              <w:t>туризма</w:t>
            </w:r>
          </w:p>
        </w:tc>
        <w:tc>
          <w:tcPr>
            <w:tcW w:w="2552" w:type="dxa"/>
          </w:tcPr>
          <w:p w14:paraId="600E2304" w14:textId="77777777" w:rsidR="00C618E0" w:rsidRPr="0065520F" w:rsidRDefault="00C618E0" w:rsidP="002F1E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ПК-3.2.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проектный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применением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современных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методов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научных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исследований</w:t>
            </w:r>
          </w:p>
        </w:tc>
        <w:tc>
          <w:tcPr>
            <w:tcW w:w="2551" w:type="dxa"/>
          </w:tcPr>
          <w:p w14:paraId="196228B9" w14:textId="77777777" w:rsidR="00C618E0" w:rsidRPr="0065520F" w:rsidRDefault="00C618E0" w:rsidP="002F1E9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ПК-3.3.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технологией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исследований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моделирования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рынка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туристских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услуг,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обоснование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стратегических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решений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развитию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предприятий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сферы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туризма</w:t>
            </w:r>
          </w:p>
        </w:tc>
      </w:tr>
    </w:tbl>
    <w:p w14:paraId="364F710F" w14:textId="77777777" w:rsidR="00593AB8" w:rsidRPr="0065520F" w:rsidRDefault="00593AB8" w:rsidP="002F1E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B112CF" w14:textId="77777777" w:rsidR="00F70E56" w:rsidRPr="00F70E56" w:rsidRDefault="00F70E56" w:rsidP="00F70E56">
      <w:pPr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70E56">
        <w:rPr>
          <w:rFonts w:ascii="Times New Roman" w:hAnsi="Times New Roman" w:cs="Times New Roman"/>
          <w:color w:val="000000"/>
          <w:sz w:val="24"/>
          <w:szCs w:val="24"/>
        </w:rPr>
        <w:t>Перечень</w:t>
      </w:r>
      <w:r w:rsidR="00D00C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0E56">
        <w:rPr>
          <w:rFonts w:ascii="Times New Roman" w:hAnsi="Times New Roman" w:cs="Times New Roman"/>
          <w:color w:val="000000"/>
          <w:sz w:val="24"/>
          <w:szCs w:val="24"/>
        </w:rPr>
        <w:t>обобщённых</w:t>
      </w:r>
      <w:r w:rsidR="00D00C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0E56">
        <w:rPr>
          <w:rFonts w:ascii="Times New Roman" w:hAnsi="Times New Roman" w:cs="Times New Roman"/>
          <w:color w:val="000000"/>
          <w:sz w:val="24"/>
          <w:szCs w:val="24"/>
        </w:rPr>
        <w:t>трудовых</w:t>
      </w:r>
      <w:r w:rsidR="00D00C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0E56">
        <w:rPr>
          <w:rFonts w:ascii="Times New Roman" w:hAnsi="Times New Roman" w:cs="Times New Roman"/>
          <w:color w:val="000000"/>
          <w:sz w:val="24"/>
          <w:szCs w:val="24"/>
        </w:rPr>
        <w:t>функций</w:t>
      </w:r>
      <w:r w:rsidR="00D00C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0E56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D00C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0E56">
        <w:rPr>
          <w:rFonts w:ascii="Times New Roman" w:hAnsi="Times New Roman" w:cs="Times New Roman"/>
          <w:color w:val="000000"/>
          <w:sz w:val="24"/>
          <w:szCs w:val="24"/>
        </w:rPr>
        <w:t>трудовых</w:t>
      </w:r>
      <w:r w:rsidR="00D00C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0E56">
        <w:rPr>
          <w:rFonts w:ascii="Times New Roman" w:hAnsi="Times New Roman" w:cs="Times New Roman"/>
          <w:color w:val="000000"/>
          <w:sz w:val="24"/>
          <w:szCs w:val="24"/>
        </w:rPr>
        <w:t>функций,</w:t>
      </w:r>
    </w:p>
    <w:p w14:paraId="442B582E" w14:textId="77777777" w:rsidR="00F70E56" w:rsidRPr="00F70E56" w:rsidRDefault="00F70E56" w:rsidP="00F70E56">
      <w:pPr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70E56">
        <w:rPr>
          <w:rFonts w:ascii="Times New Roman" w:hAnsi="Times New Roman" w:cs="Times New Roman"/>
          <w:color w:val="000000"/>
          <w:sz w:val="24"/>
          <w:szCs w:val="24"/>
        </w:rPr>
        <w:t>имеющих</w:t>
      </w:r>
      <w:r w:rsidR="00D00C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0E56">
        <w:rPr>
          <w:rFonts w:ascii="Times New Roman" w:hAnsi="Times New Roman" w:cs="Times New Roman"/>
          <w:color w:val="000000"/>
          <w:sz w:val="24"/>
          <w:szCs w:val="24"/>
        </w:rPr>
        <w:t>отношение</w:t>
      </w:r>
      <w:r w:rsidR="00D00C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0E56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D00C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0E56">
        <w:rPr>
          <w:rFonts w:ascii="Times New Roman" w:hAnsi="Times New Roman" w:cs="Times New Roman"/>
          <w:color w:val="000000"/>
          <w:sz w:val="24"/>
          <w:szCs w:val="24"/>
        </w:rPr>
        <w:t>профессиональной</w:t>
      </w:r>
      <w:r w:rsidR="00D00C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0E56">
        <w:rPr>
          <w:rFonts w:ascii="Times New Roman" w:hAnsi="Times New Roman" w:cs="Times New Roman"/>
          <w:color w:val="000000"/>
          <w:sz w:val="24"/>
          <w:szCs w:val="24"/>
        </w:rPr>
        <w:t>деятельности</w:t>
      </w:r>
      <w:r w:rsidR="00D00C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70E56">
        <w:rPr>
          <w:rFonts w:ascii="Times New Roman" w:hAnsi="Times New Roman" w:cs="Times New Roman"/>
          <w:color w:val="000000"/>
          <w:sz w:val="24"/>
          <w:szCs w:val="24"/>
        </w:rPr>
        <w:t>выпускника</w:t>
      </w:r>
    </w:p>
    <w:tbl>
      <w:tblPr>
        <w:tblStyle w:val="a7"/>
        <w:tblW w:w="10201" w:type="dxa"/>
        <w:tblLook w:val="04A0" w:firstRow="1" w:lastRow="0" w:firstColumn="1" w:lastColumn="0" w:noHBand="0" w:noVBand="1"/>
      </w:tblPr>
      <w:tblGrid>
        <w:gridCol w:w="2547"/>
        <w:gridCol w:w="3209"/>
        <w:gridCol w:w="4445"/>
      </w:tblGrid>
      <w:tr w:rsidR="00F70E56" w:rsidRPr="00F70E56" w14:paraId="279ABD51" w14:textId="77777777" w:rsidTr="00C20E02">
        <w:tc>
          <w:tcPr>
            <w:tcW w:w="2547" w:type="dxa"/>
            <w:vAlign w:val="center"/>
          </w:tcPr>
          <w:p w14:paraId="4DE2B367" w14:textId="77777777" w:rsidR="00F70E56" w:rsidRPr="00F70E56" w:rsidRDefault="00F70E56" w:rsidP="00F70E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E5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  <w:r w:rsidR="00D00C6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70E5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70E5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r w:rsidR="00D00C6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70E5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профессионального</w:t>
            </w:r>
            <w:r w:rsidR="00D00C6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70E5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стандарта</w:t>
            </w:r>
          </w:p>
        </w:tc>
        <w:tc>
          <w:tcPr>
            <w:tcW w:w="3209" w:type="dxa"/>
            <w:vAlign w:val="center"/>
          </w:tcPr>
          <w:p w14:paraId="0D095654" w14:textId="77777777" w:rsidR="00F70E56" w:rsidRPr="00F70E56" w:rsidRDefault="00F70E56" w:rsidP="00F70E56">
            <w:pPr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0E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Обобщенная</w:t>
            </w:r>
            <w:r w:rsidR="00D00C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F70E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трудовая</w:t>
            </w:r>
            <w:r w:rsidR="00D00C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F70E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функция</w:t>
            </w:r>
          </w:p>
        </w:tc>
        <w:tc>
          <w:tcPr>
            <w:tcW w:w="4445" w:type="dxa"/>
            <w:vAlign w:val="center"/>
          </w:tcPr>
          <w:p w14:paraId="3A419B2C" w14:textId="77777777" w:rsidR="00F70E56" w:rsidRPr="00F70E56" w:rsidRDefault="00F70E56" w:rsidP="00F70E56">
            <w:pPr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70E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Трудовая</w:t>
            </w:r>
            <w:r w:rsidR="00D00C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F70E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функций,</w:t>
            </w:r>
          </w:p>
          <w:p w14:paraId="01EACBD8" w14:textId="77777777" w:rsidR="00F70E56" w:rsidRPr="00F70E56" w:rsidRDefault="00F70E56" w:rsidP="00F70E56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E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имеющая</w:t>
            </w:r>
            <w:r w:rsidR="00D00C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F70E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отношение</w:t>
            </w:r>
            <w:r w:rsidR="00D00C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F70E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</w:t>
            </w:r>
            <w:r w:rsidR="00D00C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F70E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профессиональной</w:t>
            </w:r>
            <w:r w:rsidR="00D00C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F70E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деятельности</w:t>
            </w:r>
            <w:r w:rsidR="00D00C6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F70E5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выпускника</w:t>
            </w:r>
          </w:p>
        </w:tc>
      </w:tr>
      <w:tr w:rsidR="005637D3" w:rsidRPr="00F70E56" w14:paraId="7CE493D6" w14:textId="77777777" w:rsidTr="00C20E02">
        <w:tc>
          <w:tcPr>
            <w:tcW w:w="2547" w:type="dxa"/>
            <w:vMerge w:val="restart"/>
            <w:vAlign w:val="center"/>
          </w:tcPr>
          <w:p w14:paraId="765D8778" w14:textId="77777777" w:rsidR="005637D3" w:rsidRPr="00F70E56" w:rsidRDefault="005637D3" w:rsidP="00F70E56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70E56">
              <w:rPr>
                <w:rFonts w:ascii="Times New Roman" w:hAnsi="Times New Roman" w:cs="Times New Roman"/>
                <w:sz w:val="24"/>
                <w:szCs w:val="24"/>
              </w:rPr>
              <w:t>Профессиональный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0E56">
              <w:rPr>
                <w:rFonts w:ascii="Times New Roman" w:hAnsi="Times New Roman" w:cs="Times New Roman"/>
                <w:sz w:val="24"/>
                <w:szCs w:val="24"/>
              </w:rPr>
              <w:t>стандарт</w:t>
            </w:r>
            <w:r w:rsidR="00D00C63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 xml:space="preserve"> </w:t>
            </w:r>
            <w:r w:rsidRPr="00F70E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04.005</w:t>
            </w:r>
            <w:r w:rsidR="00D00C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F70E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«Экскурсовод</w:t>
            </w:r>
            <w:r w:rsidR="00D00C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F70E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(гид)</w:t>
            </w:r>
          </w:p>
        </w:tc>
        <w:tc>
          <w:tcPr>
            <w:tcW w:w="3209" w:type="dxa"/>
            <w:vAlign w:val="center"/>
          </w:tcPr>
          <w:p w14:paraId="7D22FC87" w14:textId="448DB03F" w:rsidR="005637D3" w:rsidRPr="00F70E56" w:rsidRDefault="005637D3" w:rsidP="00F70E5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70E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</w:t>
            </w:r>
            <w:r w:rsidR="00D00C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F70E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F70E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реализация</w:t>
            </w:r>
            <w:r w:rsidR="00D00C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F70E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кадровой</w:t>
            </w:r>
            <w:r w:rsidR="00D00C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F70E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политики</w:t>
            </w:r>
            <w:r w:rsidR="00D00C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F70E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экскурсионной</w:t>
            </w:r>
            <w:r w:rsidR="00D00C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F70E5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организации</w:t>
            </w:r>
          </w:p>
        </w:tc>
        <w:tc>
          <w:tcPr>
            <w:tcW w:w="4445" w:type="dxa"/>
            <w:vAlign w:val="center"/>
          </w:tcPr>
          <w:p w14:paraId="423EC3A6" w14:textId="77777777" w:rsidR="005637D3" w:rsidRPr="00F70E56" w:rsidRDefault="005637D3" w:rsidP="00F70E5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0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</w:t>
            </w:r>
            <w:r w:rsidR="00D0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0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штатного</w:t>
            </w:r>
            <w:r w:rsidR="00D0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0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расписания</w:t>
            </w:r>
            <w:r w:rsidR="00D0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0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экскурсионной</w:t>
            </w:r>
            <w:r w:rsidR="00D0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0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организации,</w:t>
            </w:r>
            <w:r w:rsidR="00D0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0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</w:t>
            </w:r>
            <w:r w:rsidR="00D0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0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сметы</w:t>
            </w:r>
            <w:r w:rsidR="00D0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0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расходов</w:t>
            </w:r>
            <w:r w:rsidR="00D0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0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экскурсионной</w:t>
            </w:r>
            <w:r w:rsidR="00D0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0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организации,</w:t>
            </w:r>
            <w:r w:rsidR="00D0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0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</w:t>
            </w:r>
            <w:r w:rsidR="00D0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0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</w:t>
            </w:r>
            <w:r w:rsidR="00D0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0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внутреннего</w:t>
            </w:r>
            <w:r w:rsidR="00D0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0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трудового</w:t>
            </w:r>
            <w:r w:rsidR="00D0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0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распорядка,</w:t>
            </w:r>
            <w:r w:rsidR="00D0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0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</w:t>
            </w:r>
            <w:r w:rsidR="00D0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0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требований</w:t>
            </w:r>
            <w:r w:rsidR="00D0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0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="00D0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0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охране</w:t>
            </w:r>
            <w:r w:rsidR="00D0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70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труда</w:t>
            </w:r>
          </w:p>
        </w:tc>
      </w:tr>
      <w:tr w:rsidR="005637D3" w:rsidRPr="00972F90" w14:paraId="18AD894C" w14:textId="77777777" w:rsidTr="00C20E02">
        <w:tc>
          <w:tcPr>
            <w:tcW w:w="2547" w:type="dxa"/>
            <w:vMerge/>
            <w:vAlign w:val="center"/>
          </w:tcPr>
          <w:p w14:paraId="68088575" w14:textId="77777777" w:rsidR="005637D3" w:rsidRPr="00F70E56" w:rsidRDefault="005637D3" w:rsidP="00972F9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14:paraId="29F4B824" w14:textId="77777777" w:rsidR="005637D3" w:rsidRPr="00972F90" w:rsidRDefault="005637D3" w:rsidP="00972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</w:t>
            </w:r>
            <w:r w:rsidR="00D00C63" w:rsidRPr="00972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72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</w:t>
            </w:r>
            <w:r w:rsidR="00D00C63" w:rsidRPr="00972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72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экскурсоводу</w:t>
            </w:r>
            <w:r w:rsidR="00D00C63" w:rsidRPr="00972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72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(гиду)</w:t>
            </w:r>
            <w:r w:rsidR="00D00C63" w:rsidRPr="00972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72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="00D00C63" w:rsidRPr="00972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72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процессе</w:t>
            </w:r>
            <w:r w:rsidR="00D00C63" w:rsidRPr="00972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72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экскурсионного</w:t>
            </w:r>
            <w:r w:rsidR="00D00C63" w:rsidRPr="00972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72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обслуживания</w:t>
            </w:r>
          </w:p>
        </w:tc>
        <w:tc>
          <w:tcPr>
            <w:tcW w:w="4445" w:type="dxa"/>
            <w:vAlign w:val="center"/>
          </w:tcPr>
          <w:p w14:paraId="2C49005E" w14:textId="77777777" w:rsidR="005637D3" w:rsidRPr="00972F90" w:rsidRDefault="005637D3" w:rsidP="00972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F90">
              <w:rPr>
                <w:rFonts w:ascii="Times New Roman" w:hAnsi="Times New Roman" w:cs="Times New Roman"/>
                <w:sz w:val="24"/>
                <w:szCs w:val="24"/>
              </w:rPr>
              <w:t>Прием</w:t>
            </w:r>
            <w:r w:rsidR="00D00C63" w:rsidRPr="00972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2F9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 w:rsidRPr="00972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2F90">
              <w:rPr>
                <w:rFonts w:ascii="Times New Roman" w:hAnsi="Times New Roman" w:cs="Times New Roman"/>
                <w:sz w:val="24"/>
                <w:szCs w:val="24"/>
              </w:rPr>
              <w:t>обработка</w:t>
            </w:r>
            <w:r w:rsidR="00D00C63" w:rsidRPr="00972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2F90">
              <w:rPr>
                <w:rFonts w:ascii="Times New Roman" w:hAnsi="Times New Roman" w:cs="Times New Roman"/>
                <w:sz w:val="24"/>
                <w:szCs w:val="24"/>
              </w:rPr>
              <w:t>заказов</w:t>
            </w:r>
            <w:r w:rsidR="00D00C63" w:rsidRPr="00972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2F9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D00C63" w:rsidRPr="00972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2F90">
              <w:rPr>
                <w:rFonts w:ascii="Times New Roman" w:hAnsi="Times New Roman" w:cs="Times New Roman"/>
                <w:sz w:val="24"/>
                <w:szCs w:val="24"/>
              </w:rPr>
              <w:t>экскурсии</w:t>
            </w:r>
          </w:p>
          <w:p w14:paraId="079FCDF9" w14:textId="77777777" w:rsidR="005637D3" w:rsidRPr="00972F90" w:rsidRDefault="005637D3" w:rsidP="00972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F90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="00D00C63" w:rsidRPr="00972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2F90">
              <w:rPr>
                <w:rFonts w:ascii="Times New Roman" w:hAnsi="Times New Roman" w:cs="Times New Roman"/>
                <w:sz w:val="24"/>
                <w:szCs w:val="24"/>
              </w:rPr>
              <w:t>подготовительной</w:t>
            </w:r>
            <w:r w:rsidR="00D00C63" w:rsidRPr="00972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2F90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="00D00C63" w:rsidRPr="00972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2F9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D00C63" w:rsidRPr="00972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2F90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  <w:r w:rsidR="00D00C63" w:rsidRPr="00972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2F90">
              <w:rPr>
                <w:rFonts w:ascii="Times New Roman" w:hAnsi="Times New Roman" w:cs="Times New Roman"/>
                <w:sz w:val="24"/>
                <w:szCs w:val="24"/>
              </w:rPr>
              <w:t>заказа</w:t>
            </w:r>
            <w:r w:rsidR="00D00C63" w:rsidRPr="00972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2F9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D00C63" w:rsidRPr="00972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2F90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="00D00C63" w:rsidRPr="00972F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2F90">
              <w:rPr>
                <w:rFonts w:ascii="Times New Roman" w:hAnsi="Times New Roman" w:cs="Times New Roman"/>
                <w:sz w:val="24"/>
                <w:szCs w:val="24"/>
              </w:rPr>
              <w:t>экскурсии</w:t>
            </w:r>
          </w:p>
        </w:tc>
      </w:tr>
      <w:tr w:rsidR="005637D3" w:rsidRPr="00972F90" w14:paraId="3AD14512" w14:textId="77777777" w:rsidTr="00C20E02">
        <w:tc>
          <w:tcPr>
            <w:tcW w:w="2547" w:type="dxa"/>
            <w:vMerge/>
            <w:vAlign w:val="center"/>
          </w:tcPr>
          <w:p w14:paraId="5478F928" w14:textId="77777777" w:rsidR="005637D3" w:rsidRPr="00972F90" w:rsidRDefault="005637D3" w:rsidP="00972F9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14:paraId="3FFB577C" w14:textId="77777777" w:rsidR="005637D3" w:rsidRPr="00972F90" w:rsidRDefault="005637D3" w:rsidP="00972F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экскурсионных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</w:t>
            </w:r>
          </w:p>
        </w:tc>
        <w:tc>
          <w:tcPr>
            <w:tcW w:w="4445" w:type="dxa"/>
            <w:vAlign w:val="center"/>
          </w:tcPr>
          <w:p w14:paraId="285815BA" w14:textId="77777777" w:rsidR="005637D3" w:rsidRPr="00972F90" w:rsidRDefault="005637D3" w:rsidP="00972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экскурсий</w:t>
            </w:r>
          </w:p>
          <w:p w14:paraId="564646B4" w14:textId="77777777" w:rsidR="005637D3" w:rsidRPr="00972F90" w:rsidRDefault="005637D3" w:rsidP="00972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Сопровождение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туристов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(экскурсантов)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маршруту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экскурсии</w:t>
            </w:r>
          </w:p>
          <w:p w14:paraId="611341D4" w14:textId="77777777" w:rsidR="005637D3" w:rsidRPr="00972F90" w:rsidRDefault="005637D3" w:rsidP="00972F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туристов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(экскурсантов)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объектами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</w:t>
            </w:r>
          </w:p>
        </w:tc>
      </w:tr>
      <w:tr w:rsidR="005637D3" w:rsidRPr="00F70E56" w14:paraId="2AA323B5" w14:textId="77777777" w:rsidTr="00C20E02">
        <w:tc>
          <w:tcPr>
            <w:tcW w:w="2547" w:type="dxa"/>
            <w:vMerge/>
            <w:vAlign w:val="center"/>
          </w:tcPr>
          <w:p w14:paraId="0953A254" w14:textId="77777777" w:rsidR="005637D3" w:rsidRPr="00972F90" w:rsidRDefault="005637D3" w:rsidP="00972F90">
            <w:pPr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9" w:type="dxa"/>
            <w:vAlign w:val="center"/>
          </w:tcPr>
          <w:p w14:paraId="68871B5F" w14:textId="77777777" w:rsidR="005637D3" w:rsidRPr="00972F90" w:rsidRDefault="005637D3" w:rsidP="00972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экскурсионной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4445" w:type="dxa"/>
            <w:vAlign w:val="center"/>
          </w:tcPr>
          <w:p w14:paraId="223207D2" w14:textId="77777777" w:rsidR="005637D3" w:rsidRPr="00972F90" w:rsidRDefault="005637D3" w:rsidP="00972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концепции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стратегии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развития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экскурсионной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</w:t>
            </w:r>
          </w:p>
          <w:p w14:paraId="7462C3E0" w14:textId="77777777" w:rsidR="005637D3" w:rsidRPr="00972F90" w:rsidRDefault="005637D3" w:rsidP="00972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экскурсионных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</w:t>
            </w:r>
          </w:p>
          <w:p w14:paraId="0C01583F" w14:textId="77777777" w:rsidR="005637D3" w:rsidRPr="00972F90" w:rsidRDefault="005637D3" w:rsidP="00972F9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кадровой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политики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экскурсионной</w:t>
            </w:r>
            <w:r w:rsidR="00D00C63"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</w:t>
            </w:r>
          </w:p>
        </w:tc>
      </w:tr>
    </w:tbl>
    <w:p w14:paraId="4F9DA0C8" w14:textId="77777777" w:rsidR="00F70E56" w:rsidRDefault="00F70E56" w:rsidP="002F1E9D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2E042D" w14:textId="77777777" w:rsidR="00041A4D" w:rsidRDefault="00041A4D" w:rsidP="00041A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12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="00D00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F6B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Объем,</w:t>
      </w:r>
      <w:r w:rsidR="00D00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F6B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</w:t>
      </w:r>
      <w:r w:rsidR="00D00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F6B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D00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F6B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  <w:r w:rsidR="00D00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F6B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дисциплины</w:t>
      </w:r>
    </w:p>
    <w:p w14:paraId="1963254A" w14:textId="77777777" w:rsidR="00041A4D" w:rsidRPr="00FA123F" w:rsidRDefault="00041A4D" w:rsidP="00041A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4.1.</w:t>
      </w:r>
      <w:r w:rsidR="00D00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</w:t>
      </w:r>
      <w:r w:rsidR="00D00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дисциплины</w:t>
      </w:r>
    </w:p>
    <w:p w14:paraId="0B9A53F0" w14:textId="77777777" w:rsidR="005637D3" w:rsidRPr="005637D3" w:rsidRDefault="00F307E2" w:rsidP="005637D3">
      <w:pPr>
        <w:pStyle w:val="Default"/>
        <w:ind w:firstLine="709"/>
        <w:jc w:val="both"/>
        <w:rPr>
          <w:sz w:val="23"/>
          <w:szCs w:val="23"/>
        </w:rPr>
      </w:pPr>
      <w:r w:rsidRPr="005637D3">
        <w:rPr>
          <w:rFonts w:eastAsia="Times New Roman"/>
          <w:lang w:eastAsia="ru-RU"/>
        </w:rPr>
        <w:t>Общая</w:t>
      </w:r>
      <w:r w:rsidR="00D00C63">
        <w:rPr>
          <w:rFonts w:eastAsia="Times New Roman"/>
          <w:lang w:eastAsia="ru-RU"/>
        </w:rPr>
        <w:t xml:space="preserve"> </w:t>
      </w:r>
      <w:r w:rsidRPr="005637D3">
        <w:rPr>
          <w:rFonts w:eastAsia="Times New Roman"/>
          <w:lang w:eastAsia="ru-RU"/>
        </w:rPr>
        <w:t>трудоёмкость</w:t>
      </w:r>
      <w:r w:rsidR="00D00C63">
        <w:rPr>
          <w:rFonts w:eastAsia="Times New Roman"/>
          <w:lang w:eastAsia="ru-RU"/>
        </w:rPr>
        <w:t xml:space="preserve"> </w:t>
      </w:r>
      <w:r w:rsidRPr="005637D3">
        <w:rPr>
          <w:rFonts w:eastAsia="Times New Roman"/>
          <w:lang w:eastAsia="ru-RU"/>
        </w:rPr>
        <w:t>дисциплины</w:t>
      </w:r>
      <w:r w:rsidR="00D00C63">
        <w:rPr>
          <w:rFonts w:eastAsia="Times New Roman"/>
          <w:lang w:eastAsia="ru-RU"/>
        </w:rPr>
        <w:t xml:space="preserve"> </w:t>
      </w:r>
      <w:r w:rsidRPr="005637D3">
        <w:rPr>
          <w:rFonts w:eastAsia="Times New Roman"/>
          <w:lang w:eastAsia="ru-RU"/>
        </w:rPr>
        <w:t>составляет</w:t>
      </w:r>
      <w:r w:rsidR="00D00C63">
        <w:rPr>
          <w:rFonts w:eastAsia="Times New Roman"/>
          <w:lang w:eastAsia="ru-RU"/>
        </w:rPr>
        <w:t xml:space="preserve"> </w:t>
      </w:r>
      <w:r w:rsidR="00FF4463" w:rsidRPr="005637D3">
        <w:rPr>
          <w:rFonts w:eastAsia="Times New Roman"/>
          <w:lang w:eastAsia="ru-RU"/>
        </w:rPr>
        <w:t>4</w:t>
      </w:r>
      <w:r w:rsidR="00D00C63">
        <w:rPr>
          <w:rFonts w:eastAsia="Times New Roman"/>
          <w:lang w:eastAsia="ru-RU"/>
        </w:rPr>
        <w:t xml:space="preserve"> </w:t>
      </w:r>
      <w:r w:rsidRPr="005637D3">
        <w:rPr>
          <w:rFonts w:eastAsia="Times New Roman"/>
          <w:lang w:eastAsia="ru-RU"/>
        </w:rPr>
        <w:t>зачетных</w:t>
      </w:r>
      <w:r w:rsidR="00D00C63">
        <w:rPr>
          <w:rFonts w:eastAsia="Times New Roman"/>
          <w:lang w:eastAsia="ru-RU"/>
        </w:rPr>
        <w:t xml:space="preserve"> </w:t>
      </w:r>
      <w:r w:rsidRPr="005637D3">
        <w:rPr>
          <w:rFonts w:eastAsia="Times New Roman"/>
          <w:lang w:eastAsia="ru-RU"/>
        </w:rPr>
        <w:t>единицы,</w:t>
      </w:r>
      <w:r w:rsidR="00D00C63">
        <w:rPr>
          <w:rFonts w:eastAsia="Times New Roman"/>
          <w:lang w:eastAsia="ru-RU"/>
        </w:rPr>
        <w:t xml:space="preserve"> </w:t>
      </w:r>
      <w:r w:rsidR="00FF4463" w:rsidRPr="005637D3">
        <w:rPr>
          <w:rFonts w:eastAsia="Times New Roman"/>
          <w:lang w:eastAsia="ru-RU"/>
        </w:rPr>
        <w:t>144</w:t>
      </w:r>
      <w:r w:rsidR="00D00C63">
        <w:rPr>
          <w:rFonts w:eastAsia="Times New Roman"/>
          <w:lang w:eastAsia="ru-RU"/>
        </w:rPr>
        <w:t xml:space="preserve"> </w:t>
      </w:r>
      <w:r w:rsidRPr="005637D3">
        <w:rPr>
          <w:rFonts w:eastAsia="Times New Roman"/>
          <w:lang w:eastAsia="ru-RU"/>
        </w:rPr>
        <w:t>академических</w:t>
      </w:r>
      <w:r w:rsidR="00D00C63">
        <w:rPr>
          <w:rFonts w:eastAsia="Times New Roman"/>
          <w:lang w:eastAsia="ru-RU"/>
        </w:rPr>
        <w:t xml:space="preserve"> </w:t>
      </w:r>
      <w:r w:rsidRPr="005637D3">
        <w:rPr>
          <w:rFonts w:eastAsia="Times New Roman"/>
          <w:lang w:eastAsia="ru-RU"/>
        </w:rPr>
        <w:t>часа.</w:t>
      </w:r>
      <w:r w:rsidR="00D00C63">
        <w:rPr>
          <w:sz w:val="23"/>
          <w:szCs w:val="23"/>
        </w:rPr>
        <w:t xml:space="preserve"> </w:t>
      </w:r>
      <w:r w:rsidR="005637D3" w:rsidRPr="005637D3">
        <w:rPr>
          <w:sz w:val="23"/>
          <w:szCs w:val="23"/>
        </w:rPr>
        <w:t>Практическая</w:t>
      </w:r>
      <w:r w:rsidR="00D00C63">
        <w:rPr>
          <w:sz w:val="23"/>
          <w:szCs w:val="23"/>
        </w:rPr>
        <w:t xml:space="preserve"> </w:t>
      </w:r>
      <w:r w:rsidR="005637D3" w:rsidRPr="005637D3">
        <w:rPr>
          <w:sz w:val="23"/>
          <w:szCs w:val="23"/>
        </w:rPr>
        <w:t>подготовка</w:t>
      </w:r>
      <w:r w:rsidR="00D00C63">
        <w:rPr>
          <w:sz w:val="23"/>
          <w:szCs w:val="23"/>
        </w:rPr>
        <w:t xml:space="preserve"> </w:t>
      </w:r>
      <w:r w:rsidR="005637D3" w:rsidRPr="005637D3">
        <w:rPr>
          <w:sz w:val="23"/>
          <w:szCs w:val="23"/>
        </w:rPr>
        <w:t>при</w:t>
      </w:r>
      <w:r w:rsidR="00D00C63">
        <w:rPr>
          <w:sz w:val="23"/>
          <w:szCs w:val="23"/>
        </w:rPr>
        <w:t xml:space="preserve"> </w:t>
      </w:r>
      <w:r w:rsidR="005637D3" w:rsidRPr="005637D3">
        <w:rPr>
          <w:sz w:val="23"/>
          <w:szCs w:val="23"/>
        </w:rPr>
        <w:t>реализации</w:t>
      </w:r>
      <w:r w:rsidR="00D00C63">
        <w:rPr>
          <w:sz w:val="23"/>
          <w:szCs w:val="23"/>
        </w:rPr>
        <w:t xml:space="preserve"> </w:t>
      </w:r>
      <w:r w:rsidR="005637D3" w:rsidRPr="005637D3">
        <w:rPr>
          <w:sz w:val="23"/>
          <w:szCs w:val="23"/>
        </w:rPr>
        <w:t>учебной</w:t>
      </w:r>
      <w:r w:rsidR="00D00C63">
        <w:rPr>
          <w:sz w:val="23"/>
          <w:szCs w:val="23"/>
        </w:rPr>
        <w:t xml:space="preserve"> </w:t>
      </w:r>
      <w:r w:rsidR="005637D3" w:rsidRPr="005637D3">
        <w:rPr>
          <w:sz w:val="23"/>
          <w:szCs w:val="23"/>
        </w:rPr>
        <w:t>дисциплины</w:t>
      </w:r>
      <w:r w:rsidR="00D00C63">
        <w:rPr>
          <w:sz w:val="23"/>
          <w:szCs w:val="23"/>
        </w:rPr>
        <w:t xml:space="preserve"> </w:t>
      </w:r>
      <w:r w:rsidR="005637D3" w:rsidRPr="005637D3">
        <w:rPr>
          <w:sz w:val="23"/>
          <w:szCs w:val="23"/>
        </w:rPr>
        <w:t>(модуля)</w:t>
      </w:r>
      <w:r w:rsidR="00D00C63">
        <w:rPr>
          <w:sz w:val="23"/>
          <w:szCs w:val="23"/>
        </w:rPr>
        <w:t xml:space="preserve"> </w:t>
      </w:r>
      <w:r w:rsidR="005637D3" w:rsidRPr="005637D3">
        <w:rPr>
          <w:sz w:val="23"/>
          <w:szCs w:val="23"/>
        </w:rPr>
        <w:t>организуется</w:t>
      </w:r>
      <w:r w:rsidR="00D00C63">
        <w:rPr>
          <w:sz w:val="23"/>
          <w:szCs w:val="23"/>
        </w:rPr>
        <w:t xml:space="preserve"> </w:t>
      </w:r>
      <w:r w:rsidR="005637D3" w:rsidRPr="005637D3">
        <w:rPr>
          <w:sz w:val="23"/>
          <w:szCs w:val="23"/>
        </w:rPr>
        <w:t>путем</w:t>
      </w:r>
      <w:r w:rsidR="00D00C63">
        <w:rPr>
          <w:sz w:val="23"/>
          <w:szCs w:val="23"/>
        </w:rPr>
        <w:t xml:space="preserve"> </w:t>
      </w:r>
      <w:r w:rsidR="005637D3" w:rsidRPr="005637D3">
        <w:rPr>
          <w:sz w:val="23"/>
          <w:szCs w:val="23"/>
        </w:rPr>
        <w:t>проведения</w:t>
      </w:r>
      <w:r w:rsidR="00D00C63">
        <w:rPr>
          <w:sz w:val="23"/>
          <w:szCs w:val="23"/>
        </w:rPr>
        <w:t xml:space="preserve"> </w:t>
      </w:r>
      <w:r w:rsidR="005637D3" w:rsidRPr="005637D3">
        <w:rPr>
          <w:sz w:val="23"/>
          <w:szCs w:val="23"/>
        </w:rPr>
        <w:t>практических</w:t>
      </w:r>
      <w:r w:rsidR="00D00C63">
        <w:rPr>
          <w:sz w:val="23"/>
          <w:szCs w:val="23"/>
        </w:rPr>
        <w:t xml:space="preserve"> </w:t>
      </w:r>
      <w:r w:rsidR="005637D3" w:rsidRPr="005637D3">
        <w:rPr>
          <w:sz w:val="23"/>
          <w:szCs w:val="23"/>
        </w:rPr>
        <w:t>занятий,</w:t>
      </w:r>
      <w:r w:rsidR="00D00C63">
        <w:rPr>
          <w:sz w:val="23"/>
          <w:szCs w:val="23"/>
        </w:rPr>
        <w:t xml:space="preserve"> </w:t>
      </w:r>
      <w:r w:rsidR="005637D3" w:rsidRPr="005637D3">
        <w:rPr>
          <w:sz w:val="23"/>
          <w:szCs w:val="23"/>
        </w:rPr>
        <w:t>предусматривающих</w:t>
      </w:r>
      <w:r w:rsidR="00D00C63">
        <w:rPr>
          <w:sz w:val="23"/>
          <w:szCs w:val="23"/>
        </w:rPr>
        <w:t xml:space="preserve"> </w:t>
      </w:r>
      <w:r w:rsidR="005637D3" w:rsidRPr="005637D3">
        <w:rPr>
          <w:sz w:val="23"/>
          <w:szCs w:val="23"/>
        </w:rPr>
        <w:t>участие</w:t>
      </w:r>
      <w:r w:rsidR="00D00C63">
        <w:rPr>
          <w:sz w:val="23"/>
          <w:szCs w:val="23"/>
        </w:rPr>
        <w:t xml:space="preserve"> </w:t>
      </w:r>
      <w:r w:rsidR="005637D3" w:rsidRPr="005637D3">
        <w:rPr>
          <w:sz w:val="23"/>
          <w:szCs w:val="23"/>
        </w:rPr>
        <w:t>обучающихся</w:t>
      </w:r>
      <w:r w:rsidR="00D00C63">
        <w:rPr>
          <w:sz w:val="23"/>
          <w:szCs w:val="23"/>
        </w:rPr>
        <w:t xml:space="preserve"> </w:t>
      </w:r>
      <w:r w:rsidR="005637D3" w:rsidRPr="005637D3">
        <w:rPr>
          <w:sz w:val="23"/>
          <w:szCs w:val="23"/>
        </w:rPr>
        <w:t>в</w:t>
      </w:r>
      <w:r w:rsidR="00D00C63">
        <w:rPr>
          <w:sz w:val="23"/>
          <w:szCs w:val="23"/>
        </w:rPr>
        <w:t xml:space="preserve"> </w:t>
      </w:r>
      <w:r w:rsidR="005637D3" w:rsidRPr="005637D3">
        <w:rPr>
          <w:sz w:val="23"/>
          <w:szCs w:val="23"/>
        </w:rPr>
        <w:t>выполнении</w:t>
      </w:r>
      <w:r w:rsidR="00D00C63">
        <w:rPr>
          <w:sz w:val="23"/>
          <w:szCs w:val="23"/>
        </w:rPr>
        <w:t xml:space="preserve"> </w:t>
      </w:r>
      <w:r w:rsidR="005637D3" w:rsidRPr="005637D3">
        <w:rPr>
          <w:sz w:val="23"/>
          <w:szCs w:val="23"/>
        </w:rPr>
        <w:t>отдельных</w:t>
      </w:r>
      <w:r w:rsidR="00D00C63">
        <w:rPr>
          <w:sz w:val="23"/>
          <w:szCs w:val="23"/>
        </w:rPr>
        <w:t xml:space="preserve"> </w:t>
      </w:r>
      <w:r w:rsidR="005637D3" w:rsidRPr="005637D3">
        <w:rPr>
          <w:sz w:val="23"/>
          <w:szCs w:val="23"/>
        </w:rPr>
        <w:t>элементов</w:t>
      </w:r>
      <w:r w:rsidR="00D00C63">
        <w:rPr>
          <w:sz w:val="23"/>
          <w:szCs w:val="23"/>
        </w:rPr>
        <w:t xml:space="preserve"> </w:t>
      </w:r>
      <w:r w:rsidR="005637D3" w:rsidRPr="005637D3">
        <w:rPr>
          <w:sz w:val="23"/>
          <w:szCs w:val="23"/>
        </w:rPr>
        <w:t>работ,</w:t>
      </w:r>
      <w:r w:rsidR="00D00C63">
        <w:rPr>
          <w:sz w:val="23"/>
          <w:szCs w:val="23"/>
        </w:rPr>
        <w:t xml:space="preserve"> </w:t>
      </w:r>
      <w:r w:rsidR="005637D3" w:rsidRPr="005637D3">
        <w:rPr>
          <w:sz w:val="23"/>
          <w:szCs w:val="23"/>
        </w:rPr>
        <w:t>связанных</w:t>
      </w:r>
      <w:r w:rsidR="00D00C63">
        <w:rPr>
          <w:sz w:val="23"/>
          <w:szCs w:val="23"/>
        </w:rPr>
        <w:t xml:space="preserve"> </w:t>
      </w:r>
      <w:r w:rsidR="005637D3" w:rsidRPr="005637D3">
        <w:rPr>
          <w:sz w:val="23"/>
          <w:szCs w:val="23"/>
        </w:rPr>
        <w:t>с</w:t>
      </w:r>
      <w:r w:rsidR="00D00C63">
        <w:rPr>
          <w:sz w:val="23"/>
          <w:szCs w:val="23"/>
        </w:rPr>
        <w:t xml:space="preserve"> </w:t>
      </w:r>
      <w:r w:rsidR="005637D3" w:rsidRPr="005637D3">
        <w:rPr>
          <w:sz w:val="23"/>
          <w:szCs w:val="23"/>
        </w:rPr>
        <w:t>будущей</w:t>
      </w:r>
      <w:r w:rsidR="00D00C63">
        <w:rPr>
          <w:sz w:val="23"/>
          <w:szCs w:val="23"/>
        </w:rPr>
        <w:t xml:space="preserve"> </w:t>
      </w:r>
      <w:r w:rsidR="005637D3" w:rsidRPr="005637D3">
        <w:rPr>
          <w:sz w:val="23"/>
          <w:szCs w:val="23"/>
        </w:rPr>
        <w:t>профессиональной</w:t>
      </w:r>
      <w:r w:rsidR="00D00C63">
        <w:rPr>
          <w:sz w:val="23"/>
          <w:szCs w:val="23"/>
        </w:rPr>
        <w:t xml:space="preserve"> </w:t>
      </w:r>
      <w:r w:rsidR="005637D3" w:rsidRPr="005637D3">
        <w:rPr>
          <w:sz w:val="23"/>
          <w:szCs w:val="23"/>
        </w:rPr>
        <w:t>деятельностью.</w:t>
      </w:r>
      <w:r w:rsidR="00D00C63">
        <w:rPr>
          <w:sz w:val="23"/>
          <w:szCs w:val="23"/>
        </w:rPr>
        <w:t xml:space="preserve"> </w:t>
      </w:r>
    </w:p>
    <w:p w14:paraId="3A92DFAD" w14:textId="77777777" w:rsidR="005637D3" w:rsidRPr="005637D3" w:rsidRDefault="005637D3" w:rsidP="005637D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637D3">
        <w:rPr>
          <w:rFonts w:ascii="Times New Roman" w:hAnsi="Times New Roman" w:cs="Times New Roman"/>
          <w:sz w:val="23"/>
          <w:szCs w:val="23"/>
        </w:rPr>
        <w:t>Практическая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5637D3">
        <w:rPr>
          <w:rFonts w:ascii="Times New Roman" w:hAnsi="Times New Roman" w:cs="Times New Roman"/>
          <w:sz w:val="23"/>
          <w:szCs w:val="23"/>
        </w:rPr>
        <w:t>подготовка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5637D3">
        <w:rPr>
          <w:rFonts w:ascii="Times New Roman" w:hAnsi="Times New Roman" w:cs="Times New Roman"/>
          <w:sz w:val="23"/>
          <w:szCs w:val="23"/>
        </w:rPr>
        <w:t>включает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5637D3">
        <w:rPr>
          <w:rFonts w:ascii="Times New Roman" w:hAnsi="Times New Roman" w:cs="Times New Roman"/>
          <w:sz w:val="23"/>
          <w:szCs w:val="23"/>
        </w:rPr>
        <w:t>в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5637D3">
        <w:rPr>
          <w:rFonts w:ascii="Times New Roman" w:hAnsi="Times New Roman" w:cs="Times New Roman"/>
          <w:sz w:val="23"/>
          <w:szCs w:val="23"/>
        </w:rPr>
        <w:t>себя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5637D3">
        <w:rPr>
          <w:rFonts w:ascii="Times New Roman" w:hAnsi="Times New Roman" w:cs="Times New Roman"/>
          <w:sz w:val="23"/>
          <w:szCs w:val="23"/>
        </w:rPr>
        <w:t>отдельные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5637D3">
        <w:rPr>
          <w:rFonts w:ascii="Times New Roman" w:hAnsi="Times New Roman" w:cs="Times New Roman"/>
          <w:sz w:val="23"/>
          <w:szCs w:val="23"/>
        </w:rPr>
        <w:t>занятия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5637D3">
        <w:rPr>
          <w:rFonts w:ascii="Times New Roman" w:hAnsi="Times New Roman" w:cs="Times New Roman"/>
          <w:sz w:val="23"/>
          <w:szCs w:val="23"/>
        </w:rPr>
        <w:t>лекционного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5637D3">
        <w:rPr>
          <w:rFonts w:ascii="Times New Roman" w:hAnsi="Times New Roman" w:cs="Times New Roman"/>
          <w:sz w:val="23"/>
          <w:szCs w:val="23"/>
        </w:rPr>
        <w:t>типа,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5637D3">
        <w:rPr>
          <w:rFonts w:ascii="Times New Roman" w:hAnsi="Times New Roman" w:cs="Times New Roman"/>
          <w:sz w:val="23"/>
          <w:szCs w:val="23"/>
        </w:rPr>
        <w:t>которые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5637D3">
        <w:rPr>
          <w:rFonts w:ascii="Times New Roman" w:hAnsi="Times New Roman" w:cs="Times New Roman"/>
          <w:sz w:val="23"/>
          <w:szCs w:val="23"/>
        </w:rPr>
        <w:t>предусматривают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5637D3">
        <w:rPr>
          <w:rFonts w:ascii="Times New Roman" w:hAnsi="Times New Roman" w:cs="Times New Roman"/>
          <w:sz w:val="23"/>
          <w:szCs w:val="23"/>
        </w:rPr>
        <w:t>передачу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5637D3">
        <w:rPr>
          <w:rFonts w:ascii="Times New Roman" w:hAnsi="Times New Roman" w:cs="Times New Roman"/>
          <w:sz w:val="23"/>
          <w:szCs w:val="23"/>
        </w:rPr>
        <w:t>учебной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5637D3">
        <w:rPr>
          <w:rFonts w:ascii="Times New Roman" w:hAnsi="Times New Roman" w:cs="Times New Roman"/>
          <w:sz w:val="23"/>
          <w:szCs w:val="23"/>
        </w:rPr>
        <w:t>информации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5637D3">
        <w:rPr>
          <w:rFonts w:ascii="Times New Roman" w:hAnsi="Times New Roman" w:cs="Times New Roman"/>
          <w:sz w:val="23"/>
          <w:szCs w:val="23"/>
        </w:rPr>
        <w:t>обучающимся,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5637D3">
        <w:rPr>
          <w:rFonts w:ascii="Times New Roman" w:hAnsi="Times New Roman" w:cs="Times New Roman"/>
          <w:sz w:val="23"/>
          <w:szCs w:val="23"/>
        </w:rPr>
        <w:t>необходимой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5637D3">
        <w:rPr>
          <w:rFonts w:ascii="Times New Roman" w:hAnsi="Times New Roman" w:cs="Times New Roman"/>
          <w:sz w:val="23"/>
          <w:szCs w:val="23"/>
        </w:rPr>
        <w:t>для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5637D3">
        <w:rPr>
          <w:rFonts w:ascii="Times New Roman" w:hAnsi="Times New Roman" w:cs="Times New Roman"/>
          <w:sz w:val="23"/>
          <w:szCs w:val="23"/>
        </w:rPr>
        <w:t>последующего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5637D3">
        <w:rPr>
          <w:rFonts w:ascii="Times New Roman" w:hAnsi="Times New Roman" w:cs="Times New Roman"/>
          <w:sz w:val="23"/>
          <w:szCs w:val="23"/>
        </w:rPr>
        <w:t>выполнения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5637D3">
        <w:rPr>
          <w:rFonts w:ascii="Times New Roman" w:hAnsi="Times New Roman" w:cs="Times New Roman"/>
          <w:sz w:val="23"/>
          <w:szCs w:val="23"/>
        </w:rPr>
        <w:t>работ,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5637D3">
        <w:rPr>
          <w:rFonts w:ascii="Times New Roman" w:hAnsi="Times New Roman" w:cs="Times New Roman"/>
          <w:sz w:val="23"/>
          <w:szCs w:val="23"/>
        </w:rPr>
        <w:t>связанной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5637D3">
        <w:rPr>
          <w:rFonts w:ascii="Times New Roman" w:hAnsi="Times New Roman" w:cs="Times New Roman"/>
          <w:sz w:val="23"/>
          <w:szCs w:val="23"/>
        </w:rPr>
        <w:t>с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5637D3">
        <w:rPr>
          <w:rFonts w:ascii="Times New Roman" w:hAnsi="Times New Roman" w:cs="Times New Roman"/>
          <w:sz w:val="23"/>
          <w:szCs w:val="23"/>
        </w:rPr>
        <w:t>будущей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5637D3">
        <w:rPr>
          <w:rFonts w:ascii="Times New Roman" w:hAnsi="Times New Roman" w:cs="Times New Roman"/>
          <w:sz w:val="23"/>
          <w:szCs w:val="23"/>
        </w:rPr>
        <w:t>профессиональной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5637D3">
        <w:rPr>
          <w:rFonts w:ascii="Times New Roman" w:hAnsi="Times New Roman" w:cs="Times New Roman"/>
          <w:sz w:val="23"/>
          <w:szCs w:val="23"/>
        </w:rPr>
        <w:t>деятельностью</w:t>
      </w:r>
    </w:p>
    <w:p w14:paraId="2F9BC03F" w14:textId="77777777" w:rsidR="00041A4D" w:rsidRDefault="00041A4D" w:rsidP="00041A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</w:t>
      </w:r>
      <w:r w:rsidR="00D00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</w:t>
      </w:r>
      <w:r w:rsidR="00D00C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дисциплины</w:t>
      </w:r>
    </w:p>
    <w:p w14:paraId="052B06E9" w14:textId="77777777" w:rsidR="00041A4D" w:rsidRDefault="00041A4D" w:rsidP="00041A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07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</w:t>
      </w:r>
      <w:r w:rsidR="00D00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507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дисциплины</w:t>
      </w:r>
      <w:r w:rsidR="00D00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50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D00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507D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очной</w:t>
      </w:r>
      <w:r w:rsidR="00D00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507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</w:t>
      </w:r>
      <w:r w:rsidR="00D00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507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</w:t>
      </w:r>
    </w:p>
    <w:tbl>
      <w:tblPr>
        <w:tblStyle w:val="a7"/>
        <w:tblW w:w="10201" w:type="dxa"/>
        <w:tblLayout w:type="fixed"/>
        <w:tblLook w:val="04A0" w:firstRow="1" w:lastRow="0" w:firstColumn="1" w:lastColumn="0" w:noHBand="0" w:noVBand="1"/>
      </w:tblPr>
      <w:tblGrid>
        <w:gridCol w:w="704"/>
        <w:gridCol w:w="3119"/>
        <w:gridCol w:w="567"/>
        <w:gridCol w:w="708"/>
        <w:gridCol w:w="993"/>
        <w:gridCol w:w="1559"/>
        <w:gridCol w:w="709"/>
        <w:gridCol w:w="1116"/>
        <w:gridCol w:w="18"/>
        <w:gridCol w:w="708"/>
      </w:tblGrid>
      <w:tr w:rsidR="00041A4D" w14:paraId="6B3DEC9B" w14:textId="77777777" w:rsidTr="00B83FEE">
        <w:trPr>
          <w:trHeight w:val="555"/>
        </w:trPr>
        <w:tc>
          <w:tcPr>
            <w:tcW w:w="704" w:type="dxa"/>
            <w:vMerge w:val="restart"/>
            <w:vAlign w:val="center"/>
          </w:tcPr>
          <w:p w14:paraId="5EB4B9D6" w14:textId="77777777" w:rsidR="00041A4D" w:rsidRDefault="00041A4D" w:rsidP="00041A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D00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3119" w:type="dxa"/>
            <w:vMerge w:val="restart"/>
            <w:vAlign w:val="center"/>
          </w:tcPr>
          <w:p w14:paraId="564A327D" w14:textId="77777777" w:rsidR="00041A4D" w:rsidRPr="007619CB" w:rsidRDefault="00041A4D" w:rsidP="00041A4D">
            <w:pPr>
              <w:pStyle w:val="Default"/>
              <w:jc w:val="center"/>
              <w:rPr>
                <w:b/>
                <w:bCs/>
              </w:rPr>
            </w:pPr>
            <w:r w:rsidRPr="007619CB">
              <w:rPr>
                <w:b/>
                <w:bCs/>
              </w:rPr>
              <w:t>Наименование</w:t>
            </w:r>
            <w:r w:rsidR="00D00C63">
              <w:rPr>
                <w:b/>
                <w:bCs/>
              </w:rPr>
              <w:t xml:space="preserve"> </w:t>
            </w:r>
            <w:r w:rsidRPr="007619CB">
              <w:rPr>
                <w:b/>
                <w:bCs/>
              </w:rPr>
              <w:t>модулей</w:t>
            </w:r>
            <w:r w:rsidR="00D00C63">
              <w:rPr>
                <w:b/>
                <w:bCs/>
              </w:rPr>
              <w:t xml:space="preserve"> </w:t>
            </w:r>
            <w:r w:rsidRPr="007619CB">
              <w:rPr>
                <w:b/>
                <w:bCs/>
              </w:rPr>
              <w:t>(разделов)</w:t>
            </w:r>
          </w:p>
          <w:p w14:paraId="777FC6E4" w14:textId="77777777" w:rsidR="00041A4D" w:rsidRDefault="00041A4D" w:rsidP="00041A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7BFDFEBA" w14:textId="77777777" w:rsidR="00041A4D" w:rsidRDefault="00041A4D" w:rsidP="00041A4D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5811" w:type="dxa"/>
            <w:gridSpan w:val="7"/>
            <w:vAlign w:val="center"/>
          </w:tcPr>
          <w:p w14:paraId="5A2226F8" w14:textId="77777777" w:rsidR="00041A4D" w:rsidRPr="007619CB" w:rsidRDefault="00041A4D" w:rsidP="00041A4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</w:t>
            </w:r>
            <w:r w:rsidR="00D00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учебной</w:t>
            </w:r>
            <w:r w:rsidR="00D00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работы,</w:t>
            </w:r>
            <w:r w:rsidR="00D00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трудоемкость</w:t>
            </w:r>
            <w:r w:rsidR="00D00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(в</w:t>
            </w:r>
            <w:r w:rsidR="00D00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часах)</w:t>
            </w:r>
          </w:p>
        </w:tc>
      </w:tr>
      <w:tr w:rsidR="00041A4D" w14:paraId="452A0FAF" w14:textId="77777777" w:rsidTr="00B83FEE">
        <w:trPr>
          <w:trHeight w:val="555"/>
        </w:trPr>
        <w:tc>
          <w:tcPr>
            <w:tcW w:w="704" w:type="dxa"/>
            <w:vMerge/>
            <w:vAlign w:val="center"/>
          </w:tcPr>
          <w:p w14:paraId="41AAE175" w14:textId="77777777" w:rsidR="00041A4D" w:rsidRPr="007619CB" w:rsidRDefault="00041A4D" w:rsidP="00041A4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14:paraId="539815C0" w14:textId="77777777" w:rsidR="00041A4D" w:rsidRPr="007619CB" w:rsidRDefault="00041A4D" w:rsidP="00041A4D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vAlign w:val="center"/>
          </w:tcPr>
          <w:p w14:paraId="0C875533" w14:textId="77777777" w:rsidR="00041A4D" w:rsidRPr="00041A4D" w:rsidRDefault="00041A4D" w:rsidP="00041A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14:paraId="3EDC2EF7" w14:textId="77777777" w:rsidR="00041A4D" w:rsidRPr="007619CB" w:rsidRDefault="00041A4D" w:rsidP="00041A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993" w:type="dxa"/>
            <w:vAlign w:val="center"/>
          </w:tcPr>
          <w:p w14:paraId="20027E5E" w14:textId="77777777" w:rsidR="00041A4D" w:rsidRPr="007619CB" w:rsidRDefault="00041A4D" w:rsidP="00041A4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619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Лекции</w:t>
            </w:r>
          </w:p>
        </w:tc>
        <w:tc>
          <w:tcPr>
            <w:tcW w:w="1559" w:type="dxa"/>
            <w:vAlign w:val="center"/>
          </w:tcPr>
          <w:p w14:paraId="1AB69E50" w14:textId="77777777" w:rsidR="00041A4D" w:rsidRPr="007619CB" w:rsidRDefault="00041A4D" w:rsidP="00041A4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Семинарские/</w:t>
            </w:r>
          </w:p>
          <w:p w14:paraId="6AE42572" w14:textId="77777777" w:rsidR="00041A4D" w:rsidRPr="007619CB" w:rsidRDefault="00041A4D" w:rsidP="00041A4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</w:t>
            </w:r>
            <w:r w:rsidR="00D00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занятия</w:t>
            </w:r>
          </w:p>
        </w:tc>
        <w:tc>
          <w:tcPr>
            <w:tcW w:w="709" w:type="dxa"/>
            <w:textDirection w:val="btLr"/>
            <w:vAlign w:val="center"/>
          </w:tcPr>
          <w:p w14:paraId="4D7D8411" w14:textId="77777777" w:rsidR="00041A4D" w:rsidRPr="007619CB" w:rsidRDefault="00041A4D" w:rsidP="00041A4D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консультации</w:t>
            </w:r>
          </w:p>
        </w:tc>
        <w:tc>
          <w:tcPr>
            <w:tcW w:w="1116" w:type="dxa"/>
            <w:vAlign w:val="center"/>
          </w:tcPr>
          <w:p w14:paraId="6340718A" w14:textId="77777777" w:rsidR="00041A4D" w:rsidRPr="007619CB" w:rsidRDefault="00041A4D" w:rsidP="00041A4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="00D00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т.ч</w:t>
            </w:r>
            <w:proofErr w:type="spellEnd"/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D00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="00D00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интерактивной</w:t>
            </w:r>
            <w:r w:rsidR="00D00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форме*</w:t>
            </w:r>
          </w:p>
        </w:tc>
        <w:tc>
          <w:tcPr>
            <w:tcW w:w="726" w:type="dxa"/>
            <w:gridSpan w:val="2"/>
            <w:vAlign w:val="center"/>
          </w:tcPr>
          <w:p w14:paraId="3A50B484" w14:textId="77777777" w:rsidR="00041A4D" w:rsidRPr="007619CB" w:rsidRDefault="00041A4D" w:rsidP="00041A4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</w:t>
            </w:r>
          </w:p>
        </w:tc>
      </w:tr>
      <w:tr w:rsidR="00041A4D" w14:paraId="4FDD91D4" w14:textId="77777777" w:rsidTr="00041A4D">
        <w:tc>
          <w:tcPr>
            <w:tcW w:w="10201" w:type="dxa"/>
            <w:gridSpan w:val="10"/>
            <w:vAlign w:val="center"/>
          </w:tcPr>
          <w:p w14:paraId="79A87D58" w14:textId="77777777" w:rsidR="00041A4D" w:rsidRDefault="00041A4D" w:rsidP="00041A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D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Раздел</w:t>
            </w:r>
            <w:r w:rsidR="00D00C6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5637D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1.</w:t>
            </w:r>
            <w:r w:rsidR="00D00C6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5637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Природа</w:t>
            </w:r>
            <w:r w:rsidR="00D00C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5637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5637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  <w:r w:rsidR="00D00C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5637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r w:rsidR="00B83F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исков</w:t>
            </w:r>
          </w:p>
        </w:tc>
      </w:tr>
      <w:tr w:rsidR="00B83FEE" w14:paraId="61884E14" w14:textId="77777777" w:rsidTr="00B83FEE">
        <w:tc>
          <w:tcPr>
            <w:tcW w:w="704" w:type="dxa"/>
          </w:tcPr>
          <w:p w14:paraId="02304B69" w14:textId="77777777" w:rsidR="00B83FEE" w:rsidRPr="0065520F" w:rsidRDefault="00B83FEE" w:rsidP="00B8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119" w:type="dxa"/>
          </w:tcPr>
          <w:p w14:paraId="11C9A302" w14:textId="77777777" w:rsidR="00B83FEE" w:rsidRPr="0065520F" w:rsidRDefault="00B83FEE" w:rsidP="00B83F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Риск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экономическая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567" w:type="dxa"/>
            <w:vAlign w:val="center"/>
          </w:tcPr>
          <w:p w14:paraId="7F7F4F7A" w14:textId="77777777" w:rsidR="00B83FEE" w:rsidRPr="00B83FEE" w:rsidRDefault="00B83FEE" w:rsidP="00B83F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FE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521904AA" w14:textId="03C012B1" w:rsidR="00B83FEE" w:rsidRPr="00B83FEE" w:rsidRDefault="005014C7" w:rsidP="00B83FE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3" w:type="dxa"/>
            <w:vAlign w:val="center"/>
          </w:tcPr>
          <w:p w14:paraId="24D4C5A7" w14:textId="77777777" w:rsidR="00B83FEE" w:rsidRPr="0065520F" w:rsidRDefault="00B83FEE" w:rsidP="00B8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14:paraId="11AF4D9F" w14:textId="77777777" w:rsidR="00B83FEE" w:rsidRPr="0065520F" w:rsidRDefault="00B83FEE" w:rsidP="00B8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0D4177D9" w14:textId="77777777" w:rsidR="00B83FEE" w:rsidRPr="0065520F" w:rsidRDefault="00B83FEE" w:rsidP="00B8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6" w:type="dxa"/>
            <w:vAlign w:val="center"/>
          </w:tcPr>
          <w:p w14:paraId="239F8452" w14:textId="77777777" w:rsidR="00B83FEE" w:rsidRPr="0065520F" w:rsidRDefault="00B83FEE" w:rsidP="00B8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6" w:type="dxa"/>
            <w:gridSpan w:val="2"/>
            <w:vAlign w:val="center"/>
          </w:tcPr>
          <w:p w14:paraId="39A3F204" w14:textId="77777777" w:rsidR="00B83FEE" w:rsidRPr="0065520F" w:rsidRDefault="00B83FEE" w:rsidP="00B8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83FEE" w14:paraId="39F02B5A" w14:textId="77777777" w:rsidTr="00B83FEE">
        <w:tc>
          <w:tcPr>
            <w:tcW w:w="704" w:type="dxa"/>
          </w:tcPr>
          <w:p w14:paraId="4528522C" w14:textId="77777777" w:rsidR="00B83FEE" w:rsidRPr="0065520F" w:rsidRDefault="00B83FEE" w:rsidP="00B8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119" w:type="dxa"/>
          </w:tcPr>
          <w:p w14:paraId="36E533F5" w14:textId="77777777" w:rsidR="00B83FEE" w:rsidRPr="0065520F" w:rsidRDefault="00B83FEE" w:rsidP="00B83F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Классификация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рисков</w:t>
            </w:r>
          </w:p>
        </w:tc>
        <w:tc>
          <w:tcPr>
            <w:tcW w:w="567" w:type="dxa"/>
            <w:vAlign w:val="center"/>
          </w:tcPr>
          <w:p w14:paraId="12070CE8" w14:textId="77777777" w:rsidR="00B83FEE" w:rsidRPr="00B83FEE" w:rsidRDefault="00B83FEE" w:rsidP="00B83F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FE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3386DE06" w14:textId="75A575BB" w:rsidR="00B83FEE" w:rsidRPr="00B83FEE" w:rsidRDefault="00B83FEE" w:rsidP="00B83FE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3F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5014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vAlign w:val="center"/>
          </w:tcPr>
          <w:p w14:paraId="5800596E" w14:textId="77777777" w:rsidR="00B83FEE" w:rsidRPr="0065520F" w:rsidRDefault="00B83FEE" w:rsidP="00B8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14:paraId="2073B538" w14:textId="77777777" w:rsidR="00B83FEE" w:rsidRPr="0065520F" w:rsidRDefault="00B83FEE" w:rsidP="00B8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11FBDA2C" w14:textId="77777777" w:rsidR="00B83FEE" w:rsidRPr="0065520F" w:rsidRDefault="00B83FEE" w:rsidP="00B8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6" w:type="dxa"/>
            <w:vAlign w:val="center"/>
          </w:tcPr>
          <w:p w14:paraId="05ED7FA3" w14:textId="77777777" w:rsidR="00B83FEE" w:rsidRPr="0065520F" w:rsidRDefault="00B83FEE" w:rsidP="00B8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6" w:type="dxa"/>
            <w:gridSpan w:val="2"/>
            <w:vAlign w:val="center"/>
          </w:tcPr>
          <w:p w14:paraId="034645CB" w14:textId="77777777" w:rsidR="00B83FEE" w:rsidRPr="0065520F" w:rsidRDefault="00B83FEE" w:rsidP="00B8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83FEE" w14:paraId="422327C0" w14:textId="77777777" w:rsidTr="00B83FEE">
        <w:tc>
          <w:tcPr>
            <w:tcW w:w="704" w:type="dxa"/>
          </w:tcPr>
          <w:p w14:paraId="4DBBF4C9" w14:textId="77777777" w:rsidR="00B83FEE" w:rsidRPr="0065520F" w:rsidRDefault="00B83FEE" w:rsidP="00B8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119" w:type="dxa"/>
          </w:tcPr>
          <w:p w14:paraId="3EAAB2BD" w14:textId="77777777" w:rsidR="00B83FEE" w:rsidRPr="0065520F" w:rsidRDefault="00B83FEE" w:rsidP="00B8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экономической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оценки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рисков</w:t>
            </w:r>
          </w:p>
        </w:tc>
        <w:tc>
          <w:tcPr>
            <w:tcW w:w="567" w:type="dxa"/>
            <w:vAlign w:val="center"/>
          </w:tcPr>
          <w:p w14:paraId="3597CFD5" w14:textId="77777777" w:rsidR="00B83FEE" w:rsidRPr="00B83FEE" w:rsidRDefault="00B83FEE" w:rsidP="00B83F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FE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1C0CE9AF" w14:textId="62748C75" w:rsidR="00B83FEE" w:rsidRPr="00B83FEE" w:rsidRDefault="00B83FEE" w:rsidP="00B83FE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3F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5014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vAlign w:val="center"/>
          </w:tcPr>
          <w:p w14:paraId="366DA71B" w14:textId="77777777" w:rsidR="00B83FEE" w:rsidRPr="0065520F" w:rsidRDefault="00B83FEE" w:rsidP="00B8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14:paraId="27B08A0E" w14:textId="77777777" w:rsidR="00B83FEE" w:rsidRPr="0065520F" w:rsidRDefault="00B83FEE" w:rsidP="00B8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3AAD0D5C" w14:textId="77777777" w:rsidR="00B83FEE" w:rsidRPr="0065520F" w:rsidRDefault="00B83FEE" w:rsidP="00B8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6" w:type="dxa"/>
            <w:vAlign w:val="center"/>
          </w:tcPr>
          <w:p w14:paraId="1BE646D5" w14:textId="77777777" w:rsidR="00B83FEE" w:rsidRPr="0065520F" w:rsidRDefault="00B83FEE" w:rsidP="00B8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6" w:type="dxa"/>
            <w:gridSpan w:val="2"/>
            <w:vAlign w:val="center"/>
          </w:tcPr>
          <w:p w14:paraId="6C382CFF" w14:textId="77777777" w:rsidR="00B83FEE" w:rsidRPr="0065520F" w:rsidRDefault="00B83FEE" w:rsidP="00B8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83FEE" w14:paraId="41299196" w14:textId="77777777" w:rsidTr="00B83FEE">
        <w:tc>
          <w:tcPr>
            <w:tcW w:w="704" w:type="dxa"/>
          </w:tcPr>
          <w:p w14:paraId="59B8C6FE" w14:textId="77777777" w:rsidR="00B83FEE" w:rsidRPr="0065520F" w:rsidRDefault="00B83FEE" w:rsidP="00B8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119" w:type="dxa"/>
          </w:tcPr>
          <w:p w14:paraId="20B6DABD" w14:textId="77777777" w:rsidR="00B83FEE" w:rsidRPr="0065520F" w:rsidRDefault="00B83FEE" w:rsidP="00B8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рисками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современных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условиях</w:t>
            </w:r>
          </w:p>
        </w:tc>
        <w:tc>
          <w:tcPr>
            <w:tcW w:w="567" w:type="dxa"/>
            <w:vAlign w:val="center"/>
          </w:tcPr>
          <w:p w14:paraId="21F23DAF" w14:textId="77777777" w:rsidR="00B83FEE" w:rsidRPr="00B83FEE" w:rsidRDefault="00B83FEE" w:rsidP="00B83F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FE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65351ED1" w14:textId="3BD1ECEC" w:rsidR="00B83FEE" w:rsidRPr="00B83FEE" w:rsidRDefault="005014C7" w:rsidP="00B83FE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3" w:type="dxa"/>
            <w:vAlign w:val="center"/>
          </w:tcPr>
          <w:p w14:paraId="41EC1343" w14:textId="77777777" w:rsidR="00B83FEE" w:rsidRPr="0065520F" w:rsidRDefault="00B83FEE" w:rsidP="00B8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vAlign w:val="center"/>
          </w:tcPr>
          <w:p w14:paraId="18ABDB4B" w14:textId="77777777" w:rsidR="00B83FEE" w:rsidRPr="0065520F" w:rsidRDefault="00B83FEE" w:rsidP="00B8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14:paraId="14087995" w14:textId="77777777" w:rsidR="00B83FEE" w:rsidRPr="0065520F" w:rsidRDefault="00B83FEE" w:rsidP="00B8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6" w:type="dxa"/>
            <w:vAlign w:val="center"/>
          </w:tcPr>
          <w:p w14:paraId="242CF87C" w14:textId="77777777" w:rsidR="00B83FEE" w:rsidRPr="0065520F" w:rsidRDefault="00B83FEE" w:rsidP="00B8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6" w:type="dxa"/>
            <w:gridSpan w:val="2"/>
            <w:vAlign w:val="center"/>
          </w:tcPr>
          <w:p w14:paraId="6C457F17" w14:textId="77777777" w:rsidR="00B83FEE" w:rsidRPr="0065520F" w:rsidRDefault="00B83FEE" w:rsidP="00B8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83FEE" w14:paraId="55C5E509" w14:textId="77777777" w:rsidTr="00B83FEE">
        <w:tc>
          <w:tcPr>
            <w:tcW w:w="704" w:type="dxa"/>
          </w:tcPr>
          <w:p w14:paraId="72C3079F" w14:textId="77777777" w:rsidR="00B83FEE" w:rsidRPr="0065520F" w:rsidRDefault="00B83FEE" w:rsidP="00B8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119" w:type="dxa"/>
          </w:tcPr>
          <w:p w14:paraId="3F0860B0" w14:textId="77777777" w:rsidR="00B83FEE" w:rsidRPr="0065520F" w:rsidRDefault="00B83FEE" w:rsidP="00B83F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прогнозирования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рисков</w:t>
            </w:r>
          </w:p>
        </w:tc>
        <w:tc>
          <w:tcPr>
            <w:tcW w:w="567" w:type="dxa"/>
            <w:vAlign w:val="center"/>
          </w:tcPr>
          <w:p w14:paraId="3F721894" w14:textId="77777777" w:rsidR="00B83FEE" w:rsidRPr="00B83FEE" w:rsidRDefault="00B83FEE" w:rsidP="00B83F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FE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1725BB09" w14:textId="2CA82B83" w:rsidR="00B83FEE" w:rsidRPr="00B83FEE" w:rsidRDefault="00B83FEE" w:rsidP="00B83FE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3F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5014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vAlign w:val="center"/>
          </w:tcPr>
          <w:p w14:paraId="1D8516DF" w14:textId="77777777" w:rsidR="00B83FEE" w:rsidRPr="0065520F" w:rsidRDefault="00B83FEE" w:rsidP="00B8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14:paraId="15CB313F" w14:textId="77777777" w:rsidR="00B83FEE" w:rsidRPr="0065520F" w:rsidRDefault="00B83FEE" w:rsidP="00B8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14:paraId="2F2CF543" w14:textId="77777777" w:rsidR="00B83FEE" w:rsidRPr="0065520F" w:rsidRDefault="00B83FEE" w:rsidP="00B8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6" w:type="dxa"/>
            <w:vAlign w:val="center"/>
          </w:tcPr>
          <w:p w14:paraId="6AC9C7BB" w14:textId="77777777" w:rsidR="00B83FEE" w:rsidRPr="0065520F" w:rsidRDefault="00B83FEE" w:rsidP="00B8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6" w:type="dxa"/>
            <w:gridSpan w:val="2"/>
            <w:vAlign w:val="center"/>
          </w:tcPr>
          <w:p w14:paraId="5A003A35" w14:textId="77777777" w:rsidR="00B83FEE" w:rsidRPr="0065520F" w:rsidRDefault="00B83FEE" w:rsidP="00B83F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83FEE" w14:paraId="5879B520" w14:textId="77777777" w:rsidTr="008C12D9">
        <w:tc>
          <w:tcPr>
            <w:tcW w:w="10201" w:type="dxa"/>
            <w:gridSpan w:val="10"/>
          </w:tcPr>
          <w:p w14:paraId="23F065AF" w14:textId="77777777" w:rsidR="00B83FEE" w:rsidRPr="00B83FEE" w:rsidRDefault="00B83FEE" w:rsidP="00B83FEE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83F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</w:t>
            </w:r>
            <w:r w:rsidR="00D00C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83F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</w:t>
            </w:r>
            <w:r w:rsidR="00D00C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83F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Организация</w:t>
            </w:r>
            <w:r w:rsidR="00D00C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83F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управления</w:t>
            </w:r>
            <w:r w:rsidR="00D00C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83F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рисками</w:t>
            </w:r>
            <w:r w:rsidR="00D00C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83F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="00D00C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83F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туризме</w:t>
            </w:r>
          </w:p>
        </w:tc>
      </w:tr>
      <w:tr w:rsidR="00B83FEE" w14:paraId="330F2E1D" w14:textId="77777777" w:rsidTr="00B83FEE">
        <w:tc>
          <w:tcPr>
            <w:tcW w:w="704" w:type="dxa"/>
          </w:tcPr>
          <w:p w14:paraId="50268290" w14:textId="77777777" w:rsidR="00B83FEE" w:rsidRPr="0065520F" w:rsidRDefault="00B83FEE" w:rsidP="00B83F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2.1.</w:t>
            </w:r>
          </w:p>
        </w:tc>
        <w:tc>
          <w:tcPr>
            <w:tcW w:w="3119" w:type="dxa"/>
          </w:tcPr>
          <w:p w14:paraId="706BA467" w14:textId="77777777" w:rsidR="00B83FEE" w:rsidRPr="0065520F" w:rsidRDefault="00B83FEE" w:rsidP="00B83F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Функции</w:t>
            </w:r>
            <w:r w:rsidR="00D0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управления</w:t>
            </w:r>
            <w:r w:rsidR="00D0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рисками</w:t>
            </w:r>
            <w:r w:rsidR="00D0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руководителей</w:t>
            </w:r>
            <w:r w:rsidR="00D0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высшего</w:t>
            </w:r>
            <w:r w:rsidR="00D0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звена</w:t>
            </w:r>
            <w:r w:rsidR="00D0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14:paraId="6C8EF84E" w14:textId="77777777" w:rsidR="00B83FEE" w:rsidRPr="00B83FEE" w:rsidRDefault="00B83FEE" w:rsidP="00B83FE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83F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43D8AFF6" w14:textId="14708596" w:rsidR="00B83FEE" w:rsidRPr="00B83FEE" w:rsidRDefault="005014C7" w:rsidP="00B83F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6AE3524C" w14:textId="77777777" w:rsidR="00B83FEE" w:rsidRPr="0065520F" w:rsidRDefault="00B83FEE" w:rsidP="00B83F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2DD916F6" w14:textId="77777777" w:rsidR="00B83FEE" w:rsidRPr="0065520F" w:rsidRDefault="00B83FEE" w:rsidP="00B83F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7C529DD3" w14:textId="77777777" w:rsidR="00B83FEE" w:rsidRPr="0065520F" w:rsidRDefault="00B83FEE" w:rsidP="00B83F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14:paraId="087DAC47" w14:textId="77777777" w:rsidR="00B83FEE" w:rsidRPr="0065520F" w:rsidRDefault="00B83FEE" w:rsidP="00B83F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5846E6C0" w14:textId="77777777" w:rsidR="00B83FEE" w:rsidRPr="0065520F" w:rsidRDefault="00B83FEE" w:rsidP="00B83F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83FEE" w14:paraId="5BFF47A0" w14:textId="77777777" w:rsidTr="00B83FEE">
        <w:tc>
          <w:tcPr>
            <w:tcW w:w="704" w:type="dxa"/>
          </w:tcPr>
          <w:p w14:paraId="6868EA9F" w14:textId="77777777" w:rsidR="00B83FEE" w:rsidRPr="0065520F" w:rsidRDefault="00B83FEE" w:rsidP="00B83F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2.2.</w:t>
            </w:r>
          </w:p>
        </w:tc>
        <w:tc>
          <w:tcPr>
            <w:tcW w:w="3119" w:type="dxa"/>
          </w:tcPr>
          <w:p w14:paraId="1BFDB8AB" w14:textId="77777777" w:rsidR="00B83FEE" w:rsidRPr="00B856DB" w:rsidRDefault="00B83FEE" w:rsidP="00B83F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Методы</w:t>
            </w:r>
            <w:r w:rsidR="00D0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воздействия</w:t>
            </w:r>
            <w:r w:rsidR="00D0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</w:t>
            </w:r>
            <w:r w:rsidR="00D0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риск</w:t>
            </w:r>
            <w:r w:rsidR="00D0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="00D0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сфере</w:t>
            </w:r>
            <w:r w:rsidR="00D0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туризма.</w:t>
            </w:r>
          </w:p>
        </w:tc>
        <w:tc>
          <w:tcPr>
            <w:tcW w:w="567" w:type="dxa"/>
          </w:tcPr>
          <w:p w14:paraId="6FA248F7" w14:textId="77777777" w:rsidR="00B83FEE" w:rsidRPr="00B83FEE" w:rsidRDefault="00B83FEE" w:rsidP="00B83FE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83F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3FD62B8F" w14:textId="5925A82F" w:rsidR="00B83FEE" w:rsidRPr="00B83FEE" w:rsidRDefault="002C7362" w:rsidP="00B83F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1651E24C" w14:textId="77777777" w:rsidR="00B83FEE" w:rsidRPr="0065520F" w:rsidRDefault="00B83FEE" w:rsidP="00B83F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5E632CD0" w14:textId="77777777" w:rsidR="00B83FEE" w:rsidRPr="0065520F" w:rsidRDefault="00B83FEE" w:rsidP="00B83F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1DBB120A" w14:textId="77777777" w:rsidR="00B83FEE" w:rsidRPr="0065520F" w:rsidRDefault="00B83FEE" w:rsidP="00B83F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14:paraId="2CAFC162" w14:textId="77777777" w:rsidR="00B83FEE" w:rsidRPr="0065520F" w:rsidRDefault="00B83FEE" w:rsidP="00B83F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6D9A8578" w14:textId="77777777" w:rsidR="00B83FEE" w:rsidRPr="0065520F" w:rsidRDefault="00B83FEE" w:rsidP="00B83F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83FEE" w14:paraId="27725396" w14:textId="77777777" w:rsidTr="00B83FEE">
        <w:tc>
          <w:tcPr>
            <w:tcW w:w="704" w:type="dxa"/>
          </w:tcPr>
          <w:p w14:paraId="6B6BA8DA" w14:textId="77777777" w:rsidR="00B83FEE" w:rsidRPr="0065520F" w:rsidRDefault="00B83FEE" w:rsidP="00B83F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2.3.</w:t>
            </w:r>
          </w:p>
        </w:tc>
        <w:tc>
          <w:tcPr>
            <w:tcW w:w="3119" w:type="dxa"/>
          </w:tcPr>
          <w:p w14:paraId="1C39AA55" w14:textId="77777777" w:rsidR="00B83FEE" w:rsidRPr="0065520F" w:rsidRDefault="00B83FEE" w:rsidP="00B83F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Процесс</w:t>
            </w:r>
            <w:r w:rsidR="00D0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идентификации</w:t>
            </w:r>
            <w:r w:rsidR="00D0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рисков</w:t>
            </w:r>
            <w:r w:rsidR="00D0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="00D0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туризме</w:t>
            </w:r>
          </w:p>
        </w:tc>
        <w:tc>
          <w:tcPr>
            <w:tcW w:w="567" w:type="dxa"/>
          </w:tcPr>
          <w:p w14:paraId="6B485186" w14:textId="77777777" w:rsidR="00B83FEE" w:rsidRPr="00B83FEE" w:rsidRDefault="00B83FEE" w:rsidP="00B83FE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83F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506C68EE" w14:textId="7BD32F24" w:rsidR="00B83FEE" w:rsidRPr="00B83FEE" w:rsidRDefault="005014C7" w:rsidP="00B83F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6A0257FD" w14:textId="77777777" w:rsidR="00B83FEE" w:rsidRPr="0065520F" w:rsidRDefault="00B83FEE" w:rsidP="00B83F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76F66377" w14:textId="77777777" w:rsidR="00B83FEE" w:rsidRPr="0065520F" w:rsidRDefault="00B83FEE" w:rsidP="00B83F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6552D546" w14:textId="77777777" w:rsidR="00B83FEE" w:rsidRPr="0065520F" w:rsidRDefault="00B83FEE" w:rsidP="00B83F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14:paraId="35CCC0D0" w14:textId="77777777" w:rsidR="00B83FEE" w:rsidRPr="0065520F" w:rsidRDefault="00B83FEE" w:rsidP="00B83F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0B0DB200" w14:textId="77777777" w:rsidR="00B83FEE" w:rsidRPr="0065520F" w:rsidRDefault="00B83FEE" w:rsidP="00B83F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83FEE" w14:paraId="20198854" w14:textId="77777777" w:rsidTr="00B83FEE">
        <w:tc>
          <w:tcPr>
            <w:tcW w:w="704" w:type="dxa"/>
          </w:tcPr>
          <w:p w14:paraId="67FD7410" w14:textId="77777777" w:rsidR="00B83FEE" w:rsidRPr="0065520F" w:rsidRDefault="00B83FEE" w:rsidP="00B83F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3119" w:type="dxa"/>
          </w:tcPr>
          <w:p w14:paraId="015A6A19" w14:textId="77777777" w:rsidR="00B83FEE" w:rsidRPr="0065520F" w:rsidRDefault="00B83FEE" w:rsidP="00B83F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правление</w:t>
            </w:r>
            <w:r w:rsidR="00D0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операционными</w:t>
            </w:r>
            <w:r w:rsidR="00D0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рисками</w:t>
            </w:r>
          </w:p>
        </w:tc>
        <w:tc>
          <w:tcPr>
            <w:tcW w:w="567" w:type="dxa"/>
          </w:tcPr>
          <w:p w14:paraId="04A50439" w14:textId="77777777" w:rsidR="00B83FEE" w:rsidRPr="00B83FEE" w:rsidRDefault="00B83FEE" w:rsidP="00B83FE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83F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499FA898" w14:textId="5EEB380A" w:rsidR="00B83FEE" w:rsidRPr="00B83FEE" w:rsidRDefault="00B83FEE" w:rsidP="00B83F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FE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014C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D13A2CD" w14:textId="77777777" w:rsidR="00B83FEE" w:rsidRPr="0065520F" w:rsidRDefault="00B83FEE" w:rsidP="00B83F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455942F4" w14:textId="77777777" w:rsidR="00B83FEE" w:rsidRPr="0065520F" w:rsidRDefault="00B83FEE" w:rsidP="00B83F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0C6A5220" w14:textId="77777777" w:rsidR="00B83FEE" w:rsidRPr="0065520F" w:rsidRDefault="00B83FEE" w:rsidP="00B83F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14:paraId="65DD540A" w14:textId="77777777" w:rsidR="00B83FEE" w:rsidRPr="0065520F" w:rsidRDefault="00B83FEE" w:rsidP="00B83F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76EDE93C" w14:textId="77777777" w:rsidR="00B83FEE" w:rsidRPr="0065520F" w:rsidRDefault="00B83FEE" w:rsidP="00B83F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83FEE" w14:paraId="339D75E3" w14:textId="77777777" w:rsidTr="00B83FEE">
        <w:tc>
          <w:tcPr>
            <w:tcW w:w="704" w:type="dxa"/>
          </w:tcPr>
          <w:p w14:paraId="0E8FB6CA" w14:textId="77777777" w:rsidR="00B83FEE" w:rsidRPr="0065520F" w:rsidRDefault="00B83FEE" w:rsidP="00B83F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2.5.</w:t>
            </w:r>
          </w:p>
        </w:tc>
        <w:tc>
          <w:tcPr>
            <w:tcW w:w="3119" w:type="dxa"/>
          </w:tcPr>
          <w:p w14:paraId="3A6426AB" w14:textId="77777777" w:rsidR="00B83FEE" w:rsidRPr="0065520F" w:rsidRDefault="00B83FEE" w:rsidP="00B83F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Учет</w:t>
            </w:r>
            <w:r w:rsidR="00D0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</w:t>
            </w:r>
            <w:r w:rsidR="00D0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рисков</w:t>
            </w:r>
            <w:r w:rsidR="00D0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инвестиционных</w:t>
            </w:r>
            <w:r w:rsidR="00D0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проектов</w:t>
            </w:r>
          </w:p>
        </w:tc>
        <w:tc>
          <w:tcPr>
            <w:tcW w:w="567" w:type="dxa"/>
          </w:tcPr>
          <w:p w14:paraId="2F2C4C4F" w14:textId="77777777" w:rsidR="00B83FEE" w:rsidRPr="00B83FEE" w:rsidRDefault="00B83FEE" w:rsidP="00B83FE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83F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5178328A" w14:textId="0B131848" w:rsidR="00B83FEE" w:rsidRPr="00B83FEE" w:rsidRDefault="005014C7" w:rsidP="00B83F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0B37A8AF" w14:textId="77777777" w:rsidR="00B83FEE" w:rsidRPr="0065520F" w:rsidRDefault="00B83FEE" w:rsidP="00B83F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714EFF2A" w14:textId="77777777" w:rsidR="00B83FEE" w:rsidRPr="0065520F" w:rsidRDefault="00B83FEE" w:rsidP="00B83F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7E9FD3EF" w14:textId="77777777" w:rsidR="00B83FEE" w:rsidRPr="0065520F" w:rsidRDefault="00B83FEE" w:rsidP="00B83F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14:paraId="54926465" w14:textId="77777777" w:rsidR="00B83FEE" w:rsidRPr="0065520F" w:rsidRDefault="00B83FEE" w:rsidP="00B83F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0F22582D" w14:textId="77777777" w:rsidR="00B83FEE" w:rsidRPr="0065520F" w:rsidRDefault="00B83FEE" w:rsidP="00B83F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83FEE" w14:paraId="7D4EF553" w14:textId="77777777" w:rsidTr="00B83FEE">
        <w:tc>
          <w:tcPr>
            <w:tcW w:w="704" w:type="dxa"/>
          </w:tcPr>
          <w:p w14:paraId="3AC06081" w14:textId="77777777" w:rsidR="00B83FEE" w:rsidRPr="0065520F" w:rsidRDefault="00B83FEE" w:rsidP="00B83F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2.6.</w:t>
            </w:r>
          </w:p>
        </w:tc>
        <w:tc>
          <w:tcPr>
            <w:tcW w:w="3119" w:type="dxa"/>
          </w:tcPr>
          <w:p w14:paraId="014302F1" w14:textId="77777777" w:rsidR="00B83FEE" w:rsidRPr="0065520F" w:rsidRDefault="00B83FEE" w:rsidP="00B83FEE">
            <w:pPr>
              <w:spacing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</w:t>
            </w:r>
            <w:r w:rsidR="00D0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финансовыми</w:t>
            </w:r>
            <w:r w:rsidR="00D0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рисками</w:t>
            </w:r>
          </w:p>
        </w:tc>
        <w:tc>
          <w:tcPr>
            <w:tcW w:w="567" w:type="dxa"/>
          </w:tcPr>
          <w:p w14:paraId="02D4955F" w14:textId="77777777" w:rsidR="00B83FEE" w:rsidRPr="00B83FEE" w:rsidRDefault="00B83FEE" w:rsidP="00B83FE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83F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30730B5F" w14:textId="24A905BB" w:rsidR="00B83FEE" w:rsidRPr="00B83FEE" w:rsidRDefault="005014C7" w:rsidP="00B83F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488800C8" w14:textId="77777777" w:rsidR="00B83FEE" w:rsidRPr="0065520F" w:rsidRDefault="00B83FEE" w:rsidP="00B83F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2492CBDE" w14:textId="77777777" w:rsidR="00B83FEE" w:rsidRPr="0065520F" w:rsidRDefault="00B83FEE" w:rsidP="00B83F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2EA3BF4B" w14:textId="77777777" w:rsidR="00B83FEE" w:rsidRPr="0065520F" w:rsidRDefault="00B83FEE" w:rsidP="00B83F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14:paraId="5AEE6A33" w14:textId="77777777" w:rsidR="00B83FEE" w:rsidRPr="0065520F" w:rsidRDefault="00B83FEE" w:rsidP="00B83F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076D0B16" w14:textId="77777777" w:rsidR="00B83FEE" w:rsidRPr="0065520F" w:rsidRDefault="00B83FEE" w:rsidP="00B83F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83FEE" w14:paraId="6E5D274E" w14:textId="77777777" w:rsidTr="00B83FEE">
        <w:tc>
          <w:tcPr>
            <w:tcW w:w="704" w:type="dxa"/>
          </w:tcPr>
          <w:p w14:paraId="5926630B" w14:textId="77777777" w:rsidR="00B83FEE" w:rsidRPr="0065520F" w:rsidRDefault="00B83FEE" w:rsidP="00B83F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2.7.</w:t>
            </w:r>
          </w:p>
        </w:tc>
        <w:tc>
          <w:tcPr>
            <w:tcW w:w="3119" w:type="dxa"/>
          </w:tcPr>
          <w:p w14:paraId="30B27A6F" w14:textId="77777777" w:rsidR="00B83FEE" w:rsidRPr="0065520F" w:rsidRDefault="00B83FEE" w:rsidP="00B83F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Международные</w:t>
            </w:r>
            <w:r w:rsidR="00D0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стандарты</w:t>
            </w:r>
            <w:r w:rsidR="00D0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риск</w:t>
            </w:r>
            <w:r w:rsidR="00D0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00D0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менеджмента</w:t>
            </w:r>
          </w:p>
        </w:tc>
        <w:tc>
          <w:tcPr>
            <w:tcW w:w="567" w:type="dxa"/>
          </w:tcPr>
          <w:p w14:paraId="4A0FBB35" w14:textId="77777777" w:rsidR="00B83FEE" w:rsidRPr="00B83FEE" w:rsidRDefault="00B83FEE" w:rsidP="00B83FE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83FE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588DB3A6" w14:textId="52EB96FC" w:rsidR="00B83FEE" w:rsidRPr="00B83FEE" w:rsidRDefault="005014C7" w:rsidP="00B83F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14:paraId="4F31C783" w14:textId="77777777" w:rsidR="00B83FEE" w:rsidRPr="0065520F" w:rsidRDefault="00B83FEE" w:rsidP="00B83F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43BFCF1F" w14:textId="77777777" w:rsidR="00B83FEE" w:rsidRPr="0065520F" w:rsidRDefault="00B83FEE" w:rsidP="00B83F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3079ACA2" w14:textId="77777777" w:rsidR="00B83FEE" w:rsidRPr="0065520F" w:rsidRDefault="00B83FEE" w:rsidP="00B83F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2"/>
          </w:tcPr>
          <w:p w14:paraId="46E08A8F" w14:textId="77777777" w:rsidR="00B83FEE" w:rsidRPr="0065520F" w:rsidRDefault="00B83FEE" w:rsidP="00B83F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2F306345" w14:textId="77777777" w:rsidR="00B83FEE" w:rsidRPr="0065520F" w:rsidRDefault="00B83FEE" w:rsidP="00B83F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B83FEE" w14:paraId="45459156" w14:textId="77777777" w:rsidTr="00B83FEE">
        <w:tc>
          <w:tcPr>
            <w:tcW w:w="704" w:type="dxa"/>
          </w:tcPr>
          <w:p w14:paraId="06B9C1FE" w14:textId="77777777" w:rsidR="00B83FEE" w:rsidRPr="0065520F" w:rsidRDefault="00B83FEE" w:rsidP="00B83F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F53DB0F" w14:textId="77777777" w:rsidR="00B83FEE" w:rsidRPr="005637D3" w:rsidRDefault="00B83FEE" w:rsidP="00B83FE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637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567" w:type="dxa"/>
          </w:tcPr>
          <w:p w14:paraId="6F078140" w14:textId="77777777" w:rsidR="00B83FEE" w:rsidRPr="0065520F" w:rsidRDefault="00B83FEE" w:rsidP="00B83F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</w:tcPr>
          <w:p w14:paraId="0DF653F0" w14:textId="254B5ED5" w:rsidR="00B83FEE" w:rsidRPr="00B83FEE" w:rsidRDefault="00B83FEE" w:rsidP="00B83F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FE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014C7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993" w:type="dxa"/>
            <w:vAlign w:val="center"/>
          </w:tcPr>
          <w:p w14:paraId="3DFED004" w14:textId="77777777" w:rsidR="00B83FEE" w:rsidRPr="005637D3" w:rsidRDefault="00B83FEE" w:rsidP="00B83FE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637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1559" w:type="dxa"/>
            <w:vAlign w:val="center"/>
          </w:tcPr>
          <w:p w14:paraId="737EFB46" w14:textId="77777777" w:rsidR="00B83FEE" w:rsidRPr="005637D3" w:rsidRDefault="00B83FEE" w:rsidP="00B83FE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637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709" w:type="dxa"/>
            <w:vAlign w:val="center"/>
          </w:tcPr>
          <w:p w14:paraId="697A93C1" w14:textId="77777777" w:rsidR="00B83FEE" w:rsidRPr="005637D3" w:rsidRDefault="00B83FEE" w:rsidP="00B83FE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637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 w14:paraId="1E833F89" w14:textId="77777777" w:rsidR="00B83FEE" w:rsidRPr="005637D3" w:rsidRDefault="00B83FEE" w:rsidP="00B83FE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708" w:type="dxa"/>
            <w:vAlign w:val="center"/>
          </w:tcPr>
          <w:p w14:paraId="2C293E3E" w14:textId="77777777" w:rsidR="00B83FEE" w:rsidRPr="005637D3" w:rsidRDefault="00B83FEE" w:rsidP="00B83FE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637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34</w:t>
            </w:r>
          </w:p>
        </w:tc>
      </w:tr>
      <w:tr w:rsidR="00B83FEE" w14:paraId="642651EE" w14:textId="77777777" w:rsidTr="00B83FEE">
        <w:tc>
          <w:tcPr>
            <w:tcW w:w="704" w:type="dxa"/>
          </w:tcPr>
          <w:p w14:paraId="18E56EA8" w14:textId="77777777" w:rsidR="00B83FEE" w:rsidRPr="00B83FEE" w:rsidRDefault="00B83FEE" w:rsidP="00B83FE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19" w:type="dxa"/>
          </w:tcPr>
          <w:p w14:paraId="34D2D16A" w14:textId="77777777" w:rsidR="00B83FEE" w:rsidRPr="005637D3" w:rsidRDefault="00B83FEE" w:rsidP="00B83FE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Экзамен</w:t>
            </w:r>
          </w:p>
        </w:tc>
        <w:tc>
          <w:tcPr>
            <w:tcW w:w="567" w:type="dxa"/>
            <w:vAlign w:val="center"/>
          </w:tcPr>
          <w:p w14:paraId="16B893B2" w14:textId="687E0DFC" w:rsidR="00B83FEE" w:rsidRPr="00B83FEE" w:rsidRDefault="00B83FEE" w:rsidP="00B83F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14:paraId="4206D261" w14:textId="46EB5FE7" w:rsidR="00B83FEE" w:rsidRPr="00B83FEE" w:rsidRDefault="00D26491" w:rsidP="00B83FE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83FEE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993" w:type="dxa"/>
          </w:tcPr>
          <w:p w14:paraId="1AC1AE5B" w14:textId="77777777" w:rsidR="00B83FEE" w:rsidRPr="00B83FEE" w:rsidRDefault="00B83FEE" w:rsidP="00B83FE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14:paraId="134A87BE" w14:textId="77777777" w:rsidR="00B83FEE" w:rsidRPr="00B83FEE" w:rsidRDefault="00B83FEE" w:rsidP="00B83FE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14:paraId="2D463DB8" w14:textId="77777777" w:rsidR="00B83FEE" w:rsidRPr="00B83FEE" w:rsidRDefault="00B83FEE" w:rsidP="00B83FE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7ABA906F" w14:textId="77777777" w:rsidR="00B83FEE" w:rsidRPr="00B83FEE" w:rsidRDefault="00B83FEE" w:rsidP="00B83FE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14:paraId="6243F54C" w14:textId="77777777" w:rsidR="00B83FEE" w:rsidRPr="00B83FEE" w:rsidRDefault="00B83FEE" w:rsidP="00B83FE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014C7" w14:paraId="31EB3CF1" w14:textId="77777777" w:rsidTr="00B83FEE">
        <w:tc>
          <w:tcPr>
            <w:tcW w:w="704" w:type="dxa"/>
          </w:tcPr>
          <w:p w14:paraId="4B6BAF87" w14:textId="77777777" w:rsidR="005014C7" w:rsidRPr="00B83FEE" w:rsidRDefault="005014C7" w:rsidP="00B83FE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19" w:type="dxa"/>
          </w:tcPr>
          <w:p w14:paraId="7D39AB8D" w14:textId="37F289CC" w:rsidR="005014C7" w:rsidRDefault="00D26491" w:rsidP="00B83FEE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567" w:type="dxa"/>
            <w:vAlign w:val="center"/>
          </w:tcPr>
          <w:p w14:paraId="28773470" w14:textId="23B93B88" w:rsidR="005014C7" w:rsidRPr="00B83FEE" w:rsidRDefault="005014C7" w:rsidP="00B83F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14:paraId="00237C0A" w14:textId="5FDDBB64" w:rsidR="005014C7" w:rsidRPr="00D26491" w:rsidRDefault="00D26491" w:rsidP="00D26491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144</w:t>
            </w:r>
          </w:p>
        </w:tc>
        <w:tc>
          <w:tcPr>
            <w:tcW w:w="993" w:type="dxa"/>
          </w:tcPr>
          <w:p w14:paraId="6C5A4CD1" w14:textId="16428FF5" w:rsidR="005014C7" w:rsidRPr="00D26491" w:rsidRDefault="00D26491" w:rsidP="00B83FEE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32</w:t>
            </w:r>
          </w:p>
        </w:tc>
        <w:tc>
          <w:tcPr>
            <w:tcW w:w="1559" w:type="dxa"/>
          </w:tcPr>
          <w:p w14:paraId="5F41EF2D" w14:textId="1F81B66B" w:rsidR="005014C7" w:rsidRPr="00D26491" w:rsidRDefault="00D26491" w:rsidP="00B83FEE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32</w:t>
            </w:r>
          </w:p>
        </w:tc>
        <w:tc>
          <w:tcPr>
            <w:tcW w:w="709" w:type="dxa"/>
          </w:tcPr>
          <w:p w14:paraId="7F81864F" w14:textId="07798287" w:rsidR="005014C7" w:rsidRPr="00D26491" w:rsidRDefault="00D26491" w:rsidP="00B83FEE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</w:tcPr>
          <w:p w14:paraId="270A734C" w14:textId="6A3F6E53" w:rsidR="005014C7" w:rsidRPr="00D26491" w:rsidRDefault="00D26491" w:rsidP="00B83FEE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34</w:t>
            </w:r>
          </w:p>
        </w:tc>
        <w:tc>
          <w:tcPr>
            <w:tcW w:w="708" w:type="dxa"/>
          </w:tcPr>
          <w:p w14:paraId="56F5E1FB" w14:textId="77777777" w:rsidR="005014C7" w:rsidRPr="00D26491" w:rsidRDefault="005014C7" w:rsidP="00B83FEE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</w:tbl>
    <w:p w14:paraId="2D21F1D3" w14:textId="77777777" w:rsidR="000B0958" w:rsidRDefault="005637D3" w:rsidP="00B83FE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637D3">
        <w:rPr>
          <w:rFonts w:ascii="Times New Roman" w:hAnsi="Times New Roman" w:cs="Times New Roman"/>
          <w:sz w:val="24"/>
          <w:szCs w:val="24"/>
        </w:rPr>
        <w:t>*30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5637D3">
        <w:rPr>
          <w:rFonts w:ascii="Times New Roman" w:hAnsi="Times New Roman" w:cs="Times New Roman"/>
          <w:sz w:val="24"/>
          <w:szCs w:val="24"/>
        </w:rPr>
        <w:t>часов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5637D3">
        <w:rPr>
          <w:rFonts w:ascii="Times New Roman" w:hAnsi="Times New Roman" w:cs="Times New Roman"/>
          <w:sz w:val="24"/>
          <w:szCs w:val="24"/>
        </w:rPr>
        <w:t>занятий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5637D3">
        <w:rPr>
          <w:rFonts w:ascii="Times New Roman" w:hAnsi="Times New Roman" w:cs="Times New Roman"/>
          <w:sz w:val="24"/>
          <w:szCs w:val="24"/>
        </w:rPr>
        <w:t>в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5637D3">
        <w:rPr>
          <w:rFonts w:ascii="Times New Roman" w:hAnsi="Times New Roman" w:cs="Times New Roman"/>
          <w:sz w:val="24"/>
          <w:szCs w:val="24"/>
        </w:rPr>
        <w:t>интерактивной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5637D3">
        <w:rPr>
          <w:rFonts w:ascii="Times New Roman" w:hAnsi="Times New Roman" w:cs="Times New Roman"/>
          <w:sz w:val="24"/>
          <w:szCs w:val="24"/>
        </w:rPr>
        <w:t>форме,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5637D3">
        <w:rPr>
          <w:rFonts w:ascii="Times New Roman" w:hAnsi="Times New Roman" w:cs="Times New Roman"/>
          <w:sz w:val="24"/>
          <w:szCs w:val="24"/>
        </w:rPr>
        <w:t>т.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5637D3">
        <w:rPr>
          <w:rFonts w:ascii="Times New Roman" w:hAnsi="Times New Roman" w:cs="Times New Roman"/>
          <w:sz w:val="24"/>
          <w:szCs w:val="24"/>
        </w:rPr>
        <w:t>е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5637D3">
        <w:rPr>
          <w:rFonts w:ascii="Times New Roman" w:hAnsi="Times New Roman" w:cs="Times New Roman"/>
          <w:sz w:val="24"/>
          <w:szCs w:val="24"/>
        </w:rPr>
        <w:t>46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5637D3">
        <w:rPr>
          <w:rFonts w:ascii="Times New Roman" w:hAnsi="Times New Roman" w:cs="Times New Roman"/>
          <w:sz w:val="24"/>
          <w:szCs w:val="24"/>
        </w:rPr>
        <w:t>%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5637D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аудиторных</w:t>
      </w:r>
      <w:r w:rsidR="00D00C6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5637D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занятий</w:t>
      </w:r>
      <w:r w:rsidR="00D00C6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5637D3">
        <w:rPr>
          <w:rFonts w:ascii="Times New Roman" w:hAnsi="Times New Roman" w:cs="Times New Roman"/>
          <w:sz w:val="24"/>
          <w:szCs w:val="24"/>
        </w:rPr>
        <w:t>реализуется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5637D3">
        <w:rPr>
          <w:rFonts w:ascii="Times New Roman" w:hAnsi="Times New Roman" w:cs="Times New Roman"/>
          <w:sz w:val="24"/>
          <w:szCs w:val="24"/>
        </w:rPr>
        <w:t>с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5637D3">
        <w:rPr>
          <w:rFonts w:ascii="Times New Roman" w:hAnsi="Times New Roman" w:cs="Times New Roman"/>
          <w:sz w:val="24"/>
          <w:szCs w:val="24"/>
        </w:rPr>
        <w:t>использованием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5637D3">
        <w:rPr>
          <w:rFonts w:ascii="Times New Roman" w:hAnsi="Times New Roman" w:cs="Times New Roman"/>
          <w:sz w:val="24"/>
          <w:szCs w:val="24"/>
        </w:rPr>
        <w:t>интерактивных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5637D3">
        <w:rPr>
          <w:rFonts w:ascii="Times New Roman" w:hAnsi="Times New Roman" w:cs="Times New Roman"/>
          <w:sz w:val="24"/>
          <w:szCs w:val="24"/>
        </w:rPr>
        <w:t>форм</w:t>
      </w:r>
    </w:p>
    <w:p w14:paraId="0A4707BE" w14:textId="77777777" w:rsidR="00E945EB" w:rsidRPr="005637D3" w:rsidRDefault="00E945EB" w:rsidP="00B83FE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00C090" w14:textId="77777777" w:rsidR="005637D3" w:rsidRDefault="005637D3" w:rsidP="00E945E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5E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</w:t>
      </w:r>
      <w:r w:rsidR="00D00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945EB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дисциплины</w:t>
      </w:r>
      <w:r w:rsidR="00D00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945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D00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45EB" w:rsidRPr="00E945EB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Pr="00E945EB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очной</w:t>
      </w:r>
      <w:r w:rsidR="00D00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945EB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</w:t>
      </w:r>
      <w:r w:rsidR="00D00C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45E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</w:t>
      </w:r>
    </w:p>
    <w:tbl>
      <w:tblPr>
        <w:tblStyle w:val="a7"/>
        <w:tblW w:w="10201" w:type="dxa"/>
        <w:tblLayout w:type="fixed"/>
        <w:tblLook w:val="04A0" w:firstRow="1" w:lastRow="0" w:firstColumn="1" w:lastColumn="0" w:noHBand="0" w:noVBand="1"/>
      </w:tblPr>
      <w:tblGrid>
        <w:gridCol w:w="704"/>
        <w:gridCol w:w="3119"/>
        <w:gridCol w:w="567"/>
        <w:gridCol w:w="708"/>
        <w:gridCol w:w="993"/>
        <w:gridCol w:w="1559"/>
        <w:gridCol w:w="709"/>
        <w:gridCol w:w="1116"/>
        <w:gridCol w:w="18"/>
        <w:gridCol w:w="708"/>
      </w:tblGrid>
      <w:tr w:rsidR="004F266D" w14:paraId="554BC66F" w14:textId="77777777" w:rsidTr="004F266D">
        <w:trPr>
          <w:trHeight w:val="555"/>
        </w:trPr>
        <w:tc>
          <w:tcPr>
            <w:tcW w:w="704" w:type="dxa"/>
            <w:vMerge w:val="restart"/>
            <w:vAlign w:val="center"/>
          </w:tcPr>
          <w:p w14:paraId="51E84B86" w14:textId="77777777" w:rsidR="004F266D" w:rsidRDefault="004F266D" w:rsidP="003C26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D00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3119" w:type="dxa"/>
            <w:vMerge w:val="restart"/>
            <w:vAlign w:val="center"/>
          </w:tcPr>
          <w:p w14:paraId="57A62D25" w14:textId="77777777" w:rsidR="004F266D" w:rsidRPr="007619CB" w:rsidRDefault="004F266D" w:rsidP="003C269D">
            <w:pPr>
              <w:pStyle w:val="Default"/>
              <w:jc w:val="center"/>
              <w:rPr>
                <w:b/>
                <w:bCs/>
              </w:rPr>
            </w:pPr>
            <w:r w:rsidRPr="007619CB">
              <w:rPr>
                <w:b/>
                <w:bCs/>
              </w:rPr>
              <w:t>Наименование</w:t>
            </w:r>
            <w:r w:rsidR="00D00C63">
              <w:rPr>
                <w:b/>
                <w:bCs/>
              </w:rPr>
              <w:t xml:space="preserve"> </w:t>
            </w:r>
            <w:r w:rsidRPr="007619CB">
              <w:rPr>
                <w:b/>
                <w:bCs/>
              </w:rPr>
              <w:t>модулей</w:t>
            </w:r>
            <w:r w:rsidR="00D00C63">
              <w:rPr>
                <w:b/>
                <w:bCs/>
              </w:rPr>
              <w:t xml:space="preserve"> </w:t>
            </w:r>
            <w:r w:rsidRPr="007619CB">
              <w:rPr>
                <w:b/>
                <w:bCs/>
              </w:rPr>
              <w:t>(разделов)</w:t>
            </w:r>
          </w:p>
          <w:p w14:paraId="1D1EB9A3" w14:textId="77777777" w:rsidR="004F266D" w:rsidRDefault="004F266D" w:rsidP="003C26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14:paraId="3EC469D9" w14:textId="77777777" w:rsidR="004F266D" w:rsidRDefault="004F266D" w:rsidP="003C269D">
            <w:pPr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1A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5811" w:type="dxa"/>
            <w:gridSpan w:val="7"/>
            <w:vAlign w:val="center"/>
          </w:tcPr>
          <w:p w14:paraId="101D7630" w14:textId="77777777" w:rsidR="004F266D" w:rsidRPr="007619CB" w:rsidRDefault="004F266D" w:rsidP="003C26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</w:t>
            </w:r>
            <w:r w:rsidR="00D00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учебной</w:t>
            </w:r>
            <w:r w:rsidR="00D00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работы,</w:t>
            </w:r>
            <w:r w:rsidR="00D00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трудоемкость</w:t>
            </w:r>
            <w:r w:rsidR="00D00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(в</w:t>
            </w:r>
            <w:r w:rsidR="00D00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часах)</w:t>
            </w:r>
          </w:p>
        </w:tc>
      </w:tr>
      <w:tr w:rsidR="004F266D" w14:paraId="4C3CD829" w14:textId="77777777" w:rsidTr="004F266D">
        <w:trPr>
          <w:trHeight w:val="555"/>
        </w:trPr>
        <w:tc>
          <w:tcPr>
            <w:tcW w:w="704" w:type="dxa"/>
            <w:vMerge/>
            <w:vAlign w:val="center"/>
          </w:tcPr>
          <w:p w14:paraId="5708769A" w14:textId="77777777" w:rsidR="004F266D" w:rsidRPr="007619CB" w:rsidRDefault="004F266D" w:rsidP="003C26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14:paraId="7ABAC975" w14:textId="77777777" w:rsidR="004F266D" w:rsidRPr="007619CB" w:rsidRDefault="004F266D" w:rsidP="003C269D">
            <w:pPr>
              <w:pStyle w:val="Default"/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Merge/>
            <w:vAlign w:val="center"/>
          </w:tcPr>
          <w:p w14:paraId="6ACF93B3" w14:textId="77777777" w:rsidR="004F266D" w:rsidRPr="00041A4D" w:rsidRDefault="004F266D" w:rsidP="003C269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Align w:val="center"/>
          </w:tcPr>
          <w:p w14:paraId="38622028" w14:textId="77777777" w:rsidR="004F266D" w:rsidRPr="007619CB" w:rsidRDefault="004F266D" w:rsidP="003C269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993" w:type="dxa"/>
            <w:vAlign w:val="center"/>
          </w:tcPr>
          <w:p w14:paraId="27786830" w14:textId="77777777" w:rsidR="004F266D" w:rsidRPr="007619CB" w:rsidRDefault="004F266D" w:rsidP="003C269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619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Лекции</w:t>
            </w:r>
          </w:p>
        </w:tc>
        <w:tc>
          <w:tcPr>
            <w:tcW w:w="1559" w:type="dxa"/>
            <w:vAlign w:val="center"/>
          </w:tcPr>
          <w:p w14:paraId="5141C21E" w14:textId="77777777" w:rsidR="004F266D" w:rsidRPr="007619CB" w:rsidRDefault="004F266D" w:rsidP="003C26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Семинарские/</w:t>
            </w:r>
          </w:p>
          <w:p w14:paraId="62C0DA14" w14:textId="77777777" w:rsidR="004F266D" w:rsidRPr="007619CB" w:rsidRDefault="004F266D" w:rsidP="003C26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</w:t>
            </w:r>
            <w:r w:rsidR="00D00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занятия</w:t>
            </w:r>
          </w:p>
        </w:tc>
        <w:tc>
          <w:tcPr>
            <w:tcW w:w="709" w:type="dxa"/>
            <w:textDirection w:val="btLr"/>
            <w:vAlign w:val="center"/>
          </w:tcPr>
          <w:p w14:paraId="1B7B21A9" w14:textId="77777777" w:rsidR="004F266D" w:rsidRPr="007619CB" w:rsidRDefault="004F266D" w:rsidP="003C269D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консультации</w:t>
            </w:r>
          </w:p>
        </w:tc>
        <w:tc>
          <w:tcPr>
            <w:tcW w:w="1116" w:type="dxa"/>
            <w:vAlign w:val="center"/>
          </w:tcPr>
          <w:p w14:paraId="5DC7158D" w14:textId="77777777" w:rsidR="004F266D" w:rsidRPr="007619CB" w:rsidRDefault="004F266D" w:rsidP="003C26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="00D00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т.ч</w:t>
            </w:r>
            <w:proofErr w:type="spellEnd"/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D00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="00D00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интерактивной</w:t>
            </w:r>
            <w:r w:rsidR="00D00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форме*</w:t>
            </w:r>
          </w:p>
        </w:tc>
        <w:tc>
          <w:tcPr>
            <w:tcW w:w="726" w:type="dxa"/>
            <w:gridSpan w:val="2"/>
            <w:vAlign w:val="center"/>
          </w:tcPr>
          <w:p w14:paraId="3992B52A" w14:textId="77777777" w:rsidR="004F266D" w:rsidRPr="007619CB" w:rsidRDefault="004F266D" w:rsidP="003C269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</w:t>
            </w:r>
          </w:p>
        </w:tc>
      </w:tr>
      <w:tr w:rsidR="004F266D" w14:paraId="3203BBD7" w14:textId="77777777" w:rsidTr="004F266D">
        <w:tc>
          <w:tcPr>
            <w:tcW w:w="10201" w:type="dxa"/>
            <w:gridSpan w:val="10"/>
            <w:vAlign w:val="center"/>
          </w:tcPr>
          <w:p w14:paraId="553D76CF" w14:textId="77777777" w:rsidR="004F266D" w:rsidRDefault="004F266D" w:rsidP="003C269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37D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Раздел</w:t>
            </w:r>
            <w:r w:rsidR="00D00C6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5637D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1.</w:t>
            </w:r>
            <w:r w:rsidR="00D00C6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5637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Природа</w:t>
            </w:r>
            <w:r w:rsidR="00D00C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5637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5637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  <w:r w:rsidR="00D00C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5637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исков</w:t>
            </w:r>
          </w:p>
        </w:tc>
      </w:tr>
      <w:tr w:rsidR="004F266D" w14:paraId="5D56C1FD" w14:textId="77777777" w:rsidTr="004F266D">
        <w:tc>
          <w:tcPr>
            <w:tcW w:w="704" w:type="dxa"/>
          </w:tcPr>
          <w:p w14:paraId="5449FC5F" w14:textId="77777777" w:rsidR="004F266D" w:rsidRPr="0065520F" w:rsidRDefault="004F266D" w:rsidP="004F2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119" w:type="dxa"/>
          </w:tcPr>
          <w:p w14:paraId="3563BD7A" w14:textId="77777777" w:rsidR="004F266D" w:rsidRPr="0065520F" w:rsidRDefault="004F266D" w:rsidP="004F266D">
            <w:pPr>
              <w:ind w:firstLine="1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1.1.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Риск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экономическая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567" w:type="dxa"/>
            <w:vAlign w:val="center"/>
          </w:tcPr>
          <w:p w14:paraId="4E68B98D" w14:textId="77777777" w:rsidR="004F266D" w:rsidRPr="004F266D" w:rsidRDefault="004F266D" w:rsidP="004F26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66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22A333F6" w14:textId="5B6CEF7F" w:rsidR="004F266D" w:rsidRPr="00B83FEE" w:rsidRDefault="004F266D" w:rsidP="004F266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2C7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  <w:vAlign w:val="center"/>
          </w:tcPr>
          <w:p w14:paraId="6A0D20C2" w14:textId="77777777" w:rsidR="004F266D" w:rsidRPr="0065520F" w:rsidRDefault="004F266D" w:rsidP="004F2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14:paraId="14AE9BC1" w14:textId="77777777" w:rsidR="004F266D" w:rsidRPr="0065520F" w:rsidRDefault="004F266D" w:rsidP="004F2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999F676" w14:textId="77777777" w:rsidR="004F266D" w:rsidRPr="0065520F" w:rsidRDefault="004F266D" w:rsidP="004F2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6" w:type="dxa"/>
            <w:vAlign w:val="center"/>
          </w:tcPr>
          <w:p w14:paraId="7290BAF2" w14:textId="77777777" w:rsidR="004F266D" w:rsidRPr="0065520F" w:rsidRDefault="004F266D" w:rsidP="004F2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6" w:type="dxa"/>
            <w:gridSpan w:val="2"/>
            <w:vAlign w:val="center"/>
          </w:tcPr>
          <w:p w14:paraId="3560CAF4" w14:textId="77777777" w:rsidR="004F266D" w:rsidRPr="0065520F" w:rsidRDefault="004F266D" w:rsidP="004F2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F266D" w14:paraId="3E5057B4" w14:textId="77777777" w:rsidTr="004F266D">
        <w:tc>
          <w:tcPr>
            <w:tcW w:w="704" w:type="dxa"/>
          </w:tcPr>
          <w:p w14:paraId="645CEE76" w14:textId="77777777" w:rsidR="004F266D" w:rsidRPr="0065520F" w:rsidRDefault="004F266D" w:rsidP="004F2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119" w:type="dxa"/>
          </w:tcPr>
          <w:p w14:paraId="5C34FFC1" w14:textId="77777777" w:rsidR="004F266D" w:rsidRPr="0065520F" w:rsidRDefault="004F266D" w:rsidP="004F266D">
            <w:pPr>
              <w:ind w:firstLine="1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1.2.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Классификация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рисков</w:t>
            </w:r>
          </w:p>
        </w:tc>
        <w:tc>
          <w:tcPr>
            <w:tcW w:w="567" w:type="dxa"/>
            <w:vAlign w:val="center"/>
          </w:tcPr>
          <w:p w14:paraId="7844759D" w14:textId="77777777" w:rsidR="004F266D" w:rsidRPr="004F266D" w:rsidRDefault="004F266D" w:rsidP="004F26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66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7560F474" w14:textId="3A2729F6" w:rsidR="004F266D" w:rsidRPr="00B83FEE" w:rsidRDefault="004F266D" w:rsidP="004F266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2C7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vAlign w:val="center"/>
          </w:tcPr>
          <w:p w14:paraId="238F000D" w14:textId="77777777" w:rsidR="004F266D" w:rsidRPr="0065520F" w:rsidRDefault="004F266D" w:rsidP="004F2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14:paraId="4001BA94" w14:textId="77777777" w:rsidR="004F266D" w:rsidRPr="0065520F" w:rsidRDefault="004F266D" w:rsidP="004F2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D5FA106" w14:textId="77777777" w:rsidR="004F266D" w:rsidRPr="0065520F" w:rsidRDefault="004F266D" w:rsidP="004F2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  <w:vAlign w:val="center"/>
          </w:tcPr>
          <w:p w14:paraId="78B1342D" w14:textId="77777777" w:rsidR="004F266D" w:rsidRPr="0065520F" w:rsidRDefault="004F266D" w:rsidP="004F2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6" w:type="dxa"/>
            <w:gridSpan w:val="2"/>
            <w:vAlign w:val="center"/>
          </w:tcPr>
          <w:p w14:paraId="412B89C0" w14:textId="77777777" w:rsidR="004F266D" w:rsidRPr="0065520F" w:rsidRDefault="004F266D" w:rsidP="004F2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F266D" w14:paraId="0F4014B8" w14:textId="77777777" w:rsidTr="004F266D">
        <w:tc>
          <w:tcPr>
            <w:tcW w:w="704" w:type="dxa"/>
          </w:tcPr>
          <w:p w14:paraId="2B415CC6" w14:textId="77777777" w:rsidR="004F266D" w:rsidRPr="0065520F" w:rsidRDefault="004F266D" w:rsidP="004F2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119" w:type="dxa"/>
          </w:tcPr>
          <w:p w14:paraId="0590DD3E" w14:textId="77777777" w:rsidR="004F266D" w:rsidRPr="0065520F" w:rsidRDefault="004F266D" w:rsidP="004F266D">
            <w:pPr>
              <w:ind w:firstLine="154"/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экономической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оценки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рисков</w:t>
            </w:r>
          </w:p>
        </w:tc>
        <w:tc>
          <w:tcPr>
            <w:tcW w:w="567" w:type="dxa"/>
            <w:vAlign w:val="center"/>
          </w:tcPr>
          <w:p w14:paraId="218447AD" w14:textId="77777777" w:rsidR="004F266D" w:rsidRPr="004F266D" w:rsidRDefault="004F266D" w:rsidP="004F26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66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6ABE7B81" w14:textId="08189A7F" w:rsidR="004F266D" w:rsidRPr="00B83FEE" w:rsidRDefault="004F266D" w:rsidP="004F266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2C7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vAlign w:val="center"/>
          </w:tcPr>
          <w:p w14:paraId="289504E4" w14:textId="77777777" w:rsidR="004F266D" w:rsidRPr="0065520F" w:rsidRDefault="004F266D" w:rsidP="004F2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14:paraId="77E9706C" w14:textId="77777777" w:rsidR="004F266D" w:rsidRPr="0065520F" w:rsidRDefault="004F266D" w:rsidP="004F2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18AD805" w14:textId="77777777" w:rsidR="004F266D" w:rsidRPr="0065520F" w:rsidRDefault="004F266D" w:rsidP="004F2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  <w:vAlign w:val="center"/>
          </w:tcPr>
          <w:p w14:paraId="568E0A29" w14:textId="77777777" w:rsidR="004F266D" w:rsidRPr="0065520F" w:rsidRDefault="004F266D" w:rsidP="004F2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6" w:type="dxa"/>
            <w:gridSpan w:val="2"/>
            <w:vAlign w:val="center"/>
          </w:tcPr>
          <w:p w14:paraId="2228B8A3" w14:textId="77777777" w:rsidR="004F266D" w:rsidRPr="0065520F" w:rsidRDefault="004F266D" w:rsidP="004F2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F266D" w14:paraId="4C0C56BB" w14:textId="77777777" w:rsidTr="004F266D">
        <w:tc>
          <w:tcPr>
            <w:tcW w:w="704" w:type="dxa"/>
          </w:tcPr>
          <w:p w14:paraId="28677F9B" w14:textId="77777777" w:rsidR="004F266D" w:rsidRPr="0065520F" w:rsidRDefault="004F266D" w:rsidP="004F2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119" w:type="dxa"/>
          </w:tcPr>
          <w:p w14:paraId="25972FF5" w14:textId="77777777" w:rsidR="004F266D" w:rsidRPr="0065520F" w:rsidRDefault="004F266D" w:rsidP="004F266D">
            <w:pPr>
              <w:ind w:firstLine="154"/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рисками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современных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условиях</w:t>
            </w:r>
          </w:p>
        </w:tc>
        <w:tc>
          <w:tcPr>
            <w:tcW w:w="567" w:type="dxa"/>
            <w:vAlign w:val="center"/>
          </w:tcPr>
          <w:p w14:paraId="34178AE5" w14:textId="77777777" w:rsidR="004F266D" w:rsidRPr="004F266D" w:rsidRDefault="004F266D" w:rsidP="004F26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66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06383236" w14:textId="168730AD" w:rsidR="004F266D" w:rsidRPr="00B83FEE" w:rsidRDefault="004F266D" w:rsidP="004F266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2C73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vAlign w:val="center"/>
          </w:tcPr>
          <w:p w14:paraId="34EAEBE1" w14:textId="77777777" w:rsidR="004F266D" w:rsidRPr="0065520F" w:rsidRDefault="004F266D" w:rsidP="004F2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14:paraId="3367DB4C" w14:textId="77777777" w:rsidR="004F266D" w:rsidRPr="0065520F" w:rsidRDefault="004F266D" w:rsidP="004F2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3254D42B" w14:textId="77777777" w:rsidR="004F266D" w:rsidRPr="0065520F" w:rsidRDefault="004F266D" w:rsidP="004F2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  <w:vAlign w:val="center"/>
          </w:tcPr>
          <w:p w14:paraId="7B5C3C20" w14:textId="77777777" w:rsidR="004F266D" w:rsidRPr="0065520F" w:rsidRDefault="004F266D" w:rsidP="004F2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6" w:type="dxa"/>
            <w:gridSpan w:val="2"/>
            <w:vAlign w:val="center"/>
          </w:tcPr>
          <w:p w14:paraId="1C7B94E8" w14:textId="77777777" w:rsidR="004F266D" w:rsidRPr="0065520F" w:rsidRDefault="004F266D" w:rsidP="004F2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F266D" w14:paraId="29DB53A9" w14:textId="77777777" w:rsidTr="004F266D">
        <w:tc>
          <w:tcPr>
            <w:tcW w:w="704" w:type="dxa"/>
          </w:tcPr>
          <w:p w14:paraId="10682498" w14:textId="77777777" w:rsidR="004F266D" w:rsidRPr="0065520F" w:rsidRDefault="004F266D" w:rsidP="004F2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119" w:type="dxa"/>
          </w:tcPr>
          <w:p w14:paraId="06509AD6" w14:textId="77777777" w:rsidR="004F266D" w:rsidRPr="0065520F" w:rsidRDefault="004F266D" w:rsidP="004F2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D50BF62" w14:textId="77777777" w:rsidR="004F266D" w:rsidRPr="0065520F" w:rsidRDefault="004F266D" w:rsidP="004F2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прогнозирования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рисков</w:t>
            </w:r>
          </w:p>
        </w:tc>
        <w:tc>
          <w:tcPr>
            <w:tcW w:w="567" w:type="dxa"/>
            <w:vAlign w:val="center"/>
          </w:tcPr>
          <w:p w14:paraId="7DCB02EA" w14:textId="77777777" w:rsidR="004F266D" w:rsidRPr="004F266D" w:rsidRDefault="004F266D" w:rsidP="004F26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266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703BD5EC" w14:textId="77777777" w:rsidR="004F266D" w:rsidRPr="00B83FEE" w:rsidRDefault="004F266D" w:rsidP="004F266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3" w:type="dxa"/>
            <w:vAlign w:val="center"/>
          </w:tcPr>
          <w:p w14:paraId="428AB5F2" w14:textId="77777777" w:rsidR="004F266D" w:rsidRPr="0065520F" w:rsidRDefault="004F266D" w:rsidP="004F2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E72DE74" w14:textId="77777777" w:rsidR="004F266D" w:rsidRPr="0065520F" w:rsidRDefault="004F266D" w:rsidP="004F2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77CCE44D" w14:textId="77777777" w:rsidR="004F266D" w:rsidRPr="0065520F" w:rsidRDefault="004F266D" w:rsidP="004F2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  <w:vAlign w:val="center"/>
          </w:tcPr>
          <w:p w14:paraId="0A5F47DA" w14:textId="77777777" w:rsidR="004F266D" w:rsidRPr="0065520F" w:rsidRDefault="004F266D" w:rsidP="004F2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6" w:type="dxa"/>
            <w:gridSpan w:val="2"/>
            <w:vAlign w:val="center"/>
          </w:tcPr>
          <w:p w14:paraId="04541CA3" w14:textId="77777777" w:rsidR="004F266D" w:rsidRPr="0065520F" w:rsidRDefault="004F266D" w:rsidP="004F2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F266D" w14:paraId="5745E8AD" w14:textId="77777777" w:rsidTr="004F266D">
        <w:tc>
          <w:tcPr>
            <w:tcW w:w="10201" w:type="dxa"/>
            <w:gridSpan w:val="10"/>
          </w:tcPr>
          <w:p w14:paraId="5E2547F2" w14:textId="3F1B0A1A" w:rsidR="004F266D" w:rsidRPr="00B83FEE" w:rsidRDefault="004F266D" w:rsidP="003C269D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83F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</w:t>
            </w:r>
            <w:r w:rsidR="00D00C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83F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</w:t>
            </w:r>
            <w:r w:rsidR="00D00C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83F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Организация</w:t>
            </w:r>
            <w:r w:rsidR="00D00C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83F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управления</w:t>
            </w:r>
            <w:r w:rsidR="00D00C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B83FE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рисками</w:t>
            </w:r>
            <w:r w:rsidR="00D00C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4F266D" w14:paraId="0504AC5A" w14:textId="77777777" w:rsidTr="004F266D">
        <w:tc>
          <w:tcPr>
            <w:tcW w:w="704" w:type="dxa"/>
          </w:tcPr>
          <w:p w14:paraId="2FFC25EA" w14:textId="77777777" w:rsidR="004F266D" w:rsidRPr="0065520F" w:rsidRDefault="004F266D" w:rsidP="004F266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2.1.</w:t>
            </w:r>
          </w:p>
        </w:tc>
        <w:tc>
          <w:tcPr>
            <w:tcW w:w="3119" w:type="dxa"/>
          </w:tcPr>
          <w:p w14:paraId="77475F84" w14:textId="77777777" w:rsidR="004F266D" w:rsidRPr="0065520F" w:rsidRDefault="004F266D" w:rsidP="004F266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Функции</w:t>
            </w:r>
            <w:r w:rsidR="00D0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управления</w:t>
            </w:r>
            <w:r w:rsidR="00D0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рисками</w:t>
            </w:r>
            <w:r w:rsidR="00D0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руководителей</w:t>
            </w:r>
            <w:r w:rsidR="00D0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высшего</w:t>
            </w:r>
            <w:r w:rsidR="00D0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звена</w:t>
            </w:r>
            <w:r w:rsidR="00D0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14:paraId="08283F2C" w14:textId="77777777" w:rsidR="004F266D" w:rsidRPr="004F266D" w:rsidRDefault="004F266D" w:rsidP="004F266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26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0B0C23F9" w14:textId="0333C94B" w:rsidR="004F266D" w:rsidRPr="00B83FEE" w:rsidRDefault="004F266D" w:rsidP="004F26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C736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6BCCC8A4" w14:textId="77777777" w:rsidR="004F266D" w:rsidRPr="0065520F" w:rsidRDefault="004F266D" w:rsidP="004F26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A3A3CD5" w14:textId="77777777" w:rsidR="004F266D" w:rsidRPr="0065520F" w:rsidRDefault="004F266D" w:rsidP="004F26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14:paraId="173C7798" w14:textId="77777777" w:rsidR="004F266D" w:rsidRPr="0065520F" w:rsidRDefault="004F266D" w:rsidP="004F26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14:paraId="05C4CF40" w14:textId="77777777" w:rsidR="004F266D" w:rsidRPr="0065520F" w:rsidRDefault="004F266D" w:rsidP="004F266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6A4F733C" w14:textId="77777777" w:rsidR="004F266D" w:rsidRPr="0065520F" w:rsidRDefault="004F266D" w:rsidP="004F266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4F266D" w14:paraId="0999B4D2" w14:textId="77777777" w:rsidTr="004F266D">
        <w:tc>
          <w:tcPr>
            <w:tcW w:w="704" w:type="dxa"/>
          </w:tcPr>
          <w:p w14:paraId="1F54AD39" w14:textId="77777777" w:rsidR="004F266D" w:rsidRPr="0065520F" w:rsidRDefault="004F266D" w:rsidP="004F266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2.2.</w:t>
            </w:r>
          </w:p>
        </w:tc>
        <w:tc>
          <w:tcPr>
            <w:tcW w:w="3119" w:type="dxa"/>
          </w:tcPr>
          <w:p w14:paraId="0E8623D9" w14:textId="77777777" w:rsidR="004F266D" w:rsidRPr="00B856DB" w:rsidRDefault="004F266D" w:rsidP="004F266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Методы</w:t>
            </w:r>
            <w:r w:rsidR="00D0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воздействия</w:t>
            </w:r>
            <w:r w:rsidR="00D0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</w:t>
            </w:r>
            <w:r w:rsidR="00D0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риск</w:t>
            </w:r>
            <w:r w:rsidR="00D0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="00D0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сфере</w:t>
            </w:r>
            <w:r w:rsidR="00D0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туризма.</w:t>
            </w:r>
            <w:r w:rsidR="00D0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14:paraId="4B1A01E4" w14:textId="77777777" w:rsidR="004F266D" w:rsidRPr="004F266D" w:rsidRDefault="004F266D" w:rsidP="004F266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26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3FC75B4C" w14:textId="35F3129B" w:rsidR="004F266D" w:rsidRPr="00B83FEE" w:rsidRDefault="004F266D" w:rsidP="004F26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C736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5E0659C9" w14:textId="77777777" w:rsidR="004F266D" w:rsidRPr="0065520F" w:rsidRDefault="004F266D" w:rsidP="004F26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4AF526E" w14:textId="77777777" w:rsidR="004F266D" w:rsidRPr="0065520F" w:rsidRDefault="004F266D" w:rsidP="004F26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14:paraId="44FA1AB4" w14:textId="77777777" w:rsidR="004F266D" w:rsidRPr="0065520F" w:rsidRDefault="004F266D" w:rsidP="004F26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14:paraId="49DF55F0" w14:textId="77777777" w:rsidR="004F266D" w:rsidRPr="0065520F" w:rsidRDefault="004F266D" w:rsidP="004F266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17F0BD45" w14:textId="77777777" w:rsidR="004F266D" w:rsidRPr="0065520F" w:rsidRDefault="004F266D" w:rsidP="004F266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4F266D" w14:paraId="4AACA052" w14:textId="77777777" w:rsidTr="004F266D">
        <w:tc>
          <w:tcPr>
            <w:tcW w:w="704" w:type="dxa"/>
          </w:tcPr>
          <w:p w14:paraId="68BA8AF8" w14:textId="77777777" w:rsidR="004F266D" w:rsidRPr="0065520F" w:rsidRDefault="004F266D" w:rsidP="004F266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2.3.</w:t>
            </w:r>
          </w:p>
        </w:tc>
        <w:tc>
          <w:tcPr>
            <w:tcW w:w="3119" w:type="dxa"/>
          </w:tcPr>
          <w:p w14:paraId="57722C27" w14:textId="77777777" w:rsidR="004F266D" w:rsidRPr="0065520F" w:rsidRDefault="004F266D" w:rsidP="004F266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Процесс</w:t>
            </w:r>
            <w:r w:rsidR="00D0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идентификации</w:t>
            </w:r>
            <w:r w:rsidR="00D0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рисков</w:t>
            </w:r>
            <w:r w:rsidR="00D0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="00D0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туризме</w:t>
            </w:r>
          </w:p>
        </w:tc>
        <w:tc>
          <w:tcPr>
            <w:tcW w:w="567" w:type="dxa"/>
          </w:tcPr>
          <w:p w14:paraId="5214A8C3" w14:textId="77777777" w:rsidR="004F266D" w:rsidRPr="004F266D" w:rsidRDefault="004F266D" w:rsidP="004F266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26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7D9B1D73" w14:textId="114B9DD7" w:rsidR="004F266D" w:rsidRPr="00B83FEE" w:rsidRDefault="004F266D" w:rsidP="004F26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C736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42C5B219" w14:textId="77777777" w:rsidR="004F266D" w:rsidRPr="0065520F" w:rsidRDefault="004F266D" w:rsidP="004F26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354E4385" w14:textId="77777777" w:rsidR="004F266D" w:rsidRPr="0065520F" w:rsidRDefault="004F266D" w:rsidP="004F26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14:paraId="16812860" w14:textId="77777777" w:rsidR="004F266D" w:rsidRPr="0065520F" w:rsidRDefault="004F266D" w:rsidP="004F26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14:paraId="73F6A34B" w14:textId="77777777" w:rsidR="004F266D" w:rsidRPr="0065520F" w:rsidRDefault="004F266D" w:rsidP="004F266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57E36BD5" w14:textId="77777777" w:rsidR="004F266D" w:rsidRPr="0065520F" w:rsidRDefault="004F266D" w:rsidP="004F266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4F266D" w14:paraId="388BFC78" w14:textId="77777777" w:rsidTr="004F266D">
        <w:tc>
          <w:tcPr>
            <w:tcW w:w="704" w:type="dxa"/>
          </w:tcPr>
          <w:p w14:paraId="5B8F50BD" w14:textId="77777777" w:rsidR="004F266D" w:rsidRPr="0065520F" w:rsidRDefault="004F266D" w:rsidP="004F266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2.4.</w:t>
            </w:r>
          </w:p>
        </w:tc>
        <w:tc>
          <w:tcPr>
            <w:tcW w:w="3119" w:type="dxa"/>
          </w:tcPr>
          <w:p w14:paraId="24195288" w14:textId="77777777" w:rsidR="004F266D" w:rsidRPr="0065520F" w:rsidRDefault="004F266D" w:rsidP="004F266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</w:t>
            </w:r>
            <w:r w:rsidR="00D0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операционными</w:t>
            </w:r>
            <w:r w:rsidR="00D0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рисками</w:t>
            </w:r>
          </w:p>
        </w:tc>
        <w:tc>
          <w:tcPr>
            <w:tcW w:w="567" w:type="dxa"/>
          </w:tcPr>
          <w:p w14:paraId="7A7FE626" w14:textId="77777777" w:rsidR="004F266D" w:rsidRPr="004F266D" w:rsidRDefault="004F266D" w:rsidP="004F266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26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17AD293B" w14:textId="31753498" w:rsidR="004F266D" w:rsidRPr="00B83FEE" w:rsidRDefault="004F266D" w:rsidP="004F26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FE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C736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91385C9" w14:textId="77777777" w:rsidR="004F266D" w:rsidRPr="0065520F" w:rsidRDefault="004F266D" w:rsidP="004F26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D00698E" w14:textId="77777777" w:rsidR="004F266D" w:rsidRPr="0065520F" w:rsidRDefault="004F266D" w:rsidP="004F26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14:paraId="03DE37E5" w14:textId="77777777" w:rsidR="004F266D" w:rsidRPr="0065520F" w:rsidRDefault="004F266D" w:rsidP="004F26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14:paraId="7F12EE5B" w14:textId="77777777" w:rsidR="004F266D" w:rsidRPr="0065520F" w:rsidRDefault="004F266D" w:rsidP="004F266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144F12AC" w14:textId="77777777" w:rsidR="004F266D" w:rsidRPr="0065520F" w:rsidRDefault="004F266D" w:rsidP="004F266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4F266D" w14:paraId="132ABEF0" w14:textId="77777777" w:rsidTr="004F266D">
        <w:tc>
          <w:tcPr>
            <w:tcW w:w="704" w:type="dxa"/>
          </w:tcPr>
          <w:p w14:paraId="6D6152F8" w14:textId="77777777" w:rsidR="004F266D" w:rsidRPr="0065520F" w:rsidRDefault="004F266D" w:rsidP="004F266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2.5.</w:t>
            </w:r>
          </w:p>
        </w:tc>
        <w:tc>
          <w:tcPr>
            <w:tcW w:w="3119" w:type="dxa"/>
          </w:tcPr>
          <w:p w14:paraId="49B8E9F5" w14:textId="77777777" w:rsidR="004F266D" w:rsidRPr="0065520F" w:rsidRDefault="004F266D" w:rsidP="004F266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Учет</w:t>
            </w:r>
            <w:r w:rsidR="00D0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</w:t>
            </w:r>
            <w:r w:rsidR="00D0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рисков</w:t>
            </w:r>
            <w:r w:rsidR="00D0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инвестиционных</w:t>
            </w:r>
            <w:r w:rsidR="00D0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проектов</w:t>
            </w:r>
          </w:p>
        </w:tc>
        <w:tc>
          <w:tcPr>
            <w:tcW w:w="567" w:type="dxa"/>
          </w:tcPr>
          <w:p w14:paraId="55F42B34" w14:textId="77777777" w:rsidR="004F266D" w:rsidRPr="004F266D" w:rsidRDefault="004F266D" w:rsidP="004F266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26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132A4382" w14:textId="77777777" w:rsidR="004F266D" w:rsidRPr="00B83FEE" w:rsidRDefault="004F266D" w:rsidP="004F26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576C8EFE" w14:textId="77777777" w:rsidR="004F266D" w:rsidRPr="0065520F" w:rsidRDefault="004F266D" w:rsidP="004F26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AB68C06" w14:textId="77777777" w:rsidR="004F266D" w:rsidRPr="0065520F" w:rsidRDefault="004F266D" w:rsidP="004F26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4826B5A5" w14:textId="77777777" w:rsidR="004F266D" w:rsidRPr="0065520F" w:rsidRDefault="004F266D" w:rsidP="004F26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14:paraId="10135156" w14:textId="77777777" w:rsidR="004F266D" w:rsidRPr="0065520F" w:rsidRDefault="004F266D" w:rsidP="004F266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</w:tcPr>
          <w:p w14:paraId="50241447" w14:textId="77777777" w:rsidR="004F266D" w:rsidRPr="0065520F" w:rsidRDefault="004F266D" w:rsidP="004F266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4F266D" w14:paraId="11F0F810" w14:textId="77777777" w:rsidTr="004F266D">
        <w:tc>
          <w:tcPr>
            <w:tcW w:w="704" w:type="dxa"/>
          </w:tcPr>
          <w:p w14:paraId="69EBBA2D" w14:textId="77777777" w:rsidR="004F266D" w:rsidRPr="0065520F" w:rsidRDefault="004F266D" w:rsidP="004F266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2.6.</w:t>
            </w:r>
          </w:p>
        </w:tc>
        <w:tc>
          <w:tcPr>
            <w:tcW w:w="3119" w:type="dxa"/>
          </w:tcPr>
          <w:p w14:paraId="13524B02" w14:textId="77777777" w:rsidR="004F266D" w:rsidRPr="0065520F" w:rsidRDefault="004F266D" w:rsidP="004F266D">
            <w:pPr>
              <w:spacing w:line="259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</w:t>
            </w:r>
            <w:r w:rsidR="00D0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финансовыми</w:t>
            </w:r>
            <w:r w:rsidR="00D0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рисками</w:t>
            </w:r>
          </w:p>
        </w:tc>
        <w:tc>
          <w:tcPr>
            <w:tcW w:w="567" w:type="dxa"/>
          </w:tcPr>
          <w:p w14:paraId="57144C77" w14:textId="77777777" w:rsidR="004F266D" w:rsidRPr="004F266D" w:rsidRDefault="004F266D" w:rsidP="004F266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26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40C648AC" w14:textId="77777777" w:rsidR="004F266D" w:rsidRPr="00B83FEE" w:rsidRDefault="004F266D" w:rsidP="004F26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93" w:type="dxa"/>
          </w:tcPr>
          <w:p w14:paraId="11DEC75A" w14:textId="77777777" w:rsidR="004F266D" w:rsidRPr="0065520F" w:rsidRDefault="004F266D" w:rsidP="004F26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928B82" w14:textId="77777777" w:rsidR="004F266D" w:rsidRPr="0065520F" w:rsidRDefault="004F266D" w:rsidP="004F26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52FEBC76" w14:textId="77777777" w:rsidR="004F266D" w:rsidRPr="0065520F" w:rsidRDefault="004F266D" w:rsidP="004F26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14:paraId="1190EA97" w14:textId="77777777" w:rsidR="004F266D" w:rsidRPr="0065520F" w:rsidRDefault="004F266D" w:rsidP="004F266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</w:tcPr>
          <w:p w14:paraId="7F844FA9" w14:textId="77777777" w:rsidR="004F266D" w:rsidRPr="0065520F" w:rsidRDefault="004F266D" w:rsidP="004F266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4F266D" w14:paraId="3A8C93E0" w14:textId="77777777" w:rsidTr="004F266D">
        <w:tc>
          <w:tcPr>
            <w:tcW w:w="704" w:type="dxa"/>
          </w:tcPr>
          <w:p w14:paraId="6469466B" w14:textId="77777777" w:rsidR="004F266D" w:rsidRPr="0065520F" w:rsidRDefault="004F266D" w:rsidP="004F266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2.7.</w:t>
            </w:r>
          </w:p>
        </w:tc>
        <w:tc>
          <w:tcPr>
            <w:tcW w:w="3119" w:type="dxa"/>
          </w:tcPr>
          <w:p w14:paraId="35BF5116" w14:textId="77777777" w:rsidR="004F266D" w:rsidRPr="0065520F" w:rsidRDefault="004F266D" w:rsidP="004F266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Международные</w:t>
            </w:r>
            <w:r w:rsidR="00D0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стандарты</w:t>
            </w:r>
            <w:r w:rsidR="00D0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риск</w:t>
            </w:r>
            <w:r w:rsidR="00D0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00D00C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менеджмента</w:t>
            </w:r>
          </w:p>
        </w:tc>
        <w:tc>
          <w:tcPr>
            <w:tcW w:w="567" w:type="dxa"/>
          </w:tcPr>
          <w:p w14:paraId="07968725" w14:textId="77777777" w:rsidR="004F266D" w:rsidRPr="004F266D" w:rsidRDefault="004F266D" w:rsidP="004F266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266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14:paraId="34CB5B3A" w14:textId="77777777" w:rsidR="004F266D" w:rsidRPr="00B83FEE" w:rsidRDefault="004F266D" w:rsidP="004F26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14:paraId="7877902A" w14:textId="77777777" w:rsidR="004F266D" w:rsidRPr="0065520F" w:rsidRDefault="004F266D" w:rsidP="004F26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DE2A222" w14:textId="77777777" w:rsidR="004F266D" w:rsidRPr="0065520F" w:rsidRDefault="004F266D" w:rsidP="004F26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14:paraId="1A72A408" w14:textId="77777777" w:rsidR="004F266D" w:rsidRPr="0065520F" w:rsidRDefault="004F266D" w:rsidP="004F26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14:paraId="3B0B8ACB" w14:textId="77777777" w:rsidR="004F266D" w:rsidRPr="0065520F" w:rsidRDefault="004F266D" w:rsidP="004F266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</w:tcPr>
          <w:p w14:paraId="44D856F3" w14:textId="77777777" w:rsidR="004F266D" w:rsidRPr="0065520F" w:rsidRDefault="004F266D" w:rsidP="004F266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4F266D" w14:paraId="3FD855CF" w14:textId="77777777" w:rsidTr="00701A9D">
        <w:tc>
          <w:tcPr>
            <w:tcW w:w="704" w:type="dxa"/>
          </w:tcPr>
          <w:p w14:paraId="3E11CBEC" w14:textId="77777777" w:rsidR="004F266D" w:rsidRPr="0065520F" w:rsidRDefault="004F266D" w:rsidP="004F266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BC8E484" w14:textId="77777777" w:rsidR="004F266D" w:rsidRPr="005637D3" w:rsidRDefault="004F266D" w:rsidP="004F266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637D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567" w:type="dxa"/>
          </w:tcPr>
          <w:p w14:paraId="74F3763D" w14:textId="77777777" w:rsidR="004F266D" w:rsidRPr="0065520F" w:rsidRDefault="004F266D" w:rsidP="004F266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</w:tcPr>
          <w:p w14:paraId="3B0BFDA5" w14:textId="4F281B0F" w:rsidR="004F266D" w:rsidRPr="00B83FEE" w:rsidRDefault="004F266D" w:rsidP="004F26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C7362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993" w:type="dxa"/>
          </w:tcPr>
          <w:p w14:paraId="560E639A" w14:textId="77777777" w:rsidR="004F266D" w:rsidRPr="005637D3" w:rsidRDefault="004F266D" w:rsidP="004F266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011001C9" w14:textId="77777777" w:rsidR="004F266D" w:rsidRPr="005637D3" w:rsidRDefault="004F266D" w:rsidP="004F266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14:paraId="5E2132A4" w14:textId="77777777" w:rsidR="004F266D" w:rsidRPr="005637D3" w:rsidRDefault="004F266D" w:rsidP="004F266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2"/>
          </w:tcPr>
          <w:p w14:paraId="3AA0A761" w14:textId="77777777" w:rsidR="004F266D" w:rsidRPr="005637D3" w:rsidRDefault="004F266D" w:rsidP="004F266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14:paraId="40420576" w14:textId="77777777" w:rsidR="004F266D" w:rsidRPr="005637D3" w:rsidRDefault="004F266D" w:rsidP="004F266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99</w:t>
            </w:r>
          </w:p>
        </w:tc>
      </w:tr>
      <w:tr w:rsidR="004F266D" w14:paraId="26D55F5E" w14:textId="77777777" w:rsidTr="004F266D">
        <w:tc>
          <w:tcPr>
            <w:tcW w:w="704" w:type="dxa"/>
          </w:tcPr>
          <w:p w14:paraId="6960CD26" w14:textId="77777777" w:rsidR="004F266D" w:rsidRPr="00B83FEE" w:rsidRDefault="004F266D" w:rsidP="004F266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19" w:type="dxa"/>
          </w:tcPr>
          <w:p w14:paraId="41AB1AAC" w14:textId="77777777" w:rsidR="004F266D" w:rsidRPr="005637D3" w:rsidRDefault="004F266D" w:rsidP="004F266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Экзамен</w:t>
            </w:r>
          </w:p>
        </w:tc>
        <w:tc>
          <w:tcPr>
            <w:tcW w:w="567" w:type="dxa"/>
            <w:vAlign w:val="center"/>
          </w:tcPr>
          <w:p w14:paraId="5C2B1997" w14:textId="76EDA1ED" w:rsidR="004F266D" w:rsidRPr="00B83FEE" w:rsidRDefault="004F266D" w:rsidP="004F26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14:paraId="7C819F47" w14:textId="1569F1B8" w:rsidR="004F266D" w:rsidRPr="00B83FEE" w:rsidRDefault="002C7362" w:rsidP="004F266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14:paraId="13C85670" w14:textId="77777777" w:rsidR="004F266D" w:rsidRPr="005637D3" w:rsidRDefault="004F266D" w:rsidP="004F266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A8D30B" w14:textId="77777777" w:rsidR="004F266D" w:rsidRPr="005637D3" w:rsidRDefault="004F266D" w:rsidP="004F266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14:paraId="72B503FE" w14:textId="77777777" w:rsidR="004F266D" w:rsidRPr="005637D3" w:rsidRDefault="004F266D" w:rsidP="004F266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14:paraId="25670D8D" w14:textId="77777777" w:rsidR="004F266D" w:rsidRPr="005637D3" w:rsidRDefault="004F266D" w:rsidP="004F266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</w:tcPr>
          <w:p w14:paraId="7D7FB1CF" w14:textId="77777777" w:rsidR="004F266D" w:rsidRPr="005637D3" w:rsidRDefault="004F266D" w:rsidP="004F266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2C7362" w14:paraId="2CC09E8A" w14:textId="77777777" w:rsidTr="004F266D">
        <w:tc>
          <w:tcPr>
            <w:tcW w:w="704" w:type="dxa"/>
          </w:tcPr>
          <w:p w14:paraId="6297CBCF" w14:textId="77777777" w:rsidR="002C7362" w:rsidRPr="00B83FEE" w:rsidRDefault="002C7362" w:rsidP="004F266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19" w:type="dxa"/>
          </w:tcPr>
          <w:p w14:paraId="7472B3FD" w14:textId="77777777" w:rsidR="002C7362" w:rsidRDefault="002C7362" w:rsidP="004F266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F6FF169" w14:textId="77777777" w:rsidR="002C7362" w:rsidRPr="00B83FEE" w:rsidRDefault="002C7362" w:rsidP="004F26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14:paraId="348D36C4" w14:textId="76A93D1C" w:rsidR="002C7362" w:rsidRDefault="002C7362" w:rsidP="004F26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144</w:t>
            </w:r>
          </w:p>
        </w:tc>
        <w:tc>
          <w:tcPr>
            <w:tcW w:w="993" w:type="dxa"/>
          </w:tcPr>
          <w:p w14:paraId="287ACD27" w14:textId="559A578D" w:rsidR="002C7362" w:rsidRPr="005637D3" w:rsidRDefault="002C7362" w:rsidP="004F266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0A1D23BE" w14:textId="1D1DAA25" w:rsidR="002C7362" w:rsidRPr="005637D3" w:rsidRDefault="002C7362" w:rsidP="004F266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14:paraId="1AF0E9F2" w14:textId="41800A22" w:rsidR="002C7362" w:rsidRPr="005637D3" w:rsidRDefault="002C7362" w:rsidP="004F266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2"/>
          </w:tcPr>
          <w:p w14:paraId="274BAC0D" w14:textId="073DB8A8" w:rsidR="002C7362" w:rsidRPr="005637D3" w:rsidRDefault="002C7362" w:rsidP="004F266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99</w:t>
            </w:r>
          </w:p>
        </w:tc>
        <w:tc>
          <w:tcPr>
            <w:tcW w:w="708" w:type="dxa"/>
          </w:tcPr>
          <w:p w14:paraId="1D143EF9" w14:textId="77777777" w:rsidR="002C7362" w:rsidRPr="005637D3" w:rsidRDefault="002C7362" w:rsidP="004F266D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62B854B7" w14:textId="77777777" w:rsidR="00C9769C" w:rsidRPr="005637D3" w:rsidRDefault="00C9769C" w:rsidP="004F266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37D3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8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5637D3">
        <w:rPr>
          <w:rFonts w:ascii="Times New Roman" w:hAnsi="Times New Roman" w:cs="Times New Roman"/>
          <w:sz w:val="24"/>
          <w:szCs w:val="24"/>
        </w:rPr>
        <w:t>часов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5637D3">
        <w:rPr>
          <w:rFonts w:ascii="Times New Roman" w:hAnsi="Times New Roman" w:cs="Times New Roman"/>
          <w:sz w:val="24"/>
          <w:szCs w:val="24"/>
        </w:rPr>
        <w:t>занятий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5637D3">
        <w:rPr>
          <w:rFonts w:ascii="Times New Roman" w:hAnsi="Times New Roman" w:cs="Times New Roman"/>
          <w:sz w:val="24"/>
          <w:szCs w:val="24"/>
        </w:rPr>
        <w:t>в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5637D3">
        <w:rPr>
          <w:rFonts w:ascii="Times New Roman" w:hAnsi="Times New Roman" w:cs="Times New Roman"/>
          <w:sz w:val="24"/>
          <w:szCs w:val="24"/>
        </w:rPr>
        <w:t>интерактивной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5637D3">
        <w:rPr>
          <w:rFonts w:ascii="Times New Roman" w:hAnsi="Times New Roman" w:cs="Times New Roman"/>
          <w:sz w:val="24"/>
          <w:szCs w:val="24"/>
        </w:rPr>
        <w:t>форме,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5637D3">
        <w:rPr>
          <w:rFonts w:ascii="Times New Roman" w:hAnsi="Times New Roman" w:cs="Times New Roman"/>
          <w:sz w:val="24"/>
          <w:szCs w:val="24"/>
        </w:rPr>
        <w:t>т.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5637D3">
        <w:rPr>
          <w:rFonts w:ascii="Times New Roman" w:hAnsi="Times New Roman" w:cs="Times New Roman"/>
          <w:sz w:val="24"/>
          <w:szCs w:val="24"/>
        </w:rPr>
        <w:t>е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50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5637D3">
        <w:rPr>
          <w:rFonts w:ascii="Times New Roman" w:hAnsi="Times New Roman" w:cs="Times New Roman"/>
          <w:sz w:val="24"/>
          <w:szCs w:val="24"/>
        </w:rPr>
        <w:t>%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5637D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аудиторных</w:t>
      </w:r>
      <w:r w:rsidR="00D00C6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5637D3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занятий</w:t>
      </w:r>
      <w:r w:rsidR="00D00C63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5637D3">
        <w:rPr>
          <w:rFonts w:ascii="Times New Roman" w:hAnsi="Times New Roman" w:cs="Times New Roman"/>
          <w:sz w:val="24"/>
          <w:szCs w:val="24"/>
        </w:rPr>
        <w:t>реализуется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5637D3">
        <w:rPr>
          <w:rFonts w:ascii="Times New Roman" w:hAnsi="Times New Roman" w:cs="Times New Roman"/>
          <w:sz w:val="24"/>
          <w:szCs w:val="24"/>
        </w:rPr>
        <w:t>с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5637D3">
        <w:rPr>
          <w:rFonts w:ascii="Times New Roman" w:hAnsi="Times New Roman" w:cs="Times New Roman"/>
          <w:sz w:val="24"/>
          <w:szCs w:val="24"/>
        </w:rPr>
        <w:t>использованием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5637D3">
        <w:rPr>
          <w:rFonts w:ascii="Times New Roman" w:hAnsi="Times New Roman" w:cs="Times New Roman"/>
          <w:sz w:val="24"/>
          <w:szCs w:val="24"/>
        </w:rPr>
        <w:t>интерактивных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5637D3">
        <w:rPr>
          <w:rFonts w:ascii="Times New Roman" w:hAnsi="Times New Roman" w:cs="Times New Roman"/>
          <w:sz w:val="24"/>
          <w:szCs w:val="24"/>
        </w:rPr>
        <w:t>форм</w:t>
      </w:r>
    </w:p>
    <w:p w14:paraId="5496D9D4" w14:textId="77777777" w:rsidR="00C9769C" w:rsidRDefault="00C9769C" w:rsidP="002F1E9D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napToGrid w:val="0"/>
          <w:sz w:val="24"/>
          <w:szCs w:val="24"/>
        </w:rPr>
      </w:pPr>
    </w:p>
    <w:p w14:paraId="3A2F82B1" w14:textId="77777777" w:rsidR="007A7924" w:rsidRPr="0065520F" w:rsidRDefault="00C77B4D" w:rsidP="002F1E9D">
      <w:pPr>
        <w:pStyle w:val="a3"/>
        <w:spacing w:after="0" w:line="240" w:lineRule="auto"/>
        <w:ind w:left="0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b/>
          <w:snapToGrid w:val="0"/>
          <w:sz w:val="24"/>
          <w:szCs w:val="24"/>
        </w:rPr>
        <w:t>4.3</w:t>
      </w:r>
      <w:r w:rsidR="00C9769C" w:rsidRPr="00C9769C">
        <w:rPr>
          <w:rFonts w:ascii="Times New Roman" w:hAnsi="Times New Roman"/>
          <w:b/>
          <w:snapToGrid w:val="0"/>
          <w:sz w:val="24"/>
          <w:szCs w:val="24"/>
        </w:rPr>
        <w:t>.</w:t>
      </w:r>
      <w:r w:rsidR="00D00C63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="007A7924" w:rsidRPr="00C9769C">
        <w:rPr>
          <w:rFonts w:ascii="Times New Roman" w:hAnsi="Times New Roman"/>
          <w:b/>
          <w:snapToGrid w:val="0"/>
          <w:sz w:val="24"/>
          <w:szCs w:val="24"/>
        </w:rPr>
        <w:t>Содержание</w:t>
      </w:r>
      <w:r w:rsidR="00D00C63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="007A7924" w:rsidRPr="00C9769C">
        <w:rPr>
          <w:rFonts w:ascii="Times New Roman" w:hAnsi="Times New Roman"/>
          <w:b/>
          <w:snapToGrid w:val="0"/>
          <w:sz w:val="24"/>
          <w:szCs w:val="24"/>
        </w:rPr>
        <w:t>дисциплины</w:t>
      </w:r>
      <w:r w:rsidR="00D00C63">
        <w:rPr>
          <w:rFonts w:ascii="Times New Roman" w:hAnsi="Times New Roman"/>
          <w:snapToGrid w:val="0"/>
          <w:sz w:val="24"/>
          <w:szCs w:val="24"/>
        </w:rPr>
        <w:t xml:space="preserve"> </w:t>
      </w:r>
    </w:p>
    <w:p w14:paraId="4BB590A0" w14:textId="77777777" w:rsidR="00EE7C29" w:rsidRPr="0065520F" w:rsidRDefault="00EE7C29" w:rsidP="002F1E9D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</w:p>
    <w:tbl>
      <w:tblPr>
        <w:tblW w:w="101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2963"/>
        <w:gridCol w:w="4453"/>
        <w:gridCol w:w="2219"/>
      </w:tblGrid>
      <w:tr w:rsidR="00C77B4D" w:rsidRPr="0065520F" w14:paraId="4F6AE737" w14:textId="77777777" w:rsidTr="00C77B4D">
        <w:tc>
          <w:tcPr>
            <w:tcW w:w="560" w:type="dxa"/>
            <w:vAlign w:val="center"/>
          </w:tcPr>
          <w:p w14:paraId="0F7A192D" w14:textId="77777777" w:rsidR="00C77B4D" w:rsidRPr="00C77B4D" w:rsidRDefault="00C77B4D" w:rsidP="00C7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D00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963" w:type="dxa"/>
            <w:vAlign w:val="center"/>
          </w:tcPr>
          <w:p w14:paraId="5A249F06" w14:textId="77777777" w:rsidR="00C77B4D" w:rsidRPr="00C77B4D" w:rsidRDefault="00C77B4D" w:rsidP="00C7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7B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4453" w:type="dxa"/>
            <w:vAlign w:val="center"/>
          </w:tcPr>
          <w:p w14:paraId="49F5948D" w14:textId="77777777" w:rsidR="00C77B4D" w:rsidRPr="00C77B4D" w:rsidRDefault="00C77B4D" w:rsidP="00C7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7B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</w:t>
            </w:r>
            <w:r w:rsidR="00D00C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77B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обучения</w:t>
            </w:r>
          </w:p>
        </w:tc>
        <w:tc>
          <w:tcPr>
            <w:tcW w:w="2219" w:type="dxa"/>
            <w:vAlign w:val="center"/>
          </w:tcPr>
          <w:p w14:paraId="6D50CA39" w14:textId="77777777" w:rsidR="00C77B4D" w:rsidRPr="00C77B4D" w:rsidRDefault="00C77B4D" w:rsidP="00C7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77B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</w:t>
            </w:r>
            <w:r w:rsidR="00D00C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77B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текущего</w:t>
            </w:r>
            <w:r w:rsidR="00D00C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77B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контроля,</w:t>
            </w:r>
            <w:r w:rsidR="00D00C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77B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промежуточной</w:t>
            </w:r>
            <w:r w:rsidR="00D00C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77B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аттестации.</w:t>
            </w:r>
            <w:r w:rsidR="00D00C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77B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</w:t>
            </w:r>
            <w:r w:rsidR="00D00C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77B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оценочных</w:t>
            </w:r>
            <w:r w:rsidR="00D00C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77B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средств</w:t>
            </w:r>
          </w:p>
        </w:tc>
      </w:tr>
      <w:tr w:rsidR="00C77B4D" w:rsidRPr="0065520F" w14:paraId="33A304FF" w14:textId="77777777" w:rsidTr="004C2037">
        <w:trPr>
          <w:trHeight w:val="429"/>
        </w:trPr>
        <w:tc>
          <w:tcPr>
            <w:tcW w:w="10195" w:type="dxa"/>
            <w:gridSpan w:val="4"/>
          </w:tcPr>
          <w:p w14:paraId="53350238" w14:textId="77777777" w:rsidR="00C77B4D" w:rsidRPr="0065520F" w:rsidRDefault="00C77B4D" w:rsidP="00C7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5520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Раздел</w:t>
            </w:r>
            <w:r w:rsidR="00D00C6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1.</w:t>
            </w:r>
            <w:r w:rsidR="00D00C6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Природа</w:t>
            </w:r>
            <w:r w:rsidR="00D00C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  <w:r w:rsidR="00D00C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рисков</w:t>
            </w:r>
          </w:p>
        </w:tc>
      </w:tr>
      <w:tr w:rsidR="00C77B4D" w:rsidRPr="0065520F" w14:paraId="715AB9A8" w14:textId="77777777" w:rsidTr="00C77B4D">
        <w:trPr>
          <w:trHeight w:val="3102"/>
        </w:trPr>
        <w:tc>
          <w:tcPr>
            <w:tcW w:w="560" w:type="dxa"/>
            <w:vAlign w:val="center"/>
          </w:tcPr>
          <w:p w14:paraId="10037EA2" w14:textId="77777777" w:rsidR="00C77B4D" w:rsidRPr="00C77B4D" w:rsidRDefault="00C77B4D" w:rsidP="00C7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7B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963" w:type="dxa"/>
          </w:tcPr>
          <w:p w14:paraId="711DD814" w14:textId="77777777" w:rsidR="00C77B4D" w:rsidRPr="0065520F" w:rsidRDefault="00C77B4D" w:rsidP="00C7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655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Риск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как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экономическая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категория</w:t>
            </w:r>
          </w:p>
          <w:p w14:paraId="20F75F32" w14:textId="77777777" w:rsidR="00C77B4D" w:rsidRPr="0065520F" w:rsidRDefault="00C77B4D" w:rsidP="00C77B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Сущность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риска.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рисков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предпринимательской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туризме.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Зона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риска.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Кривая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риска.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риска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экономической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категории.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Причины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источники.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возникновения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предпринимательских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рисков.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Неопределенность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отличительные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особенности.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Историческое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взглядов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ведущих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экономистов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риска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экономике.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научные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концепции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риска.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Взаимосвязь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максимизации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прибыли,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новаторства,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неопределенности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риска.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Отношение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риску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классической,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неоклассической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маржиналистской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экономических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школ.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Психологическое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восприятие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риска</w:t>
            </w:r>
          </w:p>
        </w:tc>
        <w:tc>
          <w:tcPr>
            <w:tcW w:w="4453" w:type="dxa"/>
          </w:tcPr>
          <w:p w14:paraId="4D0BB23E" w14:textId="77777777" w:rsidR="00C77B4D" w:rsidRPr="0065520F" w:rsidRDefault="00C77B4D" w:rsidP="002F1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Формируемые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компетенции</w:t>
            </w:r>
            <w:r w:rsidRPr="00655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14:paraId="54C1CD63" w14:textId="77777777" w:rsidR="00C77B4D" w:rsidRPr="0065520F" w:rsidRDefault="00C77B4D" w:rsidP="00C77B4D">
            <w:pPr>
              <w:spacing w:after="0" w:line="240" w:lineRule="auto"/>
              <w:ind w:firstLine="3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УК-3.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Способен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организовывать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руководить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работой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команды,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вырабатывая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командную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стратегию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для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достижения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поставленной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цели</w:t>
            </w:r>
          </w:p>
          <w:p w14:paraId="29F13924" w14:textId="77777777" w:rsidR="00C77B4D" w:rsidRPr="0065520F" w:rsidRDefault="00C77B4D" w:rsidP="00C77B4D">
            <w:pPr>
              <w:spacing w:after="0" w:line="240" w:lineRule="auto"/>
              <w:ind w:firstLine="3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ПК-3.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Способен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применять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научные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концепции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исследования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моделирования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для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обоснования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стратегических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решений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развитию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сферы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туризма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различных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уровнях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  <w:p w14:paraId="2629DC51" w14:textId="77777777" w:rsidR="00C77B4D" w:rsidRPr="00C77B4D" w:rsidRDefault="00C77B4D" w:rsidP="002F1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77B4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В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C77B4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результа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изучения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темы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студент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должен</w:t>
            </w:r>
          </w:p>
          <w:p w14:paraId="2EF5D8C8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976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</w:p>
          <w:p w14:paraId="288A43D4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C9769C">
              <w:rPr>
                <w:rFonts w:ascii="Times New Roman" w:eastAsia="Calibri" w:hAnsi="Times New Roman" w:cs="Times New Roman"/>
              </w:rPr>
              <w:t>ПК-3.1.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Научные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концепции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и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методы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исследования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и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модел</w:t>
            </w:r>
            <w:r>
              <w:rPr>
                <w:rFonts w:ascii="Times New Roman" w:eastAsia="Calibri" w:hAnsi="Times New Roman" w:cs="Times New Roman"/>
              </w:rPr>
              <w:t>ирования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развития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сферы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туризма</w:t>
            </w:r>
          </w:p>
          <w:p w14:paraId="5B58E751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Уметь</w:t>
            </w:r>
          </w:p>
          <w:p w14:paraId="7CAEFD51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УК-3.1.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Демонстрировать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понимание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принципов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командной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работы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(знает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роли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команде,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типы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руководителей,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способы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управления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коллективом).</w:t>
            </w:r>
          </w:p>
          <w:p w14:paraId="60390608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C9769C">
              <w:rPr>
                <w:rFonts w:ascii="Times New Roman" w:eastAsia="Calibri" w:hAnsi="Times New Roman" w:cs="Times New Roman"/>
              </w:rPr>
              <w:t>ПК-3.2.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Проводить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пред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проектный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анализ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с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применением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современн</w:t>
            </w:r>
            <w:r>
              <w:rPr>
                <w:rFonts w:ascii="Times New Roman" w:eastAsia="Calibri" w:hAnsi="Times New Roman" w:cs="Times New Roman"/>
              </w:rPr>
              <w:t>ых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методов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научных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исследований</w:t>
            </w:r>
          </w:p>
          <w:p w14:paraId="06A9599F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Владеть</w:t>
            </w:r>
          </w:p>
          <w:p w14:paraId="29DFCDC7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УК-3.2.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Технологией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руководства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членами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команды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достижения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поставленной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задачи</w:t>
            </w:r>
          </w:p>
          <w:p w14:paraId="09E61ACC" w14:textId="77777777" w:rsidR="00C77B4D" w:rsidRPr="0065520F" w:rsidRDefault="00C77B4D" w:rsidP="00C77B4D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9769C">
              <w:rPr>
                <w:rFonts w:ascii="Times New Roman" w:eastAsia="Calibri" w:hAnsi="Times New Roman" w:cs="Times New Roman"/>
              </w:rPr>
              <w:t>ПК-3.3.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Технологией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проведения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исследований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и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моделирования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развития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рынка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туристских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услуг,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обоснование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стратегических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решений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по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развитию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предприятий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сферы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туризма</w:t>
            </w:r>
          </w:p>
        </w:tc>
        <w:tc>
          <w:tcPr>
            <w:tcW w:w="2219" w:type="dxa"/>
          </w:tcPr>
          <w:p w14:paraId="5B9EACDE" w14:textId="77777777" w:rsidR="00C77B4D" w:rsidRPr="0065520F" w:rsidRDefault="00C77B4D" w:rsidP="002F1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результатов</w:t>
            </w:r>
            <w:r w:rsidR="00D00C6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77B4D" w:rsidRPr="0065520F" w14:paraId="322ACAC4" w14:textId="77777777" w:rsidTr="00C77B4D">
        <w:trPr>
          <w:trHeight w:val="5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14948" w14:textId="77777777" w:rsidR="00C77B4D" w:rsidRPr="00C77B4D" w:rsidRDefault="00C77B4D" w:rsidP="00C7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77B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34B0" w14:textId="77777777" w:rsidR="00C77B4D" w:rsidRPr="0065520F" w:rsidRDefault="00C77B4D" w:rsidP="00C77B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рисков</w:t>
            </w:r>
          </w:p>
          <w:p w14:paraId="62B2FC22" w14:textId="77777777" w:rsidR="00C77B4D" w:rsidRPr="0065520F" w:rsidRDefault="00C77B4D" w:rsidP="00C77B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внешней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внутренней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среды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организации,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выявление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факторов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риска.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Модель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отраслевых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факторов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риска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Майкла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Портера: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новый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игрок,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крупный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заказчик,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крупный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контракт,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крупный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поставщик,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товар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субститут,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усиление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конкуренции.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Факторы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риска: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нейтивные</w:t>
            </w:r>
            <w:proofErr w:type="spellEnd"/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интегральные,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микроэкономического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уровня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макроэкономического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уровня,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разновидности,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определенные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неопределенные,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случайные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нечеткие,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природной,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поведенческой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целевой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неопределенности.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Ранние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современные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классификации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рисков.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Чистые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спекулятивные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риски.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составные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риски.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Диверсифицируемые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недиверсифицируемые</w:t>
            </w:r>
            <w:proofErr w:type="spellEnd"/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риски.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отдельной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операции,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нескольких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операций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предприятия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целом.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Допустимый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критический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катастрофический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Прогнозируемые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непрогнозируемые,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страхуемые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нестрахуемые</w:t>
            </w:r>
            <w:proofErr w:type="spellEnd"/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риски.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сфере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производства,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обращения,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управления.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Классификация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рисков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причине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возникновения: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природно-естественные,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экологические,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транспортные,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политические,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коммерческие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(сущность,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содержание).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Коммерческий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факторы,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определяющие.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коммерческих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рисков: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имущественные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риски,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производственные,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торговые,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финансовые.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Сущность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финансовых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рисков.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Риски,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связанные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покупательной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способностью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денег: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инфляционный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дефляционный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валютный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ликвидности.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Сущность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инвестиционных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рисков: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упущенной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выгоды;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риски,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снижения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доходности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(процентный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кредитный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риск);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прямых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финансовых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потерь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(биржевые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риски,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селективные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риски,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банкротства,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кредитный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риск).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Рыночные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риски,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операционные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примеры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составных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рисков.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Реализуемость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рисков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направлений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(производственные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структуры,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торговые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структуры,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финансовые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структуры,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участники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рынка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ценных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бумаг).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Общие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специфические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риски.</w:t>
            </w:r>
          </w:p>
        </w:tc>
        <w:tc>
          <w:tcPr>
            <w:tcW w:w="4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8709" w14:textId="77777777" w:rsidR="00C77B4D" w:rsidRPr="0065520F" w:rsidRDefault="00C77B4D" w:rsidP="002F1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Формируемые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компетенции:</w:t>
            </w:r>
          </w:p>
          <w:p w14:paraId="426C2036" w14:textId="77777777" w:rsidR="00C77B4D" w:rsidRPr="0065520F" w:rsidRDefault="00C77B4D" w:rsidP="00C77B4D">
            <w:pPr>
              <w:spacing w:after="0" w:line="240" w:lineRule="auto"/>
              <w:ind w:firstLine="3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УК-3.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Способен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организовывать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руководить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работой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команды,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вырабатывая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командную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стратегию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для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достижения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поставленной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цели</w:t>
            </w:r>
          </w:p>
          <w:p w14:paraId="491C9D72" w14:textId="77777777" w:rsidR="00C77B4D" w:rsidRPr="0065520F" w:rsidRDefault="00C77B4D" w:rsidP="00C77B4D">
            <w:pPr>
              <w:spacing w:after="0" w:line="240" w:lineRule="auto"/>
              <w:ind w:firstLine="3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ПК-3.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Способен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применять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научные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концепции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исследования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моделирования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для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обоснования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стратегических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решений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развитию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сферы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туризма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различных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уровнях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  <w:p w14:paraId="69D0F27B" w14:textId="77777777" w:rsidR="00C77B4D" w:rsidRPr="0065520F" w:rsidRDefault="00C77B4D" w:rsidP="002F1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результа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изучения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темы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студент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должен</w:t>
            </w:r>
          </w:p>
          <w:p w14:paraId="0FF3513F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976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</w:p>
          <w:p w14:paraId="04809B55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C9769C">
              <w:rPr>
                <w:rFonts w:ascii="Times New Roman" w:eastAsia="Calibri" w:hAnsi="Times New Roman" w:cs="Times New Roman"/>
              </w:rPr>
              <w:t>ПК-3.1.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Научные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концепции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и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методы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исследования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и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модел</w:t>
            </w:r>
            <w:r>
              <w:rPr>
                <w:rFonts w:ascii="Times New Roman" w:eastAsia="Calibri" w:hAnsi="Times New Roman" w:cs="Times New Roman"/>
              </w:rPr>
              <w:t>ирования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развития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сферы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туризма</w:t>
            </w:r>
          </w:p>
          <w:p w14:paraId="54D3BD41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Уметь</w:t>
            </w:r>
          </w:p>
          <w:p w14:paraId="5A105B5A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УК-3.1.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Демонстрировать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понимание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принципов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командной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работы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(знает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роли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команде,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типы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руководителей,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способы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управления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коллективом).</w:t>
            </w:r>
          </w:p>
          <w:p w14:paraId="408D6563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C9769C">
              <w:rPr>
                <w:rFonts w:ascii="Times New Roman" w:eastAsia="Calibri" w:hAnsi="Times New Roman" w:cs="Times New Roman"/>
              </w:rPr>
              <w:t>ПК-3.2.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Проводить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пред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проектный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анализ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с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применением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современн</w:t>
            </w:r>
            <w:r>
              <w:rPr>
                <w:rFonts w:ascii="Times New Roman" w:eastAsia="Calibri" w:hAnsi="Times New Roman" w:cs="Times New Roman"/>
              </w:rPr>
              <w:t>ых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методов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научных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исследований</w:t>
            </w:r>
          </w:p>
          <w:p w14:paraId="0B774AB4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9769C">
              <w:rPr>
                <w:rFonts w:ascii="Times New Roman" w:eastAsia="Calibri" w:hAnsi="Times New Roman" w:cs="Times New Roman"/>
                <w:b/>
              </w:rPr>
              <w:t>Владеть</w:t>
            </w:r>
          </w:p>
          <w:p w14:paraId="7A7996A8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УК-3.2.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Технологией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руководства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членами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команды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достижения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поставленной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задачи</w:t>
            </w:r>
          </w:p>
          <w:p w14:paraId="25959EDF" w14:textId="77777777" w:rsidR="00C77B4D" w:rsidRPr="0065520F" w:rsidRDefault="00C77B4D" w:rsidP="00C77B4D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9769C">
              <w:rPr>
                <w:rFonts w:ascii="Times New Roman" w:eastAsia="Calibri" w:hAnsi="Times New Roman" w:cs="Times New Roman"/>
              </w:rPr>
              <w:t>ПК-3.3.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Технологией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проведения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исследований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и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моделирования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развития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рынка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туристских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услуг,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обоснование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стратегических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решений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по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развитию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предприятий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сферы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туризма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CA3F4" w14:textId="77777777" w:rsidR="00C77B4D" w:rsidRPr="00C77B4D" w:rsidRDefault="00C77B4D" w:rsidP="002F1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77B4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Проверка</w:t>
            </w:r>
            <w:r w:rsidR="00D00C6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C77B4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результатов</w:t>
            </w:r>
            <w:r w:rsidR="00D00C6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C77B4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практических</w:t>
            </w:r>
            <w:r w:rsidR="00D00C6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C77B4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>заданий;</w:t>
            </w:r>
            <w:r w:rsidR="00D00C6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C77B4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тестовый</w:t>
            </w:r>
            <w:r w:rsidR="00D00C63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C77B4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контроль</w:t>
            </w:r>
          </w:p>
        </w:tc>
      </w:tr>
      <w:tr w:rsidR="00C77B4D" w:rsidRPr="0065520F" w14:paraId="2AD313D5" w14:textId="77777777" w:rsidTr="00C77B4D">
        <w:trPr>
          <w:trHeight w:val="1122"/>
        </w:trPr>
        <w:tc>
          <w:tcPr>
            <w:tcW w:w="560" w:type="dxa"/>
            <w:vAlign w:val="center"/>
          </w:tcPr>
          <w:p w14:paraId="2EB19640" w14:textId="77777777" w:rsidR="00C77B4D" w:rsidRPr="00C77B4D" w:rsidRDefault="00C77B4D" w:rsidP="00C77B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B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963" w:type="dxa"/>
          </w:tcPr>
          <w:p w14:paraId="6DDDCEF1" w14:textId="77777777" w:rsidR="00C77B4D" w:rsidRPr="0065520F" w:rsidRDefault="00C77B4D" w:rsidP="00C77B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Методы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экономической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оценки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рисков</w:t>
            </w:r>
          </w:p>
          <w:p w14:paraId="7158EE81" w14:textId="77777777" w:rsidR="00C77B4D" w:rsidRPr="0065520F" w:rsidRDefault="00C77B4D" w:rsidP="00C77B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определения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оценки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риска.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диагностики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рисков.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сбора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идентификации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рисков.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Методический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арсенал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диагностики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рисков.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Картографирование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рисков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фирмы.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Учет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рисков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экономических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решениях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фирмы.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идентификации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картографирования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рисков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российских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компаний.</w:t>
            </w:r>
          </w:p>
        </w:tc>
        <w:tc>
          <w:tcPr>
            <w:tcW w:w="4453" w:type="dxa"/>
          </w:tcPr>
          <w:p w14:paraId="7BC2CDE9" w14:textId="77777777" w:rsidR="00C77B4D" w:rsidRPr="0065520F" w:rsidRDefault="00C77B4D" w:rsidP="002F1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Формируемые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компетенции</w:t>
            </w:r>
            <w:r w:rsidRPr="00655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14:paraId="7B625801" w14:textId="77777777" w:rsidR="00C77B4D" w:rsidRPr="0065520F" w:rsidRDefault="00C77B4D" w:rsidP="00C77B4D">
            <w:pPr>
              <w:spacing w:after="0" w:line="240" w:lineRule="auto"/>
              <w:ind w:firstLine="3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УК-3.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Способен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организовывать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руководить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работой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команды,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вырабатывая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командную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стратегию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для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достижения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поставленной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цели</w:t>
            </w:r>
          </w:p>
          <w:p w14:paraId="06D72204" w14:textId="77777777" w:rsidR="00C77B4D" w:rsidRPr="0065520F" w:rsidRDefault="00C77B4D" w:rsidP="00C77B4D">
            <w:pPr>
              <w:spacing w:after="0" w:line="240" w:lineRule="auto"/>
              <w:ind w:firstLine="3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ПК-3.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Способен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применять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научные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концепции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исследования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моделирования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для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обоснования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стратегических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решений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развитию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сферы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туризма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различных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уровнях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  <w:p w14:paraId="0640AC7A" w14:textId="77777777" w:rsidR="00C77B4D" w:rsidRPr="00C77B4D" w:rsidRDefault="00C77B4D" w:rsidP="002F1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77B4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В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C77B4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результа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изучения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темы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студент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должен</w:t>
            </w:r>
          </w:p>
          <w:p w14:paraId="7A25808F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976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Знать</w:t>
            </w:r>
          </w:p>
          <w:p w14:paraId="0BC1EFA7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C9769C">
              <w:rPr>
                <w:rFonts w:ascii="Times New Roman" w:eastAsia="Calibri" w:hAnsi="Times New Roman" w:cs="Times New Roman"/>
              </w:rPr>
              <w:t>ПК-3.1.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Научные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концепции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и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методы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исследования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и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модел</w:t>
            </w:r>
            <w:r>
              <w:rPr>
                <w:rFonts w:ascii="Times New Roman" w:eastAsia="Calibri" w:hAnsi="Times New Roman" w:cs="Times New Roman"/>
              </w:rPr>
              <w:t>ирования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развития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сферы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туризма</w:t>
            </w:r>
          </w:p>
          <w:p w14:paraId="2A139D54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Уметь</w:t>
            </w:r>
          </w:p>
          <w:p w14:paraId="4D877A2E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УК-3.1.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Демонстрировать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понимание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принципов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командной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работы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(знает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роли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команде,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типы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руководителей,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способы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управления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коллективом).</w:t>
            </w:r>
          </w:p>
          <w:p w14:paraId="6167084E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C9769C">
              <w:rPr>
                <w:rFonts w:ascii="Times New Roman" w:eastAsia="Calibri" w:hAnsi="Times New Roman" w:cs="Times New Roman"/>
              </w:rPr>
              <w:t>ПК-3.2.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Проводить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пред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проектный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анализ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с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применением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современны</w:t>
            </w:r>
            <w:r>
              <w:rPr>
                <w:rFonts w:ascii="Times New Roman" w:eastAsia="Calibri" w:hAnsi="Times New Roman" w:cs="Times New Roman"/>
              </w:rPr>
              <w:t>х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методов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научных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исследований</w:t>
            </w:r>
          </w:p>
          <w:p w14:paraId="48B6911F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9769C">
              <w:rPr>
                <w:rFonts w:ascii="Times New Roman" w:eastAsia="Calibri" w:hAnsi="Times New Roman" w:cs="Times New Roman"/>
                <w:b/>
              </w:rPr>
              <w:t>Владеть</w:t>
            </w:r>
          </w:p>
          <w:p w14:paraId="1EEA249C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УК-3.2.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Технологией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руководства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членами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команды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достижения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поставленной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задачи</w:t>
            </w:r>
          </w:p>
          <w:p w14:paraId="178B400D" w14:textId="77777777" w:rsidR="00C77B4D" w:rsidRPr="0065520F" w:rsidRDefault="00C77B4D" w:rsidP="00C77B4D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9769C">
              <w:rPr>
                <w:rFonts w:ascii="Times New Roman" w:eastAsia="Calibri" w:hAnsi="Times New Roman" w:cs="Times New Roman"/>
              </w:rPr>
              <w:t>ПК-3.3.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Технологией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проведения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исследований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и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моделирования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развития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рынка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туристских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услуг,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обоснование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стратегических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решений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по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развитию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предприятий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сферы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туризма</w:t>
            </w:r>
          </w:p>
        </w:tc>
        <w:tc>
          <w:tcPr>
            <w:tcW w:w="2219" w:type="dxa"/>
          </w:tcPr>
          <w:p w14:paraId="54250238" w14:textId="77777777" w:rsidR="00C77B4D" w:rsidRPr="0065520F" w:rsidRDefault="00C77B4D" w:rsidP="002F1E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Проверка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результатов</w:t>
            </w:r>
            <w:r w:rsidR="00D00C6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заданий;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тестовый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</w:tr>
      <w:tr w:rsidR="00C77B4D" w:rsidRPr="0065520F" w14:paraId="4B7239BF" w14:textId="77777777" w:rsidTr="00C77B4D">
        <w:trPr>
          <w:trHeight w:val="1122"/>
        </w:trPr>
        <w:tc>
          <w:tcPr>
            <w:tcW w:w="560" w:type="dxa"/>
            <w:vAlign w:val="center"/>
          </w:tcPr>
          <w:p w14:paraId="7EACA505" w14:textId="77777777" w:rsidR="00C77B4D" w:rsidRPr="00C77B4D" w:rsidRDefault="00C77B4D" w:rsidP="00C77B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963" w:type="dxa"/>
          </w:tcPr>
          <w:p w14:paraId="4043BE6E" w14:textId="77777777" w:rsidR="00C77B4D" w:rsidRPr="0065520F" w:rsidRDefault="00C77B4D" w:rsidP="00C77B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инструменты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рисками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современных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условиях</w:t>
            </w:r>
          </w:p>
          <w:p w14:paraId="01ED677E" w14:textId="77777777" w:rsidR="00C77B4D" w:rsidRPr="0065520F" w:rsidRDefault="00C77B4D" w:rsidP="00C77B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Основы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теории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риском.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Логические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исторические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предпосылки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создания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теории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риском.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неопределенность.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Объекты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субъекты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риска.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классификация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опасностей.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Системные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несистемные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риски.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Чистые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спекулятивные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риски.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Идентификация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(диагностика)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рисков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компании.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Этапы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идентификации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рисков.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Рисковый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ландшафт,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рисковый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профиль,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рисковая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экспозиция.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Информационные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аспекты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диагностики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рисков.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конкурентной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разведки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прогнозировании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рисков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фирмы.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Метод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симптомов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раннего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оповещения.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Взаимосвязь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стратегического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анализа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прогнозирования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рисков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компании,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SWOT-анализ.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Качественные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анализа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оценки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рисков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Экспертные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процедуры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субъективных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оценок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прогнозировании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измерении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риска.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Шкалы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риска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градаций.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Карты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матрицы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рисков.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Отображение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результатов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диагностики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рисков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разрезе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блоков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организационной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структуры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предприятия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видам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риска.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Количественные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оценки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рисков.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Вероятностные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статистические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оценки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рисков.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чувствительности.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Расчетно-аналитический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метод,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Коэффициент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риска.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Метод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дерева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решений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дерева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отказов</w:t>
            </w:r>
          </w:p>
        </w:tc>
        <w:tc>
          <w:tcPr>
            <w:tcW w:w="4453" w:type="dxa"/>
          </w:tcPr>
          <w:p w14:paraId="0BA804F9" w14:textId="77777777" w:rsidR="00C77B4D" w:rsidRPr="0065520F" w:rsidRDefault="00C77B4D" w:rsidP="002F1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Формируемые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компетенции</w:t>
            </w:r>
            <w:r w:rsidRPr="006552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14:paraId="47D380C7" w14:textId="77777777" w:rsidR="00C77B4D" w:rsidRPr="0065520F" w:rsidRDefault="00C77B4D" w:rsidP="00C77B4D">
            <w:pPr>
              <w:spacing w:after="0" w:line="240" w:lineRule="auto"/>
              <w:ind w:firstLine="3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УК-3.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Способен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организовывать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руководить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работой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команды,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вырабатывая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командную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стратегию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достижения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поставленной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цели</w:t>
            </w:r>
          </w:p>
          <w:p w14:paraId="1800253B" w14:textId="77777777" w:rsidR="00C77B4D" w:rsidRPr="0065520F" w:rsidRDefault="00C77B4D" w:rsidP="00C77B4D">
            <w:pPr>
              <w:spacing w:after="0" w:line="240" w:lineRule="auto"/>
              <w:ind w:firstLine="3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ПК-3.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Способен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применять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научные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концепции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исследования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моделирования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для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обоснования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стратегических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решений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развитию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сферы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туризма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различных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уровнях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  <w:p w14:paraId="58A115E9" w14:textId="77777777" w:rsidR="00C77B4D" w:rsidRPr="00C77B4D" w:rsidRDefault="00C77B4D" w:rsidP="002F1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C77B4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В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 w:rsidRPr="00C77B4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результа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изучения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темы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студент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должен</w:t>
            </w:r>
          </w:p>
          <w:p w14:paraId="36D25E71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976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</w:p>
          <w:p w14:paraId="3F7DE3E0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C9769C">
              <w:rPr>
                <w:rFonts w:ascii="Times New Roman" w:eastAsia="Calibri" w:hAnsi="Times New Roman" w:cs="Times New Roman"/>
              </w:rPr>
              <w:t>ПК-3.1.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Научные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концепции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и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методы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исследования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и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модел</w:t>
            </w:r>
            <w:r>
              <w:rPr>
                <w:rFonts w:ascii="Times New Roman" w:eastAsia="Calibri" w:hAnsi="Times New Roman" w:cs="Times New Roman"/>
              </w:rPr>
              <w:t>ирования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развития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сферы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туризма</w:t>
            </w:r>
          </w:p>
          <w:p w14:paraId="5B9BE582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Уметь</w:t>
            </w:r>
          </w:p>
          <w:p w14:paraId="06C0A3F7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УК-3.1.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Демонстрировать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понимание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принципов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командной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работы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(знает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роли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команде,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типы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руководителей,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способы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управления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коллективом).</w:t>
            </w:r>
          </w:p>
          <w:p w14:paraId="275EF840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C9769C">
              <w:rPr>
                <w:rFonts w:ascii="Times New Roman" w:eastAsia="Calibri" w:hAnsi="Times New Roman" w:cs="Times New Roman"/>
              </w:rPr>
              <w:t>ПК-3.2.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Проводить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пред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проектный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анализ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с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применением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современн</w:t>
            </w:r>
            <w:r>
              <w:rPr>
                <w:rFonts w:ascii="Times New Roman" w:eastAsia="Calibri" w:hAnsi="Times New Roman" w:cs="Times New Roman"/>
              </w:rPr>
              <w:t>ых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методов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научных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исследований</w:t>
            </w:r>
          </w:p>
          <w:p w14:paraId="0166679A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9769C">
              <w:rPr>
                <w:rFonts w:ascii="Times New Roman" w:eastAsia="Calibri" w:hAnsi="Times New Roman" w:cs="Times New Roman"/>
                <w:b/>
              </w:rPr>
              <w:t>Владеть</w:t>
            </w:r>
          </w:p>
          <w:p w14:paraId="50A122D6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УК-3.2.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Технологией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руководства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членами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команды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достижения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поставленной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задачи</w:t>
            </w:r>
          </w:p>
          <w:p w14:paraId="50C245CE" w14:textId="77777777" w:rsidR="00C77B4D" w:rsidRPr="0065520F" w:rsidRDefault="00C77B4D" w:rsidP="00C77B4D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9769C">
              <w:rPr>
                <w:rFonts w:ascii="Times New Roman" w:eastAsia="Calibri" w:hAnsi="Times New Roman" w:cs="Times New Roman"/>
              </w:rPr>
              <w:t>ПК-3.3.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Технологией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проведения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исследований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и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моделирования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развития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рынка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туристских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услуг,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обоснование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lastRenderedPageBreak/>
              <w:t>стратегических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решений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по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развитию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предприятий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сферы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туризма</w:t>
            </w:r>
          </w:p>
        </w:tc>
        <w:tc>
          <w:tcPr>
            <w:tcW w:w="2219" w:type="dxa"/>
          </w:tcPr>
          <w:p w14:paraId="47FCE1E0" w14:textId="77777777" w:rsidR="00C77B4D" w:rsidRPr="0065520F" w:rsidRDefault="00C77B4D" w:rsidP="002F1E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Проверка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результатов</w:t>
            </w:r>
            <w:r w:rsidR="00D00C6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заданий;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тестовый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</w:tr>
      <w:tr w:rsidR="00C77B4D" w:rsidRPr="0065520F" w14:paraId="4B6ADD38" w14:textId="77777777" w:rsidTr="00C77B4D">
        <w:trPr>
          <w:trHeight w:val="84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E3963" w14:textId="77777777" w:rsidR="00C77B4D" w:rsidRPr="00C77B4D" w:rsidRDefault="00C77B4D" w:rsidP="00C77B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C8579" w14:textId="77777777" w:rsidR="00C77B4D" w:rsidRPr="0065520F" w:rsidRDefault="00C77B4D" w:rsidP="00C77B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Методы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прогнозирования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рисков</w:t>
            </w:r>
          </w:p>
          <w:p w14:paraId="3BE94C32" w14:textId="77777777" w:rsidR="00C77B4D" w:rsidRPr="0065520F" w:rsidRDefault="00C77B4D" w:rsidP="002F1E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Метод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аналогов,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статистический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метод,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метод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логических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построений,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математические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методы,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экспертный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метод,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натурное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моделирование.</w:t>
            </w:r>
          </w:p>
        </w:tc>
        <w:tc>
          <w:tcPr>
            <w:tcW w:w="4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00D2" w14:textId="77777777" w:rsidR="00C77B4D" w:rsidRPr="0065520F" w:rsidRDefault="00C77B4D" w:rsidP="002F1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Формируемые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компетенции:</w:t>
            </w:r>
          </w:p>
          <w:p w14:paraId="73B525EB" w14:textId="77777777" w:rsidR="00C77B4D" w:rsidRPr="0065520F" w:rsidRDefault="00C77B4D" w:rsidP="00C77B4D">
            <w:pPr>
              <w:spacing w:after="0" w:line="240" w:lineRule="auto"/>
              <w:ind w:firstLine="3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УК-3.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Способен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организовывать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руководить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работой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команды,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вырабатывая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командную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стратегию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для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достижения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поставленной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цели</w:t>
            </w:r>
          </w:p>
          <w:p w14:paraId="077C99F8" w14:textId="77777777" w:rsidR="00C77B4D" w:rsidRPr="0065520F" w:rsidRDefault="00C77B4D" w:rsidP="00C77B4D">
            <w:pPr>
              <w:spacing w:after="0" w:line="240" w:lineRule="auto"/>
              <w:ind w:firstLine="3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ПК-3.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Способен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применять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научные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концепции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исследования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моделирования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для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обоснования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стратегических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решений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развитию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сферы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туризма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различных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уровнях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  <w:p w14:paraId="522B68AE" w14:textId="77777777" w:rsidR="00C77B4D" w:rsidRPr="0065520F" w:rsidRDefault="00C77B4D" w:rsidP="002F1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результа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изучения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темы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студент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должен</w:t>
            </w:r>
          </w:p>
          <w:p w14:paraId="665BADC8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976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</w:p>
          <w:p w14:paraId="6626B1F0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C9769C">
              <w:rPr>
                <w:rFonts w:ascii="Times New Roman" w:eastAsia="Calibri" w:hAnsi="Times New Roman" w:cs="Times New Roman"/>
              </w:rPr>
              <w:t>ПК-3.1.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Научные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концепции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и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методы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исследования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и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модел</w:t>
            </w:r>
            <w:r>
              <w:rPr>
                <w:rFonts w:ascii="Times New Roman" w:eastAsia="Calibri" w:hAnsi="Times New Roman" w:cs="Times New Roman"/>
              </w:rPr>
              <w:t>ирования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развития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сферы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туризма</w:t>
            </w:r>
          </w:p>
          <w:p w14:paraId="75852DAF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Уметь</w:t>
            </w:r>
          </w:p>
          <w:p w14:paraId="11368930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УК-3.1.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Демонстрировать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понимание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принципов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командной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работы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(знает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роли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команде,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типы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руководителей,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способы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управления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коллективом).</w:t>
            </w:r>
          </w:p>
          <w:p w14:paraId="7439BE97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C9769C">
              <w:rPr>
                <w:rFonts w:ascii="Times New Roman" w:eastAsia="Calibri" w:hAnsi="Times New Roman" w:cs="Times New Roman"/>
              </w:rPr>
              <w:lastRenderedPageBreak/>
              <w:t>ПК-3.2.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Проводить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пред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проектный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анализ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с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применением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современн</w:t>
            </w:r>
            <w:r>
              <w:rPr>
                <w:rFonts w:ascii="Times New Roman" w:eastAsia="Calibri" w:hAnsi="Times New Roman" w:cs="Times New Roman"/>
              </w:rPr>
              <w:t>ых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методов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научных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исследований</w:t>
            </w:r>
          </w:p>
          <w:p w14:paraId="6651A3FC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9769C">
              <w:rPr>
                <w:rFonts w:ascii="Times New Roman" w:eastAsia="Calibri" w:hAnsi="Times New Roman" w:cs="Times New Roman"/>
                <w:b/>
              </w:rPr>
              <w:t>Владеть</w:t>
            </w:r>
          </w:p>
          <w:p w14:paraId="650CE192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УК-3.2.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Технологией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руководства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членами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команды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достижения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поставленной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задачи</w:t>
            </w:r>
          </w:p>
          <w:p w14:paraId="3A3694E0" w14:textId="77777777" w:rsidR="00C77B4D" w:rsidRPr="0065520F" w:rsidRDefault="00C77B4D" w:rsidP="00C77B4D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9769C">
              <w:rPr>
                <w:rFonts w:ascii="Times New Roman" w:eastAsia="Calibri" w:hAnsi="Times New Roman" w:cs="Times New Roman"/>
              </w:rPr>
              <w:t>ПК-3.3.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Технологией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проведения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исследований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и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моделирования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развития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рынка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туристских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услуг,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обоснование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стратегических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решений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по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развитию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предприятий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сферы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туризма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325C" w14:textId="77777777" w:rsidR="00C77B4D" w:rsidRPr="0065520F" w:rsidRDefault="00C77B4D" w:rsidP="002F1E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Проверка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результатов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заданий;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тестовый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</w:tr>
      <w:tr w:rsidR="00C77B4D" w:rsidRPr="0065520F" w14:paraId="1ACD4831" w14:textId="77777777" w:rsidTr="00A56716">
        <w:trPr>
          <w:trHeight w:val="412"/>
        </w:trPr>
        <w:tc>
          <w:tcPr>
            <w:tcW w:w="10195" w:type="dxa"/>
            <w:gridSpan w:val="4"/>
            <w:vAlign w:val="center"/>
          </w:tcPr>
          <w:p w14:paraId="5DB59977" w14:textId="3D6C7C87" w:rsidR="00C77B4D" w:rsidRPr="00C77B4D" w:rsidRDefault="00C77B4D" w:rsidP="002F1E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77B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</w:t>
            </w:r>
            <w:r w:rsidR="00D00C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C77B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</w:t>
            </w:r>
            <w:r w:rsidR="00D00C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C77B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Организация</w:t>
            </w:r>
            <w:r w:rsidR="00D00C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C77B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управления</w:t>
            </w:r>
            <w:r w:rsidR="00D00C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C77B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рисками</w:t>
            </w:r>
            <w:r w:rsidR="00D00C6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C77B4D" w:rsidRPr="0065520F" w14:paraId="1352F01E" w14:textId="77777777" w:rsidTr="00C77B4D">
        <w:trPr>
          <w:trHeight w:val="9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75119" w14:textId="77777777" w:rsidR="00C77B4D" w:rsidRPr="00C77B4D" w:rsidRDefault="00C77B4D" w:rsidP="00C77B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F08FE" w14:textId="77777777" w:rsidR="00C77B4D" w:rsidRPr="0065520F" w:rsidRDefault="00C77B4D" w:rsidP="00C77B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Функции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рисками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руководителей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высшего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звена</w:t>
            </w:r>
          </w:p>
          <w:p w14:paraId="6198DB1A" w14:textId="77777777" w:rsidR="00C77B4D" w:rsidRPr="0065520F" w:rsidRDefault="00C77B4D" w:rsidP="0065520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рисками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отдельных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подразделений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организации.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специализированного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органа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рисками.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Меры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риск-менеджмента.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рисками.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Макет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рисками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финансирование.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рисками.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Разработка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мер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реагирования: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избежание,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снижение,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принятие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рисков.</w:t>
            </w:r>
          </w:p>
        </w:tc>
        <w:tc>
          <w:tcPr>
            <w:tcW w:w="4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64B0" w14:textId="77777777" w:rsidR="00C77B4D" w:rsidRPr="0065520F" w:rsidRDefault="00C77B4D" w:rsidP="002F1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Формируемые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компетенции:</w:t>
            </w:r>
          </w:p>
          <w:p w14:paraId="4F959186" w14:textId="77777777" w:rsidR="00C77B4D" w:rsidRPr="0065520F" w:rsidRDefault="00C77B4D" w:rsidP="00C77B4D">
            <w:pPr>
              <w:spacing w:after="0" w:line="240" w:lineRule="auto"/>
              <w:ind w:firstLine="3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УК-3.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Способен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организовывать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руководить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работой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команды,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вырабатывая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командную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стратегию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для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достижения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поставленной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цели</w:t>
            </w:r>
          </w:p>
          <w:p w14:paraId="37FC9680" w14:textId="77777777" w:rsidR="00C77B4D" w:rsidRPr="0065520F" w:rsidRDefault="00C77B4D" w:rsidP="00C77B4D">
            <w:pPr>
              <w:spacing w:after="0" w:line="240" w:lineRule="auto"/>
              <w:ind w:firstLine="3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ПК-3.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Способен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применять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научные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концепции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исследования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моделирования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для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обоснования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стратегических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решений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развитию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сферы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туризма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различных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уровнях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  <w:p w14:paraId="702677A7" w14:textId="77777777" w:rsidR="00C77B4D" w:rsidRPr="0065520F" w:rsidRDefault="00C77B4D" w:rsidP="002F1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результате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изуче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ния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темы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студент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должен</w:t>
            </w:r>
          </w:p>
          <w:p w14:paraId="0EC922A1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976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</w:p>
          <w:p w14:paraId="55422FC3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C9769C">
              <w:rPr>
                <w:rFonts w:ascii="Times New Roman" w:eastAsia="Calibri" w:hAnsi="Times New Roman" w:cs="Times New Roman"/>
              </w:rPr>
              <w:t>ПК-3.1.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Научные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концепции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и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методы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исследования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и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моделирования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развития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сферы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туризма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672F2B4C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Уметь</w:t>
            </w:r>
          </w:p>
          <w:p w14:paraId="179CEC30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УК-3.1.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Демонстрировать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понимание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принципов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командной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работы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(знает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роли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команде,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типы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руководителей,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способы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управления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коллективом).</w:t>
            </w:r>
          </w:p>
          <w:p w14:paraId="7A1D9E4A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C9769C">
              <w:rPr>
                <w:rFonts w:ascii="Times New Roman" w:eastAsia="Calibri" w:hAnsi="Times New Roman" w:cs="Times New Roman"/>
              </w:rPr>
              <w:t>ПК-3.2.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Проводить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пред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проектный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анализ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с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применением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современн</w:t>
            </w:r>
            <w:r>
              <w:rPr>
                <w:rFonts w:ascii="Times New Roman" w:eastAsia="Calibri" w:hAnsi="Times New Roman" w:cs="Times New Roman"/>
              </w:rPr>
              <w:t>ых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методов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научных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исследований</w:t>
            </w:r>
          </w:p>
          <w:p w14:paraId="5D4E6734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9769C">
              <w:rPr>
                <w:rFonts w:ascii="Times New Roman" w:eastAsia="Calibri" w:hAnsi="Times New Roman" w:cs="Times New Roman"/>
                <w:b/>
              </w:rPr>
              <w:t>Владеть</w:t>
            </w:r>
          </w:p>
          <w:p w14:paraId="23DA2C81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УК-3.2.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Технологией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руководства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членами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команды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достижения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поставленной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задачи</w:t>
            </w:r>
          </w:p>
          <w:p w14:paraId="03EA18F3" w14:textId="77777777" w:rsidR="00C77B4D" w:rsidRPr="0065520F" w:rsidRDefault="00C77B4D" w:rsidP="00C77B4D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9769C">
              <w:rPr>
                <w:rFonts w:ascii="Times New Roman" w:eastAsia="Calibri" w:hAnsi="Times New Roman" w:cs="Times New Roman"/>
              </w:rPr>
              <w:t>ПК-3.3.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Технологией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проведения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исследований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и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моделирования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развития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рынка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туристских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услуг,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обоснование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стратегических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решений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по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развитию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предприятий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сферы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туризма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BCBB6" w14:textId="77777777" w:rsidR="00C77B4D" w:rsidRPr="0065520F" w:rsidRDefault="00C77B4D" w:rsidP="002F1E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результатов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заданий;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тестовый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</w:tr>
      <w:tr w:rsidR="00C77B4D" w:rsidRPr="0065520F" w14:paraId="6E5CF84A" w14:textId="77777777" w:rsidTr="00C77B4D">
        <w:trPr>
          <w:trHeight w:val="9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2710F" w14:textId="77777777" w:rsidR="00C77B4D" w:rsidRPr="00C77B4D" w:rsidRDefault="00C77B4D" w:rsidP="00C77B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83532" w14:textId="77777777" w:rsidR="00C77B4D" w:rsidRPr="0065520F" w:rsidRDefault="00C77B4D" w:rsidP="00C77B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Методы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воздействия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риск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сфере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туризма</w:t>
            </w:r>
          </w:p>
          <w:p w14:paraId="282DBCF8" w14:textId="77777777" w:rsidR="00C77B4D" w:rsidRPr="0065520F" w:rsidRDefault="00C77B4D" w:rsidP="00C77B4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воздействия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характеристика.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снижения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рисков.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лимитирования</w:t>
            </w:r>
            <w:proofErr w:type="spellEnd"/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метода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рисками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сфере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туризма.</w:t>
            </w:r>
          </w:p>
        </w:tc>
        <w:tc>
          <w:tcPr>
            <w:tcW w:w="4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74F08" w14:textId="77777777" w:rsidR="00C77B4D" w:rsidRPr="0065520F" w:rsidRDefault="00C77B4D" w:rsidP="002F1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Формируемые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компетенции:</w:t>
            </w:r>
          </w:p>
          <w:p w14:paraId="7C5FD70B" w14:textId="77777777" w:rsidR="00C77B4D" w:rsidRPr="0065520F" w:rsidRDefault="00C77B4D" w:rsidP="00C77B4D">
            <w:pPr>
              <w:spacing w:after="0" w:line="240" w:lineRule="auto"/>
              <w:ind w:firstLine="3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УК-3.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Способен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организовывать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руководить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работой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команды,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вырабатывая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командную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стратегию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для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достижения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поставленной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цели</w:t>
            </w:r>
          </w:p>
          <w:p w14:paraId="03C9CBFE" w14:textId="77777777" w:rsidR="00C77B4D" w:rsidRPr="0065520F" w:rsidRDefault="00C77B4D" w:rsidP="00C77B4D">
            <w:pPr>
              <w:spacing w:after="0" w:line="240" w:lineRule="auto"/>
              <w:ind w:firstLine="3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ПК-3.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Способен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применять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научные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концепции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исследования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моделирования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для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обоснования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стратегических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решений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развитию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сферы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туризма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различных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уровнях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  <w:p w14:paraId="6FA380A6" w14:textId="77777777" w:rsidR="00C77B4D" w:rsidRPr="0065520F" w:rsidRDefault="00C77B4D" w:rsidP="002F1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результате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изучения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темы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студент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должен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14:paraId="6E8B550A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976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</w:p>
          <w:p w14:paraId="724A60D5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C9769C">
              <w:rPr>
                <w:rFonts w:ascii="Times New Roman" w:eastAsia="Calibri" w:hAnsi="Times New Roman" w:cs="Times New Roman"/>
              </w:rPr>
              <w:t>ПК-3.1.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Научные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концепции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и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методы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исследования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и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моделирования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развития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сферы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туризма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2A71C37E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Уметь</w:t>
            </w:r>
          </w:p>
          <w:p w14:paraId="696572D7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УК-3.1.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Демонстрировать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понимание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принципов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командной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работы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(знает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роли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команде,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типы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руководителей,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способы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управления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коллективом).</w:t>
            </w:r>
          </w:p>
          <w:p w14:paraId="73F3998A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C9769C">
              <w:rPr>
                <w:rFonts w:ascii="Times New Roman" w:eastAsia="Calibri" w:hAnsi="Times New Roman" w:cs="Times New Roman"/>
              </w:rPr>
              <w:t>ПК-3.2.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Проводить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пред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проектный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анализ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с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применением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современн</w:t>
            </w:r>
            <w:r>
              <w:rPr>
                <w:rFonts w:ascii="Times New Roman" w:eastAsia="Calibri" w:hAnsi="Times New Roman" w:cs="Times New Roman"/>
              </w:rPr>
              <w:t>ых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методов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научных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исследований</w:t>
            </w:r>
          </w:p>
          <w:p w14:paraId="63563180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9769C">
              <w:rPr>
                <w:rFonts w:ascii="Times New Roman" w:eastAsia="Calibri" w:hAnsi="Times New Roman" w:cs="Times New Roman"/>
                <w:b/>
              </w:rPr>
              <w:t>Владеть</w:t>
            </w:r>
          </w:p>
          <w:p w14:paraId="7CB5EAC4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УК-3.2.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Технологией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руководства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членами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команды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достижения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поставленной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задачи</w:t>
            </w:r>
          </w:p>
          <w:p w14:paraId="69FC574A" w14:textId="77777777" w:rsidR="00C77B4D" w:rsidRPr="0065520F" w:rsidRDefault="00C77B4D" w:rsidP="00C77B4D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9769C">
              <w:rPr>
                <w:rFonts w:ascii="Times New Roman" w:eastAsia="Calibri" w:hAnsi="Times New Roman" w:cs="Times New Roman"/>
              </w:rPr>
              <w:t>ПК-3.3.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Технологией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проведения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исследований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и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моделирования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развития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рынка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туристских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услуг,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обоснование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стратегических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решений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по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развитию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предприятий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сферы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туризма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D95EA" w14:textId="77777777" w:rsidR="00C77B4D" w:rsidRPr="0065520F" w:rsidRDefault="00C77B4D" w:rsidP="002F1E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Проверка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результатов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заданий;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тестовый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</w:tr>
      <w:tr w:rsidR="00C77B4D" w:rsidRPr="0065520F" w14:paraId="5928B21C" w14:textId="77777777" w:rsidTr="00C77B4D">
        <w:trPr>
          <w:trHeight w:val="9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E1741" w14:textId="77777777" w:rsidR="00C77B4D" w:rsidRPr="00C77B4D" w:rsidRDefault="00C77B4D" w:rsidP="00C77B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F19DD" w14:textId="77777777" w:rsidR="00C77B4D" w:rsidRPr="0065520F" w:rsidRDefault="00C77B4D" w:rsidP="00C77B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Процесс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идентификации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рисков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туризме</w:t>
            </w:r>
          </w:p>
          <w:p w14:paraId="425019DD" w14:textId="77777777" w:rsidR="00C77B4D" w:rsidRPr="0065520F" w:rsidRDefault="00C77B4D" w:rsidP="00CB3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Экономическая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безопасность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туризме.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Туристские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социально-политической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среде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Поведенческие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туристов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Природные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катастрофы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стихийные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бедствия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Климатические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погодные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риски</w:t>
            </w:r>
            <w:r w:rsidR="00CB3C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Продуктовые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риски</w:t>
            </w:r>
            <w:r w:rsidR="00CB3C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Экологические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Макробиотические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факторы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рисков</w:t>
            </w:r>
            <w:r w:rsidR="00CB3C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D0050" w14:textId="77777777" w:rsidR="00C77B4D" w:rsidRPr="0065520F" w:rsidRDefault="00C77B4D" w:rsidP="002F1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Формируемые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компетенции:</w:t>
            </w:r>
          </w:p>
          <w:p w14:paraId="2601CC6A" w14:textId="77777777" w:rsidR="00C77B4D" w:rsidRPr="0065520F" w:rsidRDefault="00C77B4D" w:rsidP="00CB3CB9">
            <w:pPr>
              <w:spacing w:after="0" w:line="240" w:lineRule="auto"/>
              <w:ind w:firstLine="3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УК-3.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Способен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организовывать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руководить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работой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команды,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вырабатывая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командную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стратегию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для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достижения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поставленной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цели</w:t>
            </w:r>
          </w:p>
          <w:p w14:paraId="2E0BBFB2" w14:textId="77777777" w:rsidR="00C77B4D" w:rsidRPr="0065520F" w:rsidRDefault="00C77B4D" w:rsidP="00CB3CB9">
            <w:pPr>
              <w:spacing w:after="0" w:line="240" w:lineRule="auto"/>
              <w:ind w:firstLine="3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ПК-3.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Способен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применять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научные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концепции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исследования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моделирования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для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обоснования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стратегических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решений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развитию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сферы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туризма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различных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уровнях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  <w:p w14:paraId="13C5EA8E" w14:textId="77777777" w:rsidR="00C77B4D" w:rsidRPr="0065520F" w:rsidRDefault="00C77B4D" w:rsidP="002F1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результате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изуч</w:t>
            </w:r>
            <w:r w:rsidR="00CB3C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ения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CB3C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темы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CB3C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студент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CB3CB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должен</w:t>
            </w:r>
          </w:p>
          <w:p w14:paraId="2AC409BA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976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</w:p>
          <w:p w14:paraId="3DB5EAA1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C9769C">
              <w:rPr>
                <w:rFonts w:ascii="Times New Roman" w:eastAsia="Calibri" w:hAnsi="Times New Roman" w:cs="Times New Roman"/>
              </w:rPr>
              <w:t>ПК-3.1.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Научные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концепции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и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методы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исследования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и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моделирования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развития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сферы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туризма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06F6F5F6" w14:textId="77777777" w:rsidR="00C77B4D" w:rsidRPr="00C9769C" w:rsidRDefault="00CB3CB9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Уметь</w:t>
            </w:r>
          </w:p>
          <w:p w14:paraId="4B469F2E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УК-3.1.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Демонстрировать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понимание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принципов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командной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работы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(знает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роли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команде,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типы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руководителей,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способы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управления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коллективом).</w:t>
            </w:r>
          </w:p>
          <w:p w14:paraId="6F55861E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C9769C">
              <w:rPr>
                <w:rFonts w:ascii="Times New Roman" w:eastAsia="Calibri" w:hAnsi="Times New Roman" w:cs="Times New Roman"/>
              </w:rPr>
              <w:lastRenderedPageBreak/>
              <w:t>ПК-3.2.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Проводить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пред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проектный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анализ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с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применением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современн</w:t>
            </w:r>
            <w:r w:rsidR="00CB3CB9">
              <w:rPr>
                <w:rFonts w:ascii="Times New Roman" w:eastAsia="Calibri" w:hAnsi="Times New Roman" w:cs="Times New Roman"/>
              </w:rPr>
              <w:t>ых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="00CB3CB9">
              <w:rPr>
                <w:rFonts w:ascii="Times New Roman" w:eastAsia="Calibri" w:hAnsi="Times New Roman" w:cs="Times New Roman"/>
              </w:rPr>
              <w:t>методов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="00CB3CB9">
              <w:rPr>
                <w:rFonts w:ascii="Times New Roman" w:eastAsia="Calibri" w:hAnsi="Times New Roman" w:cs="Times New Roman"/>
              </w:rPr>
              <w:t>научных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="00CB3CB9">
              <w:rPr>
                <w:rFonts w:ascii="Times New Roman" w:eastAsia="Calibri" w:hAnsi="Times New Roman" w:cs="Times New Roman"/>
              </w:rPr>
              <w:t>исследований</w:t>
            </w:r>
          </w:p>
          <w:p w14:paraId="3F072802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9769C">
              <w:rPr>
                <w:rFonts w:ascii="Times New Roman" w:eastAsia="Calibri" w:hAnsi="Times New Roman" w:cs="Times New Roman"/>
                <w:b/>
              </w:rPr>
              <w:t>Владеть</w:t>
            </w:r>
          </w:p>
          <w:p w14:paraId="109698FD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УК-3.2.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Технологией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руководства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членами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команды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достижения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поставленной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задачи</w:t>
            </w:r>
          </w:p>
          <w:p w14:paraId="7C77E797" w14:textId="77777777" w:rsidR="00C77B4D" w:rsidRPr="0065520F" w:rsidRDefault="00C77B4D" w:rsidP="00CB3CB9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9769C">
              <w:rPr>
                <w:rFonts w:ascii="Times New Roman" w:eastAsia="Calibri" w:hAnsi="Times New Roman" w:cs="Times New Roman"/>
              </w:rPr>
              <w:t>ПК-3.3.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Технологией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проведения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исследований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и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моделирования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развития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рынка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туристских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услуг,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обоснование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стратегических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решений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по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развитию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предприятий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сферы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туризма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8936" w14:textId="77777777" w:rsidR="00C77B4D" w:rsidRPr="0065520F" w:rsidRDefault="00C77B4D" w:rsidP="002F1E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Проверка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результатов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заданий;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тестовый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</w:tr>
      <w:tr w:rsidR="00C77B4D" w:rsidRPr="0065520F" w14:paraId="4BCF9DC5" w14:textId="77777777" w:rsidTr="00C77B4D">
        <w:trPr>
          <w:trHeight w:val="9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5BFAE" w14:textId="77777777" w:rsidR="00C77B4D" w:rsidRPr="00C77B4D" w:rsidRDefault="00CB3CB9" w:rsidP="00C77B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73214" w14:textId="77777777" w:rsidR="00CB3CB9" w:rsidRDefault="00CB3CB9" w:rsidP="00CB3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77B4D"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77B4D"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77B4D"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операционными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77B4D"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рисками</w:t>
            </w:r>
          </w:p>
          <w:p w14:paraId="01A90821" w14:textId="77777777" w:rsidR="00C77B4D" w:rsidRPr="0065520F" w:rsidRDefault="00C77B4D" w:rsidP="00CB3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Сущность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стратегии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турист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кими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рисками.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направления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стратегий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Операционные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риски,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возникновения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виды.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Потери,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связанные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операционными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рисками.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Безопасность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туризма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международном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государственном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уровнях.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Безопасность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туризма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региональном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уровне.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Безопасность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туристской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инфраструктуры.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Безопасность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внутреннего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туризма</w:t>
            </w:r>
          </w:p>
        </w:tc>
        <w:tc>
          <w:tcPr>
            <w:tcW w:w="4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98BD1" w14:textId="77777777" w:rsidR="00C77B4D" w:rsidRPr="0065520F" w:rsidRDefault="00C77B4D" w:rsidP="002F1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Формируемые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компетенции:</w:t>
            </w:r>
          </w:p>
          <w:p w14:paraId="1F65A2C0" w14:textId="77777777" w:rsidR="00C77B4D" w:rsidRPr="0065520F" w:rsidRDefault="00C77B4D" w:rsidP="00CB3CB9">
            <w:pPr>
              <w:spacing w:after="0" w:line="240" w:lineRule="auto"/>
              <w:ind w:firstLine="3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УК-3.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Способен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организовывать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руководить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работой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команды,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вырабатывая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командную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стратегию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для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достижения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поставленной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цели</w:t>
            </w:r>
          </w:p>
          <w:p w14:paraId="19216C2E" w14:textId="77777777" w:rsidR="00C77B4D" w:rsidRPr="0065520F" w:rsidRDefault="00C77B4D" w:rsidP="00CB3CB9">
            <w:pPr>
              <w:spacing w:after="0" w:line="240" w:lineRule="auto"/>
              <w:ind w:firstLine="3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ПК-3.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Способен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применять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научные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концепции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исследования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моделирования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для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обоснования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стратегических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решений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развитию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сферы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туризма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различных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уровнях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  <w:p w14:paraId="323FDEAE" w14:textId="77777777" w:rsidR="00C77B4D" w:rsidRPr="0065520F" w:rsidRDefault="00C77B4D" w:rsidP="002F1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результате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изучения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темы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студент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должен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14:paraId="574E7501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976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</w:p>
          <w:p w14:paraId="77EB7F40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C9769C">
              <w:rPr>
                <w:rFonts w:ascii="Times New Roman" w:eastAsia="Calibri" w:hAnsi="Times New Roman" w:cs="Times New Roman"/>
              </w:rPr>
              <w:t>ПК-3.1.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Научные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концепции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и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методы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исследования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и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моделирования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развития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сферы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туризма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207DBCED" w14:textId="77777777" w:rsidR="00C77B4D" w:rsidRPr="00C9769C" w:rsidRDefault="00CB3CB9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Уметь</w:t>
            </w:r>
          </w:p>
          <w:p w14:paraId="12C5A18C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УК-3.1.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Демонстрировать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понимание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принципов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командной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работы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(знает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роли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команде,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типы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руководителей,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способы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управления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коллективом).</w:t>
            </w:r>
          </w:p>
          <w:p w14:paraId="42D33C58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C9769C">
              <w:rPr>
                <w:rFonts w:ascii="Times New Roman" w:eastAsia="Calibri" w:hAnsi="Times New Roman" w:cs="Times New Roman"/>
              </w:rPr>
              <w:t>ПК-3.2.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Проводить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пред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проектный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анализ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с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применением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современн</w:t>
            </w:r>
            <w:r w:rsidR="00CB3CB9">
              <w:rPr>
                <w:rFonts w:ascii="Times New Roman" w:eastAsia="Calibri" w:hAnsi="Times New Roman" w:cs="Times New Roman"/>
              </w:rPr>
              <w:t>ых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="00CB3CB9">
              <w:rPr>
                <w:rFonts w:ascii="Times New Roman" w:eastAsia="Calibri" w:hAnsi="Times New Roman" w:cs="Times New Roman"/>
              </w:rPr>
              <w:t>методов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="00CB3CB9">
              <w:rPr>
                <w:rFonts w:ascii="Times New Roman" w:eastAsia="Calibri" w:hAnsi="Times New Roman" w:cs="Times New Roman"/>
              </w:rPr>
              <w:t>научных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="00CB3CB9">
              <w:rPr>
                <w:rFonts w:ascii="Times New Roman" w:eastAsia="Calibri" w:hAnsi="Times New Roman" w:cs="Times New Roman"/>
              </w:rPr>
              <w:t>исследований</w:t>
            </w:r>
          </w:p>
          <w:p w14:paraId="3CBED68F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9769C">
              <w:rPr>
                <w:rFonts w:ascii="Times New Roman" w:eastAsia="Calibri" w:hAnsi="Times New Roman" w:cs="Times New Roman"/>
                <w:b/>
              </w:rPr>
              <w:t>Владеть</w:t>
            </w:r>
          </w:p>
          <w:p w14:paraId="0039F695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УК-3.2.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Технологией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руководства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членами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команды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достижения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поставленной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задачи</w:t>
            </w:r>
          </w:p>
          <w:p w14:paraId="4AB5624F" w14:textId="77777777" w:rsidR="00C77B4D" w:rsidRPr="0065520F" w:rsidRDefault="00C77B4D" w:rsidP="00CB3CB9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9769C">
              <w:rPr>
                <w:rFonts w:ascii="Times New Roman" w:eastAsia="Calibri" w:hAnsi="Times New Roman" w:cs="Times New Roman"/>
              </w:rPr>
              <w:t>ПК-3.3.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Технологией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проведения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исследований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и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моделирования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развития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рынка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туристских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услуг,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обоснование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стратегических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решений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по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развитию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предприятий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сферы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туризма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942AC" w14:textId="77777777" w:rsidR="00C77B4D" w:rsidRPr="0065520F" w:rsidRDefault="00C77B4D" w:rsidP="002F1E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результатов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заданий;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тестовый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</w:tr>
      <w:tr w:rsidR="00C77B4D" w:rsidRPr="0065520F" w14:paraId="169FD217" w14:textId="77777777" w:rsidTr="00C77B4D">
        <w:trPr>
          <w:trHeight w:val="9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46DDF" w14:textId="77777777" w:rsidR="00C77B4D" w:rsidRPr="00C77B4D" w:rsidRDefault="00CB3CB9" w:rsidP="00C77B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0603" w14:textId="77777777" w:rsidR="00C77B4D" w:rsidRPr="0065520F" w:rsidRDefault="00CB3CB9" w:rsidP="00CB3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77B4D"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Учет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77B4D"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77B4D"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77B4D"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рисков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77B4D"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инвестиционных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77B4D"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проектов</w:t>
            </w:r>
          </w:p>
          <w:p w14:paraId="2FEB80A0" w14:textId="77777777" w:rsidR="00C77B4D" w:rsidRPr="0065520F" w:rsidRDefault="00C77B4D" w:rsidP="00CB3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учета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рисков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инвестиционных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проектов: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безрисковые</w:t>
            </w:r>
            <w:proofErr w:type="spellEnd"/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денежные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потоки,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скорректированная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ставка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дисконтирования.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премий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оценки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ставки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дисконта.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Кумулятивное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построение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ставки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дисконтирования.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рисков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инвестиционного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проекта: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безубыточности,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чувствительности,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сценариев,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имитационное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моделирование,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решений.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метода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сценариев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имитационного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моделирования.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Влияние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странового</w:t>
            </w:r>
            <w:proofErr w:type="spellEnd"/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риска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оценку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инвестиционных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проектов</w:t>
            </w:r>
          </w:p>
        </w:tc>
        <w:tc>
          <w:tcPr>
            <w:tcW w:w="4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2444D" w14:textId="77777777" w:rsidR="00C77B4D" w:rsidRPr="0065520F" w:rsidRDefault="00C77B4D" w:rsidP="002F1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Формируемые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компетенции:</w:t>
            </w:r>
          </w:p>
          <w:p w14:paraId="69F3376E" w14:textId="77777777" w:rsidR="00C77B4D" w:rsidRPr="0065520F" w:rsidRDefault="00C77B4D" w:rsidP="00CB3CB9">
            <w:pPr>
              <w:spacing w:after="0" w:line="240" w:lineRule="auto"/>
              <w:ind w:firstLine="3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УК-3.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Способен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организовывать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руководить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работой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команды,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вырабатывая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командную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стратегию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для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достижения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поставленной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цели</w:t>
            </w:r>
          </w:p>
          <w:p w14:paraId="32A261BC" w14:textId="77777777" w:rsidR="00C77B4D" w:rsidRPr="0065520F" w:rsidRDefault="00C77B4D" w:rsidP="00CB3CB9">
            <w:pPr>
              <w:spacing w:after="0" w:line="240" w:lineRule="auto"/>
              <w:ind w:firstLine="3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ПК-3.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Способен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применять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научные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концепции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исследования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моделирования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для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обоснования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стратегических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решений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развитию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сферы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туризма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различных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уровнях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  <w:p w14:paraId="1A8C3CEB" w14:textId="77777777" w:rsidR="00C77B4D" w:rsidRPr="0065520F" w:rsidRDefault="00C77B4D" w:rsidP="002F1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результате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изучения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темы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студент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должен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14:paraId="1109D220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976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</w:p>
          <w:p w14:paraId="40CEC56E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C9769C">
              <w:rPr>
                <w:rFonts w:ascii="Times New Roman" w:eastAsia="Calibri" w:hAnsi="Times New Roman" w:cs="Times New Roman"/>
              </w:rPr>
              <w:t>ПК-3.1.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Научные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концепции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и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методы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исследования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и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моделирования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развития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сферы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туризма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5778E274" w14:textId="77777777" w:rsidR="00C77B4D" w:rsidRPr="00C9769C" w:rsidRDefault="00CB3CB9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Уметь</w:t>
            </w:r>
          </w:p>
          <w:p w14:paraId="53945FA5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УК-3.1.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Демонстрировать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понимание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принципов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командной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работы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(знает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роли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команде,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типы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руководителей,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способы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управления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коллективом).</w:t>
            </w:r>
          </w:p>
          <w:p w14:paraId="7E261F2B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C9769C">
              <w:rPr>
                <w:rFonts w:ascii="Times New Roman" w:eastAsia="Calibri" w:hAnsi="Times New Roman" w:cs="Times New Roman"/>
              </w:rPr>
              <w:t>ПК-3.2.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Проводить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пред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проектный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анализ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с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применением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современн</w:t>
            </w:r>
            <w:r w:rsidR="00CB3CB9">
              <w:rPr>
                <w:rFonts w:ascii="Times New Roman" w:eastAsia="Calibri" w:hAnsi="Times New Roman" w:cs="Times New Roman"/>
              </w:rPr>
              <w:t>ых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="00CB3CB9">
              <w:rPr>
                <w:rFonts w:ascii="Times New Roman" w:eastAsia="Calibri" w:hAnsi="Times New Roman" w:cs="Times New Roman"/>
              </w:rPr>
              <w:t>методов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="00CB3CB9">
              <w:rPr>
                <w:rFonts w:ascii="Times New Roman" w:eastAsia="Calibri" w:hAnsi="Times New Roman" w:cs="Times New Roman"/>
              </w:rPr>
              <w:t>научных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="00CB3CB9">
              <w:rPr>
                <w:rFonts w:ascii="Times New Roman" w:eastAsia="Calibri" w:hAnsi="Times New Roman" w:cs="Times New Roman"/>
              </w:rPr>
              <w:t>исследований</w:t>
            </w:r>
          </w:p>
          <w:p w14:paraId="1786B9D9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9769C">
              <w:rPr>
                <w:rFonts w:ascii="Times New Roman" w:eastAsia="Calibri" w:hAnsi="Times New Roman" w:cs="Times New Roman"/>
                <w:b/>
              </w:rPr>
              <w:t>Владеть</w:t>
            </w:r>
          </w:p>
          <w:p w14:paraId="26946BD0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УК-3.2.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Технологией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руководства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членами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команды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достижения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поставленной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задачи</w:t>
            </w:r>
          </w:p>
          <w:p w14:paraId="26F8C3F6" w14:textId="77777777" w:rsidR="00C77B4D" w:rsidRPr="0065520F" w:rsidRDefault="00C77B4D" w:rsidP="00CB3CB9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9769C">
              <w:rPr>
                <w:rFonts w:ascii="Times New Roman" w:eastAsia="Calibri" w:hAnsi="Times New Roman" w:cs="Times New Roman"/>
              </w:rPr>
              <w:t>ПК-3.3.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Технологией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проведения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исследований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и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моделирования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развития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рынка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туристских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услуг,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обоснование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стратегических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решений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по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развитию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предприятий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сферы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туризма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26D17" w14:textId="77777777" w:rsidR="00C77B4D" w:rsidRPr="0065520F" w:rsidRDefault="00C77B4D" w:rsidP="002F1E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Проверка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результатов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заданий;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тестовый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</w:tr>
      <w:tr w:rsidR="00C77B4D" w:rsidRPr="0065520F" w14:paraId="7B21F60B" w14:textId="77777777" w:rsidTr="00C77B4D">
        <w:trPr>
          <w:trHeight w:val="9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B81D1" w14:textId="77777777" w:rsidR="00C77B4D" w:rsidRPr="00C77B4D" w:rsidRDefault="00CB3CB9" w:rsidP="00C77B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FF103" w14:textId="77777777" w:rsidR="00CB3CB9" w:rsidRDefault="00CB3CB9" w:rsidP="00CB3C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77B4D"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77B4D"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77B4D"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финансовыми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77B4D"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рисками</w:t>
            </w:r>
          </w:p>
          <w:p w14:paraId="298DE1DF" w14:textId="77777777" w:rsidR="00C77B4D" w:rsidRPr="0065520F" w:rsidRDefault="00C77B4D" w:rsidP="003E1F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Рыночные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риски,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виды: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валютный,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ценовой,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процентный.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Волатильность.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оценки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рыночных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рисков.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Учет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рыночных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рисков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принятии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финансовых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вложениях.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Мера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чувствительности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рыночному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риску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коэффициент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бета.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Кредитный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сущность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возникновения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кредитного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риска.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Три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составные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кредитного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риска.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вероятности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дефолта.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Ожидаемая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подверженность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кредитному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риску.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кредитным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риском.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Риск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банкротства,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прогнозирование,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последствия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процедуры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банкротства.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банкротства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оценка.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прогнозирования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банкротств</w:t>
            </w:r>
          </w:p>
        </w:tc>
        <w:tc>
          <w:tcPr>
            <w:tcW w:w="4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036D" w14:textId="77777777" w:rsidR="00C77B4D" w:rsidRPr="0065520F" w:rsidRDefault="00C77B4D" w:rsidP="002F1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Формируемые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компетенции:</w:t>
            </w:r>
          </w:p>
          <w:p w14:paraId="17D33727" w14:textId="77777777" w:rsidR="00C77B4D" w:rsidRPr="0065520F" w:rsidRDefault="00C77B4D" w:rsidP="00CB3CB9">
            <w:pPr>
              <w:spacing w:after="0" w:line="240" w:lineRule="auto"/>
              <w:ind w:firstLine="3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УК-3.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Способен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организовывать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руководить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работой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команды,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вырабатывая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командную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стратегию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для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достижения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поставленной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цели</w:t>
            </w:r>
          </w:p>
          <w:p w14:paraId="1CF7A2BF" w14:textId="77777777" w:rsidR="00C77B4D" w:rsidRPr="0065520F" w:rsidRDefault="00C77B4D" w:rsidP="00CB3CB9">
            <w:pPr>
              <w:spacing w:after="0" w:line="240" w:lineRule="auto"/>
              <w:ind w:firstLine="3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ПК-3.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Способен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применять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научные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концепции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исследования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моделирования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для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обоснования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стратегических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решений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развитию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сферы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туризма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различных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уровнях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  <w:p w14:paraId="632B291D" w14:textId="77777777" w:rsidR="00C77B4D" w:rsidRPr="0065520F" w:rsidRDefault="00C77B4D" w:rsidP="002F1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результате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изучения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темы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студент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должен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14:paraId="09D5326D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976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</w:p>
          <w:p w14:paraId="52FC40DC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C9769C">
              <w:rPr>
                <w:rFonts w:ascii="Times New Roman" w:eastAsia="Calibri" w:hAnsi="Times New Roman" w:cs="Times New Roman"/>
              </w:rPr>
              <w:t>ПК-3.1.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Научные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концепции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и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методы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исследования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и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моделирования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развития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сферы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туризма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325119C8" w14:textId="77777777" w:rsidR="00C77B4D" w:rsidRPr="00C9769C" w:rsidRDefault="00CB3CB9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Уметь</w:t>
            </w:r>
          </w:p>
          <w:p w14:paraId="6C56C9AC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УК-3.1.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Демонстрировать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понимание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принципов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командной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работы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(знает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роли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команде,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типы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руководителей,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способы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управления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коллективом).</w:t>
            </w:r>
          </w:p>
          <w:p w14:paraId="5883B847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C9769C">
              <w:rPr>
                <w:rFonts w:ascii="Times New Roman" w:eastAsia="Calibri" w:hAnsi="Times New Roman" w:cs="Times New Roman"/>
              </w:rPr>
              <w:t>ПК-3.2.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Проводить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пред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проектный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анализ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с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применением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современн</w:t>
            </w:r>
            <w:r w:rsidR="00CB3CB9">
              <w:rPr>
                <w:rFonts w:ascii="Times New Roman" w:eastAsia="Calibri" w:hAnsi="Times New Roman" w:cs="Times New Roman"/>
              </w:rPr>
              <w:t>ых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="00CB3CB9">
              <w:rPr>
                <w:rFonts w:ascii="Times New Roman" w:eastAsia="Calibri" w:hAnsi="Times New Roman" w:cs="Times New Roman"/>
              </w:rPr>
              <w:t>методов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="00CB3CB9">
              <w:rPr>
                <w:rFonts w:ascii="Times New Roman" w:eastAsia="Calibri" w:hAnsi="Times New Roman" w:cs="Times New Roman"/>
              </w:rPr>
              <w:t>научных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="00CB3CB9">
              <w:rPr>
                <w:rFonts w:ascii="Times New Roman" w:eastAsia="Calibri" w:hAnsi="Times New Roman" w:cs="Times New Roman"/>
              </w:rPr>
              <w:t>исследований</w:t>
            </w:r>
          </w:p>
          <w:p w14:paraId="5041721B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9769C">
              <w:rPr>
                <w:rFonts w:ascii="Times New Roman" w:eastAsia="Calibri" w:hAnsi="Times New Roman" w:cs="Times New Roman"/>
                <w:b/>
              </w:rPr>
              <w:t>Владеть</w:t>
            </w:r>
          </w:p>
          <w:p w14:paraId="79C34860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УК-3.2.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Технологией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руководства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членами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команды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достижения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поставленной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задачи</w:t>
            </w:r>
          </w:p>
          <w:p w14:paraId="53BC9185" w14:textId="77777777" w:rsidR="00C77B4D" w:rsidRPr="0065520F" w:rsidRDefault="00C77B4D" w:rsidP="00CB3CB9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9769C">
              <w:rPr>
                <w:rFonts w:ascii="Times New Roman" w:eastAsia="Calibri" w:hAnsi="Times New Roman" w:cs="Times New Roman"/>
              </w:rPr>
              <w:t>ПК-3.3.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Технологией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проведения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исследований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и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моделирования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развития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рынка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туристских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услуг,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обоснование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стратегических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решений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по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развитию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предприятий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сферы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туризма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784E5" w14:textId="77777777" w:rsidR="00C77B4D" w:rsidRPr="0065520F" w:rsidRDefault="00C77B4D" w:rsidP="002F1E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Проверка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результатов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заданий;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тестовый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</w:tr>
      <w:tr w:rsidR="00C77B4D" w:rsidRPr="0065520F" w14:paraId="35F0B5BA" w14:textId="77777777" w:rsidTr="00C77B4D">
        <w:trPr>
          <w:trHeight w:val="5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8EE51" w14:textId="77777777" w:rsidR="00C77B4D" w:rsidRPr="00C77B4D" w:rsidRDefault="00CB3CB9" w:rsidP="00C77B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B9009" w14:textId="77777777" w:rsidR="00C77B4D" w:rsidRPr="0065520F" w:rsidRDefault="00CB3CB9" w:rsidP="00CB3C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77B4D"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77B4D"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Международн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ые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стандарты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риск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D00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77B4D" w:rsidRPr="0065520F">
              <w:rPr>
                <w:rFonts w:ascii="Times New Roman" w:hAnsi="Times New Roman" w:cs="Times New Roman"/>
                <w:b/>
                <w:sz w:val="24"/>
                <w:szCs w:val="24"/>
              </w:rPr>
              <w:t>менеджмента</w:t>
            </w:r>
          </w:p>
          <w:p w14:paraId="4DA197B7" w14:textId="77777777" w:rsidR="00C77B4D" w:rsidRPr="0065520F" w:rsidRDefault="00C77B4D" w:rsidP="00CB3C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применения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стандартов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риск-менеджмента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типов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инноваций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(продуктовых,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процессных,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организационных,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маркетинговых)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инновационных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стратегий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(управление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инновационным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проектом,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инновационным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портфелем,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сквозные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инновации,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непрерывный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поток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инноваций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т.п.).</w:t>
            </w:r>
          </w:p>
        </w:tc>
        <w:tc>
          <w:tcPr>
            <w:tcW w:w="4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61747" w14:textId="77777777" w:rsidR="00C77B4D" w:rsidRPr="0065520F" w:rsidRDefault="00C77B4D" w:rsidP="002F1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Формируемые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компетенции:</w:t>
            </w:r>
          </w:p>
          <w:p w14:paraId="5AF7E9CA" w14:textId="77777777" w:rsidR="00C77B4D" w:rsidRPr="0065520F" w:rsidRDefault="00C77B4D" w:rsidP="00CB3CB9">
            <w:pPr>
              <w:spacing w:after="0" w:line="240" w:lineRule="auto"/>
              <w:ind w:firstLine="3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УК-3.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Способен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организовывать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руководить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работой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команды,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вырабатывая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командную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стратегию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для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достижения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поставленной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цели</w:t>
            </w:r>
          </w:p>
          <w:p w14:paraId="73D0D2E8" w14:textId="77777777" w:rsidR="00C77B4D" w:rsidRPr="0065520F" w:rsidRDefault="00C77B4D" w:rsidP="00CB3CB9">
            <w:pPr>
              <w:spacing w:after="0" w:line="240" w:lineRule="auto"/>
              <w:ind w:firstLine="3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ПК-3.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Способен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применять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научные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концепции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исследования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моделирования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для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обоснования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стратегических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решений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развитию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сферы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туризма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различных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уровнях</w:t>
            </w:r>
            <w:r w:rsidR="00D00C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  <w:p w14:paraId="2D37F708" w14:textId="77777777" w:rsidR="00C77B4D" w:rsidRPr="0065520F" w:rsidRDefault="00C77B4D" w:rsidP="002F1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В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результате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изучения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темы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студент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6552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должен</w:t>
            </w:r>
            <w:r w:rsidR="00D00C6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14:paraId="570CC559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9769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</w:t>
            </w:r>
          </w:p>
          <w:p w14:paraId="1FFBC033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C9769C">
              <w:rPr>
                <w:rFonts w:ascii="Times New Roman" w:eastAsia="Calibri" w:hAnsi="Times New Roman" w:cs="Times New Roman"/>
              </w:rPr>
              <w:t>ПК-3.1.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Научные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концепции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и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методы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исследования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и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моделирования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развития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сферы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туризма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18092857" w14:textId="77777777" w:rsidR="00C77B4D" w:rsidRPr="00C9769C" w:rsidRDefault="00CB3CB9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Уметь</w:t>
            </w:r>
          </w:p>
          <w:p w14:paraId="325D53D8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УК-3.1.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Демонстрировать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понимание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принципов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командной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работы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(знает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роли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команде,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типы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руководителей,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способы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управления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коллективом).</w:t>
            </w:r>
          </w:p>
          <w:p w14:paraId="41664ED3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C9769C">
              <w:rPr>
                <w:rFonts w:ascii="Times New Roman" w:eastAsia="Calibri" w:hAnsi="Times New Roman" w:cs="Times New Roman"/>
              </w:rPr>
              <w:t>ПК-3.2.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Проводить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пред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проектный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анализ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с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применением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современных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методов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научных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и</w:t>
            </w:r>
            <w:r w:rsidR="00CB3CB9">
              <w:rPr>
                <w:rFonts w:ascii="Times New Roman" w:eastAsia="Calibri" w:hAnsi="Times New Roman" w:cs="Times New Roman"/>
              </w:rPr>
              <w:t>сследований</w:t>
            </w:r>
          </w:p>
          <w:p w14:paraId="0CEAC7D4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C9769C">
              <w:rPr>
                <w:rFonts w:ascii="Times New Roman" w:eastAsia="Calibri" w:hAnsi="Times New Roman" w:cs="Times New Roman"/>
                <w:b/>
              </w:rPr>
              <w:t>Владеть</w:t>
            </w:r>
          </w:p>
          <w:p w14:paraId="2600B4F5" w14:textId="77777777" w:rsidR="00C77B4D" w:rsidRPr="00C9769C" w:rsidRDefault="00C77B4D" w:rsidP="00C9769C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</w:rPr>
            </w:pP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УК-3.2.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Технологией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руководства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членами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команды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достижения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поставленной</w:t>
            </w:r>
            <w:r w:rsidR="00D00C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  <w:sz w:val="24"/>
                <w:szCs w:val="24"/>
              </w:rPr>
              <w:t>задачи</w:t>
            </w:r>
          </w:p>
          <w:p w14:paraId="042AE38A" w14:textId="77777777" w:rsidR="00C77B4D" w:rsidRPr="0065520F" w:rsidRDefault="00C77B4D" w:rsidP="00CB3CB9">
            <w:pPr>
              <w:spacing w:after="0" w:line="259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9769C">
              <w:rPr>
                <w:rFonts w:ascii="Times New Roman" w:eastAsia="Calibri" w:hAnsi="Times New Roman" w:cs="Times New Roman"/>
              </w:rPr>
              <w:t>ПК-3.3.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Технологией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проведения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исследований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и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моделирования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развития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рынка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туристских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услуг,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обоснование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стратегических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решений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по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развитию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предприятий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сферы</w:t>
            </w:r>
            <w:r w:rsidR="00D00C63">
              <w:rPr>
                <w:rFonts w:ascii="Times New Roman" w:eastAsia="Calibri" w:hAnsi="Times New Roman" w:cs="Times New Roman"/>
              </w:rPr>
              <w:t xml:space="preserve"> </w:t>
            </w:r>
            <w:r w:rsidRPr="00C9769C">
              <w:rPr>
                <w:rFonts w:ascii="Times New Roman" w:eastAsia="Calibri" w:hAnsi="Times New Roman" w:cs="Times New Roman"/>
              </w:rPr>
              <w:t>туризма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7D203" w14:textId="77777777" w:rsidR="00C77B4D" w:rsidRPr="0065520F" w:rsidRDefault="00C77B4D" w:rsidP="002F1E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результатов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заданий;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тестовый</w:t>
            </w:r>
            <w:r w:rsidR="00D00C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520F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</w:tr>
      <w:tr w:rsidR="00C77B4D" w:rsidRPr="0065520F" w14:paraId="25AE6469" w14:textId="77777777" w:rsidTr="00C77B4D">
        <w:trPr>
          <w:trHeight w:val="390"/>
        </w:trPr>
        <w:tc>
          <w:tcPr>
            <w:tcW w:w="560" w:type="dxa"/>
            <w:vAlign w:val="center"/>
          </w:tcPr>
          <w:p w14:paraId="6E786521" w14:textId="77777777" w:rsidR="00C77B4D" w:rsidRPr="00C77B4D" w:rsidRDefault="00C77B4D" w:rsidP="00C77B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3" w:type="dxa"/>
          </w:tcPr>
          <w:p w14:paraId="1BCC848C" w14:textId="77777777" w:rsidR="00C77B4D" w:rsidRPr="0065520F" w:rsidRDefault="00C77B4D" w:rsidP="002F1E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53" w:type="dxa"/>
          </w:tcPr>
          <w:p w14:paraId="1005B585" w14:textId="77777777" w:rsidR="00C77B4D" w:rsidRPr="0065520F" w:rsidRDefault="00C77B4D" w:rsidP="002F1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219" w:type="dxa"/>
          </w:tcPr>
          <w:p w14:paraId="46116DCE" w14:textId="77777777" w:rsidR="00C77B4D" w:rsidRPr="0065520F" w:rsidRDefault="00C77B4D" w:rsidP="002F1E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</w:tbl>
    <w:p w14:paraId="2E4ECB30" w14:textId="77777777" w:rsidR="00056EA1" w:rsidRPr="0065520F" w:rsidRDefault="00056EA1" w:rsidP="002F1E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D5CF60" w14:textId="77777777" w:rsidR="0082725A" w:rsidRPr="0065520F" w:rsidRDefault="0082725A" w:rsidP="002F1E9D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Образовательные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информационно-коммуникационные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технологии</w:t>
      </w:r>
    </w:p>
    <w:p w14:paraId="68814EAB" w14:textId="77777777" w:rsidR="0082725A" w:rsidRPr="0065520F" w:rsidRDefault="0082725A" w:rsidP="002F1E9D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5.1.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Образовательные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технологии</w:t>
      </w:r>
    </w:p>
    <w:p w14:paraId="43B3EA2F" w14:textId="77777777" w:rsidR="00C9769C" w:rsidRDefault="00C9769C" w:rsidP="00C9769C">
      <w:pPr>
        <w:pStyle w:val="Default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В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процессе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изучения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дисциплины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используются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следующие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образовательные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технологии: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технология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полного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усвоения,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проблемного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обучения,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а</w:t>
      </w:r>
      <w:r w:rsidR="00CB3CB9">
        <w:rPr>
          <w:sz w:val="23"/>
          <w:szCs w:val="23"/>
        </w:rPr>
        <w:t>нализа</w:t>
      </w:r>
      <w:r w:rsidR="00D00C63">
        <w:rPr>
          <w:sz w:val="23"/>
          <w:szCs w:val="23"/>
        </w:rPr>
        <w:t xml:space="preserve"> </w:t>
      </w:r>
      <w:r w:rsidR="00CB3CB9">
        <w:rPr>
          <w:sz w:val="23"/>
          <w:szCs w:val="23"/>
        </w:rPr>
        <w:t>ситуаций,</w:t>
      </w:r>
      <w:r w:rsidR="00D00C63">
        <w:rPr>
          <w:sz w:val="23"/>
          <w:szCs w:val="23"/>
        </w:rPr>
        <w:t xml:space="preserve"> </w:t>
      </w:r>
      <w:r w:rsidR="00CB3CB9">
        <w:rPr>
          <w:sz w:val="23"/>
          <w:szCs w:val="23"/>
        </w:rPr>
        <w:t>моделирования.</w:t>
      </w:r>
    </w:p>
    <w:p w14:paraId="682BF4C6" w14:textId="77777777" w:rsidR="00C9769C" w:rsidRDefault="00C9769C" w:rsidP="00C9769C">
      <w:pPr>
        <w:pStyle w:val="Default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Технология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полного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усвоения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предполагает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возможность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освоения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дисциплины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каждым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студентом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посредством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формирования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различных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компонентов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их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компетенции: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при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измерении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компетенции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учитываются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знания,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умения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и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владения,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а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сама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компетенция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как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результат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обучения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интегрируется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из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этих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компонентов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на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теоретическом,</w:t>
      </w:r>
      <w:r w:rsidR="00D00C63">
        <w:rPr>
          <w:sz w:val="23"/>
          <w:szCs w:val="23"/>
        </w:rPr>
        <w:t xml:space="preserve"> </w:t>
      </w:r>
      <w:r w:rsidR="00CB3CB9">
        <w:rPr>
          <w:sz w:val="23"/>
          <w:szCs w:val="23"/>
        </w:rPr>
        <w:t>практическом</w:t>
      </w:r>
      <w:r w:rsidR="00D00C63">
        <w:rPr>
          <w:sz w:val="23"/>
          <w:szCs w:val="23"/>
        </w:rPr>
        <w:t xml:space="preserve"> </w:t>
      </w:r>
      <w:r w:rsidR="00CB3CB9">
        <w:rPr>
          <w:sz w:val="23"/>
          <w:szCs w:val="23"/>
        </w:rPr>
        <w:t>уровнях</w:t>
      </w:r>
      <w:r w:rsidR="00D00C63">
        <w:rPr>
          <w:sz w:val="23"/>
          <w:szCs w:val="23"/>
        </w:rPr>
        <w:t xml:space="preserve"> </w:t>
      </w:r>
      <w:r w:rsidR="00CB3CB9">
        <w:rPr>
          <w:sz w:val="23"/>
          <w:szCs w:val="23"/>
        </w:rPr>
        <w:t>обучения.</w:t>
      </w:r>
    </w:p>
    <w:p w14:paraId="795A38C0" w14:textId="77777777" w:rsidR="00C9769C" w:rsidRDefault="00C9769C" w:rsidP="00C9769C">
      <w:pPr>
        <w:pStyle w:val="Default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Технология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анализа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ситуации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(кейс-метод)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используется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с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целью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связи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теории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и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практики,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так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как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требованиям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к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анализу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является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обязате</w:t>
      </w:r>
      <w:r w:rsidR="00CB3CB9">
        <w:rPr>
          <w:sz w:val="23"/>
          <w:szCs w:val="23"/>
        </w:rPr>
        <w:t>льная</w:t>
      </w:r>
      <w:r w:rsidR="00D00C63">
        <w:rPr>
          <w:sz w:val="23"/>
          <w:szCs w:val="23"/>
        </w:rPr>
        <w:t xml:space="preserve"> </w:t>
      </w:r>
      <w:r w:rsidR="00CB3CB9">
        <w:rPr>
          <w:sz w:val="23"/>
          <w:szCs w:val="23"/>
        </w:rPr>
        <w:t>ссылка</w:t>
      </w:r>
      <w:r w:rsidR="00D00C63">
        <w:rPr>
          <w:sz w:val="23"/>
          <w:szCs w:val="23"/>
        </w:rPr>
        <w:t xml:space="preserve"> </w:t>
      </w:r>
      <w:r w:rsidR="00CB3CB9">
        <w:rPr>
          <w:sz w:val="23"/>
          <w:szCs w:val="23"/>
        </w:rPr>
        <w:t>на</w:t>
      </w:r>
      <w:r w:rsidR="00D00C63">
        <w:rPr>
          <w:sz w:val="23"/>
          <w:szCs w:val="23"/>
        </w:rPr>
        <w:t xml:space="preserve"> </w:t>
      </w:r>
      <w:r w:rsidR="00CB3CB9">
        <w:rPr>
          <w:sz w:val="23"/>
          <w:szCs w:val="23"/>
        </w:rPr>
        <w:t>теорию</w:t>
      </w:r>
      <w:r w:rsidR="00D00C63">
        <w:rPr>
          <w:sz w:val="23"/>
          <w:szCs w:val="23"/>
        </w:rPr>
        <w:t xml:space="preserve"> </w:t>
      </w:r>
      <w:r w:rsidR="00CB3CB9">
        <w:rPr>
          <w:sz w:val="23"/>
          <w:szCs w:val="23"/>
        </w:rPr>
        <w:t>вопроса.</w:t>
      </w:r>
    </w:p>
    <w:p w14:paraId="15402260" w14:textId="77777777" w:rsidR="00C9769C" w:rsidRPr="00C9769C" w:rsidRDefault="00C9769C" w:rsidP="00C9769C">
      <w:pPr>
        <w:pStyle w:val="Default"/>
        <w:ind w:firstLine="709"/>
        <w:jc w:val="both"/>
        <w:rPr>
          <w:sz w:val="23"/>
          <w:szCs w:val="23"/>
        </w:rPr>
      </w:pPr>
      <w:r w:rsidRPr="00C9769C">
        <w:rPr>
          <w:sz w:val="23"/>
          <w:szCs w:val="23"/>
        </w:rPr>
        <w:t>Моделирование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используется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так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же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на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всех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уровнях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обучения.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Создаются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структурно-логические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схемы,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обобщаются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под</w:t>
      </w:r>
      <w:r w:rsidR="00CB3CB9">
        <w:rPr>
          <w:sz w:val="23"/>
          <w:szCs w:val="23"/>
        </w:rPr>
        <w:t>ходы,</w:t>
      </w:r>
      <w:r w:rsidR="00D00C63">
        <w:rPr>
          <w:sz w:val="23"/>
          <w:szCs w:val="23"/>
        </w:rPr>
        <w:t xml:space="preserve"> </w:t>
      </w:r>
      <w:r w:rsidR="00CB3CB9">
        <w:rPr>
          <w:sz w:val="23"/>
          <w:szCs w:val="23"/>
        </w:rPr>
        <w:t>структурируются</w:t>
      </w:r>
      <w:r w:rsidR="00D00C63">
        <w:rPr>
          <w:sz w:val="23"/>
          <w:szCs w:val="23"/>
        </w:rPr>
        <w:t xml:space="preserve"> </w:t>
      </w:r>
      <w:r w:rsidR="00CB3CB9">
        <w:rPr>
          <w:sz w:val="23"/>
          <w:szCs w:val="23"/>
        </w:rPr>
        <w:t>процессы.</w:t>
      </w:r>
    </w:p>
    <w:p w14:paraId="587383D5" w14:textId="77777777" w:rsidR="00C9769C" w:rsidRPr="00C9769C" w:rsidRDefault="00C9769C" w:rsidP="00C976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769C">
        <w:rPr>
          <w:rFonts w:ascii="Times New Roman" w:hAnsi="Times New Roman" w:cs="Times New Roman"/>
          <w:sz w:val="23"/>
          <w:szCs w:val="23"/>
        </w:rPr>
        <w:t>Дисциплина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предусматривает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в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основном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наличие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практических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занятий.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Для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оценивания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знаний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и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умений,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диагностики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компетенций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применяются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следующие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формы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контроля: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тестовый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контроль,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выполнение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контрольных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заданий.</w:t>
      </w:r>
    </w:p>
    <w:p w14:paraId="62955CBE" w14:textId="77777777" w:rsidR="0082725A" w:rsidRPr="00C9769C" w:rsidRDefault="0082725A" w:rsidP="00CB3C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76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5.2.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976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Информационно-коммуникационные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C976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технологии</w:t>
      </w:r>
    </w:p>
    <w:p w14:paraId="1713C11D" w14:textId="77777777" w:rsidR="00C9769C" w:rsidRPr="00C9769C" w:rsidRDefault="00C9769C" w:rsidP="00C97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9769C">
        <w:rPr>
          <w:rFonts w:ascii="Times New Roman" w:hAnsi="Times New Roman" w:cs="Times New Roman"/>
          <w:sz w:val="23"/>
          <w:szCs w:val="23"/>
        </w:rPr>
        <w:t>Активизацию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самостоятельной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работы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обучающихся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и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контроль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результатов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и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сроков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освоения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разделов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и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тем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дисциплины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обеспечивает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использование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таких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интерактивных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элементов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«Электронной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образовательной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среды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C9769C">
        <w:rPr>
          <w:rFonts w:ascii="Times New Roman" w:hAnsi="Times New Roman" w:cs="Times New Roman"/>
          <w:sz w:val="23"/>
          <w:szCs w:val="23"/>
        </w:rPr>
        <w:t>КемГИК</w:t>
      </w:r>
      <w:proofErr w:type="spellEnd"/>
      <w:r w:rsidRPr="00C9769C">
        <w:rPr>
          <w:rFonts w:ascii="Times New Roman" w:hAnsi="Times New Roman" w:cs="Times New Roman"/>
          <w:sz w:val="23"/>
          <w:szCs w:val="23"/>
        </w:rPr>
        <w:t>»,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ка</w:t>
      </w:r>
      <w:r w:rsidR="00CB3CB9">
        <w:rPr>
          <w:rFonts w:ascii="Times New Roman" w:hAnsi="Times New Roman" w:cs="Times New Roman"/>
          <w:sz w:val="23"/>
          <w:szCs w:val="23"/>
        </w:rPr>
        <w:t>к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="00CB3CB9">
        <w:rPr>
          <w:rFonts w:ascii="Times New Roman" w:hAnsi="Times New Roman" w:cs="Times New Roman"/>
          <w:sz w:val="23"/>
          <w:szCs w:val="23"/>
        </w:rPr>
        <w:t>«Лекция»,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="00CB3CB9">
        <w:rPr>
          <w:rFonts w:ascii="Times New Roman" w:hAnsi="Times New Roman" w:cs="Times New Roman"/>
          <w:sz w:val="23"/>
          <w:szCs w:val="23"/>
        </w:rPr>
        <w:t>«Задание»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="00CB3CB9">
        <w:rPr>
          <w:rFonts w:ascii="Times New Roman" w:hAnsi="Times New Roman" w:cs="Times New Roman"/>
          <w:sz w:val="23"/>
          <w:szCs w:val="23"/>
        </w:rPr>
        <w:t>и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="00CB3CB9">
        <w:rPr>
          <w:rFonts w:ascii="Times New Roman" w:hAnsi="Times New Roman" w:cs="Times New Roman"/>
          <w:sz w:val="23"/>
          <w:szCs w:val="23"/>
        </w:rPr>
        <w:t>«Тест».</w:t>
      </w:r>
    </w:p>
    <w:p w14:paraId="6BE43213" w14:textId="77777777" w:rsidR="00C9769C" w:rsidRPr="00C9769C" w:rsidRDefault="00C9769C" w:rsidP="00C9769C">
      <w:pPr>
        <w:pStyle w:val="Default"/>
        <w:ind w:firstLine="709"/>
        <w:jc w:val="both"/>
        <w:rPr>
          <w:sz w:val="23"/>
          <w:szCs w:val="23"/>
        </w:rPr>
      </w:pPr>
      <w:r w:rsidRPr="00C9769C">
        <w:rPr>
          <w:sz w:val="23"/>
          <w:szCs w:val="23"/>
        </w:rPr>
        <w:t>Интерактивный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элемент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«Тест»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включает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различные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типы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вопросов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и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используется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как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одно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из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основных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средств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объективной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оценки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знаний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студента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в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ходе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самоконтроля,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текущего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и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промежуточного</w:t>
      </w:r>
      <w:r w:rsidR="00D00C63">
        <w:rPr>
          <w:sz w:val="23"/>
          <w:szCs w:val="23"/>
        </w:rPr>
        <w:t xml:space="preserve"> </w:t>
      </w:r>
      <w:r w:rsidR="00CB3CB9">
        <w:rPr>
          <w:sz w:val="23"/>
          <w:szCs w:val="23"/>
        </w:rPr>
        <w:t>контроля</w:t>
      </w:r>
      <w:r w:rsidR="00D00C63">
        <w:rPr>
          <w:sz w:val="23"/>
          <w:szCs w:val="23"/>
        </w:rPr>
        <w:t xml:space="preserve"> </w:t>
      </w:r>
      <w:r w:rsidR="00CB3CB9">
        <w:rPr>
          <w:sz w:val="23"/>
          <w:szCs w:val="23"/>
        </w:rPr>
        <w:t>знаний</w:t>
      </w:r>
      <w:r w:rsidR="00D00C63">
        <w:rPr>
          <w:sz w:val="23"/>
          <w:szCs w:val="23"/>
        </w:rPr>
        <w:t xml:space="preserve"> </w:t>
      </w:r>
      <w:r w:rsidR="00CB3CB9">
        <w:rPr>
          <w:sz w:val="23"/>
          <w:szCs w:val="23"/>
        </w:rPr>
        <w:t>по</w:t>
      </w:r>
      <w:r w:rsidR="00D00C63">
        <w:rPr>
          <w:sz w:val="23"/>
          <w:szCs w:val="23"/>
        </w:rPr>
        <w:t xml:space="preserve"> </w:t>
      </w:r>
      <w:r w:rsidR="00CB3CB9">
        <w:rPr>
          <w:sz w:val="23"/>
          <w:szCs w:val="23"/>
        </w:rPr>
        <w:t>дисциплине.</w:t>
      </w:r>
    </w:p>
    <w:p w14:paraId="2C61FA1D" w14:textId="77777777" w:rsidR="00C9769C" w:rsidRPr="00C9769C" w:rsidRDefault="00C9769C" w:rsidP="00C9769C">
      <w:pPr>
        <w:pStyle w:val="Default"/>
        <w:ind w:firstLine="709"/>
        <w:jc w:val="both"/>
        <w:rPr>
          <w:sz w:val="23"/>
          <w:szCs w:val="23"/>
        </w:rPr>
      </w:pPr>
      <w:r w:rsidRPr="00C9769C">
        <w:rPr>
          <w:sz w:val="23"/>
          <w:szCs w:val="23"/>
        </w:rPr>
        <w:t>Интерактивный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элемент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«Задание»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позволяет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преподавателю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поддерживать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обратную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связь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со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студентом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посредством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проверки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задания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(отчетов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о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выполнении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практических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работ,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учебных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исследовательских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проектов)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в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виде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рецензии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или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комментариев,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а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также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обеспечить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индивидуальных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подход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к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обучающимся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с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учетом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их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психофизиологических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особенностей.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Интерактивные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элементы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с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возможностью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обратной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связи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имеют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особое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значение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для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заочной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формы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обучения,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поскольку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позволяют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не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только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контролировать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выполнение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студентом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заданий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(контрольных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работ),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но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и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мотивировать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его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самопод</w:t>
      </w:r>
      <w:r w:rsidR="00CB3CB9">
        <w:rPr>
          <w:sz w:val="23"/>
          <w:szCs w:val="23"/>
        </w:rPr>
        <w:t>готовку</w:t>
      </w:r>
      <w:r w:rsidR="00D00C63">
        <w:rPr>
          <w:sz w:val="23"/>
          <w:szCs w:val="23"/>
        </w:rPr>
        <w:t xml:space="preserve"> </w:t>
      </w:r>
      <w:r w:rsidR="00CB3CB9">
        <w:rPr>
          <w:sz w:val="23"/>
          <w:szCs w:val="23"/>
        </w:rPr>
        <w:t>в</w:t>
      </w:r>
      <w:r w:rsidR="00D00C63">
        <w:rPr>
          <w:sz w:val="23"/>
          <w:szCs w:val="23"/>
        </w:rPr>
        <w:t xml:space="preserve"> </w:t>
      </w:r>
      <w:r w:rsidR="00CB3CB9">
        <w:rPr>
          <w:sz w:val="23"/>
          <w:szCs w:val="23"/>
        </w:rPr>
        <w:t>межсессионный</w:t>
      </w:r>
      <w:r w:rsidR="00D00C63">
        <w:rPr>
          <w:sz w:val="23"/>
          <w:szCs w:val="23"/>
        </w:rPr>
        <w:t xml:space="preserve"> </w:t>
      </w:r>
      <w:r w:rsidR="00CB3CB9">
        <w:rPr>
          <w:sz w:val="23"/>
          <w:szCs w:val="23"/>
        </w:rPr>
        <w:t>период.</w:t>
      </w:r>
    </w:p>
    <w:p w14:paraId="45C50413" w14:textId="77777777" w:rsidR="00C9769C" w:rsidRPr="00C9769C" w:rsidRDefault="00C9769C" w:rsidP="00C9769C">
      <w:pPr>
        <w:pStyle w:val="Default"/>
        <w:ind w:firstLine="709"/>
        <w:jc w:val="both"/>
        <w:rPr>
          <w:sz w:val="23"/>
          <w:szCs w:val="23"/>
        </w:rPr>
      </w:pPr>
      <w:r w:rsidRPr="00C9769C">
        <w:rPr>
          <w:sz w:val="23"/>
          <w:szCs w:val="23"/>
        </w:rPr>
        <w:t>Интерактивный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элемент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«Лекция»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позволяет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повторять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и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закреплять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теоретические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вопросы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курса,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выстраивать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обратную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связь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с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педагогом,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путем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выполнения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включенных</w:t>
      </w:r>
      <w:r w:rsidR="00D00C63">
        <w:rPr>
          <w:sz w:val="23"/>
          <w:szCs w:val="23"/>
        </w:rPr>
        <w:t xml:space="preserve"> </w:t>
      </w:r>
      <w:r w:rsidRPr="00C9769C">
        <w:rPr>
          <w:sz w:val="23"/>
          <w:szCs w:val="23"/>
        </w:rPr>
        <w:t>т</w:t>
      </w:r>
      <w:r w:rsidR="00CB3CB9">
        <w:rPr>
          <w:sz w:val="23"/>
          <w:szCs w:val="23"/>
        </w:rPr>
        <w:t>естовых</w:t>
      </w:r>
      <w:r w:rsidR="00D00C63">
        <w:rPr>
          <w:sz w:val="23"/>
          <w:szCs w:val="23"/>
        </w:rPr>
        <w:t xml:space="preserve"> </w:t>
      </w:r>
      <w:r w:rsidR="00CB3CB9">
        <w:rPr>
          <w:sz w:val="23"/>
          <w:szCs w:val="23"/>
        </w:rPr>
        <w:t>и</w:t>
      </w:r>
      <w:r w:rsidR="00D00C63">
        <w:rPr>
          <w:sz w:val="23"/>
          <w:szCs w:val="23"/>
        </w:rPr>
        <w:t xml:space="preserve"> </w:t>
      </w:r>
      <w:r w:rsidR="00CB3CB9">
        <w:rPr>
          <w:sz w:val="23"/>
          <w:szCs w:val="23"/>
        </w:rPr>
        <w:t>практических</w:t>
      </w:r>
      <w:r w:rsidR="00D00C63">
        <w:rPr>
          <w:sz w:val="23"/>
          <w:szCs w:val="23"/>
        </w:rPr>
        <w:t xml:space="preserve"> </w:t>
      </w:r>
      <w:r w:rsidR="00CB3CB9">
        <w:rPr>
          <w:sz w:val="23"/>
          <w:szCs w:val="23"/>
        </w:rPr>
        <w:t>заданий.</w:t>
      </w:r>
    </w:p>
    <w:p w14:paraId="323A2911" w14:textId="77777777" w:rsidR="00CB3CB9" w:rsidRPr="00CB71D0" w:rsidRDefault="00C9769C" w:rsidP="00CB3C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9769C">
        <w:rPr>
          <w:rFonts w:ascii="Times New Roman" w:hAnsi="Times New Roman" w:cs="Times New Roman"/>
          <w:sz w:val="23"/>
          <w:szCs w:val="23"/>
        </w:rPr>
        <w:t>Использование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интерактивных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элементов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«Лекция»,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«Задание»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и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«Тест»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также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обеспечивает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фиксацию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хода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C9769C">
        <w:rPr>
          <w:rFonts w:ascii="Times New Roman" w:hAnsi="Times New Roman" w:cs="Times New Roman"/>
          <w:sz w:val="23"/>
          <w:szCs w:val="23"/>
        </w:rPr>
        <w:t>образовательного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="00CB3CB9" w:rsidRPr="00CB71D0">
        <w:rPr>
          <w:rFonts w:ascii="Times New Roman" w:hAnsi="Times New Roman" w:cs="Times New Roman"/>
          <w:sz w:val="24"/>
          <w:szCs w:val="24"/>
        </w:rPr>
        <w:t>процесса,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CB3CB9" w:rsidRPr="00CB71D0">
        <w:rPr>
          <w:rFonts w:ascii="Times New Roman" w:hAnsi="Times New Roman" w:cs="Times New Roman"/>
          <w:sz w:val="24"/>
          <w:szCs w:val="24"/>
        </w:rPr>
        <w:t>результатов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CB3CB9" w:rsidRPr="00CB71D0">
        <w:rPr>
          <w:rFonts w:ascii="Times New Roman" w:hAnsi="Times New Roman" w:cs="Times New Roman"/>
          <w:sz w:val="24"/>
          <w:szCs w:val="24"/>
        </w:rPr>
        <w:t>текущей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CB3CB9" w:rsidRPr="00CB71D0">
        <w:rPr>
          <w:rFonts w:ascii="Times New Roman" w:hAnsi="Times New Roman" w:cs="Times New Roman"/>
          <w:sz w:val="24"/>
          <w:szCs w:val="24"/>
        </w:rPr>
        <w:t>и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CB3CB9" w:rsidRPr="00CB71D0">
        <w:rPr>
          <w:rFonts w:ascii="Times New Roman" w:hAnsi="Times New Roman" w:cs="Times New Roman"/>
          <w:sz w:val="24"/>
          <w:szCs w:val="24"/>
        </w:rPr>
        <w:t>промежуточной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CB3CB9" w:rsidRPr="00CB71D0">
        <w:rPr>
          <w:rFonts w:ascii="Times New Roman" w:hAnsi="Times New Roman" w:cs="Times New Roman"/>
          <w:sz w:val="24"/>
          <w:szCs w:val="24"/>
        </w:rPr>
        <w:t>успеваемости,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CB3CB9" w:rsidRPr="00CB71D0">
        <w:rPr>
          <w:rFonts w:ascii="Times New Roman" w:hAnsi="Times New Roman" w:cs="Times New Roman"/>
          <w:sz w:val="24"/>
          <w:szCs w:val="24"/>
        </w:rPr>
        <w:t>обучающихся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CB3CB9" w:rsidRPr="00CB71D0">
        <w:rPr>
          <w:rFonts w:ascii="Times New Roman" w:hAnsi="Times New Roman" w:cs="Times New Roman"/>
          <w:sz w:val="24"/>
          <w:szCs w:val="24"/>
        </w:rPr>
        <w:t>по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="00CB3CB9" w:rsidRPr="00CB71D0">
        <w:rPr>
          <w:rFonts w:ascii="Times New Roman" w:hAnsi="Times New Roman" w:cs="Times New Roman"/>
          <w:sz w:val="24"/>
          <w:szCs w:val="24"/>
        </w:rPr>
        <w:t>дисциплине.</w:t>
      </w:r>
    </w:p>
    <w:p w14:paraId="7C4634AF" w14:textId="77777777" w:rsidR="00CB3CB9" w:rsidRPr="00C9769C" w:rsidRDefault="00CB3CB9" w:rsidP="00C976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C6010AA" w14:textId="77777777" w:rsidR="0082725A" w:rsidRPr="0065520F" w:rsidRDefault="0082725A" w:rsidP="002F1E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Учебно-методическое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самостоятельной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работы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D2E3F"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обучающихся</w:t>
      </w:r>
    </w:p>
    <w:p w14:paraId="7C6C2398" w14:textId="77777777" w:rsidR="00C9769C" w:rsidRDefault="00C9769C" w:rsidP="00C9769C">
      <w:pPr>
        <w:pStyle w:val="Default"/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>6.1.</w:t>
      </w:r>
      <w:r w:rsidR="00D00C63"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>Перечень</w:t>
      </w:r>
      <w:r w:rsidR="00D00C63"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>учебно-методического</w:t>
      </w:r>
      <w:r w:rsidR="00D00C63"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>обеспечения</w:t>
      </w:r>
      <w:r w:rsidR="00D00C63"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>для</w:t>
      </w:r>
      <w:r w:rsidR="00D00C63"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>самостоятельной</w:t>
      </w:r>
      <w:r w:rsidR="00D00C63"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>работы</w:t>
      </w:r>
      <w:r w:rsidR="00D00C63"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>обучающихся</w:t>
      </w:r>
      <w:r w:rsidR="00D00C63">
        <w:rPr>
          <w:b/>
          <w:bCs/>
          <w:sz w:val="23"/>
          <w:szCs w:val="23"/>
        </w:rPr>
        <w:t xml:space="preserve"> </w:t>
      </w:r>
    </w:p>
    <w:p w14:paraId="5B9E7641" w14:textId="77777777" w:rsidR="00C9769C" w:rsidRDefault="00C9769C" w:rsidP="00C9769C">
      <w:pPr>
        <w:pStyle w:val="Default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Материалы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для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организации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самостоятельной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работы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обучающихся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по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данной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дисциплине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размещены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в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«Электронной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образовательной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среде»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(http://edu.kemguki.ru)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и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включают:</w:t>
      </w:r>
      <w:r w:rsidR="00D00C63">
        <w:rPr>
          <w:sz w:val="23"/>
          <w:szCs w:val="23"/>
        </w:rPr>
        <w:t xml:space="preserve"> </w:t>
      </w:r>
    </w:p>
    <w:p w14:paraId="692B7527" w14:textId="77777777" w:rsidR="00C9769C" w:rsidRDefault="00C9769C" w:rsidP="00C9769C">
      <w:pPr>
        <w:pStyle w:val="Default"/>
        <w:ind w:firstLine="709"/>
        <w:jc w:val="both"/>
        <w:rPr>
          <w:sz w:val="23"/>
          <w:szCs w:val="23"/>
        </w:rPr>
      </w:pPr>
      <w:r>
        <w:rPr>
          <w:i/>
          <w:iCs/>
          <w:sz w:val="23"/>
          <w:szCs w:val="23"/>
        </w:rPr>
        <w:t>Организационные</w:t>
      </w:r>
      <w:r w:rsidR="00D00C63">
        <w:rPr>
          <w:i/>
          <w:iCs/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ресурсы</w:t>
      </w:r>
      <w:r w:rsidR="00D00C63">
        <w:rPr>
          <w:i/>
          <w:iCs/>
          <w:sz w:val="23"/>
          <w:szCs w:val="23"/>
        </w:rPr>
        <w:t xml:space="preserve"> </w:t>
      </w:r>
    </w:p>
    <w:p w14:paraId="433A3554" w14:textId="77777777" w:rsidR="00C9769C" w:rsidRDefault="00C9769C" w:rsidP="00C9769C">
      <w:pPr>
        <w:pStyle w:val="Default"/>
        <w:spacing w:after="27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•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Тематический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план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дисциплины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для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обучающихся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очной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формы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обучения</w:t>
      </w:r>
      <w:r w:rsidR="00D00C63">
        <w:rPr>
          <w:sz w:val="23"/>
          <w:szCs w:val="23"/>
        </w:rPr>
        <w:t xml:space="preserve"> </w:t>
      </w:r>
    </w:p>
    <w:p w14:paraId="2B1CC164" w14:textId="77777777" w:rsidR="00C9769C" w:rsidRDefault="00C9769C" w:rsidP="00C9769C">
      <w:pPr>
        <w:pStyle w:val="Default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•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Тематический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план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дисциплины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для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обучающихся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заочной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формы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обучения</w:t>
      </w:r>
      <w:r w:rsidR="00D00C63">
        <w:rPr>
          <w:sz w:val="23"/>
          <w:szCs w:val="23"/>
        </w:rPr>
        <w:t xml:space="preserve"> </w:t>
      </w:r>
    </w:p>
    <w:p w14:paraId="0933E60F" w14:textId="77777777" w:rsidR="00C9769C" w:rsidRDefault="00C9769C" w:rsidP="00C9769C">
      <w:pPr>
        <w:pStyle w:val="Default"/>
        <w:ind w:firstLine="709"/>
        <w:jc w:val="both"/>
        <w:rPr>
          <w:sz w:val="23"/>
          <w:szCs w:val="23"/>
        </w:rPr>
      </w:pPr>
      <w:r>
        <w:rPr>
          <w:i/>
          <w:iCs/>
          <w:sz w:val="23"/>
          <w:szCs w:val="23"/>
        </w:rPr>
        <w:t>Учебно-практические</w:t>
      </w:r>
      <w:r w:rsidR="00D00C63">
        <w:rPr>
          <w:i/>
          <w:iCs/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ресурсы</w:t>
      </w:r>
      <w:r w:rsidR="00D00C63">
        <w:rPr>
          <w:i/>
          <w:iCs/>
          <w:sz w:val="23"/>
          <w:szCs w:val="23"/>
        </w:rPr>
        <w:t xml:space="preserve"> </w:t>
      </w:r>
    </w:p>
    <w:p w14:paraId="270D80ED" w14:textId="77777777" w:rsidR="00C9769C" w:rsidRDefault="00C9769C" w:rsidP="00C9769C">
      <w:pPr>
        <w:pStyle w:val="Default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•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Описания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практических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заданий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и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работ</w:t>
      </w:r>
      <w:r w:rsidR="00D00C63">
        <w:rPr>
          <w:sz w:val="23"/>
          <w:szCs w:val="23"/>
        </w:rPr>
        <w:t xml:space="preserve"> </w:t>
      </w:r>
    </w:p>
    <w:p w14:paraId="4C17D5C5" w14:textId="77777777" w:rsidR="00C9769C" w:rsidRDefault="00C9769C" w:rsidP="00C9769C">
      <w:pPr>
        <w:pStyle w:val="Default"/>
        <w:ind w:firstLine="709"/>
        <w:jc w:val="both"/>
        <w:rPr>
          <w:sz w:val="23"/>
          <w:szCs w:val="23"/>
        </w:rPr>
      </w:pPr>
      <w:r>
        <w:rPr>
          <w:i/>
          <w:iCs/>
          <w:sz w:val="23"/>
          <w:szCs w:val="23"/>
        </w:rPr>
        <w:t>Учебно-методические</w:t>
      </w:r>
      <w:r w:rsidR="00D00C63">
        <w:rPr>
          <w:i/>
          <w:iCs/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ресурсы</w:t>
      </w:r>
      <w:r w:rsidR="00D00C63">
        <w:rPr>
          <w:i/>
          <w:iCs/>
          <w:sz w:val="23"/>
          <w:szCs w:val="23"/>
        </w:rPr>
        <w:t xml:space="preserve"> </w:t>
      </w:r>
    </w:p>
    <w:p w14:paraId="4970BFF5" w14:textId="77777777" w:rsidR="00C9769C" w:rsidRDefault="00C9769C" w:rsidP="00C9769C">
      <w:pPr>
        <w:pStyle w:val="Default"/>
        <w:spacing w:after="27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•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Методические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указания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по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подготовке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к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практическим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занятиям</w:t>
      </w:r>
      <w:r w:rsidR="00D00C63">
        <w:rPr>
          <w:sz w:val="23"/>
          <w:szCs w:val="23"/>
        </w:rPr>
        <w:t xml:space="preserve"> </w:t>
      </w:r>
    </w:p>
    <w:p w14:paraId="0580E83C" w14:textId="77777777" w:rsidR="00C9769C" w:rsidRDefault="00C9769C" w:rsidP="00C9769C">
      <w:pPr>
        <w:pStyle w:val="Default"/>
        <w:spacing w:after="27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•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Методические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рекомендации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по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разработке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электронной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презентации</w:t>
      </w:r>
      <w:r w:rsidR="00D00C63">
        <w:rPr>
          <w:sz w:val="23"/>
          <w:szCs w:val="23"/>
        </w:rPr>
        <w:t xml:space="preserve"> </w:t>
      </w:r>
    </w:p>
    <w:p w14:paraId="3D59EB30" w14:textId="77777777" w:rsidR="00C9769C" w:rsidRDefault="00C9769C" w:rsidP="00C9769C">
      <w:pPr>
        <w:pStyle w:val="Default"/>
        <w:spacing w:after="27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•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Методические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указания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по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организации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и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проведению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дискуссии</w:t>
      </w:r>
      <w:r w:rsidR="00D00C63">
        <w:rPr>
          <w:sz w:val="23"/>
          <w:szCs w:val="23"/>
        </w:rPr>
        <w:t xml:space="preserve"> </w:t>
      </w:r>
    </w:p>
    <w:p w14:paraId="3DA05C6A" w14:textId="77777777" w:rsidR="00C9769C" w:rsidRDefault="00C9769C" w:rsidP="00C9769C">
      <w:pPr>
        <w:pStyle w:val="Default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•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Методические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указания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для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обучающихся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по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выполнению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самостоятельной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работы</w:t>
      </w:r>
      <w:r w:rsidR="00D00C63">
        <w:rPr>
          <w:sz w:val="23"/>
          <w:szCs w:val="23"/>
        </w:rPr>
        <w:t xml:space="preserve"> </w:t>
      </w:r>
    </w:p>
    <w:p w14:paraId="4C062F64" w14:textId="77777777" w:rsidR="00C9769C" w:rsidRDefault="00C9769C" w:rsidP="00C9769C">
      <w:pPr>
        <w:pStyle w:val="Default"/>
        <w:ind w:firstLine="709"/>
        <w:jc w:val="both"/>
        <w:rPr>
          <w:sz w:val="23"/>
          <w:szCs w:val="23"/>
        </w:rPr>
      </w:pPr>
      <w:r>
        <w:rPr>
          <w:i/>
          <w:iCs/>
          <w:sz w:val="23"/>
          <w:szCs w:val="23"/>
        </w:rPr>
        <w:t>Учебно-наглядные</w:t>
      </w:r>
      <w:r w:rsidR="00D00C63">
        <w:rPr>
          <w:i/>
          <w:iCs/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ресурсы</w:t>
      </w:r>
      <w:r w:rsidR="00D00C63">
        <w:rPr>
          <w:i/>
          <w:iCs/>
          <w:sz w:val="23"/>
          <w:szCs w:val="23"/>
        </w:rPr>
        <w:t xml:space="preserve"> </w:t>
      </w:r>
    </w:p>
    <w:p w14:paraId="2454E3D9" w14:textId="77777777" w:rsidR="00C9769C" w:rsidRDefault="00C9769C" w:rsidP="00C9769C">
      <w:pPr>
        <w:pStyle w:val="Default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•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Электронные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презентации</w:t>
      </w:r>
      <w:r w:rsidR="00D00C63">
        <w:rPr>
          <w:sz w:val="23"/>
          <w:szCs w:val="23"/>
        </w:rPr>
        <w:t xml:space="preserve"> </w:t>
      </w:r>
    </w:p>
    <w:p w14:paraId="67B5D179" w14:textId="77777777" w:rsidR="00C9769C" w:rsidRDefault="00C9769C" w:rsidP="00C9769C">
      <w:pPr>
        <w:pStyle w:val="Default"/>
        <w:ind w:firstLine="709"/>
        <w:jc w:val="both"/>
        <w:rPr>
          <w:sz w:val="23"/>
          <w:szCs w:val="23"/>
        </w:rPr>
      </w:pPr>
      <w:r>
        <w:rPr>
          <w:i/>
          <w:iCs/>
          <w:sz w:val="23"/>
          <w:szCs w:val="23"/>
        </w:rPr>
        <w:t>Учебно-библиографические</w:t>
      </w:r>
      <w:r w:rsidR="00D00C63">
        <w:rPr>
          <w:i/>
          <w:iCs/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ресурсы</w:t>
      </w:r>
      <w:r w:rsidR="00D00C63">
        <w:rPr>
          <w:i/>
          <w:iCs/>
          <w:sz w:val="23"/>
          <w:szCs w:val="23"/>
        </w:rPr>
        <w:t xml:space="preserve"> </w:t>
      </w:r>
    </w:p>
    <w:p w14:paraId="45320066" w14:textId="77777777" w:rsidR="00C9769C" w:rsidRDefault="00C9769C" w:rsidP="00C9769C">
      <w:pPr>
        <w:pStyle w:val="Default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•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Список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рекомендуемой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литературы</w:t>
      </w:r>
      <w:r w:rsidR="00D00C63">
        <w:rPr>
          <w:sz w:val="23"/>
          <w:szCs w:val="23"/>
        </w:rPr>
        <w:t xml:space="preserve"> </w:t>
      </w:r>
    </w:p>
    <w:p w14:paraId="2A46230C" w14:textId="77777777" w:rsidR="00C9769C" w:rsidRDefault="00C9769C" w:rsidP="00C9769C">
      <w:pPr>
        <w:pStyle w:val="Default"/>
        <w:ind w:firstLine="709"/>
        <w:jc w:val="both"/>
        <w:rPr>
          <w:sz w:val="23"/>
          <w:szCs w:val="23"/>
        </w:rPr>
      </w:pPr>
      <w:r>
        <w:rPr>
          <w:i/>
          <w:iCs/>
          <w:sz w:val="23"/>
          <w:szCs w:val="23"/>
        </w:rPr>
        <w:t>Фонд</w:t>
      </w:r>
      <w:r w:rsidR="00D00C63">
        <w:rPr>
          <w:i/>
          <w:iCs/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оценочных</w:t>
      </w:r>
      <w:r w:rsidR="00D00C63">
        <w:rPr>
          <w:i/>
          <w:iCs/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средств</w:t>
      </w:r>
      <w:r w:rsidR="00D00C63">
        <w:rPr>
          <w:i/>
          <w:iCs/>
          <w:sz w:val="23"/>
          <w:szCs w:val="23"/>
        </w:rPr>
        <w:t xml:space="preserve"> </w:t>
      </w:r>
    </w:p>
    <w:p w14:paraId="5FBB3C9A" w14:textId="77777777" w:rsidR="00C9769C" w:rsidRDefault="00C9769C" w:rsidP="00C9769C">
      <w:pPr>
        <w:pStyle w:val="Default"/>
        <w:spacing w:after="27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•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Контрольные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вопросы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по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разделам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дисциплины</w:t>
      </w:r>
      <w:r w:rsidR="00D00C63">
        <w:rPr>
          <w:sz w:val="23"/>
          <w:szCs w:val="23"/>
        </w:rPr>
        <w:t xml:space="preserve"> </w:t>
      </w:r>
    </w:p>
    <w:p w14:paraId="2D10D775" w14:textId="77777777" w:rsidR="00C9769C" w:rsidRDefault="00C9769C" w:rsidP="00C9769C">
      <w:pPr>
        <w:pStyle w:val="Default"/>
        <w:spacing w:after="27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•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Вопросы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к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экзамену</w:t>
      </w:r>
      <w:r w:rsidR="00D00C63">
        <w:rPr>
          <w:sz w:val="23"/>
          <w:szCs w:val="23"/>
        </w:rPr>
        <w:t xml:space="preserve"> </w:t>
      </w:r>
    </w:p>
    <w:p w14:paraId="7A26727A" w14:textId="77777777" w:rsidR="00C9769C" w:rsidRDefault="00C9769C" w:rsidP="00C9769C">
      <w:pPr>
        <w:pStyle w:val="Default"/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•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Тесты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по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разделам</w:t>
      </w:r>
      <w:r w:rsidR="00D00C63">
        <w:rPr>
          <w:sz w:val="23"/>
          <w:szCs w:val="23"/>
        </w:rPr>
        <w:t xml:space="preserve"> </w:t>
      </w:r>
    </w:p>
    <w:p w14:paraId="6F5CF4E5" w14:textId="77777777" w:rsidR="0082725A" w:rsidRPr="0065520F" w:rsidRDefault="00093C4D" w:rsidP="00C9769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6.1.</w:t>
      </w:r>
      <w:r w:rsidR="00DF00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Примерные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вопросы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проверки</w:t>
      </w:r>
    </w:p>
    <w:p w14:paraId="5C2BE0C9" w14:textId="77777777" w:rsidR="00093C4D" w:rsidRPr="0065520F" w:rsidRDefault="00093C4D" w:rsidP="00CB3CB9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52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</w:t>
      </w:r>
      <w:r w:rsidR="00D00C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Какие</w:t>
      </w:r>
      <w:r w:rsidR="00D00C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черты</w:t>
      </w:r>
      <w:r w:rsidR="00D00C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(характеристики)</w:t>
      </w:r>
      <w:r w:rsidR="00D00C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имеет</w:t>
      </w:r>
      <w:r w:rsidR="00D00C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риск</w:t>
      </w:r>
      <w:r w:rsidR="00D00C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D00C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экономике?</w:t>
      </w:r>
    </w:p>
    <w:p w14:paraId="1A5B78EE" w14:textId="77777777" w:rsidR="00093C4D" w:rsidRPr="0065520F" w:rsidRDefault="00093C4D" w:rsidP="00CB3CB9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52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</w:t>
      </w:r>
      <w:r w:rsidR="00D00C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Какими</w:t>
      </w:r>
      <w:r w:rsidR="00D00C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общими</w:t>
      </w:r>
      <w:r w:rsidR="00D00C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чертами,</w:t>
      </w:r>
      <w:r w:rsidR="00D00C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свойствами</w:t>
      </w:r>
      <w:r w:rsidR="00D00C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характеризуются</w:t>
      </w:r>
      <w:r w:rsidR="00D00C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финансовые</w:t>
      </w:r>
      <w:r w:rsidR="00D00C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риски</w:t>
      </w:r>
      <w:r w:rsidR="00D00C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D00C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целом?</w:t>
      </w:r>
    </w:p>
    <w:p w14:paraId="423B0A3E" w14:textId="77777777" w:rsidR="00093C4D" w:rsidRPr="0065520F" w:rsidRDefault="00093C4D" w:rsidP="00CB3CB9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52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</w:t>
      </w:r>
      <w:r w:rsidR="00D00C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D00C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чем</w:t>
      </w:r>
      <w:r w:rsidR="00D00C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состоят</w:t>
      </w:r>
      <w:r w:rsidR="00D00C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особенности</w:t>
      </w:r>
      <w:r w:rsidR="00D00C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финансовых</w:t>
      </w:r>
      <w:r w:rsidR="00D00C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рисков</w:t>
      </w:r>
      <w:r w:rsidR="00D00C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</w:t>
      </w:r>
      <w:r w:rsidR="00D00C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других</w:t>
      </w:r>
      <w:r w:rsidR="00D00C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рисков</w:t>
      </w:r>
      <w:r w:rsidR="00D00C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D00C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экономике?</w:t>
      </w:r>
    </w:p>
    <w:p w14:paraId="6E04C6CF" w14:textId="77777777" w:rsidR="00093C4D" w:rsidRPr="0065520F" w:rsidRDefault="00093C4D" w:rsidP="00CB3CB9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52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4.</w:t>
      </w:r>
      <w:r w:rsidR="00D00C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Какие</w:t>
      </w:r>
      <w:r w:rsidR="00D00C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критерии</w:t>
      </w:r>
      <w:r w:rsidR="00D00C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могут</w:t>
      </w:r>
      <w:r w:rsidR="00D00C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быть</w:t>
      </w:r>
      <w:r w:rsidR="00D00C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использованы</w:t>
      </w:r>
      <w:r w:rsidR="00D00C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</w:t>
      </w:r>
      <w:r w:rsidR="00D00C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классификации</w:t>
      </w:r>
      <w:r w:rsidR="00D00C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экономических</w:t>
      </w:r>
      <w:r w:rsidR="00D00C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D00C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финансовых</w:t>
      </w:r>
      <w:r w:rsidR="00D00C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рисков?</w:t>
      </w:r>
    </w:p>
    <w:p w14:paraId="484BEEAE" w14:textId="77777777" w:rsidR="00093C4D" w:rsidRPr="0065520F" w:rsidRDefault="00093C4D" w:rsidP="00CB3CB9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52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</w:t>
      </w:r>
      <w:r w:rsidR="00D00C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Какие</w:t>
      </w:r>
      <w:r w:rsidR="00D00C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методы</w:t>
      </w:r>
      <w:r w:rsidR="00D00C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оценки</w:t>
      </w:r>
      <w:r w:rsidR="00D00C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риска</w:t>
      </w:r>
      <w:r w:rsidR="00D00C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используются</w:t>
      </w:r>
      <w:r w:rsidR="00D00C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D00C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экономике?</w:t>
      </w:r>
      <w:r w:rsidR="00D00C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Кратко</w:t>
      </w:r>
      <w:r w:rsidR="00D00C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охарактеризуйте</w:t>
      </w:r>
      <w:r w:rsidR="00D00C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их.</w:t>
      </w:r>
    </w:p>
    <w:p w14:paraId="2410703D" w14:textId="77777777" w:rsidR="0015217F" w:rsidRPr="0065520F" w:rsidRDefault="0015217F" w:rsidP="002F1E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5AEA4A3" w14:textId="77777777" w:rsidR="0082725A" w:rsidRPr="0065520F" w:rsidRDefault="0082725A" w:rsidP="002F1E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="00DF002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указания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обучающихся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выполнению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самостоятельной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работы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37EEB7D7" w14:textId="77777777" w:rsidR="00DF0024" w:rsidRPr="00DF0024" w:rsidRDefault="00DF0024" w:rsidP="00DF0024">
      <w:pPr>
        <w:pStyle w:val="Default"/>
        <w:ind w:firstLine="709"/>
        <w:jc w:val="both"/>
        <w:rPr>
          <w:sz w:val="23"/>
          <w:szCs w:val="23"/>
        </w:rPr>
      </w:pPr>
      <w:r w:rsidRPr="00DF0024">
        <w:rPr>
          <w:sz w:val="23"/>
          <w:szCs w:val="23"/>
        </w:rPr>
        <w:t>Самостоятельная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работа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обучающихся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(СРО)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является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обязательным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видом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учебной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работы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по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дисциплине,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выполняется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в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соответствии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с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выданным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преподавателем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заданием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и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в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установленные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сроки.</w:t>
      </w:r>
      <w:r w:rsidR="00D00C63">
        <w:rPr>
          <w:sz w:val="23"/>
          <w:szCs w:val="23"/>
        </w:rPr>
        <w:t xml:space="preserve"> </w:t>
      </w:r>
    </w:p>
    <w:p w14:paraId="5C0F768A" w14:textId="77777777" w:rsidR="00DF0024" w:rsidRPr="00DF0024" w:rsidRDefault="00DF0024" w:rsidP="00DF0024">
      <w:pPr>
        <w:pStyle w:val="Default"/>
        <w:ind w:firstLine="709"/>
        <w:jc w:val="both"/>
        <w:rPr>
          <w:sz w:val="23"/>
          <w:szCs w:val="23"/>
        </w:rPr>
      </w:pPr>
      <w:r w:rsidRPr="00DF0024">
        <w:rPr>
          <w:sz w:val="23"/>
          <w:szCs w:val="23"/>
        </w:rPr>
        <w:t>Самостоятельная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работа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студентов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включает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изучение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учебной,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научной,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периодической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литературы,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первоисточников,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выполнение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письменных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заданий,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выполнение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тестовых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заданий,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написание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рефератов,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выполнение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практических</w:t>
      </w:r>
      <w:r w:rsidR="00D00C63">
        <w:rPr>
          <w:sz w:val="23"/>
          <w:szCs w:val="23"/>
        </w:rPr>
        <w:t xml:space="preserve"> </w:t>
      </w:r>
      <w:r w:rsidRPr="00DF0024">
        <w:rPr>
          <w:sz w:val="23"/>
          <w:szCs w:val="23"/>
        </w:rPr>
        <w:t>заданий.</w:t>
      </w:r>
      <w:r w:rsidR="00D00C63">
        <w:rPr>
          <w:sz w:val="23"/>
          <w:szCs w:val="23"/>
        </w:rPr>
        <w:t xml:space="preserve"> </w:t>
      </w:r>
    </w:p>
    <w:p w14:paraId="58437841" w14:textId="77777777" w:rsidR="00DF0024" w:rsidRPr="00DF0024" w:rsidRDefault="00DF0024" w:rsidP="00DF00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F0024">
        <w:rPr>
          <w:rFonts w:ascii="Times New Roman" w:hAnsi="Times New Roman" w:cs="Times New Roman"/>
          <w:sz w:val="23"/>
          <w:szCs w:val="23"/>
        </w:rPr>
        <w:t>Для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DF0024">
        <w:rPr>
          <w:rFonts w:ascii="Times New Roman" w:hAnsi="Times New Roman" w:cs="Times New Roman"/>
          <w:sz w:val="23"/>
          <w:szCs w:val="23"/>
        </w:rPr>
        <w:t>диагностики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DF0024">
        <w:rPr>
          <w:rFonts w:ascii="Times New Roman" w:hAnsi="Times New Roman" w:cs="Times New Roman"/>
          <w:sz w:val="23"/>
          <w:szCs w:val="23"/>
        </w:rPr>
        <w:t>формируемых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DF0024">
        <w:rPr>
          <w:rFonts w:ascii="Times New Roman" w:hAnsi="Times New Roman" w:cs="Times New Roman"/>
          <w:sz w:val="23"/>
          <w:szCs w:val="23"/>
        </w:rPr>
        <w:t>компетенций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DF0024">
        <w:rPr>
          <w:rFonts w:ascii="Times New Roman" w:hAnsi="Times New Roman" w:cs="Times New Roman"/>
          <w:sz w:val="23"/>
          <w:szCs w:val="23"/>
        </w:rPr>
        <w:t>применяются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DF0024">
        <w:rPr>
          <w:rFonts w:ascii="Times New Roman" w:hAnsi="Times New Roman" w:cs="Times New Roman"/>
          <w:sz w:val="23"/>
          <w:szCs w:val="23"/>
        </w:rPr>
        <w:t>следующие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DF0024">
        <w:rPr>
          <w:rFonts w:ascii="Times New Roman" w:hAnsi="Times New Roman" w:cs="Times New Roman"/>
          <w:sz w:val="23"/>
          <w:szCs w:val="23"/>
        </w:rPr>
        <w:t>формы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DF0024">
        <w:rPr>
          <w:rFonts w:ascii="Times New Roman" w:hAnsi="Times New Roman" w:cs="Times New Roman"/>
          <w:sz w:val="23"/>
          <w:szCs w:val="23"/>
        </w:rPr>
        <w:t>контроля: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DF0024">
        <w:rPr>
          <w:rFonts w:ascii="Times New Roman" w:hAnsi="Times New Roman" w:cs="Times New Roman"/>
          <w:sz w:val="23"/>
          <w:szCs w:val="23"/>
        </w:rPr>
        <w:t>устный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DF0024">
        <w:rPr>
          <w:rFonts w:ascii="Times New Roman" w:hAnsi="Times New Roman" w:cs="Times New Roman"/>
          <w:sz w:val="23"/>
          <w:szCs w:val="23"/>
        </w:rPr>
        <w:t>опрос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DF0024">
        <w:rPr>
          <w:rFonts w:ascii="Times New Roman" w:hAnsi="Times New Roman" w:cs="Times New Roman"/>
          <w:sz w:val="23"/>
          <w:szCs w:val="23"/>
        </w:rPr>
        <w:t>в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DF0024">
        <w:rPr>
          <w:rFonts w:ascii="Times New Roman" w:hAnsi="Times New Roman" w:cs="Times New Roman"/>
          <w:sz w:val="23"/>
          <w:szCs w:val="23"/>
        </w:rPr>
        <w:t>ходе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DF0024">
        <w:rPr>
          <w:rFonts w:ascii="Times New Roman" w:hAnsi="Times New Roman" w:cs="Times New Roman"/>
          <w:sz w:val="23"/>
          <w:szCs w:val="23"/>
        </w:rPr>
        <w:t>проведения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DF0024">
        <w:rPr>
          <w:rFonts w:ascii="Times New Roman" w:hAnsi="Times New Roman" w:cs="Times New Roman"/>
          <w:sz w:val="23"/>
          <w:szCs w:val="23"/>
        </w:rPr>
        <w:t>всех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DF0024">
        <w:rPr>
          <w:rFonts w:ascii="Times New Roman" w:hAnsi="Times New Roman" w:cs="Times New Roman"/>
          <w:sz w:val="23"/>
          <w:szCs w:val="23"/>
        </w:rPr>
        <w:t>видов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DF0024">
        <w:rPr>
          <w:rFonts w:ascii="Times New Roman" w:hAnsi="Times New Roman" w:cs="Times New Roman"/>
          <w:sz w:val="23"/>
          <w:szCs w:val="23"/>
        </w:rPr>
        <w:t>занятий;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DF0024">
        <w:rPr>
          <w:rFonts w:ascii="Times New Roman" w:hAnsi="Times New Roman" w:cs="Times New Roman"/>
          <w:sz w:val="23"/>
          <w:szCs w:val="23"/>
        </w:rPr>
        <w:t>проверка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DF0024">
        <w:rPr>
          <w:rFonts w:ascii="Times New Roman" w:hAnsi="Times New Roman" w:cs="Times New Roman"/>
          <w:sz w:val="23"/>
          <w:szCs w:val="23"/>
        </w:rPr>
        <w:t>выполнения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DF0024">
        <w:rPr>
          <w:rFonts w:ascii="Times New Roman" w:hAnsi="Times New Roman" w:cs="Times New Roman"/>
          <w:sz w:val="23"/>
          <w:szCs w:val="23"/>
        </w:rPr>
        <w:t>письменных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DF0024">
        <w:rPr>
          <w:rFonts w:ascii="Times New Roman" w:hAnsi="Times New Roman" w:cs="Times New Roman"/>
          <w:sz w:val="23"/>
          <w:szCs w:val="23"/>
        </w:rPr>
        <w:t>заданий,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DF0024">
        <w:rPr>
          <w:rFonts w:ascii="Times New Roman" w:hAnsi="Times New Roman" w:cs="Times New Roman"/>
          <w:sz w:val="23"/>
          <w:szCs w:val="23"/>
        </w:rPr>
        <w:t>установленных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DF0024">
        <w:rPr>
          <w:rFonts w:ascii="Times New Roman" w:hAnsi="Times New Roman" w:cs="Times New Roman"/>
          <w:sz w:val="23"/>
          <w:szCs w:val="23"/>
        </w:rPr>
        <w:t>планом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DF0024">
        <w:rPr>
          <w:rFonts w:ascii="Times New Roman" w:hAnsi="Times New Roman" w:cs="Times New Roman"/>
          <w:sz w:val="23"/>
          <w:szCs w:val="23"/>
        </w:rPr>
        <w:t>самостоятельной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DF0024">
        <w:rPr>
          <w:rFonts w:ascii="Times New Roman" w:hAnsi="Times New Roman" w:cs="Times New Roman"/>
          <w:sz w:val="23"/>
          <w:szCs w:val="23"/>
        </w:rPr>
        <w:t>работы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DF0024">
        <w:rPr>
          <w:rFonts w:ascii="Times New Roman" w:hAnsi="Times New Roman" w:cs="Times New Roman"/>
          <w:sz w:val="23"/>
          <w:szCs w:val="23"/>
        </w:rPr>
        <w:t>студента;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DF0024">
        <w:rPr>
          <w:rFonts w:ascii="Times New Roman" w:hAnsi="Times New Roman" w:cs="Times New Roman"/>
          <w:sz w:val="23"/>
          <w:szCs w:val="23"/>
        </w:rPr>
        <w:t>тестирование;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DF0024">
        <w:rPr>
          <w:rFonts w:ascii="Times New Roman" w:hAnsi="Times New Roman" w:cs="Times New Roman"/>
          <w:sz w:val="23"/>
          <w:szCs w:val="23"/>
        </w:rPr>
        <w:t>форма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DF0024">
        <w:rPr>
          <w:rFonts w:ascii="Times New Roman" w:hAnsi="Times New Roman" w:cs="Times New Roman"/>
          <w:sz w:val="23"/>
          <w:szCs w:val="23"/>
        </w:rPr>
        <w:t>промежуточной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DF0024">
        <w:rPr>
          <w:rFonts w:ascii="Times New Roman" w:hAnsi="Times New Roman" w:cs="Times New Roman"/>
          <w:sz w:val="23"/>
          <w:szCs w:val="23"/>
        </w:rPr>
        <w:t>аттестации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 w:rsidRPr="00DF0024">
        <w:rPr>
          <w:rFonts w:ascii="Times New Roman" w:hAnsi="Times New Roman" w:cs="Times New Roman"/>
          <w:sz w:val="23"/>
          <w:szCs w:val="23"/>
        </w:rPr>
        <w:t>–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экзамен</w:t>
      </w:r>
      <w:r w:rsidRPr="00DF0024">
        <w:rPr>
          <w:rFonts w:ascii="Times New Roman" w:hAnsi="Times New Roman" w:cs="Times New Roman"/>
          <w:sz w:val="23"/>
          <w:szCs w:val="23"/>
        </w:rPr>
        <w:t>.</w:t>
      </w:r>
      <w:r w:rsidR="00D00C63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71EC5FB2" w14:textId="77777777" w:rsidR="00D00C63" w:rsidRDefault="00D00C63" w:rsidP="005A266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14:paraId="142032F1" w14:textId="77777777" w:rsidR="005A266F" w:rsidRPr="005A266F" w:rsidRDefault="005A266F" w:rsidP="005A266F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5A266F">
        <w:rPr>
          <w:rFonts w:ascii="Times New Roman" w:eastAsia="Calibri" w:hAnsi="Times New Roman" w:cs="Times New Roman"/>
          <w:b/>
          <w:bCs/>
          <w:sz w:val="23"/>
          <w:szCs w:val="23"/>
        </w:rPr>
        <w:t>Содержание</w:t>
      </w:r>
      <w:r w:rsidR="00D00C63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 </w:t>
      </w:r>
      <w:r w:rsidRPr="005A266F">
        <w:rPr>
          <w:rFonts w:ascii="Times New Roman" w:eastAsia="Calibri" w:hAnsi="Times New Roman" w:cs="Times New Roman"/>
          <w:b/>
          <w:bCs/>
          <w:sz w:val="23"/>
          <w:szCs w:val="23"/>
        </w:rPr>
        <w:t>самостоятельной</w:t>
      </w:r>
      <w:r w:rsidR="00D00C63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 </w:t>
      </w:r>
      <w:r w:rsidRPr="005A266F">
        <w:rPr>
          <w:rFonts w:ascii="Times New Roman" w:eastAsia="Calibri" w:hAnsi="Times New Roman" w:cs="Times New Roman"/>
          <w:b/>
          <w:bCs/>
          <w:sz w:val="23"/>
          <w:szCs w:val="23"/>
        </w:rPr>
        <w:t>работы</w:t>
      </w:r>
      <w:r w:rsidR="00D00C63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 </w:t>
      </w:r>
      <w:r w:rsidRPr="005A266F">
        <w:rPr>
          <w:rFonts w:ascii="Times New Roman" w:eastAsia="Calibri" w:hAnsi="Times New Roman" w:cs="Times New Roman"/>
          <w:b/>
          <w:bCs/>
          <w:sz w:val="23"/>
          <w:szCs w:val="23"/>
        </w:rPr>
        <w:t>студентов</w:t>
      </w:r>
    </w:p>
    <w:tbl>
      <w:tblPr>
        <w:tblStyle w:val="a7"/>
        <w:tblW w:w="10201" w:type="dxa"/>
        <w:tblLayout w:type="fixed"/>
        <w:tblLook w:val="04A0" w:firstRow="1" w:lastRow="0" w:firstColumn="1" w:lastColumn="0" w:noHBand="0" w:noVBand="1"/>
      </w:tblPr>
      <w:tblGrid>
        <w:gridCol w:w="4390"/>
        <w:gridCol w:w="992"/>
        <w:gridCol w:w="992"/>
        <w:gridCol w:w="3827"/>
      </w:tblGrid>
      <w:tr w:rsidR="005A266F" w:rsidRPr="005A266F" w14:paraId="71DC4E76" w14:textId="77777777" w:rsidTr="00083F6B">
        <w:tc>
          <w:tcPr>
            <w:tcW w:w="4390" w:type="dxa"/>
            <w:vMerge w:val="restart"/>
          </w:tcPr>
          <w:p w14:paraId="25CFA734" w14:textId="77777777" w:rsidR="001C3209" w:rsidRPr="005A266F" w:rsidRDefault="001C3209" w:rsidP="001C320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A266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Темы</w:t>
            </w:r>
          </w:p>
          <w:p w14:paraId="4C603312" w14:textId="2A4E40F8" w:rsidR="005A266F" w:rsidRPr="005A266F" w:rsidRDefault="001C3209" w:rsidP="001C320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266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самостоятельной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студентов</w:t>
            </w:r>
          </w:p>
        </w:tc>
        <w:tc>
          <w:tcPr>
            <w:tcW w:w="1984" w:type="dxa"/>
            <w:gridSpan w:val="2"/>
          </w:tcPr>
          <w:p w14:paraId="219404B2" w14:textId="77777777" w:rsidR="005A266F" w:rsidRPr="005A266F" w:rsidRDefault="005A266F" w:rsidP="005A26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266F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  <w:r w:rsidR="00D00C6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3827" w:type="dxa"/>
            <w:vMerge w:val="restart"/>
          </w:tcPr>
          <w:p w14:paraId="4684DB42" w14:textId="77777777" w:rsidR="005A266F" w:rsidRPr="005A266F" w:rsidRDefault="005A266F" w:rsidP="005A26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266F">
              <w:rPr>
                <w:rFonts w:ascii="Times New Roman" w:hAnsi="Times New Roman"/>
                <w:b/>
                <w:sz w:val="24"/>
                <w:szCs w:val="24"/>
              </w:rPr>
              <w:t>Виды</w:t>
            </w:r>
            <w:r w:rsidR="00D00C6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r w:rsidR="00D00C6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b/>
                <w:sz w:val="24"/>
                <w:szCs w:val="24"/>
              </w:rPr>
              <w:t>самостоятельной</w:t>
            </w:r>
            <w:r w:rsidR="00D00C6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b/>
                <w:sz w:val="24"/>
                <w:szCs w:val="24"/>
              </w:rPr>
              <w:t>работы</w:t>
            </w:r>
            <w:r w:rsidR="00D00C6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b/>
                <w:sz w:val="24"/>
                <w:szCs w:val="24"/>
              </w:rPr>
              <w:t>студентов</w:t>
            </w:r>
          </w:p>
        </w:tc>
      </w:tr>
      <w:tr w:rsidR="005A266F" w:rsidRPr="005A266F" w14:paraId="0E904E70" w14:textId="77777777" w:rsidTr="00083F6B">
        <w:trPr>
          <w:cantSplit/>
          <w:trHeight w:val="1503"/>
        </w:trPr>
        <w:tc>
          <w:tcPr>
            <w:tcW w:w="4390" w:type="dxa"/>
            <w:vMerge/>
          </w:tcPr>
          <w:p w14:paraId="2BBAFCC1" w14:textId="77777777" w:rsidR="005A266F" w:rsidRPr="005A266F" w:rsidRDefault="005A266F" w:rsidP="005A26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extDirection w:val="btLr"/>
          </w:tcPr>
          <w:p w14:paraId="3F7F4391" w14:textId="77777777" w:rsidR="005A266F" w:rsidRPr="005A266F" w:rsidRDefault="005A266F" w:rsidP="005A266F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</w:rPr>
              <w:t>Для</w:t>
            </w:r>
            <w:r w:rsidR="00D00C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</w:rPr>
              <w:t>очной</w:t>
            </w:r>
            <w:r w:rsidR="00D00C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</w:rPr>
              <w:t>формы</w:t>
            </w:r>
            <w:r w:rsidR="00D00C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</w:rPr>
              <w:t>обучения</w:t>
            </w:r>
          </w:p>
        </w:tc>
        <w:tc>
          <w:tcPr>
            <w:tcW w:w="992" w:type="dxa"/>
            <w:textDirection w:val="btLr"/>
          </w:tcPr>
          <w:p w14:paraId="104FE825" w14:textId="77777777" w:rsidR="005A266F" w:rsidRPr="005A266F" w:rsidRDefault="005A266F" w:rsidP="005A266F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</w:rPr>
              <w:t>Для</w:t>
            </w:r>
            <w:r w:rsidR="00D00C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</w:rPr>
              <w:t>заочной</w:t>
            </w:r>
            <w:r w:rsidR="00D00C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</w:rPr>
              <w:t>формы</w:t>
            </w:r>
            <w:r w:rsidR="00D00C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</w:rPr>
              <w:t>обучения</w:t>
            </w:r>
          </w:p>
        </w:tc>
        <w:tc>
          <w:tcPr>
            <w:tcW w:w="3827" w:type="dxa"/>
            <w:vMerge/>
          </w:tcPr>
          <w:p w14:paraId="64899E71" w14:textId="77777777" w:rsidR="005A266F" w:rsidRPr="005A266F" w:rsidRDefault="005A266F" w:rsidP="005A26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A266F" w:rsidRPr="005A266F" w14:paraId="018FD5DD" w14:textId="77777777" w:rsidTr="00083F6B">
        <w:tc>
          <w:tcPr>
            <w:tcW w:w="10201" w:type="dxa"/>
            <w:gridSpan w:val="4"/>
          </w:tcPr>
          <w:p w14:paraId="511DDC0E" w14:textId="77777777" w:rsidR="005A266F" w:rsidRPr="005A266F" w:rsidRDefault="005A266F" w:rsidP="005A26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266F">
              <w:rPr>
                <w:rFonts w:ascii="Times New Roman" w:hAnsi="Times New Roman"/>
                <w:b/>
                <w:i/>
                <w:sz w:val="24"/>
                <w:szCs w:val="24"/>
              </w:rPr>
              <w:t>Раздел</w:t>
            </w:r>
            <w:r w:rsidR="00D00C6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b/>
                <w:i/>
                <w:sz w:val="24"/>
                <w:szCs w:val="24"/>
              </w:rPr>
              <w:t>1.</w:t>
            </w:r>
            <w:r w:rsidR="00D00C6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b/>
                <w:i/>
                <w:sz w:val="24"/>
                <w:szCs w:val="24"/>
              </w:rPr>
              <w:t>Природа</w:t>
            </w:r>
            <w:r w:rsidR="00D00C6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b/>
                <w:i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b/>
                <w:i/>
                <w:sz w:val="24"/>
                <w:szCs w:val="24"/>
              </w:rPr>
              <w:t>содержание</w:t>
            </w:r>
            <w:r w:rsidR="00D00C6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b/>
                <w:i/>
                <w:sz w:val="24"/>
                <w:szCs w:val="24"/>
              </w:rPr>
              <w:t>рисков.</w:t>
            </w:r>
          </w:p>
        </w:tc>
      </w:tr>
      <w:tr w:rsidR="005A266F" w:rsidRPr="005A266F" w14:paraId="0957505D" w14:textId="77777777" w:rsidTr="00083F6B">
        <w:tc>
          <w:tcPr>
            <w:tcW w:w="4390" w:type="dxa"/>
          </w:tcPr>
          <w:p w14:paraId="060C2B6C" w14:textId="77777777" w:rsidR="005A266F" w:rsidRPr="005A266F" w:rsidRDefault="005A266F" w:rsidP="00D00C63">
            <w:pPr>
              <w:ind w:firstLine="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</w:t>
            </w:r>
            <w:r w:rsidR="00D00C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A266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1.1.</w:t>
            </w:r>
            <w:r w:rsidR="00D00C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A266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Риск</w:t>
            </w:r>
            <w:r w:rsidR="00D00C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A266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как</w:t>
            </w:r>
            <w:r w:rsidR="00D00C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A266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экономическая</w:t>
            </w:r>
            <w:r w:rsidR="00D00C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A266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992" w:type="dxa"/>
          </w:tcPr>
          <w:p w14:paraId="1BEA8130" w14:textId="77777777" w:rsidR="005A266F" w:rsidRPr="005A266F" w:rsidRDefault="005A266F" w:rsidP="005A26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0E6AE132" w14:textId="77777777" w:rsidR="005A266F" w:rsidRPr="005A266F" w:rsidRDefault="005A266F" w:rsidP="005A26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354DEBAE" w14:textId="77777777" w:rsidR="005A266F" w:rsidRPr="005A266F" w:rsidRDefault="005A266F" w:rsidP="005A266F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Выполнение</w:t>
            </w:r>
            <w:r w:rsidR="00D00C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письменной</w:t>
            </w:r>
            <w:r w:rsidR="00D00C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работы</w:t>
            </w:r>
            <w:r w:rsidR="00D00C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(написание</w:t>
            </w:r>
            <w:r w:rsidR="00D00C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реферата-резюме)</w:t>
            </w:r>
          </w:p>
        </w:tc>
      </w:tr>
      <w:tr w:rsidR="005A266F" w:rsidRPr="005A266F" w14:paraId="053E8F00" w14:textId="77777777" w:rsidTr="00083F6B">
        <w:tc>
          <w:tcPr>
            <w:tcW w:w="4390" w:type="dxa"/>
          </w:tcPr>
          <w:p w14:paraId="75B2A8F5" w14:textId="77777777" w:rsidR="005A266F" w:rsidRPr="005A266F" w:rsidRDefault="005A266F" w:rsidP="00D00C63">
            <w:pPr>
              <w:ind w:firstLine="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</w:t>
            </w:r>
            <w:r w:rsidR="00D00C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A266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1.2.</w:t>
            </w:r>
            <w:r w:rsidR="00D00C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A266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Классификация</w:t>
            </w:r>
            <w:r w:rsidR="00D00C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A266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рисков</w:t>
            </w:r>
          </w:p>
        </w:tc>
        <w:tc>
          <w:tcPr>
            <w:tcW w:w="992" w:type="dxa"/>
          </w:tcPr>
          <w:p w14:paraId="6208A4CB" w14:textId="77777777" w:rsidR="005A266F" w:rsidRPr="005A266F" w:rsidRDefault="005A266F" w:rsidP="005A26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00A6E3A1" w14:textId="77777777" w:rsidR="005A266F" w:rsidRPr="005A266F" w:rsidRDefault="005A266F" w:rsidP="005A26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1D774FD6" w14:textId="77777777" w:rsidR="005A266F" w:rsidRPr="005A266F" w:rsidRDefault="005A266F" w:rsidP="005A26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Проработка</w:t>
            </w:r>
            <w:r w:rsidR="00D00C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текущего</w:t>
            </w:r>
            <w:r w:rsidR="00D00C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материала</w:t>
            </w:r>
            <w:r w:rsidR="00D00C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</w:t>
            </w:r>
            <w:r w:rsidR="00D00C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конспектам</w:t>
            </w:r>
            <w:r w:rsidR="00D00C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лекций</w:t>
            </w:r>
            <w:r w:rsidR="00D00C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="00D00C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рекомендуемой</w:t>
            </w:r>
            <w:r w:rsidR="00D00C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литературе</w:t>
            </w:r>
          </w:p>
        </w:tc>
      </w:tr>
      <w:tr w:rsidR="005A266F" w:rsidRPr="005A266F" w14:paraId="308E2C92" w14:textId="77777777" w:rsidTr="00083F6B">
        <w:tc>
          <w:tcPr>
            <w:tcW w:w="4390" w:type="dxa"/>
          </w:tcPr>
          <w:p w14:paraId="4C00B234" w14:textId="77777777" w:rsidR="005A266F" w:rsidRPr="005A266F" w:rsidRDefault="005A266F" w:rsidP="00D00C63">
            <w:pPr>
              <w:ind w:firstLine="29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</w:rPr>
              <w:t>Тема</w:t>
            </w:r>
            <w:r w:rsidR="00D00C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</w:rPr>
              <w:t>1.3.</w:t>
            </w:r>
            <w:r w:rsidR="00D00C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</w:rPr>
              <w:t>Методы</w:t>
            </w:r>
            <w:r w:rsidR="00D00C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</w:rPr>
              <w:t>экономической</w:t>
            </w:r>
            <w:r w:rsidR="00D00C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</w:rPr>
              <w:t>оценки</w:t>
            </w:r>
            <w:r w:rsidR="00D00C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</w:rPr>
              <w:t>рисков</w:t>
            </w:r>
          </w:p>
        </w:tc>
        <w:tc>
          <w:tcPr>
            <w:tcW w:w="992" w:type="dxa"/>
          </w:tcPr>
          <w:p w14:paraId="51C143C0" w14:textId="77777777" w:rsidR="005A266F" w:rsidRPr="005A266F" w:rsidRDefault="005A266F" w:rsidP="005A26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7E511096" w14:textId="77777777" w:rsidR="005A266F" w:rsidRPr="005A266F" w:rsidRDefault="005A266F" w:rsidP="005A26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06F643A8" w14:textId="77777777" w:rsidR="005A266F" w:rsidRPr="005A266F" w:rsidRDefault="005A266F" w:rsidP="005A26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Подготовка</w:t>
            </w:r>
            <w:r w:rsidR="00D00C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</w:t>
            </w:r>
            <w:r w:rsidR="00D00C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практическому</w:t>
            </w:r>
            <w:r w:rsidR="00D00C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занятию</w:t>
            </w:r>
          </w:p>
        </w:tc>
      </w:tr>
      <w:tr w:rsidR="005A266F" w:rsidRPr="005A266F" w14:paraId="33D2A804" w14:textId="77777777" w:rsidTr="00083F6B">
        <w:tc>
          <w:tcPr>
            <w:tcW w:w="4390" w:type="dxa"/>
          </w:tcPr>
          <w:p w14:paraId="59509AC7" w14:textId="77777777" w:rsidR="005A266F" w:rsidRPr="005A266F" w:rsidRDefault="005A266F" w:rsidP="00D00C63">
            <w:pPr>
              <w:ind w:firstLine="29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</w:rPr>
              <w:t>Тема</w:t>
            </w:r>
            <w:r w:rsidR="00D00C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</w:rPr>
              <w:t>1.4.</w:t>
            </w:r>
            <w:r w:rsidR="00D00C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</w:rPr>
              <w:t>Мероприятия</w:t>
            </w:r>
            <w:r w:rsidR="00D00C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</w:rPr>
              <w:t>и</w:t>
            </w:r>
            <w:r w:rsidR="00D00C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</w:rPr>
              <w:t>инструменты</w:t>
            </w:r>
            <w:r w:rsidR="00D00C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</w:rPr>
              <w:t>управления</w:t>
            </w:r>
            <w:r w:rsidR="00D00C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</w:rPr>
              <w:t>рисками</w:t>
            </w:r>
            <w:r w:rsidR="00D00C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</w:rPr>
              <w:t>в</w:t>
            </w:r>
            <w:r w:rsidR="00D00C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</w:rPr>
              <w:t>современных</w:t>
            </w:r>
            <w:r w:rsidR="00D00C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</w:rPr>
              <w:t>условиях</w:t>
            </w:r>
          </w:p>
        </w:tc>
        <w:tc>
          <w:tcPr>
            <w:tcW w:w="992" w:type="dxa"/>
          </w:tcPr>
          <w:p w14:paraId="044EB7E9" w14:textId="77777777" w:rsidR="005A266F" w:rsidRPr="005A266F" w:rsidRDefault="005A266F" w:rsidP="005A26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5AF22389" w14:textId="77777777" w:rsidR="005A266F" w:rsidRPr="005A266F" w:rsidRDefault="005A266F" w:rsidP="005A26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164A19F6" w14:textId="77777777" w:rsidR="005A266F" w:rsidRPr="005A266F" w:rsidRDefault="005A266F" w:rsidP="005A266F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A266F">
              <w:rPr>
                <w:rFonts w:ascii="Times New Roman" w:hAnsi="Times New Roman"/>
                <w:sz w:val="24"/>
                <w:szCs w:val="24"/>
              </w:rPr>
              <w:t>Подготовка</w:t>
            </w:r>
            <w:r w:rsidR="00D00C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</w:rPr>
              <w:t>ответов</w:t>
            </w:r>
            <w:r w:rsidR="00D00C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</w:rPr>
              <w:t>на</w:t>
            </w:r>
            <w:r w:rsidR="00D00C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</w:rPr>
              <w:t>контрольные</w:t>
            </w:r>
            <w:r w:rsidR="00D00C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</w:rPr>
              <w:t>вопросы,</w:t>
            </w:r>
            <w:r w:rsidR="00D00C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написание</w:t>
            </w:r>
            <w:r w:rsidR="00D00C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реферата-доклада</w:t>
            </w:r>
          </w:p>
        </w:tc>
      </w:tr>
      <w:tr w:rsidR="005A266F" w:rsidRPr="005A266F" w14:paraId="4D929221" w14:textId="77777777" w:rsidTr="00083F6B">
        <w:tc>
          <w:tcPr>
            <w:tcW w:w="4390" w:type="dxa"/>
          </w:tcPr>
          <w:p w14:paraId="33847D64" w14:textId="77777777" w:rsidR="005A266F" w:rsidRPr="005A266F" w:rsidRDefault="00D00C63" w:rsidP="00D00C63">
            <w:pPr>
              <w:ind w:firstLine="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1.5. </w:t>
            </w:r>
            <w:r w:rsidR="005A266F" w:rsidRPr="005A266F">
              <w:rPr>
                <w:rFonts w:ascii="Times New Roman" w:hAnsi="Times New Roman"/>
                <w:sz w:val="24"/>
                <w:szCs w:val="24"/>
              </w:rPr>
              <w:t>Методы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266F" w:rsidRPr="005A266F">
              <w:rPr>
                <w:rFonts w:ascii="Times New Roman" w:hAnsi="Times New Roman"/>
                <w:sz w:val="24"/>
                <w:szCs w:val="24"/>
              </w:rPr>
              <w:t>прогнозирования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266F" w:rsidRPr="005A266F">
              <w:rPr>
                <w:rFonts w:ascii="Times New Roman" w:hAnsi="Times New Roman"/>
                <w:sz w:val="24"/>
                <w:szCs w:val="24"/>
              </w:rPr>
              <w:t>рисков</w:t>
            </w:r>
          </w:p>
        </w:tc>
        <w:tc>
          <w:tcPr>
            <w:tcW w:w="992" w:type="dxa"/>
          </w:tcPr>
          <w:p w14:paraId="7CCB3A4B" w14:textId="77777777" w:rsidR="005A266F" w:rsidRPr="005A266F" w:rsidRDefault="005A266F" w:rsidP="005A26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1B884EB4" w14:textId="77777777" w:rsidR="005A266F" w:rsidRPr="005A266F" w:rsidRDefault="005A266F" w:rsidP="005A26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574001D1" w14:textId="77777777" w:rsidR="005A266F" w:rsidRPr="005A266F" w:rsidRDefault="005A266F" w:rsidP="005A26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</w:rPr>
              <w:t>Подготовка</w:t>
            </w:r>
            <w:r w:rsidR="00D00C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</w:rPr>
              <w:t>к</w:t>
            </w:r>
            <w:r w:rsidR="00D00C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</w:rPr>
              <w:t>тестированию</w:t>
            </w:r>
          </w:p>
        </w:tc>
      </w:tr>
      <w:tr w:rsidR="005A266F" w:rsidRPr="005A266F" w14:paraId="23785719" w14:textId="77777777" w:rsidTr="00083F6B">
        <w:tc>
          <w:tcPr>
            <w:tcW w:w="10201" w:type="dxa"/>
            <w:gridSpan w:val="4"/>
          </w:tcPr>
          <w:p w14:paraId="0AFCE8B6" w14:textId="73657B00" w:rsidR="005A266F" w:rsidRPr="005A266F" w:rsidRDefault="005A266F" w:rsidP="005A266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266F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r w:rsidR="00D00C6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="00D00C6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b/>
                <w:sz w:val="24"/>
                <w:szCs w:val="24"/>
              </w:rPr>
              <w:t>Организация</w:t>
            </w:r>
            <w:r w:rsidR="00D00C6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b/>
                <w:sz w:val="24"/>
                <w:szCs w:val="24"/>
              </w:rPr>
              <w:t>управления</w:t>
            </w:r>
            <w:r w:rsidR="00D00C6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b/>
                <w:sz w:val="24"/>
                <w:szCs w:val="24"/>
              </w:rPr>
              <w:t>рисками</w:t>
            </w:r>
            <w:r w:rsidR="00D00C6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5A266F" w:rsidRPr="005A266F" w14:paraId="5BD15C56" w14:textId="77777777" w:rsidTr="00083F6B">
        <w:tc>
          <w:tcPr>
            <w:tcW w:w="4390" w:type="dxa"/>
          </w:tcPr>
          <w:p w14:paraId="5AB230C6" w14:textId="77777777" w:rsidR="005A266F" w:rsidRPr="005A266F" w:rsidRDefault="005A266F" w:rsidP="00D00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  <w:r w:rsidR="00D00C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color w:val="000000"/>
                <w:sz w:val="24"/>
                <w:szCs w:val="24"/>
              </w:rPr>
              <w:t>2.1.</w:t>
            </w:r>
            <w:r w:rsidR="00D00C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color w:val="000000"/>
                <w:sz w:val="24"/>
                <w:szCs w:val="24"/>
              </w:rPr>
              <w:t>Функции</w:t>
            </w:r>
            <w:r w:rsidR="00D00C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color w:val="000000"/>
                <w:sz w:val="24"/>
                <w:szCs w:val="24"/>
              </w:rPr>
              <w:t>управления</w:t>
            </w:r>
            <w:r w:rsidR="00D00C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color w:val="000000"/>
                <w:sz w:val="24"/>
                <w:szCs w:val="24"/>
              </w:rPr>
              <w:t>рисками</w:t>
            </w:r>
            <w:r w:rsidR="00D00C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color w:val="000000"/>
                <w:sz w:val="24"/>
                <w:szCs w:val="24"/>
              </w:rPr>
              <w:t>руководителей</w:t>
            </w:r>
            <w:r w:rsidR="00D00C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color w:val="000000"/>
                <w:sz w:val="24"/>
                <w:szCs w:val="24"/>
              </w:rPr>
              <w:t>высшего</w:t>
            </w:r>
            <w:r w:rsidR="00D00C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color w:val="000000"/>
                <w:sz w:val="24"/>
                <w:szCs w:val="24"/>
              </w:rPr>
              <w:t>звена</w:t>
            </w:r>
            <w:r w:rsidR="00D00C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14:paraId="0105FBD8" w14:textId="77777777" w:rsidR="005A266F" w:rsidRPr="005A266F" w:rsidRDefault="005A266F" w:rsidP="005A26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5D9B2DC3" w14:textId="77777777" w:rsidR="005A266F" w:rsidRPr="005A266F" w:rsidRDefault="005A266F" w:rsidP="005A26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253776B2" w14:textId="77777777" w:rsidR="005A266F" w:rsidRPr="005A266F" w:rsidRDefault="005A266F" w:rsidP="005A26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Подготовка</w:t>
            </w:r>
            <w:r w:rsidR="00D00C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</w:t>
            </w:r>
            <w:r w:rsidR="00D00C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практическому</w:t>
            </w:r>
            <w:r w:rsidR="00D00C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занятию</w:t>
            </w:r>
          </w:p>
        </w:tc>
      </w:tr>
      <w:tr w:rsidR="005A266F" w:rsidRPr="005A266F" w14:paraId="61283FA0" w14:textId="77777777" w:rsidTr="00083F6B">
        <w:tc>
          <w:tcPr>
            <w:tcW w:w="4390" w:type="dxa"/>
          </w:tcPr>
          <w:p w14:paraId="09D028A3" w14:textId="77777777" w:rsidR="005A266F" w:rsidRPr="005A266F" w:rsidRDefault="005A266F" w:rsidP="005A26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  <w:r w:rsidR="00D00C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color w:val="000000"/>
                <w:sz w:val="24"/>
                <w:szCs w:val="24"/>
              </w:rPr>
              <w:t>2.2.</w:t>
            </w:r>
            <w:r w:rsidR="00D00C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color w:val="000000"/>
                <w:sz w:val="24"/>
                <w:szCs w:val="24"/>
              </w:rPr>
              <w:t>Методы</w:t>
            </w:r>
            <w:r w:rsidR="00D00C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color w:val="000000"/>
                <w:sz w:val="24"/>
                <w:szCs w:val="24"/>
              </w:rPr>
              <w:t>воздействия</w:t>
            </w:r>
            <w:r w:rsidR="00D00C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r w:rsidR="00D00C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color w:val="000000"/>
                <w:sz w:val="24"/>
                <w:szCs w:val="24"/>
              </w:rPr>
              <w:t>риск</w:t>
            </w:r>
            <w:r w:rsidR="00D00C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="00D00C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color w:val="000000"/>
                <w:sz w:val="24"/>
                <w:szCs w:val="24"/>
              </w:rPr>
              <w:t>сфере</w:t>
            </w:r>
            <w:r w:rsidR="00D00C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color w:val="000000"/>
                <w:sz w:val="24"/>
                <w:szCs w:val="24"/>
              </w:rPr>
              <w:t>туризма.</w:t>
            </w:r>
            <w:r w:rsidR="00D00C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14:paraId="11B39D14" w14:textId="77777777" w:rsidR="005A266F" w:rsidRPr="005A266F" w:rsidRDefault="005A266F" w:rsidP="005A26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329DD405" w14:textId="77777777" w:rsidR="005A266F" w:rsidRPr="005A266F" w:rsidRDefault="005A266F" w:rsidP="005A26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6BDB8FCB" w14:textId="77777777" w:rsidR="005A266F" w:rsidRPr="005A266F" w:rsidRDefault="005A266F" w:rsidP="005A26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Подготовка</w:t>
            </w:r>
            <w:r w:rsidR="00D00C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</w:t>
            </w:r>
            <w:r w:rsidR="00D00C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практическому</w:t>
            </w:r>
            <w:r w:rsidR="00D00C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занятию,</w:t>
            </w:r>
            <w:r w:rsidR="00D00C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написание</w:t>
            </w:r>
            <w:r w:rsidR="00D00C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реферата-фрагмента</w:t>
            </w:r>
          </w:p>
        </w:tc>
      </w:tr>
      <w:tr w:rsidR="005A266F" w:rsidRPr="005A266F" w14:paraId="014AC865" w14:textId="77777777" w:rsidTr="00083F6B">
        <w:tc>
          <w:tcPr>
            <w:tcW w:w="4390" w:type="dxa"/>
          </w:tcPr>
          <w:p w14:paraId="601DD815" w14:textId="77777777" w:rsidR="005A266F" w:rsidRPr="005A266F" w:rsidRDefault="005A266F" w:rsidP="00D00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  <w:r w:rsidR="00D00C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color w:val="000000"/>
                <w:sz w:val="24"/>
                <w:szCs w:val="24"/>
              </w:rPr>
              <w:t>2.3.</w:t>
            </w:r>
            <w:r w:rsidR="00D00C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color w:val="000000"/>
                <w:sz w:val="24"/>
                <w:szCs w:val="24"/>
              </w:rPr>
              <w:t>Процесс</w:t>
            </w:r>
            <w:r w:rsidR="00D00C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идентификации рисков в туризме</w:t>
            </w:r>
          </w:p>
        </w:tc>
        <w:tc>
          <w:tcPr>
            <w:tcW w:w="992" w:type="dxa"/>
          </w:tcPr>
          <w:p w14:paraId="73F77A3D" w14:textId="77777777" w:rsidR="005A266F" w:rsidRPr="005A266F" w:rsidRDefault="005A266F" w:rsidP="005A26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7819637A" w14:textId="77777777" w:rsidR="005A266F" w:rsidRPr="005A266F" w:rsidRDefault="005A266F" w:rsidP="005A26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010A4020" w14:textId="77777777" w:rsidR="005A266F" w:rsidRPr="005A266F" w:rsidRDefault="005A266F" w:rsidP="005A26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Подготовка</w:t>
            </w:r>
            <w:r w:rsidR="00D00C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</w:t>
            </w:r>
            <w:r w:rsidR="00D00C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практическому</w:t>
            </w:r>
            <w:r w:rsidR="00D00C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занятию,</w:t>
            </w:r>
            <w:r w:rsidR="00D00C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написание</w:t>
            </w:r>
            <w:r w:rsidR="00D00C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эссе</w:t>
            </w:r>
          </w:p>
        </w:tc>
      </w:tr>
      <w:tr w:rsidR="005A266F" w:rsidRPr="005A266F" w14:paraId="7EEB7B29" w14:textId="77777777" w:rsidTr="00083F6B">
        <w:trPr>
          <w:trHeight w:val="495"/>
        </w:trPr>
        <w:tc>
          <w:tcPr>
            <w:tcW w:w="4390" w:type="dxa"/>
          </w:tcPr>
          <w:p w14:paraId="2CF68A15" w14:textId="77777777" w:rsidR="005A266F" w:rsidRPr="005A266F" w:rsidRDefault="005A266F" w:rsidP="005A26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  <w:r w:rsidR="00D00C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color w:val="000000"/>
                <w:sz w:val="24"/>
                <w:szCs w:val="24"/>
              </w:rPr>
              <w:t>2.4.</w:t>
            </w:r>
            <w:r w:rsidR="00D00C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</w:t>
            </w:r>
            <w:r w:rsidR="00D00C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color w:val="000000"/>
                <w:sz w:val="24"/>
                <w:szCs w:val="24"/>
              </w:rPr>
              <w:t>операционными</w:t>
            </w:r>
            <w:r w:rsidR="00D00C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color w:val="000000"/>
                <w:sz w:val="24"/>
                <w:szCs w:val="24"/>
              </w:rPr>
              <w:t>рисками</w:t>
            </w:r>
          </w:p>
        </w:tc>
        <w:tc>
          <w:tcPr>
            <w:tcW w:w="992" w:type="dxa"/>
          </w:tcPr>
          <w:p w14:paraId="091C203C" w14:textId="77777777" w:rsidR="005A266F" w:rsidRPr="005A266F" w:rsidRDefault="005A266F" w:rsidP="005A26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170D4566" w14:textId="77777777" w:rsidR="005A266F" w:rsidRPr="005A266F" w:rsidRDefault="005A266F" w:rsidP="005A26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732C2099" w14:textId="77777777" w:rsidR="005A266F" w:rsidRPr="00D00C63" w:rsidRDefault="005A266F" w:rsidP="005A26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0C6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Подготовка</w:t>
            </w:r>
            <w:r w:rsidR="00D00C6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D00C6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информационного</w:t>
            </w:r>
            <w:r w:rsidR="00D00C6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D00C6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сообщения</w:t>
            </w:r>
          </w:p>
        </w:tc>
      </w:tr>
      <w:tr w:rsidR="005A266F" w:rsidRPr="005A266F" w14:paraId="07257519" w14:textId="77777777" w:rsidTr="00083F6B">
        <w:tc>
          <w:tcPr>
            <w:tcW w:w="4390" w:type="dxa"/>
          </w:tcPr>
          <w:p w14:paraId="2AE0D9F1" w14:textId="77777777" w:rsidR="005A266F" w:rsidRPr="005A266F" w:rsidRDefault="00D00C63" w:rsidP="00D00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2.5. </w:t>
            </w:r>
            <w:r w:rsidR="005A266F" w:rsidRPr="005A266F">
              <w:rPr>
                <w:rFonts w:ascii="Times New Roman" w:hAnsi="Times New Roman"/>
                <w:color w:val="000000"/>
                <w:sz w:val="24"/>
                <w:szCs w:val="24"/>
              </w:rPr>
              <w:t>Учет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A266F" w:rsidRPr="005A266F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A266F" w:rsidRPr="005A266F">
              <w:rPr>
                <w:rFonts w:ascii="Times New Roman" w:hAnsi="Times New Roman"/>
                <w:color w:val="000000"/>
                <w:sz w:val="24"/>
                <w:szCs w:val="24"/>
              </w:rPr>
              <w:t>оценка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A266F" w:rsidRPr="005A266F">
              <w:rPr>
                <w:rFonts w:ascii="Times New Roman" w:hAnsi="Times New Roman"/>
                <w:color w:val="000000"/>
                <w:sz w:val="24"/>
                <w:szCs w:val="24"/>
              </w:rPr>
              <w:t>рисков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A266F" w:rsidRPr="005A266F">
              <w:rPr>
                <w:rFonts w:ascii="Times New Roman" w:hAnsi="Times New Roman"/>
                <w:color w:val="000000"/>
                <w:sz w:val="24"/>
                <w:szCs w:val="24"/>
              </w:rPr>
              <w:t>инвестиционных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A266F" w:rsidRPr="005A266F">
              <w:rPr>
                <w:rFonts w:ascii="Times New Roman" w:hAnsi="Times New Roman"/>
                <w:color w:val="000000"/>
                <w:sz w:val="24"/>
                <w:szCs w:val="24"/>
              </w:rPr>
              <w:t>проектов</w:t>
            </w:r>
          </w:p>
        </w:tc>
        <w:tc>
          <w:tcPr>
            <w:tcW w:w="992" w:type="dxa"/>
          </w:tcPr>
          <w:p w14:paraId="0F15CABF" w14:textId="77777777" w:rsidR="005A266F" w:rsidRPr="005A266F" w:rsidRDefault="005A266F" w:rsidP="005A26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520FACD8" w14:textId="77777777" w:rsidR="005A266F" w:rsidRPr="005A266F" w:rsidRDefault="005A266F" w:rsidP="005A26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3E66C1CC" w14:textId="77777777" w:rsidR="005A266F" w:rsidRPr="00D00C63" w:rsidRDefault="005A266F" w:rsidP="005A26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0C6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Составление</w:t>
            </w:r>
            <w:r w:rsidR="00D00C6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D00C6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сводной</w:t>
            </w:r>
            <w:r w:rsidR="00D00C6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D00C6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(обобщающей)</w:t>
            </w:r>
            <w:r w:rsidR="00D00C6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D00C6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таблицы</w:t>
            </w:r>
            <w:r w:rsidR="00D00C6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D00C6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по</w:t>
            </w:r>
            <w:r w:rsidR="00D00C6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D00C63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теме</w:t>
            </w:r>
          </w:p>
        </w:tc>
      </w:tr>
      <w:tr w:rsidR="005A266F" w:rsidRPr="005A266F" w14:paraId="61FFCFA2" w14:textId="77777777" w:rsidTr="00083F6B">
        <w:tc>
          <w:tcPr>
            <w:tcW w:w="4390" w:type="dxa"/>
          </w:tcPr>
          <w:p w14:paraId="4309E638" w14:textId="77777777" w:rsidR="005A266F" w:rsidRPr="005A266F" w:rsidRDefault="005A266F" w:rsidP="005A266F">
            <w:pPr>
              <w:spacing w:line="259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color w:val="000000"/>
                <w:sz w:val="24"/>
                <w:szCs w:val="24"/>
              </w:rPr>
              <w:t>Тема</w:t>
            </w:r>
            <w:r w:rsidR="00D00C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color w:val="000000"/>
                <w:sz w:val="24"/>
                <w:szCs w:val="24"/>
              </w:rPr>
              <w:t>2.6.</w:t>
            </w:r>
            <w:r w:rsidR="00D00C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color w:val="000000"/>
                <w:sz w:val="24"/>
                <w:szCs w:val="24"/>
              </w:rPr>
              <w:t>Управление</w:t>
            </w:r>
            <w:r w:rsidR="00D00C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color w:val="000000"/>
                <w:sz w:val="24"/>
                <w:szCs w:val="24"/>
              </w:rPr>
              <w:t>финансовыми</w:t>
            </w:r>
            <w:r w:rsidR="00D00C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color w:val="000000"/>
                <w:sz w:val="24"/>
                <w:szCs w:val="24"/>
              </w:rPr>
              <w:t>рисками</w:t>
            </w:r>
          </w:p>
        </w:tc>
        <w:tc>
          <w:tcPr>
            <w:tcW w:w="992" w:type="dxa"/>
          </w:tcPr>
          <w:p w14:paraId="6DD1DDA3" w14:textId="77777777" w:rsidR="005A266F" w:rsidRPr="005A266F" w:rsidRDefault="005A266F" w:rsidP="005A26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2730BA9D" w14:textId="77777777" w:rsidR="005A266F" w:rsidRPr="005A266F" w:rsidRDefault="005A266F" w:rsidP="005A26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14:paraId="1373F161" w14:textId="77777777" w:rsidR="005A266F" w:rsidRPr="005A266F" w:rsidRDefault="005A266F" w:rsidP="005A266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Подготовка</w:t>
            </w:r>
            <w:r w:rsidR="00D00C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</w:t>
            </w:r>
            <w:r w:rsidR="00D00C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практическому</w:t>
            </w:r>
            <w:r w:rsidR="00D00C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занятию</w:t>
            </w:r>
          </w:p>
        </w:tc>
      </w:tr>
      <w:tr w:rsidR="005A266F" w:rsidRPr="005A266F" w14:paraId="583CBD2E" w14:textId="77777777" w:rsidTr="00083F6B">
        <w:trPr>
          <w:trHeight w:val="643"/>
        </w:trPr>
        <w:tc>
          <w:tcPr>
            <w:tcW w:w="4390" w:type="dxa"/>
          </w:tcPr>
          <w:p w14:paraId="2DCD58F0" w14:textId="77777777" w:rsidR="005A266F" w:rsidRPr="005A266F" w:rsidRDefault="005A266F" w:rsidP="00D00C6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Тема</w:t>
            </w:r>
            <w:r w:rsidR="00D00C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  <w:r w:rsidR="00D00C6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Международные стандарты риск – </w:t>
            </w:r>
            <w:r w:rsidRPr="005A266F">
              <w:rPr>
                <w:rFonts w:ascii="Times New Roman" w:hAnsi="Times New Roman"/>
                <w:color w:val="000000"/>
                <w:sz w:val="24"/>
                <w:szCs w:val="24"/>
              </w:rPr>
              <w:t>менеджмента</w:t>
            </w:r>
          </w:p>
        </w:tc>
        <w:tc>
          <w:tcPr>
            <w:tcW w:w="992" w:type="dxa"/>
          </w:tcPr>
          <w:p w14:paraId="39D9B5EC" w14:textId="77777777" w:rsidR="005A266F" w:rsidRPr="005A266F" w:rsidRDefault="005A266F" w:rsidP="005A26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7024E431" w14:textId="77777777" w:rsidR="005A266F" w:rsidRPr="005A266F" w:rsidRDefault="005A266F" w:rsidP="005A26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14:paraId="52531440" w14:textId="77777777" w:rsidR="005A266F" w:rsidRPr="005A266F" w:rsidRDefault="005A266F" w:rsidP="005A26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266F">
              <w:rPr>
                <w:rFonts w:ascii="Times New Roman" w:hAnsi="Times New Roman"/>
                <w:sz w:val="24"/>
                <w:szCs w:val="24"/>
              </w:rPr>
              <w:t>Подготовка</w:t>
            </w:r>
            <w:r w:rsidR="00D00C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</w:rPr>
              <w:t>ответов</w:t>
            </w:r>
            <w:r w:rsidR="00D00C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</w:rPr>
              <w:t>на</w:t>
            </w:r>
            <w:r w:rsidR="00D00C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</w:rPr>
              <w:t>контрольные</w:t>
            </w:r>
            <w:r w:rsidR="00D00C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</w:rPr>
              <w:t>вопросы,</w:t>
            </w:r>
            <w:r w:rsidR="00D00C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</w:rPr>
              <w:t>подготовка</w:t>
            </w:r>
            <w:r w:rsidR="00D00C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</w:rPr>
              <w:t>к</w:t>
            </w:r>
            <w:r w:rsidR="00D00C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266F">
              <w:rPr>
                <w:rFonts w:ascii="Times New Roman" w:hAnsi="Times New Roman"/>
                <w:sz w:val="24"/>
                <w:szCs w:val="24"/>
              </w:rPr>
              <w:t>экзамену</w:t>
            </w:r>
          </w:p>
        </w:tc>
      </w:tr>
    </w:tbl>
    <w:p w14:paraId="2D327710" w14:textId="77777777" w:rsidR="00DF0024" w:rsidRDefault="00DF0024" w:rsidP="00DF0024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40E6321" w14:textId="77777777" w:rsidR="0082725A" w:rsidRPr="0065520F" w:rsidRDefault="0082725A" w:rsidP="00D00C6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Фонд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оценочных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</w:t>
      </w:r>
    </w:p>
    <w:p w14:paraId="36FD92F3" w14:textId="77777777" w:rsidR="00083F6B" w:rsidRPr="00083F6B" w:rsidRDefault="00083F6B" w:rsidP="00083F6B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83F6B">
        <w:rPr>
          <w:rFonts w:ascii="Times New Roman" w:hAnsi="Times New Roman" w:cs="Times New Roman"/>
          <w:sz w:val="24"/>
          <w:szCs w:val="24"/>
        </w:rPr>
        <w:t>Включает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оценочные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средства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для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текущего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контроля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успеваемости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и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для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промежуточной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аттестации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по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итогам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освоения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дисциплины.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Структура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и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содержание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фонда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оценочных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средств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представлены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в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электронной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информационно-образовательной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среде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(https://edu2020.kemgik.ru/)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FB4354" w14:textId="77777777" w:rsidR="00D00C63" w:rsidRDefault="00D00C63" w:rsidP="002F1E9D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A52B932" w14:textId="77777777" w:rsidR="0082725A" w:rsidRPr="0065520F" w:rsidRDefault="0082725A" w:rsidP="00D00C6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Учебно-методическое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информационное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дисциплины</w:t>
      </w:r>
    </w:p>
    <w:p w14:paraId="7297782C" w14:textId="77777777" w:rsidR="0082725A" w:rsidRPr="0065520F" w:rsidRDefault="0082725A" w:rsidP="00D00C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8.1.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Основная</w:t>
      </w:r>
      <w:r w:rsidR="00D00C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литература</w:t>
      </w:r>
    </w:p>
    <w:p w14:paraId="37EA14FD" w14:textId="77777777" w:rsidR="008A61C3" w:rsidRPr="0065520F" w:rsidRDefault="008A61C3" w:rsidP="00D00C63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65520F">
        <w:rPr>
          <w:rFonts w:ascii="Times New Roman" w:hAnsi="Times New Roman"/>
          <w:color w:val="000000" w:themeColor="text1"/>
          <w:sz w:val="24"/>
          <w:szCs w:val="24"/>
        </w:rPr>
        <w:t>Андреев,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В.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Д.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Риск-ориентированный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аудит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в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Pr="0065520F">
        <w:rPr>
          <w:rFonts w:ascii="Times New Roman" w:hAnsi="Times New Roman"/>
          <w:color w:val="000000" w:themeColor="text1"/>
          <w:sz w:val="24"/>
          <w:szCs w:val="24"/>
        </w:rPr>
        <w:t>туризме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:</w:t>
      </w:r>
      <w:proofErr w:type="gramEnd"/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эффективные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формы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организации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самостоятельной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работы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проведения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практических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занятий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: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учебное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пособие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: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[16+]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/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В.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Д.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Андреев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;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Сочинский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государственный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университет.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Pr="0065520F">
        <w:rPr>
          <w:rFonts w:ascii="Times New Roman" w:hAnsi="Times New Roman"/>
          <w:color w:val="000000" w:themeColor="text1"/>
          <w:sz w:val="24"/>
          <w:szCs w:val="24"/>
        </w:rPr>
        <w:t>Сочи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:</w:t>
      </w:r>
      <w:proofErr w:type="gramEnd"/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Сочинский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государственный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университет,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2020.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124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Pr="0065520F">
        <w:rPr>
          <w:rFonts w:ascii="Times New Roman" w:hAnsi="Times New Roman"/>
          <w:color w:val="000000" w:themeColor="text1"/>
          <w:sz w:val="24"/>
          <w:szCs w:val="24"/>
        </w:rPr>
        <w:t>с.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:</w:t>
      </w:r>
      <w:proofErr w:type="gramEnd"/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схем.,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табл.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Режим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доступа: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по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подписке.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URL: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hyperlink r:id="rId9" w:history="1">
        <w:r w:rsidRPr="0065520F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https://biblioclub.ru/index.php?page=book&amp;id=618124</w:t>
        </w:r>
      </w:hyperlink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(дата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обращения: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83F6B">
        <w:rPr>
          <w:rFonts w:ascii="Times New Roman" w:hAnsi="Times New Roman"/>
          <w:color w:val="000000" w:themeColor="text1"/>
          <w:sz w:val="24"/>
          <w:szCs w:val="24"/>
        </w:rPr>
        <w:t>21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083F6B">
        <w:rPr>
          <w:rFonts w:ascii="Times New Roman" w:hAnsi="Times New Roman"/>
          <w:color w:val="000000" w:themeColor="text1"/>
          <w:sz w:val="24"/>
          <w:szCs w:val="24"/>
        </w:rPr>
        <w:t>09.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2024).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proofErr w:type="gramStart"/>
      <w:r w:rsidRPr="0065520F">
        <w:rPr>
          <w:rFonts w:ascii="Times New Roman" w:hAnsi="Times New Roman"/>
          <w:color w:val="000000" w:themeColor="text1"/>
          <w:sz w:val="24"/>
          <w:szCs w:val="24"/>
        </w:rPr>
        <w:t>Бибилиогр</w:t>
      </w:r>
      <w:proofErr w:type="spellEnd"/>
      <w:r w:rsidRPr="0065520F">
        <w:rPr>
          <w:rFonts w:ascii="Times New Roman" w:hAnsi="Times New Roman"/>
          <w:color w:val="000000" w:themeColor="text1"/>
          <w:sz w:val="24"/>
          <w:szCs w:val="24"/>
        </w:rPr>
        <w:t>.:</w:t>
      </w:r>
      <w:proofErr w:type="gramEnd"/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с.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107-110.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ISBN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978-5-88702-651-0.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Pr="0065520F">
        <w:rPr>
          <w:rFonts w:ascii="Times New Roman" w:hAnsi="Times New Roman"/>
          <w:color w:val="000000" w:themeColor="text1"/>
          <w:sz w:val="24"/>
          <w:szCs w:val="24"/>
        </w:rPr>
        <w:t>Текст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:</w:t>
      </w:r>
      <w:proofErr w:type="gramEnd"/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электронный.</w:t>
      </w:r>
    </w:p>
    <w:p w14:paraId="2A34020E" w14:textId="77777777" w:rsidR="008A61C3" w:rsidRPr="0065520F" w:rsidRDefault="008A61C3" w:rsidP="00D00C63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proofErr w:type="spellStart"/>
      <w:r w:rsidRPr="0065520F">
        <w:rPr>
          <w:rFonts w:ascii="Times New Roman" w:hAnsi="Times New Roman"/>
          <w:color w:val="000000" w:themeColor="text1"/>
          <w:sz w:val="24"/>
          <w:szCs w:val="24"/>
        </w:rPr>
        <w:t>Лежнин</w:t>
      </w:r>
      <w:proofErr w:type="spellEnd"/>
      <w:r w:rsidRPr="0065520F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В.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В.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Экономические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основы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функционирования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туристской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Pr="0065520F">
        <w:rPr>
          <w:rFonts w:ascii="Times New Roman" w:hAnsi="Times New Roman"/>
          <w:color w:val="000000" w:themeColor="text1"/>
          <w:sz w:val="24"/>
          <w:szCs w:val="24"/>
        </w:rPr>
        <w:t>фирмы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:</w:t>
      </w:r>
      <w:proofErr w:type="gramEnd"/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учебное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пособие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: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[16+]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/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В.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В.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65520F">
        <w:rPr>
          <w:rFonts w:ascii="Times New Roman" w:hAnsi="Times New Roman"/>
          <w:color w:val="000000" w:themeColor="text1"/>
          <w:sz w:val="24"/>
          <w:szCs w:val="24"/>
        </w:rPr>
        <w:t>Лежнин</w:t>
      </w:r>
      <w:proofErr w:type="spellEnd"/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;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Поволжский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государственный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технологический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университет.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Йошкар-</w:t>
      </w:r>
      <w:proofErr w:type="gramStart"/>
      <w:r w:rsidRPr="0065520F">
        <w:rPr>
          <w:rFonts w:ascii="Times New Roman" w:hAnsi="Times New Roman"/>
          <w:color w:val="000000" w:themeColor="text1"/>
          <w:sz w:val="24"/>
          <w:szCs w:val="24"/>
        </w:rPr>
        <w:t>Ола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:</w:t>
      </w:r>
      <w:proofErr w:type="gramEnd"/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Поволжский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государственный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технологический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университет,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2022.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128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Pr="0065520F">
        <w:rPr>
          <w:rFonts w:ascii="Times New Roman" w:hAnsi="Times New Roman"/>
          <w:color w:val="000000" w:themeColor="text1"/>
          <w:sz w:val="24"/>
          <w:szCs w:val="24"/>
        </w:rPr>
        <w:t>с.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:</w:t>
      </w:r>
      <w:proofErr w:type="gramEnd"/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схем.,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табл.,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ил.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Режим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доступа: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по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подписке.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URL: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hyperlink r:id="rId10" w:history="1">
        <w:r w:rsidRPr="0065520F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https://biblioclub.ru/index.php?page=book&amp;id=696356</w:t>
        </w:r>
      </w:hyperlink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(дата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обращения: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83F6B">
        <w:rPr>
          <w:rFonts w:ascii="Times New Roman" w:hAnsi="Times New Roman"/>
          <w:color w:val="000000" w:themeColor="text1"/>
          <w:sz w:val="24"/>
          <w:szCs w:val="24"/>
        </w:rPr>
        <w:t>21</w:t>
      </w:r>
      <w:r w:rsidR="00083F6B" w:rsidRPr="0065520F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083F6B">
        <w:rPr>
          <w:rFonts w:ascii="Times New Roman" w:hAnsi="Times New Roman"/>
          <w:color w:val="000000" w:themeColor="text1"/>
          <w:sz w:val="24"/>
          <w:szCs w:val="24"/>
        </w:rPr>
        <w:t>09.</w:t>
      </w:r>
      <w:r w:rsidR="00083F6B" w:rsidRPr="0065520F">
        <w:rPr>
          <w:rFonts w:ascii="Times New Roman" w:hAnsi="Times New Roman"/>
          <w:color w:val="000000" w:themeColor="text1"/>
          <w:sz w:val="24"/>
          <w:szCs w:val="24"/>
        </w:rPr>
        <w:t>2024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).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65520F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65520F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в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кн.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ISBN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978-5-8158-2256-6.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Pr="0065520F">
        <w:rPr>
          <w:rFonts w:ascii="Times New Roman" w:hAnsi="Times New Roman"/>
          <w:color w:val="000000" w:themeColor="text1"/>
          <w:sz w:val="24"/>
          <w:szCs w:val="24"/>
        </w:rPr>
        <w:t>Текст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:</w:t>
      </w:r>
      <w:proofErr w:type="gramEnd"/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электронный.</w:t>
      </w:r>
    </w:p>
    <w:p w14:paraId="283FAC41" w14:textId="77777777" w:rsidR="008A61C3" w:rsidRPr="0065520F" w:rsidRDefault="008A61C3" w:rsidP="00D00C63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proofErr w:type="spellStart"/>
      <w:r w:rsidRPr="0065520F">
        <w:rPr>
          <w:rFonts w:ascii="Times New Roman" w:hAnsi="Times New Roman"/>
          <w:color w:val="000000" w:themeColor="text1"/>
          <w:sz w:val="24"/>
          <w:szCs w:val="24"/>
        </w:rPr>
        <w:t>Петрученя</w:t>
      </w:r>
      <w:proofErr w:type="spellEnd"/>
      <w:r w:rsidRPr="0065520F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И.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В.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Управление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Pr="0065520F">
        <w:rPr>
          <w:rFonts w:ascii="Times New Roman" w:hAnsi="Times New Roman"/>
          <w:color w:val="000000" w:themeColor="text1"/>
          <w:sz w:val="24"/>
          <w:szCs w:val="24"/>
        </w:rPr>
        <w:t>рисками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:</w:t>
      </w:r>
      <w:proofErr w:type="gramEnd"/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учебное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пособие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: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[16+]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/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И.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В.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65520F">
        <w:rPr>
          <w:rFonts w:ascii="Times New Roman" w:hAnsi="Times New Roman"/>
          <w:color w:val="000000" w:themeColor="text1"/>
          <w:sz w:val="24"/>
          <w:szCs w:val="24"/>
        </w:rPr>
        <w:t>Петрученя</w:t>
      </w:r>
      <w:proofErr w:type="spellEnd"/>
      <w:r w:rsidRPr="0065520F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Е.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А.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65520F">
        <w:rPr>
          <w:rFonts w:ascii="Times New Roman" w:hAnsi="Times New Roman"/>
          <w:color w:val="000000" w:themeColor="text1"/>
          <w:sz w:val="24"/>
          <w:szCs w:val="24"/>
        </w:rPr>
        <w:t>Острикова</w:t>
      </w:r>
      <w:proofErr w:type="spellEnd"/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;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Сибирский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федеральный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университет.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65520F">
        <w:rPr>
          <w:rFonts w:ascii="Times New Roman" w:hAnsi="Times New Roman"/>
          <w:color w:val="000000" w:themeColor="text1"/>
          <w:sz w:val="24"/>
          <w:szCs w:val="24"/>
        </w:rPr>
        <w:t>Краснo</w:t>
      </w:r>
      <w:proofErr w:type="gramStart"/>
      <w:r w:rsidRPr="0065520F">
        <w:rPr>
          <w:rFonts w:ascii="Times New Roman" w:hAnsi="Times New Roman"/>
          <w:color w:val="000000" w:themeColor="text1"/>
          <w:sz w:val="24"/>
          <w:szCs w:val="24"/>
        </w:rPr>
        <w:t>ярск</w:t>
      </w:r>
      <w:proofErr w:type="spellEnd"/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:</w:t>
      </w:r>
      <w:proofErr w:type="gramEnd"/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Сибирский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федеральный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университет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(СФУ),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2022.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168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Pr="0065520F">
        <w:rPr>
          <w:rFonts w:ascii="Times New Roman" w:hAnsi="Times New Roman"/>
          <w:color w:val="000000" w:themeColor="text1"/>
          <w:sz w:val="24"/>
          <w:szCs w:val="24"/>
        </w:rPr>
        <w:t>с.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:</w:t>
      </w:r>
      <w:proofErr w:type="gramEnd"/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ил.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Режим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доступа: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по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подписке.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URL: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hyperlink r:id="rId11" w:history="1">
        <w:r w:rsidRPr="0065520F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https://biblioclub.ru/index.php?page=book&amp;id=705813</w:t>
        </w:r>
      </w:hyperlink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(дата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обращения: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83F6B">
        <w:rPr>
          <w:rFonts w:ascii="Times New Roman" w:hAnsi="Times New Roman"/>
          <w:color w:val="000000" w:themeColor="text1"/>
          <w:sz w:val="24"/>
          <w:szCs w:val="24"/>
        </w:rPr>
        <w:t>21</w:t>
      </w:r>
      <w:r w:rsidR="00083F6B" w:rsidRPr="0065520F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083F6B">
        <w:rPr>
          <w:rFonts w:ascii="Times New Roman" w:hAnsi="Times New Roman"/>
          <w:color w:val="000000" w:themeColor="text1"/>
          <w:sz w:val="24"/>
          <w:szCs w:val="24"/>
        </w:rPr>
        <w:t>09.</w:t>
      </w:r>
      <w:r w:rsidR="00083F6B" w:rsidRPr="0065520F">
        <w:rPr>
          <w:rFonts w:ascii="Times New Roman" w:hAnsi="Times New Roman"/>
          <w:color w:val="000000" w:themeColor="text1"/>
          <w:sz w:val="24"/>
          <w:szCs w:val="24"/>
        </w:rPr>
        <w:t>2024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).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65520F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65520F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в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кн.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ISBN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978-5-7638-4516-7.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Pr="0065520F">
        <w:rPr>
          <w:rFonts w:ascii="Times New Roman" w:hAnsi="Times New Roman"/>
          <w:color w:val="000000" w:themeColor="text1"/>
          <w:sz w:val="24"/>
          <w:szCs w:val="24"/>
        </w:rPr>
        <w:t>Текст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:</w:t>
      </w:r>
      <w:proofErr w:type="gramEnd"/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электронный.</w:t>
      </w:r>
    </w:p>
    <w:p w14:paraId="2DBFF2EF" w14:textId="77777777" w:rsidR="008A61C3" w:rsidRPr="0065520F" w:rsidRDefault="008A61C3" w:rsidP="00D00C63">
      <w:pPr>
        <w:pStyle w:val="a3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65520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Пироженко,</w:t>
      </w:r>
      <w:r w:rsidR="00D00C6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Н.</w:t>
      </w:r>
      <w:r w:rsidR="00D00C6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Т.</w:t>
      </w:r>
      <w:r w:rsidR="00D00C6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Риск-менеджмент</w:t>
      </w:r>
      <w:r w:rsidR="00D00C6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в</w:t>
      </w:r>
      <w:r w:rsidR="00D00C6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5520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туризме</w:t>
      </w:r>
      <w:r w:rsidR="00D00C6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:</w:t>
      </w:r>
      <w:proofErr w:type="gramEnd"/>
      <w:r w:rsidR="00D00C6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учебное</w:t>
      </w:r>
      <w:r w:rsidR="00D00C6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пособие</w:t>
      </w:r>
      <w:r w:rsidR="00D00C6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:</w:t>
      </w:r>
      <w:r w:rsidR="00D00C6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[16+]</w:t>
      </w:r>
      <w:r w:rsidR="00D00C6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/</w:t>
      </w:r>
      <w:r w:rsidR="00D00C6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Н.</w:t>
      </w:r>
      <w:r w:rsidR="00D00C6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Т.</w:t>
      </w:r>
      <w:r w:rsidR="00D00C6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Пироженко.</w:t>
      </w:r>
      <w:r w:rsidR="00D00C6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–</w:t>
      </w:r>
      <w:r w:rsidR="00D00C6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5520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Москва</w:t>
      </w:r>
      <w:r w:rsidR="00D00C6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:</w:t>
      </w:r>
      <w:proofErr w:type="gramEnd"/>
      <w:r w:rsidR="00D00C6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Креативная</w:t>
      </w:r>
      <w:r w:rsidR="00D00C6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экономика,</w:t>
      </w:r>
      <w:r w:rsidR="00D00C6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2012.</w:t>
      </w:r>
      <w:r w:rsidR="00D00C6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–</w:t>
      </w:r>
      <w:r w:rsidR="00D00C6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192</w:t>
      </w:r>
      <w:r w:rsidR="00D00C6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с.</w:t>
      </w:r>
      <w:r w:rsidR="00D00C6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–</w:t>
      </w:r>
      <w:r w:rsidR="00D00C6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Режим</w:t>
      </w:r>
      <w:r w:rsidR="00D00C6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доступа:</w:t>
      </w:r>
      <w:r w:rsidR="00D00C6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по</w:t>
      </w:r>
      <w:r w:rsidR="00D00C6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подписке.</w:t>
      </w:r>
      <w:r w:rsidR="00D00C6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–</w:t>
      </w:r>
      <w:r w:rsidR="00D00C6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URL:</w:t>
      </w:r>
      <w:r w:rsidR="00D00C6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hyperlink r:id="rId12" w:history="1">
        <w:r w:rsidRPr="0065520F">
          <w:rPr>
            <w:rFonts w:ascii="Times New Roman" w:eastAsia="Times New Roman" w:hAnsi="Times New Roman"/>
            <w:color w:val="000000" w:themeColor="text1"/>
            <w:sz w:val="24"/>
            <w:szCs w:val="24"/>
            <w:u w:val="single"/>
            <w:lang w:eastAsia="ru-RU"/>
          </w:rPr>
          <w:t>https://biblioclub.ru/index.php?page=book&amp;id=137713</w:t>
        </w:r>
      </w:hyperlink>
      <w:r w:rsidR="00D00C6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(дата</w:t>
      </w:r>
      <w:r w:rsidR="00D00C6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обращения:</w:t>
      </w:r>
      <w:r w:rsidR="00D00C6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083F6B">
        <w:rPr>
          <w:rFonts w:ascii="Times New Roman" w:hAnsi="Times New Roman"/>
          <w:color w:val="000000" w:themeColor="text1"/>
          <w:sz w:val="24"/>
          <w:szCs w:val="24"/>
        </w:rPr>
        <w:t>21</w:t>
      </w:r>
      <w:r w:rsidR="00083F6B" w:rsidRPr="0065520F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083F6B">
        <w:rPr>
          <w:rFonts w:ascii="Times New Roman" w:hAnsi="Times New Roman"/>
          <w:color w:val="000000" w:themeColor="text1"/>
          <w:sz w:val="24"/>
          <w:szCs w:val="24"/>
        </w:rPr>
        <w:t>09.</w:t>
      </w:r>
      <w:r w:rsidR="00083F6B" w:rsidRPr="0065520F">
        <w:rPr>
          <w:rFonts w:ascii="Times New Roman" w:hAnsi="Times New Roman"/>
          <w:color w:val="000000" w:themeColor="text1"/>
          <w:sz w:val="24"/>
          <w:szCs w:val="24"/>
        </w:rPr>
        <w:t>2024</w:t>
      </w:r>
      <w:r w:rsidRPr="0065520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).</w:t>
      </w:r>
      <w:r w:rsidR="00D00C6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–</w:t>
      </w:r>
      <w:r w:rsidR="00D00C6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ISBN</w:t>
      </w:r>
      <w:r w:rsidR="00D00C6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978-5-91292-103-2.</w:t>
      </w:r>
      <w:r w:rsidR="00D00C6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–</w:t>
      </w:r>
      <w:r w:rsidR="00D00C6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65520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Текст</w:t>
      </w:r>
      <w:r w:rsidR="00D00C6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:</w:t>
      </w:r>
      <w:proofErr w:type="gramEnd"/>
      <w:r w:rsidR="00D00C63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65520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электронный.</w:t>
      </w:r>
    </w:p>
    <w:p w14:paraId="37D792F1" w14:textId="77777777" w:rsidR="0053316B" w:rsidRPr="0065520F" w:rsidRDefault="0053316B" w:rsidP="00D00C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520F">
        <w:rPr>
          <w:rFonts w:ascii="Times New Roman" w:hAnsi="Times New Roman" w:cs="Times New Roman"/>
          <w:b/>
          <w:sz w:val="24"/>
          <w:szCs w:val="24"/>
        </w:rPr>
        <w:t>8.2.</w:t>
      </w:r>
      <w:r w:rsidR="00D00C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520F">
        <w:rPr>
          <w:rFonts w:ascii="Times New Roman" w:hAnsi="Times New Roman" w:cs="Times New Roman"/>
          <w:b/>
          <w:sz w:val="24"/>
          <w:szCs w:val="24"/>
        </w:rPr>
        <w:t>Дополнительная</w:t>
      </w:r>
      <w:r w:rsidR="00D00C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520F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14:paraId="642CF267" w14:textId="77777777" w:rsidR="008A61C3" w:rsidRPr="0065520F" w:rsidRDefault="008A61C3" w:rsidP="00D00C63">
      <w:pPr>
        <w:pStyle w:val="a3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65520F">
        <w:rPr>
          <w:rFonts w:ascii="Times New Roman" w:hAnsi="Times New Roman"/>
          <w:color w:val="000000" w:themeColor="text1"/>
          <w:sz w:val="24"/>
          <w:szCs w:val="24"/>
        </w:rPr>
        <w:t>Деревяшкин</w:t>
      </w:r>
      <w:proofErr w:type="spellEnd"/>
      <w:r w:rsidRPr="0065520F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С.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А.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Оценка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Pr="0065520F">
        <w:rPr>
          <w:rFonts w:ascii="Times New Roman" w:hAnsi="Times New Roman"/>
          <w:color w:val="000000" w:themeColor="text1"/>
          <w:sz w:val="24"/>
          <w:szCs w:val="24"/>
        </w:rPr>
        <w:t>рисков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:</w:t>
      </w:r>
      <w:proofErr w:type="gramEnd"/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[16+]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/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С.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А.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65520F">
        <w:rPr>
          <w:rFonts w:ascii="Times New Roman" w:hAnsi="Times New Roman"/>
          <w:color w:val="000000" w:themeColor="text1"/>
          <w:sz w:val="24"/>
          <w:szCs w:val="24"/>
        </w:rPr>
        <w:t>Деревяшкин</w:t>
      </w:r>
      <w:proofErr w:type="spellEnd"/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;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Поволжский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государственный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технологический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университет.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Йошкар-</w:t>
      </w:r>
      <w:proofErr w:type="gramStart"/>
      <w:r w:rsidRPr="0065520F">
        <w:rPr>
          <w:rFonts w:ascii="Times New Roman" w:hAnsi="Times New Roman"/>
          <w:color w:val="000000" w:themeColor="text1"/>
          <w:sz w:val="24"/>
          <w:szCs w:val="24"/>
        </w:rPr>
        <w:t>Ола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:</w:t>
      </w:r>
      <w:proofErr w:type="gramEnd"/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Поволжский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государственный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технологический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университет,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2019.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74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Pr="0065520F">
        <w:rPr>
          <w:rFonts w:ascii="Times New Roman" w:hAnsi="Times New Roman"/>
          <w:color w:val="000000" w:themeColor="text1"/>
          <w:sz w:val="24"/>
          <w:szCs w:val="24"/>
        </w:rPr>
        <w:t>с.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:</w:t>
      </w:r>
      <w:proofErr w:type="gramEnd"/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табл.,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граф.,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схем.,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ил.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Режим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доступа: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по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подписке.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URL: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hyperlink r:id="rId13" w:history="1">
        <w:r w:rsidRPr="0065520F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https://biblioclub.ru/index.php?page=book&amp;id=570617</w:t>
        </w:r>
      </w:hyperlink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(дата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обращения: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83F6B">
        <w:rPr>
          <w:rFonts w:ascii="Times New Roman" w:hAnsi="Times New Roman"/>
          <w:color w:val="000000" w:themeColor="text1"/>
          <w:sz w:val="24"/>
          <w:szCs w:val="24"/>
        </w:rPr>
        <w:t>21</w:t>
      </w:r>
      <w:r w:rsidR="00083F6B" w:rsidRPr="0065520F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083F6B">
        <w:rPr>
          <w:rFonts w:ascii="Times New Roman" w:hAnsi="Times New Roman"/>
          <w:color w:val="000000" w:themeColor="text1"/>
          <w:sz w:val="24"/>
          <w:szCs w:val="24"/>
        </w:rPr>
        <w:t>09.</w:t>
      </w:r>
      <w:r w:rsidR="00083F6B" w:rsidRPr="0065520F">
        <w:rPr>
          <w:rFonts w:ascii="Times New Roman" w:hAnsi="Times New Roman"/>
          <w:color w:val="000000" w:themeColor="text1"/>
          <w:sz w:val="24"/>
          <w:szCs w:val="24"/>
        </w:rPr>
        <w:t>2024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).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65520F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65520F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в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кн.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ISBN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978-5-8158-2097-5.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Pr="0065520F">
        <w:rPr>
          <w:rFonts w:ascii="Times New Roman" w:hAnsi="Times New Roman"/>
          <w:color w:val="000000" w:themeColor="text1"/>
          <w:sz w:val="24"/>
          <w:szCs w:val="24"/>
        </w:rPr>
        <w:t>Текст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:</w:t>
      </w:r>
      <w:proofErr w:type="gramEnd"/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электронный.</w:t>
      </w:r>
    </w:p>
    <w:p w14:paraId="2B5C44DE" w14:textId="77777777" w:rsidR="00F130E5" w:rsidRPr="0065520F" w:rsidRDefault="008A61C3" w:rsidP="00D00C63">
      <w:pPr>
        <w:pStyle w:val="a3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65520F">
        <w:rPr>
          <w:rFonts w:ascii="Times New Roman" w:hAnsi="Times New Roman"/>
          <w:color w:val="000000" w:themeColor="text1"/>
          <w:sz w:val="24"/>
          <w:szCs w:val="24"/>
        </w:rPr>
        <w:t>Черняков,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М.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К.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Управление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Pr="0065520F">
        <w:rPr>
          <w:rFonts w:ascii="Times New Roman" w:hAnsi="Times New Roman"/>
          <w:color w:val="000000" w:themeColor="text1"/>
          <w:sz w:val="24"/>
          <w:szCs w:val="24"/>
        </w:rPr>
        <w:t>рисками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:</w:t>
      </w:r>
      <w:proofErr w:type="gramEnd"/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конспект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лекций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: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учебное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пособие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: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[16+]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/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М.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К.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Черняков,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М.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М.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65520F">
        <w:rPr>
          <w:rFonts w:ascii="Times New Roman" w:hAnsi="Times New Roman"/>
          <w:color w:val="000000" w:themeColor="text1"/>
          <w:sz w:val="24"/>
          <w:szCs w:val="24"/>
        </w:rPr>
        <w:t>Чернякова</w:t>
      </w:r>
      <w:proofErr w:type="spellEnd"/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;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под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ред.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М.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К.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65520F">
        <w:rPr>
          <w:rFonts w:ascii="Times New Roman" w:hAnsi="Times New Roman"/>
          <w:color w:val="000000" w:themeColor="text1"/>
          <w:sz w:val="24"/>
          <w:szCs w:val="24"/>
        </w:rPr>
        <w:t>Чернякова</w:t>
      </w:r>
      <w:proofErr w:type="spellEnd"/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;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Новосибирский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государственный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технический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университет.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Pr="0065520F">
        <w:rPr>
          <w:rFonts w:ascii="Times New Roman" w:hAnsi="Times New Roman"/>
          <w:color w:val="000000" w:themeColor="text1"/>
          <w:sz w:val="24"/>
          <w:szCs w:val="24"/>
        </w:rPr>
        <w:t>Новосибирск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:</w:t>
      </w:r>
      <w:proofErr w:type="gramEnd"/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Новосибирский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государственный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технический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университет,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2018.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144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Pr="0065520F">
        <w:rPr>
          <w:rFonts w:ascii="Times New Roman" w:hAnsi="Times New Roman"/>
          <w:color w:val="000000" w:themeColor="text1"/>
          <w:sz w:val="24"/>
          <w:szCs w:val="24"/>
        </w:rPr>
        <w:t>с.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:</w:t>
      </w:r>
      <w:proofErr w:type="gramEnd"/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ил.,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табл.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Режим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доступа: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по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подписке.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URL: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hyperlink r:id="rId14" w:history="1">
        <w:r w:rsidRPr="0065520F">
          <w:rPr>
            <w:rFonts w:ascii="Times New Roman" w:hAnsi="Times New Roman"/>
            <w:color w:val="000000" w:themeColor="text1"/>
            <w:sz w:val="24"/>
            <w:szCs w:val="24"/>
            <w:u w:val="single"/>
          </w:rPr>
          <w:t>https://biblioclub.ru/index.php?page=book&amp;id=574663</w:t>
        </w:r>
      </w:hyperlink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(дата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обращения: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83F6B">
        <w:rPr>
          <w:rFonts w:ascii="Times New Roman" w:hAnsi="Times New Roman"/>
          <w:color w:val="000000" w:themeColor="text1"/>
          <w:sz w:val="24"/>
          <w:szCs w:val="24"/>
        </w:rPr>
        <w:t>21</w:t>
      </w:r>
      <w:r w:rsidR="00083F6B" w:rsidRPr="0065520F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083F6B">
        <w:rPr>
          <w:rFonts w:ascii="Times New Roman" w:hAnsi="Times New Roman"/>
          <w:color w:val="000000" w:themeColor="text1"/>
          <w:sz w:val="24"/>
          <w:szCs w:val="24"/>
        </w:rPr>
        <w:t>09.</w:t>
      </w:r>
      <w:r w:rsidR="00083F6B" w:rsidRPr="0065520F">
        <w:rPr>
          <w:rFonts w:ascii="Times New Roman" w:hAnsi="Times New Roman"/>
          <w:color w:val="000000" w:themeColor="text1"/>
          <w:sz w:val="24"/>
          <w:szCs w:val="24"/>
        </w:rPr>
        <w:t>2024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).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65520F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65520F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в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кн.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ISBN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978-5-7782-3746-9.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–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Pr="0065520F">
        <w:rPr>
          <w:rFonts w:ascii="Times New Roman" w:hAnsi="Times New Roman"/>
          <w:color w:val="000000" w:themeColor="text1"/>
          <w:sz w:val="24"/>
          <w:szCs w:val="24"/>
        </w:rPr>
        <w:t>Текст</w:t>
      </w:r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:</w:t>
      </w:r>
      <w:proofErr w:type="gramEnd"/>
      <w:r w:rsidR="00D00C6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65520F">
        <w:rPr>
          <w:rFonts w:ascii="Times New Roman" w:hAnsi="Times New Roman"/>
          <w:color w:val="000000" w:themeColor="text1"/>
          <w:sz w:val="24"/>
          <w:szCs w:val="24"/>
        </w:rPr>
        <w:t>электронный.</w:t>
      </w:r>
    </w:p>
    <w:p w14:paraId="0DCABE43" w14:textId="77777777" w:rsidR="00083F6B" w:rsidRDefault="00083F6B" w:rsidP="00D00C63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8.3.</w:t>
      </w:r>
      <w:r w:rsidR="00D00C63"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>Программное</w:t>
      </w:r>
      <w:r w:rsidR="00D00C63">
        <w:rPr>
          <w:b/>
          <w:bCs/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>обеспечение</w:t>
      </w:r>
    </w:p>
    <w:p w14:paraId="35F1BA00" w14:textId="77777777" w:rsidR="00083F6B" w:rsidRDefault="00083F6B" w:rsidP="00972F90">
      <w:pPr>
        <w:pStyle w:val="Default"/>
        <w:tabs>
          <w:tab w:val="left" w:pos="993"/>
        </w:tabs>
        <w:ind w:firstLine="709"/>
        <w:rPr>
          <w:sz w:val="23"/>
          <w:szCs w:val="23"/>
        </w:rPr>
      </w:pPr>
      <w:r>
        <w:rPr>
          <w:sz w:val="23"/>
          <w:szCs w:val="23"/>
        </w:rPr>
        <w:t>Вуз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располагает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необходимыми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техническими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средствами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и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программным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обеспечением:</w:t>
      </w:r>
      <w:r w:rsidR="00D00C63">
        <w:rPr>
          <w:sz w:val="23"/>
          <w:szCs w:val="23"/>
        </w:rPr>
        <w:t xml:space="preserve"> </w:t>
      </w:r>
    </w:p>
    <w:p w14:paraId="15796B8B" w14:textId="77777777" w:rsidR="00083F6B" w:rsidRDefault="00083F6B" w:rsidP="00972F90">
      <w:pPr>
        <w:pStyle w:val="Default"/>
        <w:tabs>
          <w:tab w:val="left" w:pos="993"/>
        </w:tabs>
        <w:ind w:firstLine="709"/>
        <w:rPr>
          <w:sz w:val="23"/>
          <w:szCs w:val="23"/>
        </w:rPr>
      </w:pPr>
      <w:r>
        <w:rPr>
          <w:sz w:val="23"/>
          <w:szCs w:val="23"/>
        </w:rPr>
        <w:t>Технические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средства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обучения:</w:t>
      </w:r>
      <w:r w:rsidR="00D00C63">
        <w:rPr>
          <w:sz w:val="23"/>
          <w:szCs w:val="23"/>
        </w:rPr>
        <w:t xml:space="preserve"> </w:t>
      </w:r>
    </w:p>
    <w:p w14:paraId="6E1F694B" w14:textId="77777777" w:rsidR="00083F6B" w:rsidRDefault="00083F6B" w:rsidP="00972F90">
      <w:pPr>
        <w:pStyle w:val="Default"/>
        <w:tabs>
          <w:tab w:val="left" w:pos="993"/>
        </w:tabs>
        <w:spacing w:after="46"/>
        <w:ind w:firstLine="709"/>
        <w:rPr>
          <w:sz w:val="23"/>
          <w:szCs w:val="23"/>
        </w:rPr>
      </w:pPr>
      <w:r>
        <w:rPr>
          <w:sz w:val="23"/>
          <w:szCs w:val="23"/>
        </w:rPr>
        <w:t>-</w:t>
      </w:r>
      <w:r w:rsidR="00D00C63">
        <w:rPr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для</w:t>
      </w:r>
      <w:r w:rsidR="00D00C63">
        <w:rPr>
          <w:i/>
          <w:iCs/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лекции</w:t>
      </w:r>
      <w:r w:rsidR="00D00C63">
        <w:rPr>
          <w:i/>
          <w:iCs/>
          <w:sz w:val="23"/>
          <w:szCs w:val="23"/>
        </w:rPr>
        <w:t xml:space="preserve"> </w:t>
      </w:r>
      <w:r>
        <w:rPr>
          <w:sz w:val="23"/>
          <w:szCs w:val="23"/>
        </w:rPr>
        <w:t>-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мультимедийный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проектор,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персональный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компьютер,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экран,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акустическая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система,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подключенный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к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сети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Интернет.</w:t>
      </w:r>
      <w:r w:rsidR="00D00C63">
        <w:rPr>
          <w:sz w:val="23"/>
          <w:szCs w:val="23"/>
        </w:rPr>
        <w:t xml:space="preserve"> </w:t>
      </w:r>
    </w:p>
    <w:p w14:paraId="46174C1F" w14:textId="77777777" w:rsidR="00083F6B" w:rsidRDefault="00083F6B" w:rsidP="00972F90">
      <w:pPr>
        <w:pStyle w:val="Default"/>
        <w:tabs>
          <w:tab w:val="left" w:pos="993"/>
        </w:tabs>
        <w:spacing w:after="46"/>
        <w:ind w:firstLine="709"/>
        <w:rPr>
          <w:sz w:val="23"/>
          <w:szCs w:val="23"/>
        </w:rPr>
      </w:pPr>
      <w:r>
        <w:rPr>
          <w:sz w:val="23"/>
          <w:szCs w:val="23"/>
        </w:rPr>
        <w:t>-</w:t>
      </w:r>
      <w:r w:rsidR="00D00C63">
        <w:rPr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для</w:t>
      </w:r>
      <w:r w:rsidR="00D00C63">
        <w:rPr>
          <w:i/>
          <w:iCs/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практических</w:t>
      </w:r>
      <w:r w:rsidR="00D00C63">
        <w:rPr>
          <w:i/>
          <w:iCs/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(лабораторных)</w:t>
      </w:r>
      <w:r w:rsidR="00D00C63">
        <w:rPr>
          <w:i/>
          <w:iCs/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работ</w:t>
      </w:r>
      <w:r w:rsidR="00D00C63">
        <w:rPr>
          <w:i/>
          <w:iCs/>
          <w:sz w:val="23"/>
          <w:szCs w:val="23"/>
        </w:rPr>
        <w:t xml:space="preserve"> </w:t>
      </w:r>
      <w:r>
        <w:rPr>
          <w:sz w:val="23"/>
          <w:szCs w:val="23"/>
        </w:rPr>
        <w:t>-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компьютерный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класс,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подключенных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к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сети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Интернет</w:t>
      </w:r>
      <w:r w:rsidR="00D00C63">
        <w:rPr>
          <w:sz w:val="23"/>
          <w:szCs w:val="23"/>
        </w:rPr>
        <w:t xml:space="preserve"> </w:t>
      </w:r>
    </w:p>
    <w:p w14:paraId="06D00E11" w14:textId="77777777" w:rsidR="00083F6B" w:rsidRDefault="00083F6B" w:rsidP="00972F90">
      <w:pPr>
        <w:pStyle w:val="Default"/>
        <w:tabs>
          <w:tab w:val="left" w:pos="993"/>
        </w:tabs>
        <w:ind w:firstLine="709"/>
        <w:rPr>
          <w:sz w:val="23"/>
          <w:szCs w:val="23"/>
        </w:rPr>
      </w:pPr>
      <w:r>
        <w:rPr>
          <w:sz w:val="23"/>
          <w:szCs w:val="23"/>
        </w:rPr>
        <w:t>–</w:t>
      </w:r>
      <w:r w:rsidR="00D00C63">
        <w:rPr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для</w:t>
      </w:r>
      <w:r w:rsidR="00D00C63">
        <w:rPr>
          <w:i/>
          <w:iCs/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самостоятельных</w:t>
      </w:r>
      <w:r w:rsidR="00D00C63">
        <w:rPr>
          <w:i/>
          <w:iCs/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работ</w:t>
      </w:r>
      <w:r w:rsidR="00D00C63">
        <w:rPr>
          <w:i/>
          <w:iCs/>
          <w:sz w:val="23"/>
          <w:szCs w:val="23"/>
        </w:rPr>
        <w:t xml:space="preserve"> </w:t>
      </w:r>
      <w:r>
        <w:rPr>
          <w:sz w:val="23"/>
          <w:szCs w:val="23"/>
        </w:rPr>
        <w:t>-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персональный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компьютер,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подключенный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к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сети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Интернет</w:t>
      </w:r>
      <w:r w:rsidR="00D00C63">
        <w:rPr>
          <w:sz w:val="23"/>
          <w:szCs w:val="23"/>
        </w:rPr>
        <w:t xml:space="preserve"> </w:t>
      </w:r>
    </w:p>
    <w:p w14:paraId="76B85C9E" w14:textId="77777777" w:rsidR="00083F6B" w:rsidRDefault="00083F6B" w:rsidP="00972F90">
      <w:pPr>
        <w:pStyle w:val="Default"/>
        <w:tabs>
          <w:tab w:val="left" w:pos="993"/>
        </w:tabs>
        <w:ind w:firstLine="709"/>
        <w:rPr>
          <w:sz w:val="23"/>
          <w:szCs w:val="23"/>
        </w:rPr>
      </w:pPr>
      <w:r>
        <w:rPr>
          <w:sz w:val="23"/>
          <w:szCs w:val="23"/>
        </w:rPr>
        <w:t>Программное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обеспечение:</w:t>
      </w:r>
      <w:r w:rsidR="00D00C63">
        <w:rPr>
          <w:sz w:val="23"/>
          <w:szCs w:val="23"/>
        </w:rPr>
        <w:t xml:space="preserve"> </w:t>
      </w:r>
    </w:p>
    <w:p w14:paraId="19C60D51" w14:textId="77777777" w:rsidR="00083F6B" w:rsidRDefault="00083F6B" w:rsidP="00972F90">
      <w:pPr>
        <w:pStyle w:val="Default"/>
        <w:tabs>
          <w:tab w:val="left" w:pos="993"/>
        </w:tabs>
        <w:ind w:firstLine="709"/>
        <w:rPr>
          <w:sz w:val="23"/>
          <w:szCs w:val="23"/>
        </w:rPr>
      </w:pPr>
      <w:r>
        <w:rPr>
          <w:i/>
          <w:iCs/>
          <w:sz w:val="23"/>
          <w:szCs w:val="23"/>
        </w:rPr>
        <w:t>-</w:t>
      </w:r>
      <w:r w:rsidR="00D00C63">
        <w:rPr>
          <w:i/>
          <w:iCs/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лицензионное</w:t>
      </w:r>
      <w:r w:rsidR="00D00C63">
        <w:rPr>
          <w:i/>
          <w:iCs/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программное</w:t>
      </w:r>
      <w:r w:rsidR="00D00C63">
        <w:rPr>
          <w:i/>
          <w:iCs/>
          <w:sz w:val="23"/>
          <w:szCs w:val="23"/>
        </w:rPr>
        <w:t xml:space="preserve"> </w:t>
      </w:r>
      <w:r>
        <w:rPr>
          <w:i/>
          <w:iCs/>
          <w:sz w:val="23"/>
          <w:szCs w:val="23"/>
        </w:rPr>
        <w:t>обеспечение:</w:t>
      </w:r>
      <w:r w:rsidR="00D00C63">
        <w:rPr>
          <w:i/>
          <w:iCs/>
          <w:sz w:val="23"/>
          <w:szCs w:val="23"/>
        </w:rPr>
        <w:t xml:space="preserve"> </w:t>
      </w:r>
    </w:p>
    <w:p w14:paraId="5DF98FE6" w14:textId="77777777" w:rsidR="00083F6B" w:rsidRDefault="00083F6B" w:rsidP="00972F90">
      <w:pPr>
        <w:pStyle w:val="Default"/>
        <w:tabs>
          <w:tab w:val="left" w:pos="993"/>
        </w:tabs>
        <w:spacing w:after="44"/>
        <w:ind w:firstLine="709"/>
        <w:rPr>
          <w:sz w:val="23"/>
          <w:szCs w:val="23"/>
        </w:rPr>
      </w:pPr>
      <w:r>
        <w:rPr>
          <w:sz w:val="23"/>
          <w:szCs w:val="23"/>
        </w:rPr>
        <w:lastRenderedPageBreak/>
        <w:t>–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Операционная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система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–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MS</w:t>
      </w:r>
      <w:r w:rsidR="00D00C63"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Windows</w:t>
      </w:r>
      <w:proofErr w:type="spellEnd"/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(10,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8,7,</w:t>
      </w:r>
      <w:r w:rsidR="00D00C63">
        <w:rPr>
          <w:sz w:val="23"/>
          <w:szCs w:val="23"/>
        </w:rPr>
        <w:t xml:space="preserve"> </w:t>
      </w:r>
      <w:r>
        <w:rPr>
          <w:sz w:val="23"/>
          <w:szCs w:val="23"/>
        </w:rPr>
        <w:t>XP)</w:t>
      </w:r>
      <w:r w:rsidR="00D00C63">
        <w:rPr>
          <w:sz w:val="23"/>
          <w:szCs w:val="23"/>
        </w:rPr>
        <w:t xml:space="preserve"> </w:t>
      </w:r>
    </w:p>
    <w:p w14:paraId="4A126297" w14:textId="77777777" w:rsidR="00083F6B" w:rsidRPr="00083F6B" w:rsidRDefault="00083F6B" w:rsidP="00972F90">
      <w:pPr>
        <w:pStyle w:val="Default"/>
        <w:tabs>
          <w:tab w:val="left" w:pos="993"/>
        </w:tabs>
        <w:ind w:firstLine="709"/>
        <w:rPr>
          <w:sz w:val="23"/>
          <w:szCs w:val="23"/>
          <w:lang w:val="en-US"/>
        </w:rPr>
      </w:pPr>
      <w:r w:rsidRPr="00083F6B">
        <w:rPr>
          <w:sz w:val="23"/>
          <w:szCs w:val="23"/>
          <w:lang w:val="en-US"/>
        </w:rPr>
        <w:t>-</w:t>
      </w:r>
      <w:r w:rsidR="00D00C63">
        <w:rPr>
          <w:sz w:val="23"/>
          <w:szCs w:val="23"/>
          <w:lang w:val="en-US"/>
        </w:rPr>
        <w:t xml:space="preserve"> </w:t>
      </w:r>
      <w:r>
        <w:rPr>
          <w:sz w:val="23"/>
          <w:szCs w:val="23"/>
        </w:rPr>
        <w:t>Офисный</w:t>
      </w:r>
      <w:r w:rsidR="00D00C63">
        <w:rPr>
          <w:sz w:val="23"/>
          <w:szCs w:val="23"/>
          <w:lang w:val="en-US"/>
        </w:rPr>
        <w:t xml:space="preserve"> </w:t>
      </w:r>
      <w:r>
        <w:rPr>
          <w:sz w:val="23"/>
          <w:szCs w:val="23"/>
        </w:rPr>
        <w:t>пакет</w:t>
      </w:r>
      <w:r w:rsidR="00D00C63">
        <w:rPr>
          <w:sz w:val="23"/>
          <w:szCs w:val="23"/>
          <w:lang w:val="en-US"/>
        </w:rPr>
        <w:t xml:space="preserve"> </w:t>
      </w:r>
      <w:r w:rsidRPr="00083F6B">
        <w:rPr>
          <w:sz w:val="23"/>
          <w:szCs w:val="23"/>
          <w:lang w:val="en-US"/>
        </w:rPr>
        <w:t>–</w:t>
      </w:r>
      <w:r w:rsidR="00D00C63">
        <w:rPr>
          <w:sz w:val="23"/>
          <w:szCs w:val="23"/>
          <w:lang w:val="en-US"/>
        </w:rPr>
        <w:t xml:space="preserve"> </w:t>
      </w:r>
      <w:r w:rsidRPr="00083F6B">
        <w:rPr>
          <w:sz w:val="23"/>
          <w:szCs w:val="23"/>
          <w:lang w:val="en-US"/>
        </w:rPr>
        <w:t>Microsoft</w:t>
      </w:r>
      <w:r w:rsidR="00D00C63">
        <w:rPr>
          <w:sz w:val="23"/>
          <w:szCs w:val="23"/>
          <w:lang w:val="en-US"/>
        </w:rPr>
        <w:t xml:space="preserve"> </w:t>
      </w:r>
      <w:r w:rsidRPr="00083F6B">
        <w:rPr>
          <w:sz w:val="23"/>
          <w:szCs w:val="23"/>
          <w:lang w:val="en-US"/>
        </w:rPr>
        <w:t>Office</w:t>
      </w:r>
      <w:r w:rsidR="00D00C63">
        <w:rPr>
          <w:sz w:val="23"/>
          <w:szCs w:val="23"/>
          <w:lang w:val="en-US"/>
        </w:rPr>
        <w:t xml:space="preserve"> </w:t>
      </w:r>
      <w:r w:rsidRPr="00083F6B">
        <w:rPr>
          <w:sz w:val="23"/>
          <w:szCs w:val="23"/>
          <w:lang w:val="en-US"/>
        </w:rPr>
        <w:t>(MS</w:t>
      </w:r>
      <w:r w:rsidR="00D00C63">
        <w:rPr>
          <w:sz w:val="23"/>
          <w:szCs w:val="23"/>
          <w:lang w:val="en-US"/>
        </w:rPr>
        <w:t xml:space="preserve"> </w:t>
      </w:r>
      <w:r w:rsidRPr="00083F6B">
        <w:rPr>
          <w:sz w:val="23"/>
          <w:szCs w:val="23"/>
          <w:lang w:val="en-US"/>
        </w:rPr>
        <w:t>Word,</w:t>
      </w:r>
      <w:r w:rsidR="00D00C63">
        <w:rPr>
          <w:sz w:val="23"/>
          <w:szCs w:val="23"/>
          <w:lang w:val="en-US"/>
        </w:rPr>
        <w:t xml:space="preserve"> </w:t>
      </w:r>
      <w:r w:rsidRPr="00083F6B">
        <w:rPr>
          <w:sz w:val="23"/>
          <w:szCs w:val="23"/>
          <w:lang w:val="en-US"/>
        </w:rPr>
        <w:t>MS</w:t>
      </w:r>
      <w:r w:rsidR="00D00C63">
        <w:rPr>
          <w:sz w:val="23"/>
          <w:szCs w:val="23"/>
          <w:lang w:val="en-US"/>
        </w:rPr>
        <w:t xml:space="preserve"> </w:t>
      </w:r>
      <w:r w:rsidRPr="00083F6B">
        <w:rPr>
          <w:sz w:val="23"/>
          <w:szCs w:val="23"/>
          <w:lang w:val="en-US"/>
        </w:rPr>
        <w:t>Excel,</w:t>
      </w:r>
      <w:r w:rsidR="00D00C63">
        <w:rPr>
          <w:sz w:val="23"/>
          <w:szCs w:val="23"/>
          <w:lang w:val="en-US"/>
        </w:rPr>
        <w:t xml:space="preserve"> </w:t>
      </w:r>
      <w:r w:rsidRPr="00083F6B">
        <w:rPr>
          <w:sz w:val="23"/>
          <w:szCs w:val="23"/>
          <w:lang w:val="en-US"/>
        </w:rPr>
        <w:t>MS</w:t>
      </w:r>
      <w:r w:rsidR="00D00C63">
        <w:rPr>
          <w:sz w:val="23"/>
          <w:szCs w:val="23"/>
          <w:lang w:val="en-US"/>
        </w:rPr>
        <w:t xml:space="preserve"> </w:t>
      </w:r>
      <w:r w:rsidRPr="00083F6B">
        <w:rPr>
          <w:sz w:val="23"/>
          <w:szCs w:val="23"/>
          <w:lang w:val="en-US"/>
        </w:rPr>
        <w:t>Power</w:t>
      </w:r>
      <w:r w:rsidR="00D00C63">
        <w:rPr>
          <w:sz w:val="23"/>
          <w:szCs w:val="23"/>
          <w:lang w:val="en-US"/>
        </w:rPr>
        <w:t xml:space="preserve"> </w:t>
      </w:r>
      <w:r w:rsidRPr="00083F6B">
        <w:rPr>
          <w:sz w:val="23"/>
          <w:szCs w:val="23"/>
          <w:lang w:val="en-US"/>
        </w:rPr>
        <w:t>Point,</w:t>
      </w:r>
      <w:r w:rsidR="00D00C63">
        <w:rPr>
          <w:sz w:val="23"/>
          <w:szCs w:val="23"/>
          <w:lang w:val="en-US"/>
        </w:rPr>
        <w:t xml:space="preserve"> </w:t>
      </w:r>
      <w:r w:rsidRPr="00083F6B">
        <w:rPr>
          <w:sz w:val="23"/>
          <w:szCs w:val="23"/>
          <w:lang w:val="en-US"/>
        </w:rPr>
        <w:t>MS</w:t>
      </w:r>
      <w:r w:rsidR="00D00C63">
        <w:rPr>
          <w:sz w:val="23"/>
          <w:szCs w:val="23"/>
          <w:lang w:val="en-US"/>
        </w:rPr>
        <w:t xml:space="preserve"> </w:t>
      </w:r>
      <w:r w:rsidRPr="00083F6B">
        <w:rPr>
          <w:sz w:val="23"/>
          <w:szCs w:val="23"/>
          <w:lang w:val="en-US"/>
        </w:rPr>
        <w:t>Access)</w:t>
      </w:r>
      <w:r w:rsidR="00D00C63">
        <w:rPr>
          <w:sz w:val="23"/>
          <w:szCs w:val="23"/>
          <w:lang w:val="en-US"/>
        </w:rPr>
        <w:t xml:space="preserve"> </w:t>
      </w:r>
    </w:p>
    <w:p w14:paraId="3E5D143F" w14:textId="77777777" w:rsidR="00083F6B" w:rsidRPr="00083F6B" w:rsidRDefault="00083F6B" w:rsidP="00972F90">
      <w:pPr>
        <w:pStyle w:val="a3"/>
        <w:widowControl w:val="0"/>
        <w:numPr>
          <w:ilvl w:val="1"/>
          <w:numId w:val="10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083F6B">
        <w:rPr>
          <w:rFonts w:ascii="Times New Roman" w:hAnsi="Times New Roman"/>
          <w:sz w:val="24"/>
          <w:szCs w:val="24"/>
          <w:lang w:val="en-US"/>
        </w:rPr>
        <w:t>Антивирус</w:t>
      </w:r>
      <w:proofErr w:type="spellEnd"/>
      <w:r w:rsidR="00D00C6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083F6B">
        <w:rPr>
          <w:rFonts w:ascii="Times New Roman" w:hAnsi="Times New Roman"/>
          <w:sz w:val="24"/>
          <w:szCs w:val="24"/>
          <w:lang w:val="en-US"/>
        </w:rPr>
        <w:t>-</w:t>
      </w:r>
      <w:r w:rsidR="00D00C6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083F6B">
        <w:rPr>
          <w:rFonts w:ascii="Times New Roman" w:hAnsi="Times New Roman"/>
          <w:sz w:val="24"/>
          <w:szCs w:val="24"/>
          <w:lang w:val="en-US"/>
        </w:rPr>
        <w:t>Kaspersky</w:t>
      </w:r>
      <w:r w:rsidR="00D00C6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083F6B">
        <w:rPr>
          <w:rFonts w:ascii="Times New Roman" w:hAnsi="Times New Roman"/>
          <w:sz w:val="24"/>
          <w:szCs w:val="24"/>
          <w:lang w:val="en-US"/>
        </w:rPr>
        <w:t>Endpoint</w:t>
      </w:r>
      <w:r w:rsidR="00D00C6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083F6B">
        <w:rPr>
          <w:rFonts w:ascii="Times New Roman" w:hAnsi="Times New Roman"/>
          <w:sz w:val="24"/>
          <w:szCs w:val="24"/>
          <w:lang w:val="en-US"/>
        </w:rPr>
        <w:t>Security</w:t>
      </w:r>
      <w:r w:rsidR="00D00C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83F6B">
        <w:rPr>
          <w:rFonts w:ascii="Times New Roman" w:hAnsi="Times New Roman"/>
          <w:sz w:val="24"/>
          <w:szCs w:val="24"/>
          <w:lang w:val="en-US"/>
        </w:rPr>
        <w:t>для</w:t>
      </w:r>
      <w:proofErr w:type="spellEnd"/>
      <w:r w:rsidR="00D00C6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083F6B">
        <w:rPr>
          <w:rFonts w:ascii="Times New Roman" w:hAnsi="Times New Roman"/>
          <w:sz w:val="24"/>
          <w:szCs w:val="24"/>
          <w:lang w:val="en-US"/>
        </w:rPr>
        <w:t>Windows</w:t>
      </w:r>
    </w:p>
    <w:p w14:paraId="13DE831D" w14:textId="77777777" w:rsidR="00083F6B" w:rsidRPr="00083F6B" w:rsidRDefault="00083F6B" w:rsidP="00972F90">
      <w:pPr>
        <w:pStyle w:val="a3"/>
        <w:widowControl w:val="0"/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  <w:lang w:val="en-US"/>
        </w:rPr>
      </w:pPr>
      <w:r>
        <w:rPr>
          <w:rFonts w:ascii="Times New Roman" w:hAnsi="Times New Roman"/>
          <w:i/>
          <w:sz w:val="24"/>
          <w:szCs w:val="24"/>
        </w:rPr>
        <w:t>-</w:t>
      </w:r>
      <w:r w:rsidR="00D00C6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83F6B">
        <w:rPr>
          <w:rFonts w:ascii="Times New Roman" w:hAnsi="Times New Roman"/>
          <w:i/>
          <w:sz w:val="24"/>
          <w:szCs w:val="24"/>
          <w:lang w:val="en-US"/>
        </w:rPr>
        <w:t>свободно</w:t>
      </w:r>
      <w:proofErr w:type="spellEnd"/>
      <w:r w:rsidR="00D00C63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proofErr w:type="spellStart"/>
      <w:r w:rsidRPr="00083F6B">
        <w:rPr>
          <w:rFonts w:ascii="Times New Roman" w:hAnsi="Times New Roman"/>
          <w:i/>
          <w:sz w:val="24"/>
          <w:szCs w:val="24"/>
          <w:lang w:val="en-US"/>
        </w:rPr>
        <w:t>распространяемое</w:t>
      </w:r>
      <w:proofErr w:type="spellEnd"/>
      <w:r w:rsidR="00D00C63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proofErr w:type="spellStart"/>
      <w:r w:rsidRPr="00083F6B">
        <w:rPr>
          <w:rFonts w:ascii="Times New Roman" w:hAnsi="Times New Roman"/>
          <w:i/>
          <w:sz w:val="24"/>
          <w:szCs w:val="24"/>
          <w:lang w:val="en-US"/>
        </w:rPr>
        <w:t>программное</w:t>
      </w:r>
      <w:proofErr w:type="spellEnd"/>
      <w:r w:rsidR="00D00C63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proofErr w:type="spellStart"/>
      <w:r w:rsidRPr="00083F6B">
        <w:rPr>
          <w:rFonts w:ascii="Times New Roman" w:hAnsi="Times New Roman"/>
          <w:i/>
          <w:sz w:val="24"/>
          <w:szCs w:val="24"/>
          <w:lang w:val="en-US"/>
        </w:rPr>
        <w:t>обеспечение</w:t>
      </w:r>
      <w:proofErr w:type="spellEnd"/>
      <w:r w:rsidRPr="00083F6B">
        <w:rPr>
          <w:rFonts w:ascii="Times New Roman" w:hAnsi="Times New Roman"/>
          <w:i/>
          <w:sz w:val="24"/>
          <w:szCs w:val="24"/>
          <w:lang w:val="en-US"/>
        </w:rPr>
        <w:t>:</w:t>
      </w:r>
    </w:p>
    <w:p w14:paraId="5A58BB49" w14:textId="77777777" w:rsidR="00083F6B" w:rsidRPr="00083F6B" w:rsidRDefault="00083F6B" w:rsidP="00972F90">
      <w:pPr>
        <w:pStyle w:val="a3"/>
        <w:widowControl w:val="0"/>
        <w:numPr>
          <w:ilvl w:val="1"/>
          <w:numId w:val="10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083F6B">
        <w:rPr>
          <w:rFonts w:ascii="Times New Roman" w:hAnsi="Times New Roman"/>
          <w:sz w:val="24"/>
          <w:szCs w:val="24"/>
          <w:lang w:val="en-US"/>
        </w:rPr>
        <w:t>Офисный</w:t>
      </w:r>
      <w:proofErr w:type="spellEnd"/>
      <w:r w:rsidR="00D00C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83F6B">
        <w:rPr>
          <w:rFonts w:ascii="Times New Roman" w:hAnsi="Times New Roman"/>
          <w:sz w:val="24"/>
          <w:szCs w:val="24"/>
          <w:lang w:val="en-US"/>
        </w:rPr>
        <w:t>пакет</w:t>
      </w:r>
      <w:proofErr w:type="spellEnd"/>
      <w:r w:rsidR="00D00C6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083F6B">
        <w:rPr>
          <w:rFonts w:ascii="Times New Roman" w:hAnsi="Times New Roman"/>
          <w:sz w:val="24"/>
          <w:szCs w:val="24"/>
          <w:lang w:val="en-US"/>
        </w:rPr>
        <w:t>–</w:t>
      </w:r>
      <w:r w:rsidR="00D00C6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083F6B">
        <w:rPr>
          <w:rFonts w:ascii="Times New Roman" w:hAnsi="Times New Roman"/>
          <w:sz w:val="24"/>
          <w:szCs w:val="24"/>
          <w:lang w:val="en-US"/>
        </w:rPr>
        <w:t>LibreOffice</w:t>
      </w:r>
    </w:p>
    <w:p w14:paraId="1915D1DD" w14:textId="77777777" w:rsidR="00083F6B" w:rsidRPr="00083F6B" w:rsidRDefault="00083F6B" w:rsidP="00972F90">
      <w:pPr>
        <w:pStyle w:val="a3"/>
        <w:widowControl w:val="0"/>
        <w:numPr>
          <w:ilvl w:val="1"/>
          <w:numId w:val="10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083F6B">
        <w:rPr>
          <w:rFonts w:ascii="Times New Roman" w:hAnsi="Times New Roman"/>
          <w:sz w:val="24"/>
          <w:szCs w:val="24"/>
          <w:lang w:val="en-US"/>
        </w:rPr>
        <w:t>Браузер</w:t>
      </w:r>
      <w:proofErr w:type="spellEnd"/>
      <w:r w:rsidR="00D00C6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083F6B">
        <w:rPr>
          <w:rFonts w:ascii="Times New Roman" w:hAnsi="Times New Roman"/>
          <w:sz w:val="24"/>
          <w:szCs w:val="24"/>
          <w:lang w:val="en-US"/>
        </w:rPr>
        <w:t>-</w:t>
      </w:r>
      <w:r w:rsidR="00D00C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83F6B">
        <w:rPr>
          <w:rFonts w:ascii="Times New Roman" w:hAnsi="Times New Roman"/>
          <w:sz w:val="24"/>
          <w:szCs w:val="24"/>
          <w:lang w:val="en-US"/>
        </w:rPr>
        <w:t>Mozzila</w:t>
      </w:r>
      <w:proofErr w:type="spellEnd"/>
      <w:r w:rsidR="00D00C6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083F6B">
        <w:rPr>
          <w:rFonts w:ascii="Times New Roman" w:hAnsi="Times New Roman"/>
          <w:sz w:val="24"/>
          <w:szCs w:val="24"/>
          <w:lang w:val="en-US"/>
        </w:rPr>
        <w:t>Firefox</w:t>
      </w:r>
      <w:r w:rsidR="00D00C6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083F6B">
        <w:rPr>
          <w:rFonts w:ascii="Times New Roman" w:hAnsi="Times New Roman"/>
          <w:sz w:val="24"/>
          <w:szCs w:val="24"/>
          <w:lang w:val="en-US"/>
        </w:rPr>
        <w:t>(Internet</w:t>
      </w:r>
      <w:r w:rsidR="00D00C6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083F6B">
        <w:rPr>
          <w:rFonts w:ascii="Times New Roman" w:hAnsi="Times New Roman"/>
          <w:sz w:val="24"/>
          <w:szCs w:val="24"/>
          <w:lang w:val="en-US"/>
        </w:rPr>
        <w:t>Explorer)</w:t>
      </w:r>
    </w:p>
    <w:p w14:paraId="7520C5CD" w14:textId="77777777" w:rsidR="00083F6B" w:rsidRPr="00083F6B" w:rsidRDefault="00083F6B" w:rsidP="00972F90">
      <w:pPr>
        <w:pStyle w:val="a3"/>
        <w:widowControl w:val="0"/>
        <w:numPr>
          <w:ilvl w:val="1"/>
          <w:numId w:val="10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083F6B">
        <w:rPr>
          <w:rFonts w:ascii="Times New Roman" w:hAnsi="Times New Roman"/>
          <w:sz w:val="24"/>
          <w:szCs w:val="24"/>
          <w:lang w:val="en-US"/>
        </w:rPr>
        <w:t>Программа-архиватор</w:t>
      </w:r>
      <w:proofErr w:type="spellEnd"/>
      <w:r w:rsidR="00D00C6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083F6B">
        <w:rPr>
          <w:rFonts w:ascii="Times New Roman" w:hAnsi="Times New Roman"/>
          <w:sz w:val="24"/>
          <w:szCs w:val="24"/>
          <w:lang w:val="en-US"/>
        </w:rPr>
        <w:t>-</w:t>
      </w:r>
      <w:r w:rsidR="00D00C6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083F6B">
        <w:rPr>
          <w:rFonts w:ascii="Times New Roman" w:hAnsi="Times New Roman"/>
          <w:sz w:val="24"/>
          <w:szCs w:val="24"/>
          <w:lang w:val="en-US"/>
        </w:rPr>
        <w:t>7-Zip</w:t>
      </w:r>
    </w:p>
    <w:p w14:paraId="0551445C" w14:textId="77777777" w:rsidR="00375F78" w:rsidRPr="00083F6B" w:rsidRDefault="00083F6B" w:rsidP="00972F90">
      <w:pPr>
        <w:pStyle w:val="a3"/>
        <w:widowControl w:val="0"/>
        <w:numPr>
          <w:ilvl w:val="1"/>
          <w:numId w:val="10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083F6B">
        <w:rPr>
          <w:rFonts w:ascii="Times New Roman" w:hAnsi="Times New Roman"/>
          <w:sz w:val="24"/>
          <w:szCs w:val="24"/>
          <w:lang w:val="en-US"/>
        </w:rPr>
        <w:t>Служебные</w:t>
      </w:r>
      <w:proofErr w:type="spellEnd"/>
      <w:r w:rsidR="00D00C63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083F6B">
        <w:rPr>
          <w:rFonts w:ascii="Times New Roman" w:hAnsi="Times New Roman"/>
          <w:sz w:val="24"/>
          <w:szCs w:val="24"/>
          <w:lang w:val="en-US"/>
        </w:rPr>
        <w:t>программы</w:t>
      </w:r>
      <w:proofErr w:type="spellEnd"/>
      <w:r w:rsidR="00D00C6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083F6B">
        <w:rPr>
          <w:rFonts w:ascii="Times New Roman" w:hAnsi="Times New Roman"/>
          <w:sz w:val="24"/>
          <w:szCs w:val="24"/>
          <w:lang w:val="en-US"/>
        </w:rPr>
        <w:t>-</w:t>
      </w:r>
      <w:r w:rsidR="00D00C6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083F6B">
        <w:rPr>
          <w:rFonts w:ascii="Times New Roman" w:hAnsi="Times New Roman"/>
          <w:sz w:val="24"/>
          <w:szCs w:val="24"/>
          <w:lang w:val="en-US"/>
        </w:rPr>
        <w:t>Adobe</w:t>
      </w:r>
      <w:r w:rsidR="00D00C63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083F6B">
        <w:rPr>
          <w:rFonts w:ascii="Times New Roman" w:hAnsi="Times New Roman"/>
          <w:sz w:val="24"/>
          <w:szCs w:val="24"/>
          <w:lang w:val="en-US"/>
        </w:rPr>
        <w:t>Reader</w:t>
      </w:r>
    </w:p>
    <w:p w14:paraId="19B82CB4" w14:textId="77777777" w:rsidR="00375F78" w:rsidRPr="00083F6B" w:rsidRDefault="00375F78" w:rsidP="002F1E9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997C078" w14:textId="77777777" w:rsidR="00AC0B00" w:rsidRPr="0065520F" w:rsidRDefault="00375F78" w:rsidP="00D00C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5520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9.</w:t>
      </w:r>
      <w:r w:rsidR="00D00C6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="00AC0B00" w:rsidRPr="0065520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Особенности</w:t>
      </w:r>
      <w:r w:rsidR="00D00C6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="00AC0B00" w:rsidRPr="0065520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реализации</w:t>
      </w:r>
      <w:r w:rsidR="00D00C6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="00AC0B00" w:rsidRPr="0065520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дисциплины</w:t>
      </w:r>
      <w:r w:rsidR="00D00C6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="00AC0B00" w:rsidRPr="0065520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для</w:t>
      </w:r>
      <w:r w:rsidR="00D00C6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="00AC0B00" w:rsidRPr="0065520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инвалидов</w:t>
      </w:r>
      <w:r w:rsidR="00D00C6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="00AC0B00" w:rsidRPr="0065520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и</w:t>
      </w:r>
      <w:r w:rsidR="00D00C6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="00AC0B00" w:rsidRPr="0065520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лиц</w:t>
      </w:r>
      <w:r w:rsidR="00D00C6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="00AC0B00" w:rsidRPr="0065520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</w:t>
      </w:r>
      <w:r w:rsidR="00D00C6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="00AC0B00" w:rsidRPr="0065520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ограниченными</w:t>
      </w:r>
      <w:r w:rsidR="00D00C6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="00AC0B00" w:rsidRPr="0065520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возможностями</w:t>
      </w:r>
      <w:r w:rsidR="00D00C6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="00AC0B00" w:rsidRPr="0065520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здоровья</w:t>
      </w:r>
    </w:p>
    <w:p w14:paraId="5DBF9595" w14:textId="77777777" w:rsidR="00083F6B" w:rsidRPr="00083F6B" w:rsidRDefault="00083F6B" w:rsidP="00083F6B">
      <w:pPr>
        <w:pStyle w:val="Default"/>
        <w:ind w:firstLine="709"/>
        <w:jc w:val="both"/>
      </w:pPr>
      <w:r w:rsidRPr="00083F6B">
        <w:t>Для</w:t>
      </w:r>
      <w:r w:rsidR="00D00C63">
        <w:t xml:space="preserve"> </w:t>
      </w:r>
      <w:r w:rsidRPr="00083F6B">
        <w:t>обеспечения</w:t>
      </w:r>
      <w:r w:rsidR="00D00C63">
        <w:t xml:space="preserve"> </w:t>
      </w:r>
      <w:r w:rsidRPr="00083F6B">
        <w:t>образования</w:t>
      </w:r>
      <w:r w:rsidR="00D00C63">
        <w:t xml:space="preserve"> </w:t>
      </w:r>
      <w:r w:rsidRPr="00083F6B">
        <w:t>инвалидов</w:t>
      </w:r>
      <w:r w:rsidR="00D00C63">
        <w:t xml:space="preserve"> </w:t>
      </w:r>
      <w:r w:rsidRPr="00083F6B">
        <w:t>и</w:t>
      </w:r>
      <w:r w:rsidR="00D00C63">
        <w:t xml:space="preserve"> </w:t>
      </w:r>
      <w:r w:rsidRPr="00083F6B">
        <w:t>обучающихся</w:t>
      </w:r>
      <w:r w:rsidR="00D00C63">
        <w:t xml:space="preserve"> </w:t>
      </w:r>
      <w:r w:rsidRPr="00083F6B">
        <w:t>с</w:t>
      </w:r>
      <w:r w:rsidR="00D00C63">
        <w:t xml:space="preserve"> </w:t>
      </w:r>
      <w:r w:rsidRPr="00083F6B">
        <w:t>ограниченными</w:t>
      </w:r>
      <w:r w:rsidR="00D00C63">
        <w:t xml:space="preserve"> </w:t>
      </w:r>
      <w:r w:rsidRPr="00083F6B">
        <w:t>возможностями</w:t>
      </w:r>
      <w:r w:rsidR="00D00C63">
        <w:t xml:space="preserve"> </w:t>
      </w:r>
      <w:r w:rsidRPr="00083F6B">
        <w:t>здоровья</w:t>
      </w:r>
      <w:r w:rsidR="00D00C63">
        <w:t xml:space="preserve"> </w:t>
      </w:r>
      <w:r w:rsidRPr="00083F6B">
        <w:t>разрабатывается:</w:t>
      </w:r>
    </w:p>
    <w:p w14:paraId="19DA54BD" w14:textId="77777777" w:rsidR="00083F6B" w:rsidRPr="00083F6B" w:rsidRDefault="00083F6B" w:rsidP="00083F6B">
      <w:pPr>
        <w:pStyle w:val="Default"/>
        <w:ind w:firstLine="709"/>
        <w:jc w:val="both"/>
      </w:pPr>
      <w:r w:rsidRPr="00083F6B">
        <w:t>–</w:t>
      </w:r>
      <w:r w:rsidR="00D00C63">
        <w:t xml:space="preserve"> </w:t>
      </w:r>
      <w:r w:rsidRPr="00083F6B">
        <w:t>адаптированная</w:t>
      </w:r>
      <w:r w:rsidR="00D00C63">
        <w:t xml:space="preserve"> </w:t>
      </w:r>
      <w:r w:rsidRPr="00083F6B">
        <w:t>образовательная</w:t>
      </w:r>
      <w:r w:rsidR="00D00C63">
        <w:t xml:space="preserve"> программа;</w:t>
      </w:r>
    </w:p>
    <w:p w14:paraId="67F1A7CE" w14:textId="77777777" w:rsidR="00083F6B" w:rsidRPr="00083F6B" w:rsidRDefault="00D00C63" w:rsidP="00083F6B">
      <w:pPr>
        <w:pStyle w:val="Default"/>
        <w:ind w:firstLine="709"/>
        <w:jc w:val="both"/>
      </w:pPr>
      <w:r>
        <w:t xml:space="preserve">– </w:t>
      </w:r>
      <w:r w:rsidR="00083F6B" w:rsidRPr="00083F6B">
        <w:t>индивидуальный</w:t>
      </w:r>
      <w:r>
        <w:t xml:space="preserve"> </w:t>
      </w:r>
      <w:r w:rsidR="00083F6B" w:rsidRPr="00083F6B">
        <w:t>учебный</w:t>
      </w:r>
      <w:r>
        <w:t xml:space="preserve"> </w:t>
      </w:r>
      <w:r w:rsidR="00083F6B" w:rsidRPr="00083F6B">
        <w:t>план</w:t>
      </w:r>
      <w:r>
        <w:t xml:space="preserve"> </w:t>
      </w:r>
      <w:r w:rsidR="00083F6B" w:rsidRPr="00083F6B">
        <w:t>с</w:t>
      </w:r>
      <w:r>
        <w:t xml:space="preserve"> </w:t>
      </w:r>
      <w:r w:rsidR="00083F6B" w:rsidRPr="00083F6B">
        <w:t>учетом</w:t>
      </w:r>
      <w:r>
        <w:t xml:space="preserve"> </w:t>
      </w:r>
      <w:r w:rsidR="00083F6B" w:rsidRPr="00083F6B">
        <w:t>особенностей</w:t>
      </w:r>
      <w:r>
        <w:t xml:space="preserve"> </w:t>
      </w:r>
      <w:r w:rsidR="00083F6B" w:rsidRPr="00083F6B">
        <w:t>их</w:t>
      </w:r>
      <w:r>
        <w:t xml:space="preserve"> </w:t>
      </w:r>
      <w:r w:rsidR="00083F6B" w:rsidRPr="00083F6B">
        <w:t>психофизического</w:t>
      </w:r>
      <w:r>
        <w:t xml:space="preserve"> </w:t>
      </w:r>
      <w:r w:rsidR="00083F6B" w:rsidRPr="00083F6B">
        <w:t>развития</w:t>
      </w:r>
      <w:r>
        <w:t xml:space="preserve"> </w:t>
      </w:r>
      <w:r w:rsidR="00083F6B" w:rsidRPr="00083F6B">
        <w:t>и</w:t>
      </w:r>
      <w:r>
        <w:t xml:space="preserve"> </w:t>
      </w:r>
      <w:r w:rsidR="00083F6B" w:rsidRPr="00083F6B">
        <w:t>состояния</w:t>
      </w:r>
      <w:r>
        <w:t xml:space="preserve"> </w:t>
      </w:r>
      <w:r w:rsidR="00083F6B" w:rsidRPr="00083F6B">
        <w:t>здоровья,</w:t>
      </w:r>
      <w:r>
        <w:t xml:space="preserve"> </w:t>
      </w:r>
      <w:r w:rsidR="00083F6B" w:rsidRPr="00083F6B">
        <w:t>в</w:t>
      </w:r>
      <w:r>
        <w:t xml:space="preserve"> </w:t>
      </w:r>
      <w:r w:rsidR="00083F6B" w:rsidRPr="00083F6B">
        <w:t>частности</w:t>
      </w:r>
      <w:r>
        <w:t xml:space="preserve"> </w:t>
      </w:r>
      <w:r w:rsidR="00083F6B" w:rsidRPr="00083F6B">
        <w:t>применяется</w:t>
      </w:r>
      <w:r>
        <w:t xml:space="preserve"> </w:t>
      </w:r>
      <w:r w:rsidR="00083F6B" w:rsidRPr="00083F6B">
        <w:t>индивидуальный</w:t>
      </w:r>
      <w:r>
        <w:t xml:space="preserve"> </w:t>
      </w:r>
      <w:r w:rsidR="00083F6B" w:rsidRPr="00083F6B">
        <w:t>подход</w:t>
      </w:r>
      <w:r>
        <w:t xml:space="preserve"> </w:t>
      </w:r>
      <w:r w:rsidR="00083F6B" w:rsidRPr="00083F6B">
        <w:t>к</w:t>
      </w:r>
      <w:r>
        <w:t xml:space="preserve"> </w:t>
      </w:r>
      <w:r w:rsidR="00083F6B" w:rsidRPr="00083F6B">
        <w:t>освоению</w:t>
      </w:r>
      <w:r>
        <w:t xml:space="preserve"> </w:t>
      </w:r>
      <w:r w:rsidR="00083F6B" w:rsidRPr="00083F6B">
        <w:t>дисциплины,</w:t>
      </w:r>
      <w:r>
        <w:t xml:space="preserve"> </w:t>
      </w:r>
      <w:r w:rsidR="00083F6B" w:rsidRPr="00083F6B">
        <w:t>индивидуальные</w:t>
      </w:r>
      <w:r>
        <w:t xml:space="preserve"> </w:t>
      </w:r>
      <w:r w:rsidR="00083F6B" w:rsidRPr="00083F6B">
        <w:t>задания.</w:t>
      </w:r>
    </w:p>
    <w:p w14:paraId="3CBF7F2D" w14:textId="77777777" w:rsidR="00083F6B" w:rsidRPr="00083F6B" w:rsidRDefault="00083F6B" w:rsidP="00083F6B">
      <w:pPr>
        <w:pStyle w:val="Default"/>
        <w:ind w:firstLine="709"/>
        <w:jc w:val="both"/>
      </w:pPr>
      <w:r w:rsidRPr="00083F6B">
        <w:t>Для</w:t>
      </w:r>
      <w:r w:rsidR="00D00C63">
        <w:t xml:space="preserve"> </w:t>
      </w:r>
      <w:r w:rsidRPr="00083F6B">
        <w:t>осуществления</w:t>
      </w:r>
      <w:r w:rsidR="00D00C63">
        <w:t xml:space="preserve"> </w:t>
      </w:r>
      <w:r w:rsidRPr="00083F6B">
        <w:t>процедур</w:t>
      </w:r>
      <w:r w:rsidR="00D00C63">
        <w:t xml:space="preserve"> </w:t>
      </w:r>
      <w:r w:rsidRPr="00083F6B">
        <w:t>текущего</w:t>
      </w:r>
      <w:r w:rsidR="00D00C63">
        <w:t xml:space="preserve"> </w:t>
      </w:r>
      <w:r w:rsidRPr="00083F6B">
        <w:t>контроля</w:t>
      </w:r>
      <w:r w:rsidR="00D00C63">
        <w:t xml:space="preserve"> </w:t>
      </w:r>
      <w:r w:rsidRPr="00083F6B">
        <w:t>успеваемости</w:t>
      </w:r>
      <w:r w:rsidR="00D00C63">
        <w:t xml:space="preserve"> </w:t>
      </w:r>
      <w:r w:rsidRPr="00083F6B">
        <w:t>и</w:t>
      </w:r>
      <w:r w:rsidR="00D00C63">
        <w:t xml:space="preserve"> </w:t>
      </w:r>
      <w:r w:rsidRPr="00083F6B">
        <w:t>промежуточной</w:t>
      </w:r>
      <w:r w:rsidR="00D00C63">
        <w:t xml:space="preserve"> </w:t>
      </w:r>
      <w:r w:rsidRPr="00083F6B">
        <w:t>аттестации</w:t>
      </w:r>
      <w:r w:rsidR="00D00C63">
        <w:t xml:space="preserve"> </w:t>
      </w:r>
      <w:r w:rsidRPr="00083F6B">
        <w:t>обучающихся</w:t>
      </w:r>
      <w:r w:rsidR="00D00C63">
        <w:t xml:space="preserve"> </w:t>
      </w:r>
      <w:r w:rsidRPr="00083F6B">
        <w:t>инвалидов</w:t>
      </w:r>
      <w:r w:rsidR="00D00C63">
        <w:t xml:space="preserve"> </w:t>
      </w:r>
      <w:r w:rsidRPr="00083F6B">
        <w:t>и</w:t>
      </w:r>
      <w:r w:rsidR="00D00C63">
        <w:t xml:space="preserve"> </w:t>
      </w:r>
      <w:r w:rsidRPr="00083F6B">
        <w:t>лиц</w:t>
      </w:r>
      <w:r w:rsidR="00D00C63">
        <w:t xml:space="preserve"> </w:t>
      </w:r>
      <w:r w:rsidRPr="00083F6B">
        <w:t>с</w:t>
      </w:r>
      <w:r w:rsidR="00D00C63">
        <w:t xml:space="preserve"> </w:t>
      </w:r>
      <w:r w:rsidRPr="00083F6B">
        <w:t>ограниченными</w:t>
      </w:r>
      <w:r w:rsidR="00D00C63">
        <w:t xml:space="preserve"> </w:t>
      </w:r>
      <w:r w:rsidRPr="00083F6B">
        <w:t>возможностями</w:t>
      </w:r>
      <w:r w:rsidR="00D00C63">
        <w:t xml:space="preserve"> </w:t>
      </w:r>
      <w:r w:rsidRPr="00083F6B">
        <w:t>здоровья</w:t>
      </w:r>
      <w:r w:rsidR="00D00C63">
        <w:t xml:space="preserve"> </w:t>
      </w:r>
      <w:r w:rsidRPr="00083F6B">
        <w:t>-</w:t>
      </w:r>
      <w:r w:rsidR="00D00C63">
        <w:t xml:space="preserve"> </w:t>
      </w:r>
      <w:r w:rsidRPr="00083F6B">
        <w:t>устанавливаются</w:t>
      </w:r>
      <w:r w:rsidR="00D00C63">
        <w:t xml:space="preserve"> </w:t>
      </w:r>
      <w:r w:rsidRPr="00083F6B">
        <w:t>адаптированные</w:t>
      </w:r>
      <w:r w:rsidR="00D00C63">
        <w:t xml:space="preserve"> </w:t>
      </w:r>
      <w:r w:rsidRPr="00083F6B">
        <w:t>формы</w:t>
      </w:r>
      <w:r w:rsidR="00D00C63">
        <w:t xml:space="preserve"> </w:t>
      </w:r>
      <w:r w:rsidRPr="00083F6B">
        <w:t>проведения</w:t>
      </w:r>
      <w:r w:rsidR="00D00C63">
        <w:t xml:space="preserve"> </w:t>
      </w:r>
      <w:r w:rsidRPr="00083F6B">
        <w:t>с</w:t>
      </w:r>
      <w:r w:rsidR="00D00C63">
        <w:t xml:space="preserve"> </w:t>
      </w:r>
      <w:r w:rsidRPr="00083F6B">
        <w:t>учетом</w:t>
      </w:r>
      <w:r w:rsidR="00D00C63">
        <w:t xml:space="preserve"> </w:t>
      </w:r>
      <w:r w:rsidRPr="00083F6B">
        <w:t>индивидуальных</w:t>
      </w:r>
      <w:r w:rsidR="00D00C63">
        <w:t xml:space="preserve"> </w:t>
      </w:r>
      <w:r w:rsidRPr="00083F6B">
        <w:t>психофизиологических</w:t>
      </w:r>
      <w:r w:rsidR="00D00C63">
        <w:t xml:space="preserve"> </w:t>
      </w:r>
      <w:r w:rsidRPr="00083F6B">
        <w:t>особенностей:</w:t>
      </w:r>
    </w:p>
    <w:p w14:paraId="197EA60F" w14:textId="77777777" w:rsidR="00083F6B" w:rsidRPr="00083F6B" w:rsidRDefault="00083F6B" w:rsidP="00083F6B">
      <w:pPr>
        <w:pStyle w:val="Default"/>
        <w:ind w:firstLine="709"/>
        <w:jc w:val="both"/>
      </w:pPr>
      <w:r w:rsidRPr="00083F6B">
        <w:t>–</w:t>
      </w:r>
      <w:r w:rsidR="00D00C63">
        <w:t xml:space="preserve"> </w:t>
      </w:r>
      <w:r w:rsidRPr="00083F6B">
        <w:t>для</w:t>
      </w:r>
      <w:r w:rsidR="00D00C63">
        <w:t xml:space="preserve"> </w:t>
      </w:r>
      <w:r w:rsidRPr="00083F6B">
        <w:t>лиц</w:t>
      </w:r>
      <w:r w:rsidR="00D00C63">
        <w:t xml:space="preserve"> </w:t>
      </w:r>
      <w:r w:rsidRPr="00083F6B">
        <w:t>с</w:t>
      </w:r>
      <w:r w:rsidR="00D00C63">
        <w:t xml:space="preserve"> </w:t>
      </w:r>
      <w:r w:rsidRPr="00083F6B">
        <w:t>нарушением</w:t>
      </w:r>
      <w:r w:rsidR="00D00C63">
        <w:t xml:space="preserve"> </w:t>
      </w:r>
      <w:r w:rsidRPr="00083F6B">
        <w:t>зрения</w:t>
      </w:r>
      <w:r w:rsidR="00D00C63">
        <w:t xml:space="preserve"> </w:t>
      </w:r>
      <w:r w:rsidRPr="00083F6B">
        <w:t>задания</w:t>
      </w:r>
      <w:r w:rsidR="00D00C63">
        <w:t xml:space="preserve"> </w:t>
      </w:r>
      <w:r w:rsidRPr="00083F6B">
        <w:t>предлагаются</w:t>
      </w:r>
      <w:r w:rsidR="00D00C63">
        <w:t xml:space="preserve"> </w:t>
      </w:r>
      <w:r w:rsidRPr="00083F6B">
        <w:t>с</w:t>
      </w:r>
      <w:r w:rsidR="00D00C63">
        <w:t xml:space="preserve"> </w:t>
      </w:r>
      <w:r w:rsidRPr="00083F6B">
        <w:t>укрупненным</w:t>
      </w:r>
      <w:r w:rsidR="00D00C63">
        <w:t xml:space="preserve"> шрифтом;</w:t>
      </w:r>
    </w:p>
    <w:p w14:paraId="2AB55695" w14:textId="77777777" w:rsidR="00083F6B" w:rsidRPr="00083F6B" w:rsidRDefault="00083F6B" w:rsidP="00083F6B">
      <w:pPr>
        <w:pStyle w:val="Default"/>
        <w:ind w:firstLine="709"/>
        <w:jc w:val="both"/>
      </w:pPr>
      <w:r w:rsidRPr="00083F6B">
        <w:t>–</w:t>
      </w:r>
      <w:r w:rsidR="00D00C63">
        <w:t xml:space="preserve"> </w:t>
      </w:r>
      <w:r w:rsidRPr="00083F6B">
        <w:t>для</w:t>
      </w:r>
      <w:r w:rsidR="00D00C63">
        <w:t xml:space="preserve"> </w:t>
      </w:r>
      <w:r w:rsidRPr="00083F6B">
        <w:t>лиц</w:t>
      </w:r>
      <w:r w:rsidR="00D00C63">
        <w:t xml:space="preserve"> </w:t>
      </w:r>
      <w:r w:rsidRPr="00083F6B">
        <w:t>с</w:t>
      </w:r>
      <w:r w:rsidR="00D00C63">
        <w:t xml:space="preserve"> </w:t>
      </w:r>
      <w:r w:rsidRPr="00083F6B">
        <w:t>нарушением</w:t>
      </w:r>
      <w:r w:rsidR="00D00C63">
        <w:t xml:space="preserve"> </w:t>
      </w:r>
      <w:r w:rsidRPr="00083F6B">
        <w:t>слуха</w:t>
      </w:r>
      <w:r w:rsidR="00D00C63">
        <w:t xml:space="preserve"> </w:t>
      </w:r>
      <w:r w:rsidRPr="00083F6B">
        <w:t>–</w:t>
      </w:r>
      <w:r w:rsidR="00D00C63">
        <w:t xml:space="preserve"> </w:t>
      </w:r>
      <w:r w:rsidRPr="00083F6B">
        <w:t>оценочные</w:t>
      </w:r>
      <w:r w:rsidR="00D00C63">
        <w:t xml:space="preserve"> </w:t>
      </w:r>
      <w:r w:rsidRPr="00083F6B">
        <w:t>средства</w:t>
      </w:r>
      <w:r w:rsidR="00D00C63">
        <w:t xml:space="preserve"> </w:t>
      </w:r>
      <w:r w:rsidRPr="00083F6B">
        <w:t>предоставляются</w:t>
      </w:r>
      <w:r w:rsidR="00D00C63">
        <w:t xml:space="preserve"> </w:t>
      </w:r>
      <w:r w:rsidRPr="00083F6B">
        <w:t>в</w:t>
      </w:r>
      <w:r w:rsidR="00D00C63">
        <w:t xml:space="preserve"> </w:t>
      </w:r>
      <w:r w:rsidRPr="00083F6B">
        <w:t>письменной</w:t>
      </w:r>
      <w:r w:rsidR="00D00C63">
        <w:t xml:space="preserve"> </w:t>
      </w:r>
      <w:r w:rsidRPr="00083F6B">
        <w:t>форме</w:t>
      </w:r>
      <w:r w:rsidR="00D00C63">
        <w:t xml:space="preserve"> </w:t>
      </w:r>
      <w:r w:rsidRPr="00083F6B">
        <w:t>с</w:t>
      </w:r>
      <w:r w:rsidR="00D00C63">
        <w:t xml:space="preserve"> </w:t>
      </w:r>
      <w:r w:rsidRPr="00083F6B">
        <w:t>возможностью</w:t>
      </w:r>
      <w:r w:rsidR="00D00C63">
        <w:t xml:space="preserve"> </w:t>
      </w:r>
      <w:r w:rsidRPr="00083F6B">
        <w:t>замены</w:t>
      </w:r>
      <w:r w:rsidR="00D00C63">
        <w:t xml:space="preserve"> </w:t>
      </w:r>
      <w:r w:rsidRPr="00083F6B">
        <w:t>устного</w:t>
      </w:r>
      <w:r w:rsidR="00D00C63">
        <w:t xml:space="preserve"> </w:t>
      </w:r>
      <w:r w:rsidRPr="00083F6B">
        <w:t>ответа</w:t>
      </w:r>
      <w:r w:rsidR="00D00C63">
        <w:t xml:space="preserve"> </w:t>
      </w:r>
      <w:r w:rsidRPr="00083F6B">
        <w:t>на</w:t>
      </w:r>
      <w:r w:rsidR="00D00C63">
        <w:t xml:space="preserve"> </w:t>
      </w:r>
      <w:r w:rsidRPr="00083F6B">
        <w:t>письменный</w:t>
      </w:r>
      <w:r w:rsidR="00D00C63">
        <w:t xml:space="preserve"> ответ;</w:t>
      </w:r>
    </w:p>
    <w:p w14:paraId="09C75066" w14:textId="77777777" w:rsidR="00083F6B" w:rsidRPr="00083F6B" w:rsidRDefault="00083F6B" w:rsidP="00083F6B">
      <w:pPr>
        <w:pStyle w:val="Default"/>
        <w:ind w:firstLine="709"/>
        <w:jc w:val="both"/>
      </w:pPr>
      <w:r w:rsidRPr="00083F6B">
        <w:t>–</w:t>
      </w:r>
      <w:r w:rsidR="00D00C63">
        <w:t xml:space="preserve"> </w:t>
      </w:r>
      <w:r w:rsidRPr="00083F6B">
        <w:t>для</w:t>
      </w:r>
      <w:r w:rsidR="00D00C63">
        <w:t xml:space="preserve"> </w:t>
      </w:r>
      <w:r w:rsidRPr="00083F6B">
        <w:t>лиц</w:t>
      </w:r>
      <w:r w:rsidR="00D00C63">
        <w:t xml:space="preserve"> </w:t>
      </w:r>
      <w:r w:rsidRPr="00083F6B">
        <w:t>с</w:t>
      </w:r>
      <w:r w:rsidR="00D00C63">
        <w:t xml:space="preserve"> </w:t>
      </w:r>
      <w:r w:rsidRPr="00083F6B">
        <w:t>нарушением</w:t>
      </w:r>
      <w:r w:rsidR="00D00C63">
        <w:t xml:space="preserve"> </w:t>
      </w:r>
      <w:r w:rsidRPr="00083F6B">
        <w:t>опорно-двигательного</w:t>
      </w:r>
      <w:r w:rsidR="00D00C63">
        <w:t xml:space="preserve"> </w:t>
      </w:r>
      <w:r w:rsidRPr="00083F6B">
        <w:t>аппарата</w:t>
      </w:r>
      <w:r w:rsidR="00D00C63">
        <w:t xml:space="preserve"> </w:t>
      </w:r>
      <w:r w:rsidRPr="00083F6B">
        <w:t>-</w:t>
      </w:r>
      <w:r w:rsidR="00D00C63">
        <w:t xml:space="preserve"> </w:t>
      </w:r>
      <w:r w:rsidRPr="00083F6B">
        <w:t>двигательные</w:t>
      </w:r>
      <w:r w:rsidR="00D00C63">
        <w:t xml:space="preserve"> </w:t>
      </w:r>
      <w:r w:rsidRPr="00083F6B">
        <w:t>формы</w:t>
      </w:r>
      <w:r w:rsidR="00D00C63">
        <w:t xml:space="preserve"> </w:t>
      </w:r>
      <w:r w:rsidRPr="00083F6B">
        <w:t>оценочных</w:t>
      </w:r>
      <w:r w:rsidR="00D00C63">
        <w:t xml:space="preserve"> </w:t>
      </w:r>
      <w:r w:rsidRPr="00083F6B">
        <w:t>средств</w:t>
      </w:r>
      <w:r w:rsidR="00D00C63">
        <w:t xml:space="preserve"> </w:t>
      </w:r>
      <w:r w:rsidRPr="00083F6B">
        <w:t>–</w:t>
      </w:r>
      <w:r w:rsidR="00D00C63">
        <w:t xml:space="preserve"> </w:t>
      </w:r>
      <w:r w:rsidRPr="00083F6B">
        <w:t>заменяются</w:t>
      </w:r>
      <w:r w:rsidR="00D00C63">
        <w:t xml:space="preserve"> </w:t>
      </w:r>
      <w:r w:rsidRPr="00083F6B">
        <w:t>на</w:t>
      </w:r>
      <w:r w:rsidR="00D00C63">
        <w:t xml:space="preserve"> </w:t>
      </w:r>
      <w:r w:rsidRPr="00083F6B">
        <w:t>письменные</w:t>
      </w:r>
      <w:r w:rsidR="00D00C63">
        <w:t xml:space="preserve"> </w:t>
      </w:r>
      <w:r w:rsidRPr="00083F6B">
        <w:t>или</w:t>
      </w:r>
      <w:r w:rsidR="00D00C63">
        <w:t xml:space="preserve"> </w:t>
      </w:r>
      <w:r w:rsidRPr="00083F6B">
        <w:t>устные</w:t>
      </w:r>
      <w:r w:rsidR="00D00C63">
        <w:t xml:space="preserve"> </w:t>
      </w:r>
      <w:r w:rsidRPr="00083F6B">
        <w:t>с</w:t>
      </w:r>
      <w:r w:rsidR="00D00C63">
        <w:t xml:space="preserve"> </w:t>
      </w:r>
      <w:r w:rsidRPr="00083F6B">
        <w:t>исключением</w:t>
      </w:r>
      <w:r w:rsidR="00D00C63">
        <w:t xml:space="preserve"> </w:t>
      </w:r>
      <w:r w:rsidRPr="00083F6B">
        <w:t>двигательной</w:t>
      </w:r>
      <w:r w:rsidR="00D00C63">
        <w:t xml:space="preserve"> </w:t>
      </w:r>
      <w:r w:rsidRPr="00083F6B">
        <w:t>активности.</w:t>
      </w:r>
      <w:r w:rsidR="00D00C63">
        <w:t xml:space="preserve"> </w:t>
      </w:r>
      <w:r w:rsidRPr="00083F6B">
        <w:t>При</w:t>
      </w:r>
      <w:r w:rsidR="00D00C63">
        <w:t xml:space="preserve"> </w:t>
      </w:r>
      <w:r w:rsidRPr="00083F6B">
        <w:t>необходимости</w:t>
      </w:r>
      <w:r w:rsidR="00D00C63">
        <w:t xml:space="preserve"> </w:t>
      </w:r>
      <w:r w:rsidRPr="00083F6B">
        <w:t>студенту-инвалиду</w:t>
      </w:r>
      <w:r w:rsidR="00D00C63">
        <w:t xml:space="preserve"> </w:t>
      </w:r>
      <w:r w:rsidRPr="00083F6B">
        <w:t>предоставляется</w:t>
      </w:r>
      <w:r w:rsidR="00D00C63">
        <w:t xml:space="preserve"> </w:t>
      </w:r>
      <w:r w:rsidRPr="00083F6B">
        <w:t>дополнительное</w:t>
      </w:r>
      <w:r w:rsidR="00D00C63">
        <w:t xml:space="preserve"> </w:t>
      </w:r>
      <w:r w:rsidRPr="00083F6B">
        <w:t>время</w:t>
      </w:r>
      <w:r w:rsidR="00D00C63">
        <w:t xml:space="preserve"> </w:t>
      </w:r>
      <w:r w:rsidRPr="00083F6B">
        <w:t>для</w:t>
      </w:r>
      <w:r w:rsidR="00D00C63">
        <w:t xml:space="preserve"> </w:t>
      </w:r>
      <w:r w:rsidRPr="00083F6B">
        <w:t>выполнения</w:t>
      </w:r>
      <w:r w:rsidR="00D00C63">
        <w:t xml:space="preserve"> </w:t>
      </w:r>
      <w:r w:rsidRPr="00083F6B">
        <w:t>задания.</w:t>
      </w:r>
    </w:p>
    <w:p w14:paraId="3E640A5C" w14:textId="77777777" w:rsidR="00375F78" w:rsidRPr="00083F6B" w:rsidRDefault="00083F6B" w:rsidP="00083F6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83F6B">
        <w:rPr>
          <w:rFonts w:ascii="Times New Roman" w:hAnsi="Times New Roman" w:cs="Times New Roman"/>
          <w:sz w:val="24"/>
          <w:szCs w:val="24"/>
        </w:rPr>
        <w:t>При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выполнении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заданий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для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всех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групп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лиц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с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ограниченными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возможностями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здоровья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допускается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присутствие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индивидуального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помощника-сопровождающего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для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оказания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технической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помощи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в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оформлении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результатов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проверки</w:t>
      </w:r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3F6B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="00D00C63">
        <w:rPr>
          <w:rFonts w:ascii="Times New Roman" w:hAnsi="Times New Roman" w:cs="Times New Roman"/>
          <w:sz w:val="24"/>
          <w:szCs w:val="24"/>
        </w:rPr>
        <w:t xml:space="preserve"> </w:t>
      </w:r>
      <w:r w:rsidRPr="00083F6B">
        <w:rPr>
          <w:rFonts w:ascii="Times New Roman" w:hAnsi="Times New Roman" w:cs="Times New Roman"/>
          <w:sz w:val="24"/>
          <w:szCs w:val="24"/>
        </w:rPr>
        <w:t>компетенций.</w:t>
      </w:r>
    </w:p>
    <w:p w14:paraId="1EEE32D5" w14:textId="77777777" w:rsidR="00083F6B" w:rsidRPr="00083F6B" w:rsidRDefault="00083F6B" w:rsidP="00083F6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320CCD4" w14:textId="77777777" w:rsidR="00375F78" w:rsidRPr="00083F6B" w:rsidRDefault="00083F6B" w:rsidP="00083F6B">
      <w:pPr>
        <w:pStyle w:val="a3"/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Перечень</w:t>
      </w:r>
      <w:r w:rsidR="00D00C63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к</w:t>
      </w:r>
      <w:r w:rsidR="00375F78" w:rsidRPr="00083F6B">
        <w:rPr>
          <w:rFonts w:ascii="Times New Roman" w:hAnsi="Times New Roman"/>
          <w:b/>
          <w:bCs/>
          <w:sz w:val="24"/>
          <w:szCs w:val="24"/>
        </w:rPr>
        <w:t>лючевы</w:t>
      </w:r>
      <w:r>
        <w:rPr>
          <w:rFonts w:ascii="Times New Roman" w:hAnsi="Times New Roman"/>
          <w:b/>
          <w:bCs/>
          <w:sz w:val="24"/>
          <w:szCs w:val="24"/>
        </w:rPr>
        <w:t>х</w:t>
      </w:r>
      <w:r w:rsidR="00D00C6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75F78" w:rsidRPr="00083F6B">
        <w:rPr>
          <w:rFonts w:ascii="Times New Roman" w:hAnsi="Times New Roman"/>
          <w:b/>
          <w:bCs/>
          <w:sz w:val="24"/>
          <w:szCs w:val="24"/>
        </w:rPr>
        <w:t>слов</w:t>
      </w:r>
    </w:p>
    <w:p w14:paraId="0C5EA461" w14:textId="77777777" w:rsidR="00D00C63" w:rsidRDefault="00D00C63" w:rsidP="006A2D32">
      <w:pPr>
        <w:pStyle w:val="a3"/>
        <w:shd w:val="clear" w:color="auto" w:fill="FFFFFF"/>
        <w:spacing w:after="0" w:line="240" w:lineRule="auto"/>
        <w:ind w:left="88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="006A2D32" w:rsidRPr="0065520F">
        <w:rPr>
          <w:rFonts w:ascii="Times New Roman" w:hAnsi="Times New Roman"/>
          <w:color w:val="000000"/>
          <w:sz w:val="24"/>
          <w:szCs w:val="24"/>
        </w:rPr>
        <w:t>риск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14:paraId="25D4DC08" w14:textId="77777777" w:rsidR="00D00C63" w:rsidRDefault="00D00C63" w:rsidP="006A2D32">
      <w:pPr>
        <w:pStyle w:val="a3"/>
        <w:shd w:val="clear" w:color="auto" w:fill="FFFFFF"/>
        <w:spacing w:after="0" w:line="240" w:lineRule="auto"/>
        <w:ind w:left="88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="006A2D32" w:rsidRPr="0065520F">
        <w:rPr>
          <w:rFonts w:ascii="Times New Roman" w:hAnsi="Times New Roman"/>
          <w:color w:val="000000"/>
          <w:sz w:val="24"/>
          <w:szCs w:val="24"/>
        </w:rPr>
        <w:t>управление</w:t>
      </w:r>
      <w:r>
        <w:rPr>
          <w:rFonts w:ascii="Times New Roman" w:hAnsi="Times New Roman"/>
          <w:color w:val="000000"/>
          <w:sz w:val="24"/>
          <w:szCs w:val="24"/>
        </w:rPr>
        <w:t xml:space="preserve"> рисками%</w:t>
      </w:r>
    </w:p>
    <w:p w14:paraId="7209DA9F" w14:textId="77777777" w:rsidR="00D00C63" w:rsidRDefault="00D00C63" w:rsidP="006A2D32">
      <w:pPr>
        <w:pStyle w:val="a3"/>
        <w:shd w:val="clear" w:color="auto" w:fill="FFFFFF"/>
        <w:spacing w:after="0" w:line="240" w:lineRule="auto"/>
        <w:ind w:left="88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="006A2D32" w:rsidRPr="0065520F">
        <w:rPr>
          <w:rFonts w:ascii="Times New Roman" w:hAnsi="Times New Roman"/>
          <w:color w:val="000000"/>
          <w:sz w:val="24"/>
          <w:szCs w:val="24"/>
        </w:rPr>
        <w:t>идентификация</w:t>
      </w:r>
      <w:r>
        <w:rPr>
          <w:rFonts w:ascii="Times New Roman" w:hAnsi="Times New Roman"/>
          <w:color w:val="000000"/>
          <w:sz w:val="24"/>
          <w:szCs w:val="24"/>
        </w:rPr>
        <w:t xml:space="preserve"> рисков;</w:t>
      </w:r>
    </w:p>
    <w:p w14:paraId="7F14FD0B" w14:textId="77777777" w:rsidR="00D00C63" w:rsidRDefault="00D00C63" w:rsidP="006A2D32">
      <w:pPr>
        <w:pStyle w:val="a3"/>
        <w:shd w:val="clear" w:color="auto" w:fill="FFFFFF"/>
        <w:spacing w:after="0" w:line="240" w:lineRule="auto"/>
        <w:ind w:left="88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="006A2D32" w:rsidRPr="0065520F">
        <w:rPr>
          <w:rFonts w:ascii="Times New Roman" w:hAnsi="Times New Roman"/>
          <w:color w:val="000000"/>
          <w:sz w:val="24"/>
          <w:szCs w:val="24"/>
        </w:rPr>
        <w:t>оценка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A2D32" w:rsidRPr="0065520F">
        <w:rPr>
          <w:rFonts w:ascii="Times New Roman" w:hAnsi="Times New Roman"/>
          <w:color w:val="000000"/>
          <w:sz w:val="24"/>
          <w:szCs w:val="24"/>
        </w:rPr>
        <w:t>рисков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14:paraId="633C95CA" w14:textId="77777777" w:rsidR="00D00C63" w:rsidRDefault="00D00C63" w:rsidP="006A2D32">
      <w:pPr>
        <w:pStyle w:val="a3"/>
        <w:shd w:val="clear" w:color="auto" w:fill="FFFFFF"/>
        <w:spacing w:after="0" w:line="240" w:lineRule="auto"/>
        <w:ind w:left="8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="006A2D32" w:rsidRPr="0065520F">
        <w:rPr>
          <w:rFonts w:ascii="Times New Roman" w:hAnsi="Times New Roman"/>
          <w:sz w:val="24"/>
          <w:szCs w:val="24"/>
        </w:rPr>
        <w:t>системный</w:t>
      </w:r>
      <w:r>
        <w:rPr>
          <w:rFonts w:ascii="Times New Roman" w:hAnsi="Times New Roman"/>
          <w:sz w:val="24"/>
          <w:szCs w:val="24"/>
        </w:rPr>
        <w:t xml:space="preserve"> </w:t>
      </w:r>
      <w:r w:rsidR="006A2D32" w:rsidRPr="0065520F">
        <w:rPr>
          <w:rFonts w:ascii="Times New Roman" w:hAnsi="Times New Roman"/>
          <w:sz w:val="24"/>
          <w:szCs w:val="24"/>
        </w:rPr>
        <w:t>подход</w:t>
      </w:r>
      <w:r>
        <w:rPr>
          <w:rFonts w:ascii="Times New Roman" w:hAnsi="Times New Roman"/>
          <w:sz w:val="24"/>
          <w:szCs w:val="24"/>
        </w:rPr>
        <w:t xml:space="preserve"> </w:t>
      </w:r>
      <w:r w:rsidR="006A2D32" w:rsidRPr="0065520F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 </w:t>
      </w:r>
      <w:r w:rsidR="006A2D32" w:rsidRPr="0065520F">
        <w:rPr>
          <w:rFonts w:ascii="Times New Roman" w:hAnsi="Times New Roman"/>
          <w:sz w:val="24"/>
          <w:szCs w:val="24"/>
        </w:rPr>
        <w:t>управлению</w:t>
      </w:r>
      <w:r>
        <w:rPr>
          <w:rFonts w:ascii="Times New Roman" w:hAnsi="Times New Roman"/>
          <w:sz w:val="24"/>
          <w:szCs w:val="24"/>
        </w:rPr>
        <w:t xml:space="preserve"> рисками;</w:t>
      </w:r>
    </w:p>
    <w:p w14:paraId="264B5DE5" w14:textId="77777777" w:rsidR="00D00C63" w:rsidRDefault="00D00C63" w:rsidP="006A2D32">
      <w:pPr>
        <w:pStyle w:val="a3"/>
        <w:shd w:val="clear" w:color="auto" w:fill="FFFFFF"/>
        <w:spacing w:after="0" w:line="240" w:lineRule="auto"/>
        <w:ind w:left="8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="006A2D32" w:rsidRPr="0065520F">
        <w:rPr>
          <w:rFonts w:ascii="Times New Roman" w:hAnsi="Times New Roman"/>
          <w:sz w:val="24"/>
          <w:szCs w:val="24"/>
        </w:rPr>
        <w:t>процессный</w:t>
      </w:r>
      <w:r>
        <w:rPr>
          <w:rFonts w:ascii="Times New Roman" w:hAnsi="Times New Roman"/>
          <w:sz w:val="24"/>
          <w:szCs w:val="24"/>
        </w:rPr>
        <w:t xml:space="preserve"> </w:t>
      </w:r>
      <w:r w:rsidR="006A2D32" w:rsidRPr="0065520F">
        <w:rPr>
          <w:rFonts w:ascii="Times New Roman" w:hAnsi="Times New Roman"/>
          <w:sz w:val="24"/>
          <w:szCs w:val="24"/>
        </w:rPr>
        <w:t>подход</w:t>
      </w:r>
      <w:r>
        <w:rPr>
          <w:rFonts w:ascii="Times New Roman" w:hAnsi="Times New Roman"/>
          <w:sz w:val="24"/>
          <w:szCs w:val="24"/>
        </w:rPr>
        <w:t xml:space="preserve"> </w:t>
      </w:r>
      <w:r w:rsidR="006A2D32" w:rsidRPr="0065520F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 </w:t>
      </w:r>
      <w:r w:rsidR="006A2D32" w:rsidRPr="0065520F">
        <w:rPr>
          <w:rFonts w:ascii="Times New Roman" w:hAnsi="Times New Roman"/>
          <w:sz w:val="24"/>
          <w:szCs w:val="24"/>
        </w:rPr>
        <w:t>управлению</w:t>
      </w:r>
      <w:r>
        <w:rPr>
          <w:rFonts w:ascii="Times New Roman" w:hAnsi="Times New Roman"/>
          <w:sz w:val="24"/>
          <w:szCs w:val="24"/>
        </w:rPr>
        <w:t xml:space="preserve"> рисками;</w:t>
      </w:r>
    </w:p>
    <w:p w14:paraId="345DE92B" w14:textId="77777777" w:rsidR="00D00C63" w:rsidRDefault="00D00C63" w:rsidP="006A2D32">
      <w:pPr>
        <w:pStyle w:val="a3"/>
        <w:shd w:val="clear" w:color="auto" w:fill="FFFFFF"/>
        <w:spacing w:after="0" w:line="240" w:lineRule="auto"/>
        <w:ind w:left="8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="006A2D32" w:rsidRPr="0065520F">
        <w:rPr>
          <w:rFonts w:ascii="Times New Roman" w:hAnsi="Times New Roman"/>
          <w:sz w:val="24"/>
          <w:szCs w:val="24"/>
        </w:rPr>
        <w:t>динамические</w:t>
      </w:r>
      <w:r>
        <w:rPr>
          <w:rFonts w:ascii="Times New Roman" w:hAnsi="Times New Roman"/>
          <w:sz w:val="24"/>
          <w:szCs w:val="24"/>
        </w:rPr>
        <w:t xml:space="preserve"> </w:t>
      </w:r>
      <w:r w:rsidR="006A2D32" w:rsidRPr="0065520F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="006A2D32" w:rsidRPr="0065520F">
        <w:rPr>
          <w:rFonts w:ascii="Times New Roman" w:hAnsi="Times New Roman"/>
          <w:sz w:val="24"/>
          <w:szCs w:val="24"/>
        </w:rPr>
        <w:t>статические</w:t>
      </w:r>
      <w:r>
        <w:rPr>
          <w:rFonts w:ascii="Times New Roman" w:hAnsi="Times New Roman"/>
          <w:sz w:val="24"/>
          <w:szCs w:val="24"/>
        </w:rPr>
        <w:t xml:space="preserve"> модели;</w:t>
      </w:r>
    </w:p>
    <w:p w14:paraId="11C6DB55" w14:textId="77777777" w:rsidR="00D00C63" w:rsidRDefault="00D00C63" w:rsidP="006A2D32">
      <w:pPr>
        <w:pStyle w:val="a3"/>
        <w:shd w:val="clear" w:color="auto" w:fill="FFFFFF"/>
        <w:spacing w:after="0" w:line="240" w:lineRule="auto"/>
        <w:ind w:left="8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="006A2D32" w:rsidRPr="0065520F">
        <w:rPr>
          <w:rFonts w:ascii="Times New Roman" w:hAnsi="Times New Roman"/>
          <w:sz w:val="24"/>
          <w:szCs w:val="24"/>
        </w:rPr>
        <w:t>финансовая</w:t>
      </w:r>
      <w:r>
        <w:rPr>
          <w:rFonts w:ascii="Times New Roman" w:hAnsi="Times New Roman"/>
          <w:sz w:val="24"/>
          <w:szCs w:val="24"/>
        </w:rPr>
        <w:t xml:space="preserve"> логистика;</w:t>
      </w:r>
    </w:p>
    <w:p w14:paraId="14D91503" w14:textId="77777777" w:rsidR="006A2D32" w:rsidRDefault="00D00C63" w:rsidP="006A2D32">
      <w:pPr>
        <w:pStyle w:val="a3"/>
        <w:shd w:val="clear" w:color="auto" w:fill="FFFFFF"/>
        <w:spacing w:after="0" w:line="240" w:lineRule="auto"/>
        <w:ind w:left="8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="006A2D32" w:rsidRPr="0065520F">
        <w:rPr>
          <w:rFonts w:ascii="Times New Roman" w:hAnsi="Times New Roman"/>
          <w:sz w:val="24"/>
          <w:szCs w:val="24"/>
        </w:rPr>
        <w:t>интегрирова</w:t>
      </w:r>
      <w:r w:rsidR="00692FCD" w:rsidRPr="0065520F">
        <w:rPr>
          <w:rFonts w:ascii="Times New Roman" w:hAnsi="Times New Roman"/>
          <w:sz w:val="24"/>
          <w:szCs w:val="24"/>
        </w:rPr>
        <w:t>нная</w:t>
      </w:r>
      <w:r>
        <w:rPr>
          <w:rFonts w:ascii="Times New Roman" w:hAnsi="Times New Roman"/>
          <w:sz w:val="24"/>
          <w:szCs w:val="24"/>
        </w:rPr>
        <w:t xml:space="preserve"> </w:t>
      </w:r>
      <w:r w:rsidR="00692FCD" w:rsidRPr="0065520F">
        <w:rPr>
          <w:rFonts w:ascii="Times New Roman" w:hAnsi="Times New Roman"/>
          <w:sz w:val="24"/>
          <w:szCs w:val="24"/>
        </w:rPr>
        <w:t>система</w:t>
      </w:r>
      <w:r>
        <w:rPr>
          <w:rFonts w:ascii="Times New Roman" w:hAnsi="Times New Roman"/>
          <w:sz w:val="24"/>
          <w:szCs w:val="24"/>
        </w:rPr>
        <w:t xml:space="preserve"> </w:t>
      </w:r>
      <w:r w:rsidR="00692FCD" w:rsidRPr="0065520F">
        <w:rPr>
          <w:rFonts w:ascii="Times New Roman" w:hAnsi="Times New Roman"/>
          <w:sz w:val="24"/>
          <w:szCs w:val="24"/>
        </w:rPr>
        <w:t>управления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="00692FCD" w:rsidRPr="0065520F">
        <w:rPr>
          <w:rFonts w:ascii="Times New Roman" w:hAnsi="Times New Roman"/>
          <w:sz w:val="24"/>
          <w:szCs w:val="24"/>
        </w:rPr>
        <w:t>рисками</w:t>
      </w:r>
    </w:p>
    <w:p w14:paraId="6707D25A" w14:textId="77777777" w:rsidR="00083F6B" w:rsidRDefault="00083F6B" w:rsidP="006A2D32">
      <w:pPr>
        <w:pStyle w:val="a3"/>
        <w:shd w:val="clear" w:color="auto" w:fill="FFFFFF"/>
        <w:spacing w:after="0" w:line="240" w:lineRule="auto"/>
        <w:ind w:left="881"/>
        <w:jc w:val="both"/>
        <w:rPr>
          <w:rFonts w:ascii="Times New Roman" w:hAnsi="Times New Roman"/>
          <w:sz w:val="24"/>
          <w:szCs w:val="24"/>
        </w:rPr>
      </w:pPr>
    </w:p>
    <w:p w14:paraId="321DC4BA" w14:textId="77777777" w:rsidR="00083F6B" w:rsidRPr="00083F6B" w:rsidRDefault="00083F6B" w:rsidP="00083F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83F6B" w:rsidRPr="00083F6B" w:rsidSect="00C20E02">
          <w:type w:val="continuous"/>
          <w:pgSz w:w="11906" w:h="17338"/>
          <w:pgMar w:top="1134" w:right="567" w:bottom="1134" w:left="1134" w:header="720" w:footer="720" w:gutter="0"/>
          <w:cols w:space="720"/>
          <w:noEndnote/>
        </w:sectPr>
      </w:pPr>
    </w:p>
    <w:p w14:paraId="3B10DAFA" w14:textId="77777777" w:rsidR="00D00C63" w:rsidRDefault="00D00C63" w:rsidP="00D00C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083F6B">
        <w:rPr>
          <w:rFonts w:ascii="Times New Roman" w:hAnsi="Times New Roman" w:cs="Times New Roman"/>
          <w:b/>
          <w:bCs/>
          <w:sz w:val="23"/>
          <w:szCs w:val="23"/>
        </w:rPr>
        <w:lastRenderedPageBreak/>
        <w:t>Содержание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083F6B">
        <w:rPr>
          <w:rFonts w:ascii="Times New Roman" w:hAnsi="Times New Roman" w:cs="Times New Roman"/>
          <w:b/>
          <w:bCs/>
          <w:sz w:val="23"/>
          <w:szCs w:val="23"/>
        </w:rPr>
        <w:t>рабочей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083F6B">
        <w:rPr>
          <w:rFonts w:ascii="Times New Roman" w:hAnsi="Times New Roman" w:cs="Times New Roman"/>
          <w:b/>
          <w:bCs/>
          <w:sz w:val="23"/>
          <w:szCs w:val="23"/>
        </w:rPr>
        <w:t>программы</w:t>
      </w:r>
      <w:r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083F6B">
        <w:rPr>
          <w:rFonts w:ascii="Times New Roman" w:hAnsi="Times New Roman" w:cs="Times New Roman"/>
          <w:b/>
          <w:bCs/>
          <w:sz w:val="23"/>
          <w:szCs w:val="23"/>
        </w:rPr>
        <w:t>дисциплины</w:t>
      </w:r>
    </w:p>
    <w:p w14:paraId="10AD86A2" w14:textId="77777777" w:rsidR="00D00C63" w:rsidRPr="00083F6B" w:rsidRDefault="00D00C63" w:rsidP="00D00C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426" w:type="dxa"/>
        <w:tblLook w:val="04A0" w:firstRow="1" w:lastRow="0" w:firstColumn="1" w:lastColumn="0" w:noHBand="0" w:noVBand="1"/>
      </w:tblPr>
      <w:tblGrid>
        <w:gridCol w:w="9608"/>
        <w:gridCol w:w="456"/>
      </w:tblGrid>
      <w:tr w:rsidR="00D00C63" w:rsidRPr="001C3209" w14:paraId="03BC6BCD" w14:textId="77777777" w:rsidTr="003F056C">
        <w:tc>
          <w:tcPr>
            <w:tcW w:w="9608" w:type="dxa"/>
            <w:shd w:val="clear" w:color="auto" w:fill="auto"/>
          </w:tcPr>
          <w:p w14:paraId="6C12B836" w14:textId="77777777" w:rsidR="00D00C63" w:rsidRPr="001C3209" w:rsidRDefault="00D00C63" w:rsidP="003C269D">
            <w:pPr>
              <w:widowControl w:val="0"/>
              <w:numPr>
                <w:ilvl w:val="0"/>
                <w:numId w:val="9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1C320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Цели освоения</w:t>
            </w:r>
            <w:r w:rsidRPr="001C3209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 w:bidi="ru-RU"/>
              </w:rPr>
              <w:t xml:space="preserve"> </w:t>
            </w:r>
            <w:r w:rsidRPr="001C320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дисциплины</w:t>
            </w:r>
          </w:p>
        </w:tc>
        <w:tc>
          <w:tcPr>
            <w:tcW w:w="456" w:type="dxa"/>
            <w:shd w:val="clear" w:color="auto" w:fill="auto"/>
          </w:tcPr>
          <w:p w14:paraId="2531D4C6" w14:textId="77777777" w:rsidR="00D00C63" w:rsidRPr="001C3209" w:rsidRDefault="00D00C63" w:rsidP="003C269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1C32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3</w:t>
            </w:r>
          </w:p>
        </w:tc>
      </w:tr>
      <w:tr w:rsidR="00D00C63" w:rsidRPr="001C3209" w14:paraId="569F836A" w14:textId="77777777" w:rsidTr="003F056C">
        <w:tc>
          <w:tcPr>
            <w:tcW w:w="9608" w:type="dxa"/>
            <w:shd w:val="clear" w:color="auto" w:fill="auto"/>
          </w:tcPr>
          <w:p w14:paraId="6E804FF7" w14:textId="25400C18" w:rsidR="001C3209" w:rsidRPr="001C3209" w:rsidRDefault="001C3209" w:rsidP="001C3209">
            <w:pPr>
              <w:widowControl w:val="0"/>
              <w:numPr>
                <w:ilvl w:val="0"/>
                <w:numId w:val="9"/>
              </w:numPr>
              <w:tabs>
                <w:tab w:val="left" w:pos="426"/>
                <w:tab w:val="left" w:pos="2561"/>
                <w:tab w:val="left" w:pos="4162"/>
                <w:tab w:val="left" w:pos="5386"/>
                <w:tab w:val="left" w:pos="5819"/>
                <w:tab w:val="left" w:pos="7161"/>
                <w:tab w:val="left" w:pos="8445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32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 дисциплины в структуре ОПОП магистратуры</w:t>
            </w:r>
          </w:p>
        </w:tc>
        <w:tc>
          <w:tcPr>
            <w:tcW w:w="456" w:type="dxa"/>
            <w:shd w:val="clear" w:color="auto" w:fill="auto"/>
          </w:tcPr>
          <w:p w14:paraId="4B88B549" w14:textId="77777777" w:rsidR="00D00C63" w:rsidRPr="001C3209" w:rsidRDefault="00D00C63" w:rsidP="003C269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1C32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3</w:t>
            </w:r>
          </w:p>
        </w:tc>
      </w:tr>
      <w:tr w:rsidR="00D00C63" w:rsidRPr="001C3209" w14:paraId="7B659EE7" w14:textId="77777777" w:rsidTr="003F056C">
        <w:tc>
          <w:tcPr>
            <w:tcW w:w="9608" w:type="dxa"/>
            <w:shd w:val="clear" w:color="auto" w:fill="auto"/>
          </w:tcPr>
          <w:p w14:paraId="408167CD" w14:textId="77777777" w:rsidR="00D00C63" w:rsidRPr="001C3209" w:rsidRDefault="00D00C63" w:rsidP="003C269D">
            <w:pPr>
              <w:widowControl w:val="0"/>
              <w:numPr>
                <w:ilvl w:val="0"/>
                <w:numId w:val="9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1C320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Планируемые результаты обучения по дисциплине</w:t>
            </w:r>
          </w:p>
        </w:tc>
        <w:tc>
          <w:tcPr>
            <w:tcW w:w="456" w:type="dxa"/>
            <w:shd w:val="clear" w:color="auto" w:fill="auto"/>
          </w:tcPr>
          <w:p w14:paraId="3F780BB3" w14:textId="77777777" w:rsidR="00D00C63" w:rsidRPr="001C3209" w:rsidRDefault="00D00C63" w:rsidP="003C269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1C32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3</w:t>
            </w:r>
          </w:p>
        </w:tc>
      </w:tr>
      <w:tr w:rsidR="00D00C63" w:rsidRPr="001C3209" w14:paraId="605644A6" w14:textId="77777777" w:rsidTr="003F056C">
        <w:tc>
          <w:tcPr>
            <w:tcW w:w="9608" w:type="dxa"/>
            <w:shd w:val="clear" w:color="auto" w:fill="auto"/>
          </w:tcPr>
          <w:p w14:paraId="048DEBB3" w14:textId="77777777" w:rsidR="00D00C63" w:rsidRPr="001C3209" w:rsidRDefault="00D00C63" w:rsidP="003C269D">
            <w:pPr>
              <w:widowControl w:val="0"/>
              <w:numPr>
                <w:ilvl w:val="0"/>
                <w:numId w:val="9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1C320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Объем, структура и содержание</w:t>
            </w:r>
            <w:r w:rsidRPr="001C3209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 w:bidi="ru-RU"/>
              </w:rPr>
              <w:t xml:space="preserve"> </w:t>
            </w:r>
            <w:r w:rsidRPr="001C320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дисциплины</w:t>
            </w:r>
          </w:p>
          <w:p w14:paraId="5397D52B" w14:textId="77777777" w:rsidR="00D00C63" w:rsidRPr="001C3209" w:rsidRDefault="00D00C63" w:rsidP="003C269D">
            <w:pPr>
              <w:widowControl w:val="0"/>
              <w:numPr>
                <w:ilvl w:val="1"/>
                <w:numId w:val="9"/>
              </w:numPr>
              <w:tabs>
                <w:tab w:val="left" w:pos="426"/>
                <w:tab w:val="left" w:pos="993"/>
              </w:tabs>
              <w:spacing w:after="0" w:line="240" w:lineRule="auto"/>
              <w:ind w:left="426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1C320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Объем дисциплины</w:t>
            </w:r>
          </w:p>
          <w:p w14:paraId="02D9B3BB" w14:textId="77777777" w:rsidR="00D00C63" w:rsidRPr="001C3209" w:rsidRDefault="00D00C63" w:rsidP="003C269D">
            <w:pPr>
              <w:widowControl w:val="0"/>
              <w:numPr>
                <w:ilvl w:val="1"/>
                <w:numId w:val="9"/>
              </w:numPr>
              <w:tabs>
                <w:tab w:val="left" w:pos="426"/>
                <w:tab w:val="left" w:pos="993"/>
              </w:tabs>
              <w:spacing w:after="0" w:line="240" w:lineRule="auto"/>
              <w:ind w:left="426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1C320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Структура</w:t>
            </w:r>
            <w:r w:rsidRPr="001C3209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 w:bidi="ru-RU"/>
              </w:rPr>
              <w:t xml:space="preserve"> </w:t>
            </w:r>
            <w:r w:rsidRPr="001C320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дисциплины</w:t>
            </w:r>
          </w:p>
          <w:p w14:paraId="74D0CFFE" w14:textId="77777777" w:rsidR="00D00C63" w:rsidRPr="001C3209" w:rsidRDefault="00D00C63" w:rsidP="003C269D">
            <w:pPr>
              <w:widowControl w:val="0"/>
              <w:numPr>
                <w:ilvl w:val="1"/>
                <w:numId w:val="9"/>
              </w:numPr>
              <w:tabs>
                <w:tab w:val="left" w:pos="426"/>
                <w:tab w:val="left" w:pos="993"/>
              </w:tabs>
              <w:spacing w:after="0" w:line="240" w:lineRule="auto"/>
              <w:ind w:left="426"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1C320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Содержание</w:t>
            </w:r>
            <w:r w:rsidRPr="001C3209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 w:bidi="ru-RU"/>
              </w:rPr>
              <w:t xml:space="preserve"> </w:t>
            </w:r>
            <w:r w:rsidRPr="001C320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дисциплины</w:t>
            </w:r>
          </w:p>
        </w:tc>
        <w:tc>
          <w:tcPr>
            <w:tcW w:w="456" w:type="dxa"/>
            <w:shd w:val="clear" w:color="auto" w:fill="auto"/>
          </w:tcPr>
          <w:p w14:paraId="251CBF33" w14:textId="77777777" w:rsidR="00D00C63" w:rsidRPr="001C3209" w:rsidRDefault="00D00C63" w:rsidP="003C269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1C32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4</w:t>
            </w:r>
          </w:p>
          <w:p w14:paraId="09C832EC" w14:textId="5ADFD022" w:rsidR="001C3209" w:rsidRPr="001C3209" w:rsidRDefault="001C3209" w:rsidP="003C269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1C32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4</w:t>
            </w:r>
          </w:p>
        </w:tc>
      </w:tr>
      <w:tr w:rsidR="00D00C63" w:rsidRPr="001C3209" w14:paraId="77B55C35" w14:textId="77777777" w:rsidTr="003F056C">
        <w:tc>
          <w:tcPr>
            <w:tcW w:w="9608" w:type="dxa"/>
            <w:shd w:val="clear" w:color="auto" w:fill="auto"/>
          </w:tcPr>
          <w:p w14:paraId="689487FE" w14:textId="77777777" w:rsidR="00D00C63" w:rsidRPr="001C3209" w:rsidRDefault="00D00C63" w:rsidP="003C269D">
            <w:pPr>
              <w:widowControl w:val="0"/>
              <w:numPr>
                <w:ilvl w:val="0"/>
                <w:numId w:val="9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1C320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Образовательные и информационно-коммуникационные</w:t>
            </w:r>
            <w:r w:rsidRPr="001C3209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 w:bidi="ru-RU"/>
              </w:rPr>
              <w:t xml:space="preserve"> </w:t>
            </w:r>
            <w:r w:rsidRPr="001C320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технологии</w:t>
            </w:r>
          </w:p>
          <w:p w14:paraId="2532067F" w14:textId="77777777" w:rsidR="00D00C63" w:rsidRPr="001C3209" w:rsidRDefault="00D00C63" w:rsidP="003C269D">
            <w:pPr>
              <w:widowControl w:val="0"/>
              <w:numPr>
                <w:ilvl w:val="1"/>
                <w:numId w:val="8"/>
              </w:numPr>
              <w:tabs>
                <w:tab w:val="left" w:pos="426"/>
                <w:tab w:val="left" w:pos="993"/>
              </w:tabs>
              <w:spacing w:after="0" w:line="240" w:lineRule="auto"/>
              <w:ind w:left="426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1C320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Образовательные технологии</w:t>
            </w:r>
          </w:p>
          <w:p w14:paraId="0B300D35" w14:textId="77777777" w:rsidR="00D00C63" w:rsidRPr="001C3209" w:rsidRDefault="00D00C63" w:rsidP="003C269D">
            <w:pPr>
              <w:widowControl w:val="0"/>
              <w:numPr>
                <w:ilvl w:val="1"/>
                <w:numId w:val="8"/>
              </w:numPr>
              <w:tabs>
                <w:tab w:val="left" w:pos="426"/>
                <w:tab w:val="left" w:pos="993"/>
              </w:tabs>
              <w:spacing w:after="0" w:line="240" w:lineRule="auto"/>
              <w:ind w:left="426"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1C320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Информационно-коммуникационные технологии</w:t>
            </w:r>
            <w:r w:rsidRPr="001C3209">
              <w:rPr>
                <w:rFonts w:ascii="Times New Roman" w:eastAsia="Calibri" w:hAnsi="Times New Roman" w:cs="Times New Roman"/>
                <w:spacing w:val="-29"/>
                <w:sz w:val="24"/>
                <w:szCs w:val="24"/>
                <w:lang w:eastAsia="ru-RU" w:bidi="ru-RU"/>
              </w:rPr>
              <w:t xml:space="preserve"> </w:t>
            </w:r>
            <w:r w:rsidRPr="001C320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обучения</w:t>
            </w:r>
          </w:p>
        </w:tc>
        <w:tc>
          <w:tcPr>
            <w:tcW w:w="456" w:type="dxa"/>
            <w:shd w:val="clear" w:color="auto" w:fill="auto"/>
          </w:tcPr>
          <w:p w14:paraId="57408290" w14:textId="7DFA4120" w:rsidR="00D00C63" w:rsidRPr="001C3209" w:rsidRDefault="001C3209" w:rsidP="003C269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15</w:t>
            </w:r>
          </w:p>
          <w:p w14:paraId="60DDC2D3" w14:textId="3BB5E76D" w:rsidR="001C3209" w:rsidRPr="001C3209" w:rsidRDefault="001C3209" w:rsidP="003C269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15</w:t>
            </w:r>
          </w:p>
          <w:p w14:paraId="4D776047" w14:textId="1B069F93" w:rsidR="001C3209" w:rsidRPr="001C3209" w:rsidRDefault="001C3209" w:rsidP="003C269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1C32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16</w:t>
            </w:r>
          </w:p>
        </w:tc>
      </w:tr>
      <w:tr w:rsidR="00D00C63" w:rsidRPr="001C3209" w14:paraId="63BD8BC8" w14:textId="77777777" w:rsidTr="003F056C">
        <w:tc>
          <w:tcPr>
            <w:tcW w:w="9608" w:type="dxa"/>
            <w:shd w:val="clear" w:color="auto" w:fill="auto"/>
          </w:tcPr>
          <w:p w14:paraId="6824848B" w14:textId="77777777" w:rsidR="00D00C63" w:rsidRPr="001C3209" w:rsidRDefault="00D00C63" w:rsidP="003C269D">
            <w:pPr>
              <w:widowControl w:val="0"/>
              <w:numPr>
                <w:ilvl w:val="0"/>
                <w:numId w:val="9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1C320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Учебно-методическое обеспечение самостоятельной работы обучающихся</w:t>
            </w:r>
          </w:p>
          <w:p w14:paraId="39BA0E2B" w14:textId="00422C21" w:rsidR="001C3209" w:rsidRPr="001C3209" w:rsidRDefault="001C3209" w:rsidP="001C3209">
            <w:pPr>
              <w:pStyle w:val="Default"/>
              <w:ind w:left="459"/>
              <w:jc w:val="both"/>
            </w:pPr>
            <w:r w:rsidRPr="001C3209">
              <w:rPr>
                <w:bCs/>
              </w:rPr>
              <w:t xml:space="preserve">6.1. Перечень учебно-методического обеспечения для самостоятельной работы обучающихся </w:t>
            </w:r>
          </w:p>
          <w:p w14:paraId="71122D80" w14:textId="05A38BAA" w:rsidR="001C3209" w:rsidRPr="001C3209" w:rsidRDefault="001C3209" w:rsidP="001C3209">
            <w:pPr>
              <w:spacing w:after="0" w:line="240" w:lineRule="auto"/>
              <w:ind w:left="74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32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6.1.1 Примерные вопросы для проверки</w:t>
            </w:r>
          </w:p>
          <w:p w14:paraId="039F43FC" w14:textId="6E31A989" w:rsidR="001C3209" w:rsidRPr="001C3209" w:rsidRDefault="001C3209" w:rsidP="001C3209">
            <w:pPr>
              <w:spacing w:after="0" w:line="240" w:lineRule="auto"/>
              <w:ind w:left="45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C32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6.2. Методические указания для обучающихся к выполнению самостоятельной работы </w:t>
            </w:r>
          </w:p>
        </w:tc>
        <w:tc>
          <w:tcPr>
            <w:tcW w:w="456" w:type="dxa"/>
            <w:shd w:val="clear" w:color="auto" w:fill="auto"/>
          </w:tcPr>
          <w:p w14:paraId="498D78CA" w14:textId="77777777" w:rsidR="00D00C63" w:rsidRDefault="00D00C63" w:rsidP="003C269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1C320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16</w:t>
            </w:r>
          </w:p>
          <w:p w14:paraId="4C7C13C5" w14:textId="77777777" w:rsidR="001C3209" w:rsidRDefault="001C3209" w:rsidP="003C269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</w:p>
          <w:p w14:paraId="4F0F37DE" w14:textId="77777777" w:rsidR="001C3209" w:rsidRDefault="001C3209" w:rsidP="003C269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16</w:t>
            </w:r>
          </w:p>
          <w:p w14:paraId="15DF2E8C" w14:textId="77777777" w:rsidR="001C3209" w:rsidRDefault="001C3209" w:rsidP="003C269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16</w:t>
            </w:r>
          </w:p>
          <w:p w14:paraId="385E144C" w14:textId="77777777" w:rsidR="001C3209" w:rsidRDefault="001C3209" w:rsidP="003C269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</w:p>
          <w:p w14:paraId="0FFFCF3A" w14:textId="0C3D6C06" w:rsidR="001C3209" w:rsidRPr="001C3209" w:rsidRDefault="001C3209" w:rsidP="003C269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17</w:t>
            </w:r>
          </w:p>
        </w:tc>
      </w:tr>
      <w:tr w:rsidR="00D00C63" w:rsidRPr="001C3209" w14:paraId="59DD6180" w14:textId="77777777" w:rsidTr="003F056C">
        <w:tc>
          <w:tcPr>
            <w:tcW w:w="9608" w:type="dxa"/>
            <w:shd w:val="clear" w:color="auto" w:fill="auto"/>
          </w:tcPr>
          <w:p w14:paraId="79A85BD5" w14:textId="2E095DBE" w:rsidR="00D00C63" w:rsidRPr="001C3209" w:rsidRDefault="00D00C63" w:rsidP="003C269D">
            <w:pPr>
              <w:widowControl w:val="0"/>
              <w:numPr>
                <w:ilvl w:val="0"/>
                <w:numId w:val="9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1C320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Фонд оценочных средств</w:t>
            </w:r>
          </w:p>
        </w:tc>
        <w:tc>
          <w:tcPr>
            <w:tcW w:w="456" w:type="dxa"/>
            <w:shd w:val="clear" w:color="auto" w:fill="auto"/>
          </w:tcPr>
          <w:p w14:paraId="4AD7F4F6" w14:textId="2583B93D" w:rsidR="00D00C63" w:rsidRPr="001C3209" w:rsidRDefault="001C3209" w:rsidP="003C269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18</w:t>
            </w:r>
          </w:p>
        </w:tc>
      </w:tr>
      <w:tr w:rsidR="00D00C63" w:rsidRPr="001C3209" w14:paraId="40E2C14B" w14:textId="77777777" w:rsidTr="003F056C">
        <w:tc>
          <w:tcPr>
            <w:tcW w:w="9608" w:type="dxa"/>
            <w:shd w:val="clear" w:color="auto" w:fill="auto"/>
          </w:tcPr>
          <w:p w14:paraId="1CF24711" w14:textId="77777777" w:rsidR="00D00C63" w:rsidRPr="001C3209" w:rsidRDefault="00D00C63" w:rsidP="003C269D">
            <w:pPr>
              <w:widowControl w:val="0"/>
              <w:numPr>
                <w:ilvl w:val="0"/>
                <w:numId w:val="9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1C320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Учебно-методическое и информационное обеспечение</w:t>
            </w:r>
            <w:r w:rsidRPr="001C3209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eastAsia="ru-RU" w:bidi="ru-RU"/>
              </w:rPr>
              <w:t xml:space="preserve"> </w:t>
            </w:r>
            <w:r w:rsidRPr="001C320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дисциплины</w:t>
            </w:r>
          </w:p>
          <w:p w14:paraId="159D094E" w14:textId="77777777" w:rsidR="00D00C63" w:rsidRPr="001C3209" w:rsidRDefault="00D00C63" w:rsidP="003C269D">
            <w:pPr>
              <w:widowControl w:val="0"/>
              <w:numPr>
                <w:ilvl w:val="1"/>
                <w:numId w:val="9"/>
              </w:numPr>
              <w:tabs>
                <w:tab w:val="left" w:pos="426"/>
                <w:tab w:val="left" w:pos="993"/>
              </w:tabs>
              <w:spacing w:after="0" w:line="240" w:lineRule="auto"/>
              <w:ind w:left="426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1C320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Основная</w:t>
            </w:r>
            <w:r w:rsidRPr="001C3209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 w:bidi="ru-RU"/>
              </w:rPr>
              <w:t xml:space="preserve"> </w:t>
            </w:r>
            <w:r w:rsidRPr="001C320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литература</w:t>
            </w:r>
          </w:p>
          <w:p w14:paraId="447ABCAB" w14:textId="77777777" w:rsidR="00D00C63" w:rsidRPr="001C3209" w:rsidRDefault="00D00C63" w:rsidP="003C269D">
            <w:pPr>
              <w:widowControl w:val="0"/>
              <w:numPr>
                <w:ilvl w:val="1"/>
                <w:numId w:val="9"/>
              </w:numPr>
              <w:tabs>
                <w:tab w:val="left" w:pos="426"/>
                <w:tab w:val="left" w:pos="993"/>
              </w:tabs>
              <w:spacing w:after="0" w:line="240" w:lineRule="auto"/>
              <w:ind w:left="426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1C320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Дополнительная</w:t>
            </w:r>
            <w:r w:rsidRPr="001C3209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 w:bidi="ru-RU"/>
              </w:rPr>
              <w:t xml:space="preserve"> </w:t>
            </w:r>
            <w:r w:rsidRPr="001C320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литература</w:t>
            </w:r>
          </w:p>
          <w:p w14:paraId="52D84536" w14:textId="77777777" w:rsidR="00D00C63" w:rsidRPr="001C3209" w:rsidRDefault="00D00C63" w:rsidP="003C269D">
            <w:pPr>
              <w:widowControl w:val="0"/>
              <w:numPr>
                <w:ilvl w:val="1"/>
                <w:numId w:val="9"/>
              </w:numPr>
              <w:tabs>
                <w:tab w:val="left" w:pos="426"/>
                <w:tab w:val="left" w:pos="993"/>
              </w:tabs>
              <w:spacing w:after="0" w:line="240" w:lineRule="auto"/>
              <w:ind w:left="426"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1C320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Программное обеспечение</w:t>
            </w:r>
          </w:p>
        </w:tc>
        <w:tc>
          <w:tcPr>
            <w:tcW w:w="456" w:type="dxa"/>
            <w:shd w:val="clear" w:color="auto" w:fill="auto"/>
          </w:tcPr>
          <w:p w14:paraId="7FD19C8E" w14:textId="77777777" w:rsidR="00D00C63" w:rsidRDefault="001C3209" w:rsidP="003C269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18</w:t>
            </w:r>
          </w:p>
          <w:p w14:paraId="276FE328" w14:textId="77777777" w:rsidR="001C3209" w:rsidRDefault="001C3209" w:rsidP="003C269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18</w:t>
            </w:r>
          </w:p>
          <w:p w14:paraId="2860249F" w14:textId="77777777" w:rsidR="001C3209" w:rsidRDefault="001C3209" w:rsidP="003C269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18</w:t>
            </w:r>
          </w:p>
          <w:p w14:paraId="4DE40D65" w14:textId="6FE228E5" w:rsidR="001C3209" w:rsidRPr="001C3209" w:rsidRDefault="001C3209" w:rsidP="003C269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18</w:t>
            </w:r>
          </w:p>
        </w:tc>
      </w:tr>
      <w:tr w:rsidR="00D00C63" w:rsidRPr="001C3209" w14:paraId="3D523717" w14:textId="77777777" w:rsidTr="003F056C">
        <w:tc>
          <w:tcPr>
            <w:tcW w:w="9608" w:type="dxa"/>
            <w:shd w:val="clear" w:color="auto" w:fill="auto"/>
          </w:tcPr>
          <w:p w14:paraId="561E3FC6" w14:textId="0B69AB6D" w:rsidR="00D00C63" w:rsidRPr="001C3209" w:rsidRDefault="00D00C63" w:rsidP="003C269D">
            <w:pPr>
              <w:widowControl w:val="0"/>
              <w:numPr>
                <w:ilvl w:val="0"/>
                <w:numId w:val="9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1C320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Особенности реализации дисциплины для инвалидов и лиц с ограниченными возможностями здоровья</w:t>
            </w:r>
          </w:p>
        </w:tc>
        <w:tc>
          <w:tcPr>
            <w:tcW w:w="456" w:type="dxa"/>
            <w:shd w:val="clear" w:color="auto" w:fill="auto"/>
          </w:tcPr>
          <w:p w14:paraId="61816D7D" w14:textId="282F97AA" w:rsidR="00D00C63" w:rsidRPr="001C3209" w:rsidRDefault="001C3209" w:rsidP="003C269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19</w:t>
            </w:r>
          </w:p>
        </w:tc>
      </w:tr>
      <w:tr w:rsidR="00D00C63" w:rsidRPr="001C3209" w14:paraId="60D71AC6" w14:textId="77777777" w:rsidTr="003F056C">
        <w:tc>
          <w:tcPr>
            <w:tcW w:w="9608" w:type="dxa"/>
            <w:shd w:val="clear" w:color="auto" w:fill="auto"/>
          </w:tcPr>
          <w:p w14:paraId="16184FAA" w14:textId="77777777" w:rsidR="00D00C63" w:rsidRPr="001C3209" w:rsidRDefault="00D00C63" w:rsidP="003C269D">
            <w:pPr>
              <w:widowControl w:val="0"/>
              <w:numPr>
                <w:ilvl w:val="0"/>
                <w:numId w:val="9"/>
              </w:numPr>
              <w:tabs>
                <w:tab w:val="left" w:pos="426"/>
                <w:tab w:val="left" w:pos="162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1C3209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Перечень ключевых слов</w:t>
            </w:r>
          </w:p>
        </w:tc>
        <w:tc>
          <w:tcPr>
            <w:tcW w:w="456" w:type="dxa"/>
            <w:shd w:val="clear" w:color="auto" w:fill="auto"/>
          </w:tcPr>
          <w:p w14:paraId="3DB4EC39" w14:textId="0126562A" w:rsidR="00D00C63" w:rsidRPr="001C3209" w:rsidRDefault="001C3209" w:rsidP="003C269D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19</w:t>
            </w:r>
          </w:p>
        </w:tc>
      </w:tr>
    </w:tbl>
    <w:p w14:paraId="372B167D" w14:textId="77777777" w:rsidR="00083F6B" w:rsidRPr="0065520F" w:rsidRDefault="00083F6B" w:rsidP="00083F6B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sectPr w:rsidR="00083F6B" w:rsidRPr="0065520F" w:rsidSect="00C20E02">
      <w:footerReference w:type="default" r:id="rId15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15B3D2" w14:textId="77777777" w:rsidR="0001166C" w:rsidRDefault="0001166C" w:rsidP="005F3E44">
      <w:pPr>
        <w:spacing w:after="0" w:line="240" w:lineRule="auto"/>
      </w:pPr>
      <w:r>
        <w:separator/>
      </w:r>
    </w:p>
  </w:endnote>
  <w:endnote w:type="continuationSeparator" w:id="0">
    <w:p w14:paraId="388AA183" w14:textId="77777777" w:rsidR="0001166C" w:rsidRDefault="0001166C" w:rsidP="005F3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66968155"/>
      <w:docPartObj>
        <w:docPartGallery w:val="Page Numbers (Bottom of Page)"/>
        <w:docPartUnique/>
      </w:docPartObj>
    </w:sdtPr>
    <w:sdtEndPr/>
    <w:sdtContent>
      <w:p w14:paraId="7EA77627" w14:textId="77777777" w:rsidR="00C20E02" w:rsidRDefault="00C20E02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056C">
          <w:rPr>
            <w:noProof/>
          </w:rPr>
          <w:t>19</w:t>
        </w:r>
        <w:r>
          <w:fldChar w:fldCharType="end"/>
        </w:r>
      </w:p>
    </w:sdtContent>
  </w:sdt>
  <w:p w14:paraId="796CADE6" w14:textId="77777777" w:rsidR="00C20E02" w:rsidRDefault="00C20E02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3097023"/>
      <w:docPartObj>
        <w:docPartGallery w:val="Page Numbers (Bottom of Page)"/>
        <w:docPartUnique/>
      </w:docPartObj>
    </w:sdtPr>
    <w:sdtEndPr/>
    <w:sdtContent>
      <w:p w14:paraId="2DA5E2A3" w14:textId="77777777" w:rsidR="00C20E02" w:rsidRDefault="00C20E02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056C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14:paraId="4FF45032" w14:textId="77777777" w:rsidR="00C20E02" w:rsidRDefault="00C20E0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1885A7" w14:textId="77777777" w:rsidR="0001166C" w:rsidRDefault="0001166C" w:rsidP="005F3E44">
      <w:pPr>
        <w:spacing w:after="0" w:line="240" w:lineRule="auto"/>
      </w:pPr>
      <w:r>
        <w:separator/>
      </w:r>
    </w:p>
  </w:footnote>
  <w:footnote w:type="continuationSeparator" w:id="0">
    <w:p w14:paraId="622910A4" w14:textId="77777777" w:rsidR="0001166C" w:rsidRDefault="0001166C" w:rsidP="005F3E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85230"/>
    <w:multiLevelType w:val="multilevel"/>
    <w:tmpl w:val="3CFE64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 w15:restartNumberingAfterBreak="0">
    <w:nsid w:val="125324C8"/>
    <w:multiLevelType w:val="hybridMultilevel"/>
    <w:tmpl w:val="76B45ED0"/>
    <w:lvl w:ilvl="0" w:tplc="C5502B04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7942E7E"/>
    <w:multiLevelType w:val="hybridMultilevel"/>
    <w:tmpl w:val="570CDD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C59CA"/>
    <w:multiLevelType w:val="hybridMultilevel"/>
    <w:tmpl w:val="BE067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50C15"/>
    <w:multiLevelType w:val="hybridMultilevel"/>
    <w:tmpl w:val="CCBE50E8"/>
    <w:lvl w:ilvl="0" w:tplc="441447C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A77B29"/>
    <w:multiLevelType w:val="hybridMultilevel"/>
    <w:tmpl w:val="17CE7CA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887997"/>
    <w:multiLevelType w:val="hybridMultilevel"/>
    <w:tmpl w:val="879E493C"/>
    <w:lvl w:ilvl="0" w:tplc="F20406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D5EEAB0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4322FB2"/>
    <w:multiLevelType w:val="hybridMultilevel"/>
    <w:tmpl w:val="DE9A60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09599C"/>
    <w:multiLevelType w:val="hybridMultilevel"/>
    <w:tmpl w:val="F5D45FAE"/>
    <w:lvl w:ilvl="0" w:tplc="441447C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7F5E1D"/>
    <w:multiLevelType w:val="hybridMultilevel"/>
    <w:tmpl w:val="8FF2A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AA18CE"/>
    <w:multiLevelType w:val="hybridMultilevel"/>
    <w:tmpl w:val="AF68B9B4"/>
    <w:lvl w:ilvl="0" w:tplc="0419000F">
      <w:start w:val="1"/>
      <w:numFmt w:val="decimal"/>
      <w:lvlText w:val="%1."/>
      <w:lvlJc w:val="left"/>
      <w:pPr>
        <w:ind w:left="2345" w:hanging="360"/>
      </w:p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1" w15:restartNumberingAfterBreak="0">
    <w:nsid w:val="595729E3"/>
    <w:multiLevelType w:val="hybridMultilevel"/>
    <w:tmpl w:val="287219DC"/>
    <w:lvl w:ilvl="0" w:tplc="80A4959E">
      <w:numFmt w:val="bullet"/>
      <w:lvlText w:val="-"/>
      <w:lvlJc w:val="left"/>
      <w:pPr>
        <w:ind w:left="483" w:hanging="14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3C7601DC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D6DE8B4E">
      <w:numFmt w:val="bullet"/>
      <w:lvlText w:val="•"/>
      <w:lvlJc w:val="left"/>
      <w:pPr>
        <w:ind w:left="2385" w:hanging="348"/>
      </w:pPr>
      <w:rPr>
        <w:rFonts w:hint="default"/>
        <w:lang w:val="ru-RU" w:eastAsia="ru-RU" w:bidi="ru-RU"/>
      </w:rPr>
    </w:lvl>
    <w:lvl w:ilvl="3" w:tplc="B576FD70">
      <w:numFmt w:val="bullet"/>
      <w:lvlText w:val="•"/>
      <w:lvlJc w:val="left"/>
      <w:pPr>
        <w:ind w:left="3191" w:hanging="348"/>
      </w:pPr>
      <w:rPr>
        <w:rFonts w:hint="default"/>
        <w:lang w:val="ru-RU" w:eastAsia="ru-RU" w:bidi="ru-RU"/>
      </w:rPr>
    </w:lvl>
    <w:lvl w:ilvl="4" w:tplc="366E9ADE">
      <w:numFmt w:val="bullet"/>
      <w:lvlText w:val="•"/>
      <w:lvlJc w:val="left"/>
      <w:pPr>
        <w:ind w:left="3997" w:hanging="348"/>
      </w:pPr>
      <w:rPr>
        <w:rFonts w:hint="default"/>
        <w:lang w:val="ru-RU" w:eastAsia="ru-RU" w:bidi="ru-RU"/>
      </w:rPr>
    </w:lvl>
    <w:lvl w:ilvl="5" w:tplc="E488DF94">
      <w:numFmt w:val="bullet"/>
      <w:lvlText w:val="•"/>
      <w:lvlJc w:val="left"/>
      <w:pPr>
        <w:ind w:left="4803" w:hanging="348"/>
      </w:pPr>
      <w:rPr>
        <w:rFonts w:hint="default"/>
        <w:lang w:val="ru-RU" w:eastAsia="ru-RU" w:bidi="ru-RU"/>
      </w:rPr>
    </w:lvl>
    <w:lvl w:ilvl="6" w:tplc="E6B673AE">
      <w:numFmt w:val="bullet"/>
      <w:lvlText w:val="•"/>
      <w:lvlJc w:val="left"/>
      <w:pPr>
        <w:ind w:left="5609" w:hanging="348"/>
      </w:pPr>
      <w:rPr>
        <w:rFonts w:hint="default"/>
        <w:lang w:val="ru-RU" w:eastAsia="ru-RU" w:bidi="ru-RU"/>
      </w:rPr>
    </w:lvl>
    <w:lvl w:ilvl="7" w:tplc="744C0300">
      <w:numFmt w:val="bullet"/>
      <w:lvlText w:val="•"/>
      <w:lvlJc w:val="left"/>
      <w:pPr>
        <w:ind w:left="6414" w:hanging="348"/>
      </w:pPr>
      <w:rPr>
        <w:rFonts w:hint="default"/>
        <w:lang w:val="ru-RU" w:eastAsia="ru-RU" w:bidi="ru-RU"/>
      </w:rPr>
    </w:lvl>
    <w:lvl w:ilvl="8" w:tplc="4E569DF4">
      <w:numFmt w:val="bullet"/>
      <w:lvlText w:val="•"/>
      <w:lvlJc w:val="left"/>
      <w:pPr>
        <w:ind w:left="7220" w:hanging="348"/>
      </w:pPr>
      <w:rPr>
        <w:rFonts w:hint="default"/>
        <w:lang w:val="ru-RU" w:eastAsia="ru-RU" w:bidi="ru-RU"/>
      </w:rPr>
    </w:lvl>
  </w:abstractNum>
  <w:abstractNum w:abstractNumId="12" w15:restartNumberingAfterBreak="0">
    <w:nsid w:val="5B7031E3"/>
    <w:multiLevelType w:val="multilevel"/>
    <w:tmpl w:val="533A6D74"/>
    <w:lvl w:ilvl="0">
      <w:start w:val="1"/>
      <w:numFmt w:val="decimal"/>
      <w:lvlText w:val="%1."/>
      <w:lvlJc w:val="left"/>
      <w:pPr>
        <w:ind w:left="881" w:hanging="708"/>
      </w:pPr>
      <w:rPr>
        <w:rFonts w:ascii="Times New Roman" w:eastAsia="Times New Roman" w:hAnsi="Times New Roman" w:cs="Times New Roman" w:hint="default"/>
        <w:b w:val="0"/>
        <w:w w:val="100"/>
        <w:sz w:val="23"/>
        <w:szCs w:val="23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589" w:hanging="424"/>
      </w:pPr>
      <w:rPr>
        <w:rFonts w:ascii="Times New Roman" w:eastAsia="Times New Roman" w:hAnsi="Times New Roman" w:cs="Times New Roman" w:hint="default"/>
        <w:b w:val="0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2620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660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01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41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82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2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3" w:hanging="424"/>
      </w:pPr>
      <w:rPr>
        <w:rFonts w:hint="default"/>
        <w:lang w:val="ru-RU" w:eastAsia="ru-RU" w:bidi="ru-RU"/>
      </w:rPr>
    </w:lvl>
  </w:abstractNum>
  <w:abstractNum w:abstractNumId="13" w15:restartNumberingAfterBreak="0">
    <w:nsid w:val="5EB04E5E"/>
    <w:multiLevelType w:val="hybridMultilevel"/>
    <w:tmpl w:val="006C68AC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4" w15:restartNumberingAfterBreak="0">
    <w:nsid w:val="623304E0"/>
    <w:multiLevelType w:val="hybridMultilevel"/>
    <w:tmpl w:val="1F36B94A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CC6505"/>
    <w:multiLevelType w:val="hybridMultilevel"/>
    <w:tmpl w:val="3A485B7A"/>
    <w:lvl w:ilvl="0" w:tplc="1B12D71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E2314F"/>
    <w:multiLevelType w:val="hybridMultilevel"/>
    <w:tmpl w:val="CC5C7420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69D14D7F"/>
    <w:multiLevelType w:val="hybridMultilevel"/>
    <w:tmpl w:val="79A2ADBA"/>
    <w:lvl w:ilvl="0" w:tplc="2A742B02">
      <w:numFmt w:val="bullet"/>
      <w:lvlText w:val="-"/>
      <w:lvlJc w:val="left"/>
      <w:pPr>
        <w:ind w:left="881" w:hanging="592"/>
      </w:pPr>
      <w:rPr>
        <w:rFonts w:hint="default"/>
        <w:i/>
        <w:w w:val="100"/>
        <w:lang w:val="ru-RU" w:eastAsia="ru-RU" w:bidi="ru-RU"/>
      </w:rPr>
    </w:lvl>
    <w:lvl w:ilvl="1" w:tplc="6CFEB8A4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E2347CA2">
      <w:numFmt w:val="bullet"/>
      <w:lvlText w:val="•"/>
      <w:lvlJc w:val="left"/>
      <w:pPr>
        <w:ind w:left="2620" w:hanging="348"/>
      </w:pPr>
      <w:rPr>
        <w:rFonts w:hint="default"/>
        <w:lang w:val="ru-RU" w:eastAsia="ru-RU" w:bidi="ru-RU"/>
      </w:rPr>
    </w:lvl>
    <w:lvl w:ilvl="3" w:tplc="F5F677F2">
      <w:numFmt w:val="bullet"/>
      <w:lvlText w:val="•"/>
      <w:lvlJc w:val="left"/>
      <w:pPr>
        <w:ind w:left="3660" w:hanging="348"/>
      </w:pPr>
      <w:rPr>
        <w:rFonts w:hint="default"/>
        <w:lang w:val="ru-RU" w:eastAsia="ru-RU" w:bidi="ru-RU"/>
      </w:rPr>
    </w:lvl>
    <w:lvl w:ilvl="4" w:tplc="068469F0">
      <w:numFmt w:val="bullet"/>
      <w:lvlText w:val="•"/>
      <w:lvlJc w:val="left"/>
      <w:pPr>
        <w:ind w:left="4701" w:hanging="348"/>
      </w:pPr>
      <w:rPr>
        <w:rFonts w:hint="default"/>
        <w:lang w:val="ru-RU" w:eastAsia="ru-RU" w:bidi="ru-RU"/>
      </w:rPr>
    </w:lvl>
    <w:lvl w:ilvl="5" w:tplc="8334C08A">
      <w:numFmt w:val="bullet"/>
      <w:lvlText w:val="•"/>
      <w:lvlJc w:val="left"/>
      <w:pPr>
        <w:ind w:left="5741" w:hanging="348"/>
      </w:pPr>
      <w:rPr>
        <w:rFonts w:hint="default"/>
        <w:lang w:val="ru-RU" w:eastAsia="ru-RU" w:bidi="ru-RU"/>
      </w:rPr>
    </w:lvl>
    <w:lvl w:ilvl="6" w:tplc="F760E01E">
      <w:numFmt w:val="bullet"/>
      <w:lvlText w:val="•"/>
      <w:lvlJc w:val="left"/>
      <w:pPr>
        <w:ind w:left="6782" w:hanging="348"/>
      </w:pPr>
      <w:rPr>
        <w:rFonts w:hint="default"/>
        <w:lang w:val="ru-RU" w:eastAsia="ru-RU" w:bidi="ru-RU"/>
      </w:rPr>
    </w:lvl>
    <w:lvl w:ilvl="7" w:tplc="6506FFD4">
      <w:numFmt w:val="bullet"/>
      <w:lvlText w:val="•"/>
      <w:lvlJc w:val="left"/>
      <w:pPr>
        <w:ind w:left="7822" w:hanging="348"/>
      </w:pPr>
      <w:rPr>
        <w:rFonts w:hint="default"/>
        <w:lang w:val="ru-RU" w:eastAsia="ru-RU" w:bidi="ru-RU"/>
      </w:rPr>
    </w:lvl>
    <w:lvl w:ilvl="8" w:tplc="06240916">
      <w:numFmt w:val="bullet"/>
      <w:lvlText w:val="•"/>
      <w:lvlJc w:val="left"/>
      <w:pPr>
        <w:ind w:left="8863" w:hanging="348"/>
      </w:pPr>
      <w:rPr>
        <w:rFonts w:hint="default"/>
        <w:lang w:val="ru-RU" w:eastAsia="ru-RU" w:bidi="ru-RU"/>
      </w:rPr>
    </w:lvl>
  </w:abstractNum>
  <w:abstractNum w:abstractNumId="18" w15:restartNumberingAfterBreak="0">
    <w:nsid w:val="6A36658C"/>
    <w:multiLevelType w:val="hybridMultilevel"/>
    <w:tmpl w:val="20D02F10"/>
    <w:lvl w:ilvl="0" w:tplc="F6B40B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EEF0C0C"/>
    <w:multiLevelType w:val="hybridMultilevel"/>
    <w:tmpl w:val="29865DAC"/>
    <w:lvl w:ilvl="0" w:tplc="852C7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73440D"/>
    <w:multiLevelType w:val="multilevel"/>
    <w:tmpl w:val="10586B2C"/>
    <w:lvl w:ilvl="0">
      <w:start w:val="5"/>
      <w:numFmt w:val="decimal"/>
      <w:lvlText w:val="%1"/>
      <w:lvlJc w:val="left"/>
      <w:pPr>
        <w:ind w:left="1589" w:hanging="424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589" w:hanging="424"/>
      </w:pPr>
      <w:rPr>
        <w:rFonts w:ascii="Times New Roman" w:eastAsia="Times New Roman" w:hAnsi="Times New Roman" w:cs="Times New Roman" w:hint="default"/>
        <w:b w:val="0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3452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89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325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2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198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35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71" w:hanging="424"/>
      </w:pPr>
      <w:rPr>
        <w:rFonts w:hint="default"/>
        <w:lang w:val="ru-RU" w:eastAsia="ru-RU" w:bidi="ru-RU"/>
      </w:rPr>
    </w:lvl>
  </w:abstractNum>
  <w:abstractNum w:abstractNumId="21" w15:restartNumberingAfterBreak="0">
    <w:nsid w:val="75D53F6C"/>
    <w:multiLevelType w:val="hybridMultilevel"/>
    <w:tmpl w:val="1AC42AF0"/>
    <w:lvl w:ilvl="0" w:tplc="DD3A9E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3"/>
  </w:num>
  <w:num w:numId="5">
    <w:abstractNumId w:val="14"/>
  </w:num>
  <w:num w:numId="6">
    <w:abstractNumId w:val="13"/>
  </w:num>
  <w:num w:numId="7">
    <w:abstractNumId w:val="7"/>
  </w:num>
  <w:num w:numId="8">
    <w:abstractNumId w:val="20"/>
  </w:num>
  <w:num w:numId="9">
    <w:abstractNumId w:val="12"/>
  </w:num>
  <w:num w:numId="10">
    <w:abstractNumId w:val="11"/>
  </w:num>
  <w:num w:numId="11">
    <w:abstractNumId w:val="17"/>
  </w:num>
  <w:num w:numId="12">
    <w:abstractNumId w:val="19"/>
  </w:num>
  <w:num w:numId="13">
    <w:abstractNumId w:val="16"/>
  </w:num>
  <w:num w:numId="14">
    <w:abstractNumId w:val="10"/>
  </w:num>
  <w:num w:numId="15">
    <w:abstractNumId w:val="18"/>
  </w:num>
  <w:num w:numId="16">
    <w:abstractNumId w:val="4"/>
  </w:num>
  <w:num w:numId="17">
    <w:abstractNumId w:val="1"/>
  </w:num>
  <w:num w:numId="18">
    <w:abstractNumId w:val="9"/>
  </w:num>
  <w:num w:numId="19">
    <w:abstractNumId w:val="2"/>
  </w:num>
  <w:num w:numId="20">
    <w:abstractNumId w:val="15"/>
  </w:num>
  <w:num w:numId="21">
    <w:abstractNumId w:val="21"/>
  </w:num>
  <w:num w:numId="22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C30"/>
    <w:rsid w:val="0000055E"/>
    <w:rsid w:val="00001401"/>
    <w:rsid w:val="00003C5E"/>
    <w:rsid w:val="000064B2"/>
    <w:rsid w:val="00010E0C"/>
    <w:rsid w:val="0001166C"/>
    <w:rsid w:val="00011D0C"/>
    <w:rsid w:val="00012140"/>
    <w:rsid w:val="00014265"/>
    <w:rsid w:val="00020C6E"/>
    <w:rsid w:val="00026787"/>
    <w:rsid w:val="000300C9"/>
    <w:rsid w:val="00033D81"/>
    <w:rsid w:val="00041A4D"/>
    <w:rsid w:val="00045B02"/>
    <w:rsid w:val="000461F2"/>
    <w:rsid w:val="00047C2C"/>
    <w:rsid w:val="000529C3"/>
    <w:rsid w:val="00052B39"/>
    <w:rsid w:val="00056EA1"/>
    <w:rsid w:val="000570F4"/>
    <w:rsid w:val="00060C38"/>
    <w:rsid w:val="000628DC"/>
    <w:rsid w:val="00062E1A"/>
    <w:rsid w:val="00063ABB"/>
    <w:rsid w:val="0006441A"/>
    <w:rsid w:val="00064709"/>
    <w:rsid w:val="00065997"/>
    <w:rsid w:val="00065E73"/>
    <w:rsid w:val="000663B4"/>
    <w:rsid w:val="00073C5E"/>
    <w:rsid w:val="00075935"/>
    <w:rsid w:val="00077FCC"/>
    <w:rsid w:val="000816D9"/>
    <w:rsid w:val="00081F23"/>
    <w:rsid w:val="00083F6B"/>
    <w:rsid w:val="000868CD"/>
    <w:rsid w:val="00090F97"/>
    <w:rsid w:val="0009114D"/>
    <w:rsid w:val="00091187"/>
    <w:rsid w:val="000926A8"/>
    <w:rsid w:val="00092B16"/>
    <w:rsid w:val="00093C4D"/>
    <w:rsid w:val="00093E7D"/>
    <w:rsid w:val="0009528A"/>
    <w:rsid w:val="000A1481"/>
    <w:rsid w:val="000A2102"/>
    <w:rsid w:val="000A23EB"/>
    <w:rsid w:val="000A3018"/>
    <w:rsid w:val="000A4F87"/>
    <w:rsid w:val="000B0958"/>
    <w:rsid w:val="000B28F2"/>
    <w:rsid w:val="000B5E9D"/>
    <w:rsid w:val="000B767D"/>
    <w:rsid w:val="000C6B85"/>
    <w:rsid w:val="000C6BBC"/>
    <w:rsid w:val="000D082B"/>
    <w:rsid w:val="000D203F"/>
    <w:rsid w:val="000D51E2"/>
    <w:rsid w:val="000E04AD"/>
    <w:rsid w:val="000E2869"/>
    <w:rsid w:val="000E37C1"/>
    <w:rsid w:val="000E4B7F"/>
    <w:rsid w:val="000E54BB"/>
    <w:rsid w:val="000E5C54"/>
    <w:rsid w:val="000F1E03"/>
    <w:rsid w:val="000F25BD"/>
    <w:rsid w:val="000F43CF"/>
    <w:rsid w:val="001007FC"/>
    <w:rsid w:val="001010E3"/>
    <w:rsid w:val="00103779"/>
    <w:rsid w:val="0010639F"/>
    <w:rsid w:val="001100AD"/>
    <w:rsid w:val="0011047E"/>
    <w:rsid w:val="001112D8"/>
    <w:rsid w:val="00116014"/>
    <w:rsid w:val="00116D16"/>
    <w:rsid w:val="00117176"/>
    <w:rsid w:val="00122869"/>
    <w:rsid w:val="00122FE4"/>
    <w:rsid w:val="001230A6"/>
    <w:rsid w:val="00123F7F"/>
    <w:rsid w:val="001261C3"/>
    <w:rsid w:val="001267FF"/>
    <w:rsid w:val="00127D35"/>
    <w:rsid w:val="0013056A"/>
    <w:rsid w:val="00133141"/>
    <w:rsid w:val="00133D6C"/>
    <w:rsid w:val="0013584C"/>
    <w:rsid w:val="00137113"/>
    <w:rsid w:val="00143F35"/>
    <w:rsid w:val="00144C9E"/>
    <w:rsid w:val="001510CB"/>
    <w:rsid w:val="0015217F"/>
    <w:rsid w:val="00153203"/>
    <w:rsid w:val="0015366F"/>
    <w:rsid w:val="00154BB5"/>
    <w:rsid w:val="00155513"/>
    <w:rsid w:val="00155BF1"/>
    <w:rsid w:val="00162406"/>
    <w:rsid w:val="001653BA"/>
    <w:rsid w:val="00165629"/>
    <w:rsid w:val="001728CB"/>
    <w:rsid w:val="00172DE3"/>
    <w:rsid w:val="00176689"/>
    <w:rsid w:val="00185221"/>
    <w:rsid w:val="00190C9F"/>
    <w:rsid w:val="001913AB"/>
    <w:rsid w:val="00193165"/>
    <w:rsid w:val="0019413C"/>
    <w:rsid w:val="0019422F"/>
    <w:rsid w:val="0019496E"/>
    <w:rsid w:val="001970F2"/>
    <w:rsid w:val="00197F05"/>
    <w:rsid w:val="00197F7F"/>
    <w:rsid w:val="001A04F3"/>
    <w:rsid w:val="001A2DFA"/>
    <w:rsid w:val="001A303F"/>
    <w:rsid w:val="001A6BE6"/>
    <w:rsid w:val="001B34D6"/>
    <w:rsid w:val="001B395B"/>
    <w:rsid w:val="001B580D"/>
    <w:rsid w:val="001C3209"/>
    <w:rsid w:val="001C7E6E"/>
    <w:rsid w:val="001D11BA"/>
    <w:rsid w:val="001D16A6"/>
    <w:rsid w:val="001D1F09"/>
    <w:rsid w:val="001D20BB"/>
    <w:rsid w:val="001D537F"/>
    <w:rsid w:val="001D61F3"/>
    <w:rsid w:val="001D7375"/>
    <w:rsid w:val="001D7DB7"/>
    <w:rsid w:val="001E50C1"/>
    <w:rsid w:val="001E669C"/>
    <w:rsid w:val="001E6954"/>
    <w:rsid w:val="00203035"/>
    <w:rsid w:val="00204738"/>
    <w:rsid w:val="00204CB0"/>
    <w:rsid w:val="0020673B"/>
    <w:rsid w:val="00206743"/>
    <w:rsid w:val="00210996"/>
    <w:rsid w:val="00211418"/>
    <w:rsid w:val="00211F02"/>
    <w:rsid w:val="00213E4A"/>
    <w:rsid w:val="002172CC"/>
    <w:rsid w:val="002172E0"/>
    <w:rsid w:val="00217C82"/>
    <w:rsid w:val="00227905"/>
    <w:rsid w:val="00227BBC"/>
    <w:rsid w:val="002322DC"/>
    <w:rsid w:val="00232FC6"/>
    <w:rsid w:val="002335E3"/>
    <w:rsid w:val="00240177"/>
    <w:rsid w:val="0024482D"/>
    <w:rsid w:val="002452CC"/>
    <w:rsid w:val="00245CDD"/>
    <w:rsid w:val="00246EDF"/>
    <w:rsid w:val="00251678"/>
    <w:rsid w:val="00254EBE"/>
    <w:rsid w:val="0025566B"/>
    <w:rsid w:val="0026470E"/>
    <w:rsid w:val="00264CA7"/>
    <w:rsid w:val="00264E8C"/>
    <w:rsid w:val="002654AC"/>
    <w:rsid w:val="00265AA1"/>
    <w:rsid w:val="0026638B"/>
    <w:rsid w:val="00267684"/>
    <w:rsid w:val="00270E03"/>
    <w:rsid w:val="002714E6"/>
    <w:rsid w:val="00273B56"/>
    <w:rsid w:val="00276683"/>
    <w:rsid w:val="002806F8"/>
    <w:rsid w:val="002809C0"/>
    <w:rsid w:val="0028380A"/>
    <w:rsid w:val="00285179"/>
    <w:rsid w:val="0029196C"/>
    <w:rsid w:val="002941B5"/>
    <w:rsid w:val="00296240"/>
    <w:rsid w:val="002A0B0B"/>
    <w:rsid w:val="002A0EDC"/>
    <w:rsid w:val="002A5296"/>
    <w:rsid w:val="002A662D"/>
    <w:rsid w:val="002B10C2"/>
    <w:rsid w:val="002B1363"/>
    <w:rsid w:val="002B1C7B"/>
    <w:rsid w:val="002B5EFE"/>
    <w:rsid w:val="002B7013"/>
    <w:rsid w:val="002C0CA7"/>
    <w:rsid w:val="002C6159"/>
    <w:rsid w:val="002C7362"/>
    <w:rsid w:val="002D28E5"/>
    <w:rsid w:val="002D2E3F"/>
    <w:rsid w:val="002D3EDC"/>
    <w:rsid w:val="002D61C0"/>
    <w:rsid w:val="002D671F"/>
    <w:rsid w:val="002D6DAA"/>
    <w:rsid w:val="002D77CE"/>
    <w:rsid w:val="002E7819"/>
    <w:rsid w:val="002F0980"/>
    <w:rsid w:val="002F0E0E"/>
    <w:rsid w:val="002F1E9D"/>
    <w:rsid w:val="002F4DD8"/>
    <w:rsid w:val="002F683E"/>
    <w:rsid w:val="003009E9"/>
    <w:rsid w:val="00302236"/>
    <w:rsid w:val="00303EE4"/>
    <w:rsid w:val="003073E3"/>
    <w:rsid w:val="00313C0C"/>
    <w:rsid w:val="00315392"/>
    <w:rsid w:val="0032313C"/>
    <w:rsid w:val="0032613C"/>
    <w:rsid w:val="00331F67"/>
    <w:rsid w:val="00335EF3"/>
    <w:rsid w:val="00342C91"/>
    <w:rsid w:val="00347B23"/>
    <w:rsid w:val="00347C3F"/>
    <w:rsid w:val="00350466"/>
    <w:rsid w:val="00352FCB"/>
    <w:rsid w:val="00353115"/>
    <w:rsid w:val="00354C28"/>
    <w:rsid w:val="003551D5"/>
    <w:rsid w:val="00360EA9"/>
    <w:rsid w:val="0036227A"/>
    <w:rsid w:val="00362462"/>
    <w:rsid w:val="0036264A"/>
    <w:rsid w:val="00365A36"/>
    <w:rsid w:val="00375F78"/>
    <w:rsid w:val="00376937"/>
    <w:rsid w:val="003772D6"/>
    <w:rsid w:val="00377A5A"/>
    <w:rsid w:val="00377F88"/>
    <w:rsid w:val="0038035C"/>
    <w:rsid w:val="003809C7"/>
    <w:rsid w:val="00381889"/>
    <w:rsid w:val="003833F8"/>
    <w:rsid w:val="00386EC5"/>
    <w:rsid w:val="00390DE9"/>
    <w:rsid w:val="00391B40"/>
    <w:rsid w:val="003922A4"/>
    <w:rsid w:val="00392DFE"/>
    <w:rsid w:val="003A5667"/>
    <w:rsid w:val="003A6312"/>
    <w:rsid w:val="003A6CEA"/>
    <w:rsid w:val="003B0BB3"/>
    <w:rsid w:val="003B0C08"/>
    <w:rsid w:val="003C0438"/>
    <w:rsid w:val="003C1A2C"/>
    <w:rsid w:val="003C2528"/>
    <w:rsid w:val="003D219A"/>
    <w:rsid w:val="003D32B8"/>
    <w:rsid w:val="003D3570"/>
    <w:rsid w:val="003D3F4F"/>
    <w:rsid w:val="003D50B9"/>
    <w:rsid w:val="003E062D"/>
    <w:rsid w:val="003E1FF1"/>
    <w:rsid w:val="003E288B"/>
    <w:rsid w:val="003E3251"/>
    <w:rsid w:val="003E4768"/>
    <w:rsid w:val="003E7E21"/>
    <w:rsid w:val="003F056C"/>
    <w:rsid w:val="003F1CBB"/>
    <w:rsid w:val="003F2B22"/>
    <w:rsid w:val="00404B16"/>
    <w:rsid w:val="004074E7"/>
    <w:rsid w:val="004102B4"/>
    <w:rsid w:val="004129FF"/>
    <w:rsid w:val="0041477F"/>
    <w:rsid w:val="004153CC"/>
    <w:rsid w:val="00416408"/>
    <w:rsid w:val="004171EE"/>
    <w:rsid w:val="00420E52"/>
    <w:rsid w:val="004223AE"/>
    <w:rsid w:val="004233AC"/>
    <w:rsid w:val="004238B2"/>
    <w:rsid w:val="00425B29"/>
    <w:rsid w:val="00425C05"/>
    <w:rsid w:val="00430472"/>
    <w:rsid w:val="004304AB"/>
    <w:rsid w:val="0043419A"/>
    <w:rsid w:val="00434821"/>
    <w:rsid w:val="00437C56"/>
    <w:rsid w:val="0044125F"/>
    <w:rsid w:val="00445340"/>
    <w:rsid w:val="004465B6"/>
    <w:rsid w:val="00450102"/>
    <w:rsid w:val="00454AC6"/>
    <w:rsid w:val="004621C6"/>
    <w:rsid w:val="00463639"/>
    <w:rsid w:val="0046450B"/>
    <w:rsid w:val="00466B01"/>
    <w:rsid w:val="00471E8D"/>
    <w:rsid w:val="0048217B"/>
    <w:rsid w:val="0048496E"/>
    <w:rsid w:val="0049181D"/>
    <w:rsid w:val="004A0E9C"/>
    <w:rsid w:val="004A2068"/>
    <w:rsid w:val="004A353C"/>
    <w:rsid w:val="004B0FC0"/>
    <w:rsid w:val="004B1098"/>
    <w:rsid w:val="004B2299"/>
    <w:rsid w:val="004B2B53"/>
    <w:rsid w:val="004B7610"/>
    <w:rsid w:val="004C55CB"/>
    <w:rsid w:val="004D04DC"/>
    <w:rsid w:val="004D1C68"/>
    <w:rsid w:val="004D5382"/>
    <w:rsid w:val="004D6450"/>
    <w:rsid w:val="004E0AA6"/>
    <w:rsid w:val="004E2FE3"/>
    <w:rsid w:val="004E3091"/>
    <w:rsid w:val="004E41AF"/>
    <w:rsid w:val="004F0945"/>
    <w:rsid w:val="004F266D"/>
    <w:rsid w:val="004F6C4C"/>
    <w:rsid w:val="004F746A"/>
    <w:rsid w:val="005009A8"/>
    <w:rsid w:val="00500AA9"/>
    <w:rsid w:val="005014C7"/>
    <w:rsid w:val="00501767"/>
    <w:rsid w:val="00503E96"/>
    <w:rsid w:val="00505AE5"/>
    <w:rsid w:val="00510E9A"/>
    <w:rsid w:val="00512A37"/>
    <w:rsid w:val="0051330D"/>
    <w:rsid w:val="00517263"/>
    <w:rsid w:val="0052052D"/>
    <w:rsid w:val="00521107"/>
    <w:rsid w:val="0052325A"/>
    <w:rsid w:val="005238BA"/>
    <w:rsid w:val="0052640B"/>
    <w:rsid w:val="005267BD"/>
    <w:rsid w:val="0053195C"/>
    <w:rsid w:val="0053316B"/>
    <w:rsid w:val="00534E30"/>
    <w:rsid w:val="00536A88"/>
    <w:rsid w:val="00536C2B"/>
    <w:rsid w:val="00542C92"/>
    <w:rsid w:val="00545014"/>
    <w:rsid w:val="0054692C"/>
    <w:rsid w:val="00547F06"/>
    <w:rsid w:val="00554482"/>
    <w:rsid w:val="005544D7"/>
    <w:rsid w:val="005556F4"/>
    <w:rsid w:val="00555A46"/>
    <w:rsid w:val="00556745"/>
    <w:rsid w:val="00556FD3"/>
    <w:rsid w:val="00560898"/>
    <w:rsid w:val="005637D3"/>
    <w:rsid w:val="00564CB6"/>
    <w:rsid w:val="005672DB"/>
    <w:rsid w:val="00570649"/>
    <w:rsid w:val="00572430"/>
    <w:rsid w:val="0058371B"/>
    <w:rsid w:val="00587D7C"/>
    <w:rsid w:val="00592557"/>
    <w:rsid w:val="00593AB8"/>
    <w:rsid w:val="005A266F"/>
    <w:rsid w:val="005A3D4F"/>
    <w:rsid w:val="005A40AF"/>
    <w:rsid w:val="005A70B7"/>
    <w:rsid w:val="005B0944"/>
    <w:rsid w:val="005B2432"/>
    <w:rsid w:val="005B362D"/>
    <w:rsid w:val="005B408D"/>
    <w:rsid w:val="005B4FBC"/>
    <w:rsid w:val="005B6446"/>
    <w:rsid w:val="005B7A34"/>
    <w:rsid w:val="005B7F7B"/>
    <w:rsid w:val="005C58FD"/>
    <w:rsid w:val="005D2200"/>
    <w:rsid w:val="005D4846"/>
    <w:rsid w:val="005D60D8"/>
    <w:rsid w:val="005D6628"/>
    <w:rsid w:val="005E12AA"/>
    <w:rsid w:val="005E78BA"/>
    <w:rsid w:val="005F03FD"/>
    <w:rsid w:val="005F3E44"/>
    <w:rsid w:val="00606160"/>
    <w:rsid w:val="0060627C"/>
    <w:rsid w:val="00607BE3"/>
    <w:rsid w:val="00612E12"/>
    <w:rsid w:val="00616369"/>
    <w:rsid w:val="00617F5C"/>
    <w:rsid w:val="00623EAB"/>
    <w:rsid w:val="00625CB5"/>
    <w:rsid w:val="00632F58"/>
    <w:rsid w:val="0063351C"/>
    <w:rsid w:val="00634266"/>
    <w:rsid w:val="00634E22"/>
    <w:rsid w:val="00636548"/>
    <w:rsid w:val="00636BED"/>
    <w:rsid w:val="00637775"/>
    <w:rsid w:val="00640B1E"/>
    <w:rsid w:val="00642B0B"/>
    <w:rsid w:val="0064460B"/>
    <w:rsid w:val="00650F0C"/>
    <w:rsid w:val="00653F19"/>
    <w:rsid w:val="0065520F"/>
    <w:rsid w:val="006552F4"/>
    <w:rsid w:val="006555D6"/>
    <w:rsid w:val="00657E4B"/>
    <w:rsid w:val="0066434A"/>
    <w:rsid w:val="00664D92"/>
    <w:rsid w:val="0067259F"/>
    <w:rsid w:val="00674A8F"/>
    <w:rsid w:val="00675E79"/>
    <w:rsid w:val="006821F1"/>
    <w:rsid w:val="0068338C"/>
    <w:rsid w:val="00685244"/>
    <w:rsid w:val="00691703"/>
    <w:rsid w:val="00692467"/>
    <w:rsid w:val="00692FCD"/>
    <w:rsid w:val="00694362"/>
    <w:rsid w:val="00694801"/>
    <w:rsid w:val="006A0173"/>
    <w:rsid w:val="006A0F95"/>
    <w:rsid w:val="006A2D32"/>
    <w:rsid w:val="006A4B36"/>
    <w:rsid w:val="006A5354"/>
    <w:rsid w:val="006A74C6"/>
    <w:rsid w:val="006B1E68"/>
    <w:rsid w:val="006B2FAE"/>
    <w:rsid w:val="006B78A4"/>
    <w:rsid w:val="006B7AE4"/>
    <w:rsid w:val="006C0355"/>
    <w:rsid w:val="006C2AFF"/>
    <w:rsid w:val="006C7CBA"/>
    <w:rsid w:val="006D2E95"/>
    <w:rsid w:val="006D2EF8"/>
    <w:rsid w:val="006D38E8"/>
    <w:rsid w:val="006D3C2E"/>
    <w:rsid w:val="006D73E2"/>
    <w:rsid w:val="006D73FC"/>
    <w:rsid w:val="006E1135"/>
    <w:rsid w:val="006E59CE"/>
    <w:rsid w:val="006F1993"/>
    <w:rsid w:val="006F1F25"/>
    <w:rsid w:val="006F2F33"/>
    <w:rsid w:val="006F3583"/>
    <w:rsid w:val="00700C08"/>
    <w:rsid w:val="00704513"/>
    <w:rsid w:val="007052F9"/>
    <w:rsid w:val="00707BFD"/>
    <w:rsid w:val="007110AB"/>
    <w:rsid w:val="00712E0F"/>
    <w:rsid w:val="00714D97"/>
    <w:rsid w:val="007154BB"/>
    <w:rsid w:val="007157DB"/>
    <w:rsid w:val="00717D21"/>
    <w:rsid w:val="0072047A"/>
    <w:rsid w:val="00721D2E"/>
    <w:rsid w:val="00721E3E"/>
    <w:rsid w:val="00722258"/>
    <w:rsid w:val="00722616"/>
    <w:rsid w:val="007265D4"/>
    <w:rsid w:val="0073025F"/>
    <w:rsid w:val="00730D76"/>
    <w:rsid w:val="00741F4E"/>
    <w:rsid w:val="007452BA"/>
    <w:rsid w:val="00745799"/>
    <w:rsid w:val="00747A7E"/>
    <w:rsid w:val="00747F04"/>
    <w:rsid w:val="00750AD9"/>
    <w:rsid w:val="0075188E"/>
    <w:rsid w:val="00752EC1"/>
    <w:rsid w:val="007533BB"/>
    <w:rsid w:val="007603AE"/>
    <w:rsid w:val="00771134"/>
    <w:rsid w:val="007715B2"/>
    <w:rsid w:val="00772969"/>
    <w:rsid w:val="00775FCE"/>
    <w:rsid w:val="00777AD6"/>
    <w:rsid w:val="007812C9"/>
    <w:rsid w:val="007824F2"/>
    <w:rsid w:val="007853FC"/>
    <w:rsid w:val="007876B1"/>
    <w:rsid w:val="00791746"/>
    <w:rsid w:val="00793AD9"/>
    <w:rsid w:val="00795BFF"/>
    <w:rsid w:val="007A21DF"/>
    <w:rsid w:val="007A49C7"/>
    <w:rsid w:val="007A7924"/>
    <w:rsid w:val="007B02F8"/>
    <w:rsid w:val="007B39F0"/>
    <w:rsid w:val="007B4FD5"/>
    <w:rsid w:val="007B7B9B"/>
    <w:rsid w:val="007C0DFA"/>
    <w:rsid w:val="007C4F87"/>
    <w:rsid w:val="007C4FBE"/>
    <w:rsid w:val="007D1BB6"/>
    <w:rsid w:val="007D253E"/>
    <w:rsid w:val="007D262A"/>
    <w:rsid w:val="007D5C8C"/>
    <w:rsid w:val="007E3B1C"/>
    <w:rsid w:val="007E6D0A"/>
    <w:rsid w:val="007E6E47"/>
    <w:rsid w:val="007E7D40"/>
    <w:rsid w:val="007E7DA2"/>
    <w:rsid w:val="007F1F0B"/>
    <w:rsid w:val="007F341C"/>
    <w:rsid w:val="007F6D52"/>
    <w:rsid w:val="00802E1E"/>
    <w:rsid w:val="0080634E"/>
    <w:rsid w:val="008074C5"/>
    <w:rsid w:val="00810B76"/>
    <w:rsid w:val="008115F8"/>
    <w:rsid w:val="008123E6"/>
    <w:rsid w:val="00812EC3"/>
    <w:rsid w:val="00816371"/>
    <w:rsid w:val="008168F6"/>
    <w:rsid w:val="008174CA"/>
    <w:rsid w:val="008205B4"/>
    <w:rsid w:val="00820C9D"/>
    <w:rsid w:val="008221B7"/>
    <w:rsid w:val="008225F1"/>
    <w:rsid w:val="00823F34"/>
    <w:rsid w:val="00825569"/>
    <w:rsid w:val="0082725A"/>
    <w:rsid w:val="008319B0"/>
    <w:rsid w:val="00834917"/>
    <w:rsid w:val="00835075"/>
    <w:rsid w:val="008359CE"/>
    <w:rsid w:val="008378CA"/>
    <w:rsid w:val="008429C1"/>
    <w:rsid w:val="008455A9"/>
    <w:rsid w:val="00847845"/>
    <w:rsid w:val="00850A58"/>
    <w:rsid w:val="00855277"/>
    <w:rsid w:val="00857351"/>
    <w:rsid w:val="008619C0"/>
    <w:rsid w:val="0086350F"/>
    <w:rsid w:val="00864390"/>
    <w:rsid w:val="00872CF1"/>
    <w:rsid w:val="008735FF"/>
    <w:rsid w:val="008744F3"/>
    <w:rsid w:val="00874D44"/>
    <w:rsid w:val="00876864"/>
    <w:rsid w:val="008774AD"/>
    <w:rsid w:val="008779E5"/>
    <w:rsid w:val="00877DCB"/>
    <w:rsid w:val="00881978"/>
    <w:rsid w:val="00883587"/>
    <w:rsid w:val="00883D2B"/>
    <w:rsid w:val="00887A25"/>
    <w:rsid w:val="00890711"/>
    <w:rsid w:val="00890B59"/>
    <w:rsid w:val="008939EA"/>
    <w:rsid w:val="00894E5E"/>
    <w:rsid w:val="008956A1"/>
    <w:rsid w:val="00896C1F"/>
    <w:rsid w:val="00897CD3"/>
    <w:rsid w:val="008A3F90"/>
    <w:rsid w:val="008A5A98"/>
    <w:rsid w:val="008A5B34"/>
    <w:rsid w:val="008A61C3"/>
    <w:rsid w:val="008C006B"/>
    <w:rsid w:val="008C1F84"/>
    <w:rsid w:val="008C2576"/>
    <w:rsid w:val="008C3DA3"/>
    <w:rsid w:val="008D715A"/>
    <w:rsid w:val="008E3499"/>
    <w:rsid w:val="008E39A4"/>
    <w:rsid w:val="008F07A0"/>
    <w:rsid w:val="008F1F40"/>
    <w:rsid w:val="00901037"/>
    <w:rsid w:val="00901F08"/>
    <w:rsid w:val="009122F3"/>
    <w:rsid w:val="0091362D"/>
    <w:rsid w:val="00916978"/>
    <w:rsid w:val="00924D75"/>
    <w:rsid w:val="009264E5"/>
    <w:rsid w:val="00926765"/>
    <w:rsid w:val="009271BC"/>
    <w:rsid w:val="00927A86"/>
    <w:rsid w:val="0093029A"/>
    <w:rsid w:val="00931672"/>
    <w:rsid w:val="00932F05"/>
    <w:rsid w:val="00933A88"/>
    <w:rsid w:val="00935010"/>
    <w:rsid w:val="009361E4"/>
    <w:rsid w:val="009413D8"/>
    <w:rsid w:val="00942175"/>
    <w:rsid w:val="00942CE8"/>
    <w:rsid w:val="00943B09"/>
    <w:rsid w:val="009441C6"/>
    <w:rsid w:val="00945206"/>
    <w:rsid w:val="00953D9D"/>
    <w:rsid w:val="00954046"/>
    <w:rsid w:val="00954ECF"/>
    <w:rsid w:val="00955D3E"/>
    <w:rsid w:val="009565C8"/>
    <w:rsid w:val="0095671F"/>
    <w:rsid w:val="0095723D"/>
    <w:rsid w:val="00957D28"/>
    <w:rsid w:val="009600AC"/>
    <w:rsid w:val="009627FF"/>
    <w:rsid w:val="009639DF"/>
    <w:rsid w:val="00963B7B"/>
    <w:rsid w:val="0096427E"/>
    <w:rsid w:val="009663DA"/>
    <w:rsid w:val="0097025D"/>
    <w:rsid w:val="0097055F"/>
    <w:rsid w:val="00972F90"/>
    <w:rsid w:val="00974479"/>
    <w:rsid w:val="0097636A"/>
    <w:rsid w:val="0097753C"/>
    <w:rsid w:val="00983606"/>
    <w:rsid w:val="00983748"/>
    <w:rsid w:val="00983C0E"/>
    <w:rsid w:val="00985B1D"/>
    <w:rsid w:val="009950CF"/>
    <w:rsid w:val="009A0F1C"/>
    <w:rsid w:val="009A319B"/>
    <w:rsid w:val="009A67DD"/>
    <w:rsid w:val="009B15D9"/>
    <w:rsid w:val="009B4433"/>
    <w:rsid w:val="009C0EEF"/>
    <w:rsid w:val="009C294B"/>
    <w:rsid w:val="009C6872"/>
    <w:rsid w:val="009C782C"/>
    <w:rsid w:val="009D0169"/>
    <w:rsid w:val="009D3A6C"/>
    <w:rsid w:val="009D5A8E"/>
    <w:rsid w:val="009E0D1A"/>
    <w:rsid w:val="009E503F"/>
    <w:rsid w:val="009E713D"/>
    <w:rsid w:val="009F4D0D"/>
    <w:rsid w:val="009F66BA"/>
    <w:rsid w:val="00A03779"/>
    <w:rsid w:val="00A05F9F"/>
    <w:rsid w:val="00A07D26"/>
    <w:rsid w:val="00A10189"/>
    <w:rsid w:val="00A12BF7"/>
    <w:rsid w:val="00A14342"/>
    <w:rsid w:val="00A15195"/>
    <w:rsid w:val="00A15226"/>
    <w:rsid w:val="00A1754E"/>
    <w:rsid w:val="00A2006E"/>
    <w:rsid w:val="00A249B8"/>
    <w:rsid w:val="00A30148"/>
    <w:rsid w:val="00A30DE5"/>
    <w:rsid w:val="00A344B4"/>
    <w:rsid w:val="00A3519C"/>
    <w:rsid w:val="00A418ED"/>
    <w:rsid w:val="00A42E28"/>
    <w:rsid w:val="00A43D59"/>
    <w:rsid w:val="00A44EDE"/>
    <w:rsid w:val="00A554AF"/>
    <w:rsid w:val="00A61226"/>
    <w:rsid w:val="00A61800"/>
    <w:rsid w:val="00A61F29"/>
    <w:rsid w:val="00A62B2A"/>
    <w:rsid w:val="00A62C2B"/>
    <w:rsid w:val="00A64D73"/>
    <w:rsid w:val="00A65CB2"/>
    <w:rsid w:val="00A67E2B"/>
    <w:rsid w:val="00A75C50"/>
    <w:rsid w:val="00A767B3"/>
    <w:rsid w:val="00A76B6D"/>
    <w:rsid w:val="00A80C00"/>
    <w:rsid w:val="00A810EE"/>
    <w:rsid w:val="00A82359"/>
    <w:rsid w:val="00A84F0F"/>
    <w:rsid w:val="00A85D02"/>
    <w:rsid w:val="00A86FB2"/>
    <w:rsid w:val="00A87191"/>
    <w:rsid w:val="00A9076A"/>
    <w:rsid w:val="00A90C8D"/>
    <w:rsid w:val="00A92A6F"/>
    <w:rsid w:val="00A92ACB"/>
    <w:rsid w:val="00A95ADE"/>
    <w:rsid w:val="00A966D5"/>
    <w:rsid w:val="00A970DC"/>
    <w:rsid w:val="00A9784A"/>
    <w:rsid w:val="00AA06EB"/>
    <w:rsid w:val="00AA434C"/>
    <w:rsid w:val="00AA4486"/>
    <w:rsid w:val="00AA5091"/>
    <w:rsid w:val="00AB0B0F"/>
    <w:rsid w:val="00AB36ED"/>
    <w:rsid w:val="00AB3F0F"/>
    <w:rsid w:val="00AB42FB"/>
    <w:rsid w:val="00AB6330"/>
    <w:rsid w:val="00AC0B00"/>
    <w:rsid w:val="00AD321A"/>
    <w:rsid w:val="00AE2DB9"/>
    <w:rsid w:val="00B01846"/>
    <w:rsid w:val="00B02E76"/>
    <w:rsid w:val="00B05D0E"/>
    <w:rsid w:val="00B07150"/>
    <w:rsid w:val="00B076A6"/>
    <w:rsid w:val="00B145BD"/>
    <w:rsid w:val="00B16B0B"/>
    <w:rsid w:val="00B20B08"/>
    <w:rsid w:val="00B212B1"/>
    <w:rsid w:val="00B2244E"/>
    <w:rsid w:val="00B2267B"/>
    <w:rsid w:val="00B22E28"/>
    <w:rsid w:val="00B2661D"/>
    <w:rsid w:val="00B313E9"/>
    <w:rsid w:val="00B32074"/>
    <w:rsid w:val="00B431F0"/>
    <w:rsid w:val="00B4549C"/>
    <w:rsid w:val="00B46308"/>
    <w:rsid w:val="00B46461"/>
    <w:rsid w:val="00B50412"/>
    <w:rsid w:val="00B51627"/>
    <w:rsid w:val="00B523F0"/>
    <w:rsid w:val="00B5261B"/>
    <w:rsid w:val="00B538F5"/>
    <w:rsid w:val="00B55B29"/>
    <w:rsid w:val="00B57C25"/>
    <w:rsid w:val="00B61DB2"/>
    <w:rsid w:val="00B768B6"/>
    <w:rsid w:val="00B81917"/>
    <w:rsid w:val="00B83FEE"/>
    <w:rsid w:val="00B845ED"/>
    <w:rsid w:val="00B856DB"/>
    <w:rsid w:val="00B8610A"/>
    <w:rsid w:val="00B86597"/>
    <w:rsid w:val="00B87BA6"/>
    <w:rsid w:val="00B965C0"/>
    <w:rsid w:val="00B972F8"/>
    <w:rsid w:val="00B97C46"/>
    <w:rsid w:val="00BA2285"/>
    <w:rsid w:val="00BA350D"/>
    <w:rsid w:val="00BB2FCC"/>
    <w:rsid w:val="00BC2AC9"/>
    <w:rsid w:val="00BC3D2F"/>
    <w:rsid w:val="00BD007D"/>
    <w:rsid w:val="00BD4B30"/>
    <w:rsid w:val="00BD7852"/>
    <w:rsid w:val="00BF6470"/>
    <w:rsid w:val="00BF74C4"/>
    <w:rsid w:val="00C01056"/>
    <w:rsid w:val="00C14787"/>
    <w:rsid w:val="00C20E02"/>
    <w:rsid w:val="00C2239C"/>
    <w:rsid w:val="00C22C30"/>
    <w:rsid w:val="00C23317"/>
    <w:rsid w:val="00C2560E"/>
    <w:rsid w:val="00C26346"/>
    <w:rsid w:val="00C30BE8"/>
    <w:rsid w:val="00C31536"/>
    <w:rsid w:val="00C3532A"/>
    <w:rsid w:val="00C35F0B"/>
    <w:rsid w:val="00C36B57"/>
    <w:rsid w:val="00C40690"/>
    <w:rsid w:val="00C4101D"/>
    <w:rsid w:val="00C418E4"/>
    <w:rsid w:val="00C448CF"/>
    <w:rsid w:val="00C46456"/>
    <w:rsid w:val="00C51DDD"/>
    <w:rsid w:val="00C532F4"/>
    <w:rsid w:val="00C53B65"/>
    <w:rsid w:val="00C54453"/>
    <w:rsid w:val="00C54829"/>
    <w:rsid w:val="00C60242"/>
    <w:rsid w:val="00C618E0"/>
    <w:rsid w:val="00C63ED7"/>
    <w:rsid w:val="00C67851"/>
    <w:rsid w:val="00C70B64"/>
    <w:rsid w:val="00C75596"/>
    <w:rsid w:val="00C77B4D"/>
    <w:rsid w:val="00C802E1"/>
    <w:rsid w:val="00C82BB5"/>
    <w:rsid w:val="00C87EE1"/>
    <w:rsid w:val="00C91D16"/>
    <w:rsid w:val="00C93456"/>
    <w:rsid w:val="00C945BA"/>
    <w:rsid w:val="00C9769C"/>
    <w:rsid w:val="00CA0FC4"/>
    <w:rsid w:val="00CA2E46"/>
    <w:rsid w:val="00CA3004"/>
    <w:rsid w:val="00CA64EF"/>
    <w:rsid w:val="00CA6A1F"/>
    <w:rsid w:val="00CB0C0C"/>
    <w:rsid w:val="00CB26AE"/>
    <w:rsid w:val="00CB3CB9"/>
    <w:rsid w:val="00CB5AC2"/>
    <w:rsid w:val="00CC1EE6"/>
    <w:rsid w:val="00CC2928"/>
    <w:rsid w:val="00CC305A"/>
    <w:rsid w:val="00CC4578"/>
    <w:rsid w:val="00CC5E98"/>
    <w:rsid w:val="00CD0F8B"/>
    <w:rsid w:val="00CD2B54"/>
    <w:rsid w:val="00CD32FA"/>
    <w:rsid w:val="00CD6756"/>
    <w:rsid w:val="00CE0C87"/>
    <w:rsid w:val="00CE33A2"/>
    <w:rsid w:val="00CE3F64"/>
    <w:rsid w:val="00CE49CD"/>
    <w:rsid w:val="00CE5435"/>
    <w:rsid w:val="00CE7880"/>
    <w:rsid w:val="00CF1788"/>
    <w:rsid w:val="00CF40C0"/>
    <w:rsid w:val="00CF5930"/>
    <w:rsid w:val="00CF708B"/>
    <w:rsid w:val="00D00C63"/>
    <w:rsid w:val="00D14AAB"/>
    <w:rsid w:val="00D20354"/>
    <w:rsid w:val="00D21223"/>
    <w:rsid w:val="00D21D53"/>
    <w:rsid w:val="00D26491"/>
    <w:rsid w:val="00D30CF7"/>
    <w:rsid w:val="00D31AD8"/>
    <w:rsid w:val="00D343E3"/>
    <w:rsid w:val="00D402D7"/>
    <w:rsid w:val="00D40BAD"/>
    <w:rsid w:val="00D4151C"/>
    <w:rsid w:val="00D41BD7"/>
    <w:rsid w:val="00D421C0"/>
    <w:rsid w:val="00D45841"/>
    <w:rsid w:val="00D4750F"/>
    <w:rsid w:val="00D54404"/>
    <w:rsid w:val="00D60722"/>
    <w:rsid w:val="00D60EA2"/>
    <w:rsid w:val="00D617B2"/>
    <w:rsid w:val="00D65E9D"/>
    <w:rsid w:val="00D6633C"/>
    <w:rsid w:val="00D724CF"/>
    <w:rsid w:val="00D74E20"/>
    <w:rsid w:val="00D8328A"/>
    <w:rsid w:val="00D834AF"/>
    <w:rsid w:val="00D85616"/>
    <w:rsid w:val="00D87894"/>
    <w:rsid w:val="00D9050C"/>
    <w:rsid w:val="00D912B7"/>
    <w:rsid w:val="00DA1598"/>
    <w:rsid w:val="00DA215D"/>
    <w:rsid w:val="00DA38D6"/>
    <w:rsid w:val="00DA40FC"/>
    <w:rsid w:val="00DA765D"/>
    <w:rsid w:val="00DB1417"/>
    <w:rsid w:val="00DB1702"/>
    <w:rsid w:val="00DB5954"/>
    <w:rsid w:val="00DC3E41"/>
    <w:rsid w:val="00DC7706"/>
    <w:rsid w:val="00DD097A"/>
    <w:rsid w:val="00DD0FE8"/>
    <w:rsid w:val="00DD6611"/>
    <w:rsid w:val="00DE1230"/>
    <w:rsid w:val="00DE2B0C"/>
    <w:rsid w:val="00DE2F94"/>
    <w:rsid w:val="00DE5C88"/>
    <w:rsid w:val="00DE6297"/>
    <w:rsid w:val="00DE7281"/>
    <w:rsid w:val="00DF0024"/>
    <w:rsid w:val="00DF0B3D"/>
    <w:rsid w:val="00DF465F"/>
    <w:rsid w:val="00E00A4D"/>
    <w:rsid w:val="00E01E1B"/>
    <w:rsid w:val="00E02D6D"/>
    <w:rsid w:val="00E07BC2"/>
    <w:rsid w:val="00E173B2"/>
    <w:rsid w:val="00E20813"/>
    <w:rsid w:val="00E21E32"/>
    <w:rsid w:val="00E242E5"/>
    <w:rsid w:val="00E25A63"/>
    <w:rsid w:val="00E2681A"/>
    <w:rsid w:val="00E26A9E"/>
    <w:rsid w:val="00E277B4"/>
    <w:rsid w:val="00E2787F"/>
    <w:rsid w:val="00E3007B"/>
    <w:rsid w:val="00E334C9"/>
    <w:rsid w:val="00E339BB"/>
    <w:rsid w:val="00E3684B"/>
    <w:rsid w:val="00E37341"/>
    <w:rsid w:val="00E37461"/>
    <w:rsid w:val="00E44762"/>
    <w:rsid w:val="00E44DC2"/>
    <w:rsid w:val="00E4645C"/>
    <w:rsid w:val="00E46CDB"/>
    <w:rsid w:val="00E50943"/>
    <w:rsid w:val="00E5168C"/>
    <w:rsid w:val="00E54B0B"/>
    <w:rsid w:val="00E55167"/>
    <w:rsid w:val="00E55705"/>
    <w:rsid w:val="00E5574F"/>
    <w:rsid w:val="00E56066"/>
    <w:rsid w:val="00E60B62"/>
    <w:rsid w:val="00E61694"/>
    <w:rsid w:val="00E64946"/>
    <w:rsid w:val="00E67733"/>
    <w:rsid w:val="00E6795E"/>
    <w:rsid w:val="00E70920"/>
    <w:rsid w:val="00E71952"/>
    <w:rsid w:val="00E72B10"/>
    <w:rsid w:val="00E76C4B"/>
    <w:rsid w:val="00E80678"/>
    <w:rsid w:val="00E81795"/>
    <w:rsid w:val="00E8292C"/>
    <w:rsid w:val="00E8652A"/>
    <w:rsid w:val="00E9030E"/>
    <w:rsid w:val="00E90D76"/>
    <w:rsid w:val="00E92569"/>
    <w:rsid w:val="00E945EB"/>
    <w:rsid w:val="00E95082"/>
    <w:rsid w:val="00EA3DAD"/>
    <w:rsid w:val="00EA496D"/>
    <w:rsid w:val="00EB1057"/>
    <w:rsid w:val="00EB300F"/>
    <w:rsid w:val="00EB3423"/>
    <w:rsid w:val="00EB47F9"/>
    <w:rsid w:val="00EB573B"/>
    <w:rsid w:val="00EB790D"/>
    <w:rsid w:val="00EC0A5F"/>
    <w:rsid w:val="00EC4E20"/>
    <w:rsid w:val="00EC559F"/>
    <w:rsid w:val="00EC5997"/>
    <w:rsid w:val="00EC74DB"/>
    <w:rsid w:val="00EC7B07"/>
    <w:rsid w:val="00EE1F99"/>
    <w:rsid w:val="00EE33BE"/>
    <w:rsid w:val="00EE7437"/>
    <w:rsid w:val="00EE7505"/>
    <w:rsid w:val="00EE7C29"/>
    <w:rsid w:val="00EF0D3B"/>
    <w:rsid w:val="00EF1305"/>
    <w:rsid w:val="00EF1625"/>
    <w:rsid w:val="00EF36E6"/>
    <w:rsid w:val="00EF3900"/>
    <w:rsid w:val="00F067E4"/>
    <w:rsid w:val="00F075F9"/>
    <w:rsid w:val="00F07741"/>
    <w:rsid w:val="00F101BA"/>
    <w:rsid w:val="00F12F19"/>
    <w:rsid w:val="00F130E5"/>
    <w:rsid w:val="00F130E6"/>
    <w:rsid w:val="00F145E6"/>
    <w:rsid w:val="00F150CB"/>
    <w:rsid w:val="00F15E22"/>
    <w:rsid w:val="00F16C98"/>
    <w:rsid w:val="00F21475"/>
    <w:rsid w:val="00F2192F"/>
    <w:rsid w:val="00F24CFC"/>
    <w:rsid w:val="00F268FE"/>
    <w:rsid w:val="00F307E2"/>
    <w:rsid w:val="00F30F7B"/>
    <w:rsid w:val="00F31F8A"/>
    <w:rsid w:val="00F350C6"/>
    <w:rsid w:val="00F3538C"/>
    <w:rsid w:val="00F37E75"/>
    <w:rsid w:val="00F41761"/>
    <w:rsid w:val="00F42685"/>
    <w:rsid w:val="00F43918"/>
    <w:rsid w:val="00F53105"/>
    <w:rsid w:val="00F539E8"/>
    <w:rsid w:val="00F548F6"/>
    <w:rsid w:val="00F5564E"/>
    <w:rsid w:val="00F57308"/>
    <w:rsid w:val="00F61984"/>
    <w:rsid w:val="00F61AD9"/>
    <w:rsid w:val="00F639DA"/>
    <w:rsid w:val="00F63A22"/>
    <w:rsid w:val="00F63E95"/>
    <w:rsid w:val="00F648D2"/>
    <w:rsid w:val="00F66B33"/>
    <w:rsid w:val="00F6756B"/>
    <w:rsid w:val="00F70E56"/>
    <w:rsid w:val="00F73817"/>
    <w:rsid w:val="00F75DFE"/>
    <w:rsid w:val="00F76356"/>
    <w:rsid w:val="00F842CA"/>
    <w:rsid w:val="00F9069C"/>
    <w:rsid w:val="00F9145D"/>
    <w:rsid w:val="00F93BCE"/>
    <w:rsid w:val="00FA3E58"/>
    <w:rsid w:val="00FA4EC2"/>
    <w:rsid w:val="00FA5CA8"/>
    <w:rsid w:val="00FA6344"/>
    <w:rsid w:val="00FA6D1F"/>
    <w:rsid w:val="00FA7543"/>
    <w:rsid w:val="00FB499C"/>
    <w:rsid w:val="00FC3B87"/>
    <w:rsid w:val="00FC5D5A"/>
    <w:rsid w:val="00FD3333"/>
    <w:rsid w:val="00FD360A"/>
    <w:rsid w:val="00FE03D4"/>
    <w:rsid w:val="00FE0BEF"/>
    <w:rsid w:val="00FE0CE5"/>
    <w:rsid w:val="00FE1A16"/>
    <w:rsid w:val="00FF0918"/>
    <w:rsid w:val="00FF15ED"/>
    <w:rsid w:val="00FF2703"/>
    <w:rsid w:val="00FF4235"/>
    <w:rsid w:val="00FF44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6E31A"/>
  <w15:docId w15:val="{EFDA7188-3859-476F-B5C8-F5F2026EE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6456"/>
  </w:style>
  <w:style w:type="paragraph" w:styleId="3">
    <w:name w:val="heading 3"/>
    <w:basedOn w:val="a"/>
    <w:link w:val="30"/>
    <w:uiPriority w:val="1"/>
    <w:qFormat/>
    <w:rsid w:val="00375F78"/>
    <w:pPr>
      <w:widowControl w:val="0"/>
      <w:autoSpaceDE w:val="0"/>
      <w:autoSpaceDN w:val="0"/>
      <w:spacing w:after="0" w:line="240" w:lineRule="auto"/>
      <w:ind w:left="881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A85D02"/>
    <w:pPr>
      <w:ind w:left="720"/>
    </w:pPr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rsid w:val="00A85D0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A85D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A85D0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A85D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A85D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A85D02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86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610A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7"/>
    <w:rsid w:val="00810B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unhideWhenUsed/>
    <w:rsid w:val="007C4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FollowedHyperlink"/>
    <w:basedOn w:val="a0"/>
    <w:uiPriority w:val="99"/>
    <w:semiHidden/>
    <w:unhideWhenUsed/>
    <w:rsid w:val="008F07A0"/>
    <w:rPr>
      <w:color w:val="800080" w:themeColor="followedHyperlink"/>
      <w:u w:val="single"/>
    </w:rPr>
  </w:style>
  <w:style w:type="paragraph" w:styleId="ad">
    <w:name w:val="footnote text"/>
    <w:basedOn w:val="a"/>
    <w:link w:val="ae"/>
    <w:semiHidden/>
    <w:rsid w:val="005F3E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semiHidden/>
    <w:rsid w:val="005F3E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semiHidden/>
    <w:rsid w:val="005F3E44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0C6B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0C6B85"/>
  </w:style>
  <w:style w:type="paragraph" w:styleId="af2">
    <w:name w:val="footer"/>
    <w:basedOn w:val="a"/>
    <w:link w:val="af3"/>
    <w:uiPriority w:val="99"/>
    <w:unhideWhenUsed/>
    <w:rsid w:val="000C6B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0C6B85"/>
  </w:style>
  <w:style w:type="character" w:customStyle="1" w:styleId="af4">
    <w:name w:val="Основной текст_"/>
    <w:link w:val="10"/>
    <w:locked/>
    <w:rsid w:val="0082725A"/>
    <w:rPr>
      <w:rFonts w:ascii="Times New Roman" w:eastAsia="Times New Roman" w:hAnsi="Times New Roman"/>
      <w:sz w:val="25"/>
      <w:szCs w:val="25"/>
      <w:shd w:val="clear" w:color="auto" w:fill="FFFFFF"/>
    </w:rPr>
  </w:style>
  <w:style w:type="paragraph" w:customStyle="1" w:styleId="10">
    <w:name w:val="Основной текст1"/>
    <w:basedOn w:val="a"/>
    <w:link w:val="af4"/>
    <w:rsid w:val="0082725A"/>
    <w:pPr>
      <w:shd w:val="clear" w:color="auto" w:fill="FFFFFF"/>
      <w:spacing w:after="0" w:line="451" w:lineRule="exact"/>
      <w:ind w:hanging="320"/>
      <w:jc w:val="both"/>
    </w:pPr>
    <w:rPr>
      <w:rFonts w:ascii="Times New Roman" w:eastAsia="Times New Roman" w:hAnsi="Times New Roman"/>
      <w:sz w:val="25"/>
      <w:szCs w:val="25"/>
    </w:rPr>
  </w:style>
  <w:style w:type="paragraph" w:styleId="af5">
    <w:name w:val="No Spacing"/>
    <w:uiPriority w:val="1"/>
    <w:qFormat/>
    <w:rsid w:val="0082725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19">
    <w:name w:val="s19"/>
    <w:rsid w:val="00375F78"/>
  </w:style>
  <w:style w:type="character" w:customStyle="1" w:styleId="a4">
    <w:name w:val="Абзац списка Знак"/>
    <w:link w:val="a3"/>
    <w:uiPriority w:val="34"/>
    <w:locked/>
    <w:rsid w:val="00375F78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1"/>
    <w:rsid w:val="00375F78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customStyle="1" w:styleId="Default">
    <w:name w:val="Default"/>
    <w:rsid w:val="007E3B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6">
    <w:name w:val="Strong"/>
    <w:basedOn w:val="a0"/>
    <w:uiPriority w:val="22"/>
    <w:qFormat/>
    <w:rsid w:val="00DF0024"/>
    <w:rPr>
      <w:b/>
      <w:bCs/>
    </w:rPr>
  </w:style>
  <w:style w:type="table" w:customStyle="1" w:styleId="21">
    <w:name w:val="Сетка таблицы2"/>
    <w:basedOn w:val="a1"/>
    <w:next w:val="a7"/>
    <w:uiPriority w:val="39"/>
    <w:rsid w:val="00041A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30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5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12981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83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8057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999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1227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771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13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0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68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68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59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846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305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5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biblioclub.ru/index.php?page=book&amp;id=57061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137713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705813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biblioclub.ru/index.php?page=book&amp;id=69635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618124" TargetMode="External"/><Relationship Id="rId14" Type="http://schemas.openxmlformats.org/officeDocument/2006/relationships/hyperlink" Target="https://biblioclub.ru/index.php?page=book&amp;id=5746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0C6E2-61B5-4CD1-B332-F4095E02C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1015</TotalTime>
  <Pages>20</Pages>
  <Words>6093</Words>
  <Characters>34732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63</cp:revision>
  <cp:lastPrinted>2024-10-22T09:35:00Z</cp:lastPrinted>
  <dcterms:created xsi:type="dcterms:W3CDTF">2024-01-04T06:59:00Z</dcterms:created>
  <dcterms:modified xsi:type="dcterms:W3CDTF">2024-11-04T14:00:00Z</dcterms:modified>
</cp:coreProperties>
</file>