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B2D" w:rsidRPr="00EA0AC5" w:rsidRDefault="00A84B2D" w:rsidP="00A84B2D">
      <w:pPr>
        <w:spacing w:line="312" w:lineRule="auto"/>
        <w:jc w:val="center"/>
        <w:rPr>
          <w:rFonts w:eastAsia="MS Mincho"/>
          <w:lang w:eastAsia="ja-JP"/>
        </w:rPr>
      </w:pPr>
      <w:r w:rsidRPr="00EA0AC5">
        <w:rPr>
          <w:rFonts w:eastAsia="MS Mincho"/>
          <w:lang w:eastAsia="ja-JP"/>
        </w:rPr>
        <w:t>МИНИСТЕРСТВО КУЛЬТУРЫ РОССИЙСКОЙ ФЕДЕРАЦИИ</w:t>
      </w:r>
    </w:p>
    <w:p w:rsidR="00A84B2D" w:rsidRPr="00EA0AC5" w:rsidRDefault="00A84B2D" w:rsidP="00A84B2D">
      <w:pPr>
        <w:spacing w:line="312" w:lineRule="auto"/>
        <w:jc w:val="center"/>
        <w:rPr>
          <w:rFonts w:eastAsia="MS Mincho"/>
          <w:lang w:eastAsia="ja-JP"/>
        </w:rPr>
      </w:pPr>
      <w:r w:rsidRPr="00EA0AC5">
        <w:rPr>
          <w:rFonts w:eastAsia="MS Mincho"/>
          <w:lang w:eastAsia="ja-JP"/>
        </w:rPr>
        <w:t>ФГБОУ ВО «Кемеровский государственный институт культуры»</w:t>
      </w:r>
    </w:p>
    <w:p w:rsidR="00A84B2D" w:rsidRPr="00EA0AC5" w:rsidRDefault="00EA0AC5" w:rsidP="00A84B2D">
      <w:pPr>
        <w:spacing w:line="312" w:lineRule="auto"/>
        <w:jc w:val="center"/>
        <w:rPr>
          <w:rFonts w:eastAsia="MS Mincho"/>
          <w:lang w:eastAsia="ja-JP"/>
        </w:rPr>
      </w:pPr>
      <w:r>
        <w:rPr>
          <w:rFonts w:eastAsia="MS Mincho"/>
          <w:lang w:eastAsia="ja-JP"/>
        </w:rPr>
        <w:t>Факультет</w:t>
      </w:r>
      <w:r w:rsidR="00A84B2D" w:rsidRPr="00EA0AC5">
        <w:rPr>
          <w:rFonts w:eastAsia="MS Mincho"/>
          <w:lang w:eastAsia="ja-JP"/>
        </w:rPr>
        <w:t xml:space="preserve"> информационных</w:t>
      </w:r>
      <w:r w:rsidR="00487063">
        <w:rPr>
          <w:rFonts w:eastAsia="MS Mincho"/>
          <w:lang w:eastAsia="ja-JP"/>
        </w:rPr>
        <w:t>,</w:t>
      </w:r>
      <w:r w:rsidR="00A84B2D" w:rsidRPr="00EA0AC5">
        <w:rPr>
          <w:rFonts w:eastAsia="MS Mincho"/>
          <w:lang w:eastAsia="ja-JP"/>
        </w:rPr>
        <w:t xml:space="preserve"> библиотечных</w:t>
      </w:r>
      <w:r w:rsidR="00487063">
        <w:rPr>
          <w:rFonts w:eastAsia="MS Mincho"/>
          <w:lang w:eastAsia="ja-JP"/>
        </w:rPr>
        <w:t xml:space="preserve"> и музейных</w:t>
      </w:r>
      <w:r w:rsidR="00A84B2D" w:rsidRPr="00EA0AC5">
        <w:rPr>
          <w:rFonts w:eastAsia="MS Mincho"/>
          <w:lang w:eastAsia="ja-JP"/>
        </w:rPr>
        <w:t xml:space="preserve"> технологий</w:t>
      </w:r>
    </w:p>
    <w:p w:rsidR="00A84B2D" w:rsidRPr="00EA0AC5" w:rsidRDefault="00A84B2D" w:rsidP="00A84B2D">
      <w:pPr>
        <w:spacing w:line="312" w:lineRule="auto"/>
        <w:jc w:val="center"/>
        <w:rPr>
          <w:rFonts w:eastAsia="MS Mincho"/>
          <w:lang w:eastAsia="ja-JP"/>
        </w:rPr>
      </w:pPr>
      <w:r w:rsidRPr="00EA0AC5">
        <w:rPr>
          <w:rFonts w:eastAsia="MS Mincho"/>
          <w:lang w:eastAsia="ja-JP"/>
        </w:rPr>
        <w:t xml:space="preserve">Кафедра технологии документальных </w:t>
      </w:r>
      <w:r w:rsidR="00487063">
        <w:rPr>
          <w:rFonts w:eastAsia="MS Mincho"/>
          <w:lang w:eastAsia="ja-JP"/>
        </w:rPr>
        <w:t>и медиа</w:t>
      </w:r>
      <w:r w:rsidRPr="00EA0AC5">
        <w:rPr>
          <w:rFonts w:eastAsia="MS Mincho"/>
          <w:lang w:eastAsia="ja-JP"/>
        </w:rPr>
        <w:t>коммуникаций</w:t>
      </w:r>
    </w:p>
    <w:p w:rsidR="00A84B2D" w:rsidRPr="00EA0AC5" w:rsidRDefault="00A84B2D" w:rsidP="00A84B2D">
      <w:pPr>
        <w:spacing w:line="288" w:lineRule="auto"/>
        <w:jc w:val="center"/>
        <w:rPr>
          <w:rFonts w:eastAsia="MS Mincho"/>
          <w:lang w:eastAsia="ja-JP"/>
        </w:rPr>
      </w:pPr>
    </w:p>
    <w:p w:rsidR="00A84B2D" w:rsidRPr="00EA0AC5" w:rsidRDefault="00A84B2D" w:rsidP="00A84B2D"/>
    <w:p w:rsidR="00A84B2D" w:rsidRPr="00EA0AC5" w:rsidRDefault="00A84B2D" w:rsidP="00A84B2D">
      <w:pPr>
        <w:rPr>
          <w:b/>
          <w:vertAlign w:val="superscript"/>
        </w:rPr>
      </w:pPr>
    </w:p>
    <w:p w:rsidR="00A84B2D" w:rsidRPr="00EA0AC5" w:rsidRDefault="00A84B2D" w:rsidP="00A84B2D">
      <w:pPr>
        <w:rPr>
          <w:b/>
          <w:vertAlign w:val="superscript"/>
        </w:rPr>
      </w:pPr>
    </w:p>
    <w:p w:rsidR="00A84B2D" w:rsidRPr="00EA0AC5" w:rsidRDefault="00A84B2D" w:rsidP="00A84B2D">
      <w:pPr>
        <w:rPr>
          <w:b/>
          <w:vertAlign w:val="superscript"/>
        </w:rPr>
      </w:pPr>
    </w:p>
    <w:p w:rsidR="00A84B2D" w:rsidRPr="00EA0AC5" w:rsidRDefault="00A84B2D" w:rsidP="00A84B2D">
      <w:pPr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2101EF" w:rsidRPr="00EA0AC5" w:rsidRDefault="002101EF" w:rsidP="002101EF">
      <w:pPr>
        <w:jc w:val="center"/>
        <w:rPr>
          <w:rFonts w:eastAsia="MS Mincho"/>
          <w:lang w:eastAsia="ja-JP"/>
        </w:rPr>
      </w:pPr>
      <w:r w:rsidRPr="00EA0AC5">
        <w:rPr>
          <w:rFonts w:eastAsia="MS Mincho"/>
          <w:b/>
          <w:lang w:eastAsia="ja-JP"/>
        </w:rPr>
        <w:t xml:space="preserve">Рабочая программа </w:t>
      </w:r>
      <w:r w:rsidR="00C70B9A">
        <w:rPr>
          <w:rFonts w:eastAsia="MS Mincho"/>
          <w:b/>
          <w:lang w:eastAsia="ja-JP"/>
        </w:rPr>
        <w:t>дисциплины</w:t>
      </w: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spacing w:line="276" w:lineRule="auto"/>
        <w:jc w:val="center"/>
        <w:rPr>
          <w:b/>
          <w:bCs/>
        </w:rPr>
      </w:pPr>
      <w:r w:rsidRPr="00EA0AC5">
        <w:rPr>
          <w:b/>
          <w:bCs/>
        </w:rPr>
        <w:t>ИНФОРМАЦИОННОЕ ОБЕСПЕЧЕНИЕ УПРАВЛЕНИЯ</w:t>
      </w: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</w:pPr>
      <w:r w:rsidRPr="00EA0AC5">
        <w:t>Направление подготовки</w:t>
      </w:r>
    </w:p>
    <w:p w:rsidR="00A84B2D" w:rsidRPr="00EA0AC5" w:rsidRDefault="003E5680" w:rsidP="00A84B2D">
      <w:pPr>
        <w:jc w:val="center"/>
        <w:rPr>
          <w:b/>
        </w:rPr>
      </w:pPr>
      <w:r>
        <w:rPr>
          <w:b/>
        </w:rPr>
        <w:t>42.03.05</w:t>
      </w:r>
      <w:r w:rsidR="00A84B2D" w:rsidRPr="00EA0AC5">
        <w:rPr>
          <w:b/>
        </w:rPr>
        <w:t xml:space="preserve"> </w:t>
      </w:r>
      <w:r w:rsidR="00487063">
        <w:rPr>
          <w:b/>
        </w:rPr>
        <w:t>Медиакоммуникации</w:t>
      </w: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</w:pPr>
      <w:r w:rsidRPr="00EA0AC5">
        <w:t>Профил</w:t>
      </w:r>
      <w:r w:rsidR="00487063">
        <w:t>ь</w:t>
      </w:r>
      <w:r w:rsidRPr="00EA0AC5">
        <w:t xml:space="preserve"> подготовки</w:t>
      </w:r>
    </w:p>
    <w:p w:rsidR="00A84B2D" w:rsidRPr="002101EF" w:rsidRDefault="00A84B2D" w:rsidP="00A84B2D">
      <w:pPr>
        <w:jc w:val="center"/>
        <w:rPr>
          <w:b/>
          <w:i/>
        </w:rPr>
      </w:pPr>
      <w:r w:rsidRPr="002101EF">
        <w:rPr>
          <w:b/>
          <w:i/>
        </w:rPr>
        <w:t>«</w:t>
      </w:r>
      <w:r w:rsidR="00487063" w:rsidRPr="002101EF">
        <w:rPr>
          <w:b/>
          <w:i/>
        </w:rPr>
        <w:t>Медиакоммуникации в коммерческой и социальной сферах</w:t>
      </w:r>
      <w:r w:rsidRPr="002101EF">
        <w:rPr>
          <w:b/>
          <w:i/>
        </w:rPr>
        <w:t xml:space="preserve">» </w:t>
      </w:r>
    </w:p>
    <w:p w:rsidR="00A84B2D" w:rsidRDefault="00A84B2D" w:rsidP="00A84B2D">
      <w:pPr>
        <w:jc w:val="center"/>
        <w:rPr>
          <w:b/>
          <w:vertAlign w:val="superscript"/>
        </w:rPr>
      </w:pPr>
    </w:p>
    <w:p w:rsidR="00487063" w:rsidRPr="00EA0AC5" w:rsidRDefault="00487063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</w:pPr>
    </w:p>
    <w:p w:rsidR="00A84B2D" w:rsidRPr="002101EF" w:rsidRDefault="00A84B2D" w:rsidP="00A84B2D">
      <w:pPr>
        <w:jc w:val="center"/>
      </w:pPr>
      <w:r w:rsidRPr="002101EF">
        <w:t>Квалификация (степень) выпускника</w:t>
      </w:r>
    </w:p>
    <w:p w:rsidR="00A84B2D" w:rsidRPr="002101EF" w:rsidRDefault="00A84B2D" w:rsidP="00A84B2D">
      <w:pPr>
        <w:jc w:val="center"/>
      </w:pPr>
      <w:r w:rsidRPr="002101EF">
        <w:t>бакалавр</w:t>
      </w:r>
    </w:p>
    <w:p w:rsidR="00A84B2D" w:rsidRPr="002101EF" w:rsidRDefault="00A84B2D" w:rsidP="00A84B2D"/>
    <w:p w:rsidR="00A84B2D" w:rsidRPr="002101EF" w:rsidRDefault="00A84B2D" w:rsidP="00A84B2D">
      <w:pPr>
        <w:jc w:val="center"/>
      </w:pPr>
      <w:r w:rsidRPr="002101EF">
        <w:t>Формы обучения</w:t>
      </w:r>
    </w:p>
    <w:p w:rsidR="00A84B2D" w:rsidRPr="002101EF" w:rsidRDefault="00A84B2D" w:rsidP="00A84B2D">
      <w:pPr>
        <w:jc w:val="center"/>
      </w:pPr>
      <w:r w:rsidRPr="002101EF">
        <w:t>очная, заочная</w:t>
      </w: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EA0AC5" w:rsidRDefault="00EA0AC5" w:rsidP="00A84B2D">
      <w:pPr>
        <w:jc w:val="center"/>
        <w:rPr>
          <w:b/>
          <w:vertAlign w:val="superscript"/>
        </w:rPr>
      </w:pPr>
    </w:p>
    <w:p w:rsidR="00EA0AC5" w:rsidRDefault="00EA0AC5" w:rsidP="00A84B2D">
      <w:pPr>
        <w:jc w:val="center"/>
        <w:rPr>
          <w:b/>
          <w:vertAlign w:val="superscript"/>
        </w:rPr>
      </w:pPr>
    </w:p>
    <w:p w:rsidR="002101EF" w:rsidRDefault="002101EF" w:rsidP="00A84B2D">
      <w:pPr>
        <w:jc w:val="center"/>
        <w:rPr>
          <w:b/>
          <w:vertAlign w:val="superscript"/>
        </w:rPr>
      </w:pPr>
    </w:p>
    <w:p w:rsidR="002101EF" w:rsidRDefault="002101EF" w:rsidP="00A84B2D">
      <w:pPr>
        <w:jc w:val="center"/>
        <w:rPr>
          <w:b/>
          <w:vertAlign w:val="superscript"/>
        </w:rPr>
      </w:pPr>
    </w:p>
    <w:p w:rsidR="00EA0AC5" w:rsidRDefault="00EA0AC5" w:rsidP="00A84B2D">
      <w:pPr>
        <w:jc w:val="center"/>
        <w:rPr>
          <w:b/>
          <w:vertAlign w:val="superscript"/>
        </w:rPr>
      </w:pPr>
    </w:p>
    <w:p w:rsidR="00EA0AC5" w:rsidRDefault="00EA0AC5" w:rsidP="00A84B2D">
      <w:pPr>
        <w:jc w:val="center"/>
        <w:rPr>
          <w:b/>
          <w:vertAlign w:val="superscript"/>
        </w:rPr>
      </w:pPr>
    </w:p>
    <w:p w:rsidR="001B3599" w:rsidRDefault="001B3599" w:rsidP="00A84B2D">
      <w:pPr>
        <w:jc w:val="center"/>
        <w:rPr>
          <w:b/>
          <w:vertAlign w:val="superscript"/>
        </w:rPr>
      </w:pPr>
    </w:p>
    <w:p w:rsidR="00EA0AC5" w:rsidRPr="00EA0AC5" w:rsidRDefault="00EA0AC5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2101EF" w:rsidP="00A84B2D">
      <w:pPr>
        <w:jc w:val="center"/>
      </w:pPr>
      <w:r>
        <w:t>Кемерово</w:t>
      </w:r>
    </w:p>
    <w:p w:rsidR="00A84B2D" w:rsidRPr="00EA0AC5" w:rsidRDefault="00A84B2D" w:rsidP="00A84B2D">
      <w:pPr>
        <w:ind w:firstLine="540"/>
        <w:jc w:val="center"/>
        <w:rPr>
          <w:b/>
          <w:vertAlign w:val="superscript"/>
        </w:rPr>
      </w:pPr>
    </w:p>
    <w:p w:rsidR="00C70B9A" w:rsidRDefault="00C70B9A" w:rsidP="00C70B9A">
      <w:pPr>
        <w:shd w:val="clear" w:color="auto" w:fill="FFFFFF"/>
        <w:ind w:firstLine="284"/>
        <w:jc w:val="both"/>
        <w:rPr>
          <w:color w:val="000000"/>
          <w:spacing w:val="-2"/>
        </w:rPr>
      </w:pPr>
    </w:p>
    <w:p w:rsidR="00BC338D" w:rsidRPr="00BC338D" w:rsidRDefault="00BC338D" w:rsidP="00F872D1">
      <w:pPr>
        <w:shd w:val="clear" w:color="auto" w:fill="FFFFFF"/>
        <w:ind w:firstLine="567"/>
        <w:jc w:val="both"/>
        <w:rPr>
          <w:color w:val="000000"/>
          <w:spacing w:val="-2"/>
        </w:rPr>
      </w:pPr>
      <w:r w:rsidRPr="00BC338D">
        <w:rPr>
          <w:color w:val="000000"/>
          <w:spacing w:val="-2"/>
        </w:rPr>
        <w:t xml:space="preserve">Рабочая программа дисциплины составлена в соответствии с требованиями ФГОС ВО по направлению подготовки 42.03.05 «Медиакоммуникации», </w:t>
      </w:r>
      <w:r w:rsidR="002101EF" w:rsidRPr="002644D6">
        <w:rPr>
          <w:bCs/>
          <w:color w:val="000000"/>
        </w:rPr>
        <w:t>профили подготовки «</w:t>
      </w:r>
      <w:r w:rsidR="002101EF">
        <w:rPr>
          <w:bCs/>
          <w:color w:val="000000"/>
        </w:rPr>
        <w:t>Медиакоммуникации в коммерческой и социальной сферах</w:t>
      </w:r>
      <w:r w:rsidR="002101EF" w:rsidRPr="002644D6">
        <w:t>»,</w:t>
      </w:r>
      <w:r w:rsidR="002101EF">
        <w:t xml:space="preserve"> </w:t>
      </w:r>
      <w:r w:rsidRPr="00BC338D">
        <w:rPr>
          <w:color w:val="000000"/>
          <w:spacing w:val="-2"/>
        </w:rPr>
        <w:t>к</w:t>
      </w:r>
      <w:r>
        <w:rPr>
          <w:color w:val="000000"/>
          <w:spacing w:val="-2"/>
        </w:rPr>
        <w:t>валификация (степень) выпускни</w:t>
      </w:r>
      <w:r w:rsidRPr="00BC338D">
        <w:rPr>
          <w:color w:val="000000"/>
          <w:spacing w:val="-2"/>
        </w:rPr>
        <w:t>ка «бакалавр».</w:t>
      </w:r>
    </w:p>
    <w:p w:rsidR="00A84B2D" w:rsidRPr="00EA0AC5" w:rsidRDefault="00A84B2D" w:rsidP="00EB3756">
      <w:pPr>
        <w:shd w:val="clear" w:color="auto" w:fill="FFFFFF"/>
        <w:spacing w:line="276" w:lineRule="auto"/>
        <w:ind w:firstLine="284"/>
        <w:jc w:val="both"/>
      </w:pPr>
      <w:r w:rsidRPr="00EA0AC5">
        <w:t xml:space="preserve"> </w:t>
      </w:r>
    </w:p>
    <w:p w:rsidR="00A84B2D" w:rsidRPr="00EA0AC5" w:rsidRDefault="00A84B2D" w:rsidP="00A84B2D">
      <w:pPr>
        <w:shd w:val="clear" w:color="auto" w:fill="FFFFFF"/>
        <w:spacing w:line="360" w:lineRule="auto"/>
        <w:ind w:firstLine="284"/>
        <w:jc w:val="both"/>
      </w:pPr>
    </w:p>
    <w:p w:rsidR="003E5680" w:rsidRPr="003E5680" w:rsidRDefault="003E5680" w:rsidP="003E5680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3E5680">
        <w:rPr>
          <w:rFonts w:eastAsia="Calibri"/>
          <w:color w:val="000000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3E5680">
        <w:rPr>
          <w:rFonts w:eastAsia="Calibri"/>
          <w:color w:val="000000"/>
          <w:lang w:eastAsia="en-US"/>
        </w:rPr>
        <w:t>web</w:t>
      </w:r>
      <w:proofErr w:type="spellEnd"/>
      <w:r w:rsidRPr="003E5680">
        <w:rPr>
          <w:rFonts w:eastAsia="Calibri"/>
          <w:color w:val="000000"/>
          <w:lang w:eastAsia="en-US"/>
        </w:rPr>
        <w:t xml:space="preserve">-адресу </w:t>
      </w:r>
      <w:hyperlink r:id="rId8" w:history="1">
        <w:r w:rsidRPr="003E5680">
          <w:rPr>
            <w:rFonts w:eastAsia="Calibri"/>
            <w:color w:val="000000"/>
            <w:lang w:eastAsia="en-US"/>
          </w:rPr>
          <w:t>http://edu.2020.kemguki.ru/</w:t>
        </w:r>
      </w:hyperlink>
      <w:r w:rsidRPr="003E5680">
        <w:rPr>
          <w:rFonts w:eastAsia="Calibri"/>
          <w:color w:val="000000"/>
          <w:lang w:eastAsia="en-US"/>
        </w:rPr>
        <w:t xml:space="preserve"> </w:t>
      </w:r>
    </w:p>
    <w:p w:rsidR="003E5680" w:rsidRPr="003E5680" w:rsidRDefault="003E5680" w:rsidP="003E5680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3E5680">
        <w:rPr>
          <w:rFonts w:eastAsia="Calibri"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3E5680">
        <w:rPr>
          <w:rFonts w:eastAsia="Calibri"/>
          <w:color w:val="000000"/>
          <w:lang w:eastAsia="en-US"/>
        </w:rPr>
        <w:t>web</w:t>
      </w:r>
      <w:proofErr w:type="spellEnd"/>
      <w:r w:rsidRPr="003E5680">
        <w:rPr>
          <w:rFonts w:eastAsia="Calibri"/>
          <w:color w:val="000000"/>
          <w:lang w:eastAsia="en-US"/>
        </w:rPr>
        <w:t xml:space="preserve">-адресу </w:t>
      </w:r>
      <w:hyperlink r:id="rId9" w:history="1">
        <w:r w:rsidRPr="003E5680">
          <w:rPr>
            <w:rFonts w:eastAsia="Calibri"/>
            <w:color w:val="000000"/>
            <w:lang w:eastAsia="en-US"/>
          </w:rPr>
          <w:t>http://edu.2020.kemguki.ru/</w:t>
        </w:r>
      </w:hyperlink>
      <w:r w:rsidRPr="003E5680">
        <w:rPr>
          <w:rFonts w:eastAsia="Calibri"/>
          <w:color w:val="000000"/>
          <w:lang w:eastAsia="en-US"/>
        </w:rPr>
        <w:t xml:space="preserve"> </w:t>
      </w:r>
    </w:p>
    <w:p w:rsidR="003E5680" w:rsidRPr="003E5680" w:rsidRDefault="003E5680" w:rsidP="003E5680">
      <w:pPr>
        <w:shd w:val="clear" w:color="auto" w:fill="FFFFFF"/>
        <w:ind w:right="5" w:firstLine="567"/>
        <w:jc w:val="both"/>
        <w:rPr>
          <w:rFonts w:eastAsia="Calibri"/>
          <w:bCs/>
          <w:color w:val="000000"/>
          <w:lang w:eastAsia="en-US"/>
        </w:rPr>
      </w:pPr>
      <w:r w:rsidRPr="003E5680">
        <w:rPr>
          <w:rFonts w:eastAsia="Calibri"/>
          <w:bCs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3E5680">
        <w:rPr>
          <w:rFonts w:eastAsia="Calibri"/>
          <w:bCs/>
          <w:color w:val="000000"/>
          <w:lang w:eastAsia="en-US"/>
        </w:rPr>
        <w:t>web</w:t>
      </w:r>
      <w:proofErr w:type="spellEnd"/>
      <w:r w:rsidRPr="003E5680">
        <w:rPr>
          <w:rFonts w:eastAsia="Calibri"/>
          <w:bCs/>
          <w:color w:val="000000"/>
          <w:lang w:eastAsia="en-US"/>
        </w:rPr>
        <w:t>-адресу http://edu.2020.kemguki.ru/</w:t>
      </w:r>
    </w:p>
    <w:p w:rsidR="00EA0AC5" w:rsidRDefault="00EA0AC5" w:rsidP="00A84B2D">
      <w:pPr>
        <w:shd w:val="clear" w:color="auto" w:fill="FFFFFF"/>
        <w:spacing w:line="360" w:lineRule="auto"/>
        <w:ind w:firstLine="284"/>
        <w:jc w:val="both"/>
      </w:pPr>
    </w:p>
    <w:p w:rsidR="003E5680" w:rsidRPr="003E5680" w:rsidRDefault="002101EF" w:rsidP="003E5680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lang w:eastAsia="en-US"/>
        </w:rPr>
      </w:pPr>
      <w:r>
        <w:t xml:space="preserve">Дворовенко, О. В. </w:t>
      </w:r>
      <w:r w:rsidR="00A84B2D" w:rsidRPr="00EA0AC5">
        <w:t>Информа</w:t>
      </w:r>
      <w:r w:rsidR="003D0ED0">
        <w:t xml:space="preserve">ционное обеспечение </w:t>
      </w:r>
      <w:proofErr w:type="gramStart"/>
      <w:r w:rsidR="003D0ED0">
        <w:t xml:space="preserve">управления </w:t>
      </w:r>
      <w:r w:rsidR="00A84B2D" w:rsidRPr="00EA0AC5">
        <w:t>:</w:t>
      </w:r>
      <w:proofErr w:type="gramEnd"/>
      <w:r w:rsidR="00A84B2D" w:rsidRPr="00EA0AC5">
        <w:t xml:space="preserve"> рабочая программа </w:t>
      </w:r>
      <w:r w:rsidR="00F872D1">
        <w:t xml:space="preserve">дисциплины </w:t>
      </w:r>
      <w:r w:rsidR="00A84B2D" w:rsidRPr="00EA0AC5">
        <w:t xml:space="preserve">по направлению подготовки </w:t>
      </w:r>
      <w:r w:rsidR="00BC338D">
        <w:t>42.03.05 «Медиакоммуникации»,</w:t>
      </w:r>
      <w:r w:rsidR="00C70B9A">
        <w:t xml:space="preserve"> </w:t>
      </w:r>
      <w:r w:rsidRPr="002644D6">
        <w:rPr>
          <w:bCs/>
          <w:color w:val="000000"/>
        </w:rPr>
        <w:t>профили подготовки «</w:t>
      </w:r>
      <w:r>
        <w:rPr>
          <w:bCs/>
          <w:color w:val="000000"/>
        </w:rPr>
        <w:t>Медиакоммуникации в коммерческой и социальной сферах</w:t>
      </w:r>
      <w:r w:rsidRPr="002644D6">
        <w:t>»,</w:t>
      </w:r>
      <w:r>
        <w:t xml:space="preserve"> </w:t>
      </w:r>
      <w:r w:rsidR="00BC338D">
        <w:t>(степень) выпускника «</w:t>
      </w:r>
      <w:r>
        <w:t>б</w:t>
      </w:r>
      <w:r w:rsidR="00BC338D">
        <w:t>акалавр»</w:t>
      </w:r>
      <w:r w:rsidR="00BC338D">
        <w:rPr>
          <w:spacing w:val="-1"/>
        </w:rPr>
        <w:t xml:space="preserve"> </w:t>
      </w:r>
      <w:r w:rsidR="00BC338D">
        <w:t>/ сост. О. В. Дворовенко. – Кемерово: Кемеровский гос. ин-т культуры, 202</w:t>
      </w:r>
      <w:r w:rsidR="008233EC">
        <w:t>2</w:t>
      </w:r>
      <w:r w:rsidR="00BC338D">
        <w:t xml:space="preserve">. </w:t>
      </w:r>
      <w:r w:rsidR="00A84B2D" w:rsidRPr="00EA0AC5">
        <w:t xml:space="preserve"> – </w:t>
      </w:r>
      <w:r w:rsidR="001B3599">
        <w:t>1</w:t>
      </w:r>
      <w:r w:rsidR="00F51F32">
        <w:t>7</w:t>
      </w:r>
      <w:r w:rsidR="00A84B2D" w:rsidRPr="00EA0AC5">
        <w:t xml:space="preserve"> с. </w:t>
      </w:r>
      <w:r w:rsidR="003E5680" w:rsidRPr="003E5680">
        <w:rPr>
          <w:rFonts w:eastAsia="Calibri"/>
          <w:lang w:eastAsia="en-US"/>
        </w:rPr>
        <w:t xml:space="preserve">– Текст: </w:t>
      </w:r>
      <w:r w:rsidR="00C70B9A">
        <w:rPr>
          <w:rFonts w:eastAsia="Calibri"/>
          <w:lang w:eastAsia="en-US"/>
        </w:rPr>
        <w:t>непосредственный</w:t>
      </w:r>
      <w:r w:rsidR="003E5680" w:rsidRPr="003E5680">
        <w:rPr>
          <w:rFonts w:eastAsia="Calibri"/>
          <w:lang w:eastAsia="en-US"/>
        </w:rPr>
        <w:t>.</w:t>
      </w:r>
    </w:p>
    <w:p w:rsidR="00A84B2D" w:rsidRDefault="00A84B2D" w:rsidP="00A84B2D">
      <w:pPr>
        <w:shd w:val="clear" w:color="auto" w:fill="FFFFFF"/>
        <w:spacing w:line="360" w:lineRule="auto"/>
        <w:ind w:firstLine="284"/>
        <w:jc w:val="both"/>
      </w:pPr>
    </w:p>
    <w:p w:rsidR="00601A3B" w:rsidRDefault="00601A3B" w:rsidP="00A84B2D">
      <w:pPr>
        <w:shd w:val="clear" w:color="auto" w:fill="FFFFFF"/>
        <w:spacing w:line="360" w:lineRule="auto"/>
        <w:ind w:firstLine="284"/>
        <w:jc w:val="both"/>
      </w:pPr>
    </w:p>
    <w:p w:rsidR="00601A3B" w:rsidRPr="00EA0AC5" w:rsidRDefault="00601A3B" w:rsidP="00A84B2D">
      <w:pPr>
        <w:shd w:val="clear" w:color="auto" w:fill="FFFFFF"/>
        <w:spacing w:line="360" w:lineRule="auto"/>
        <w:ind w:firstLine="284"/>
        <w:jc w:val="both"/>
      </w:pPr>
    </w:p>
    <w:p w:rsidR="00A84B2D" w:rsidRPr="00EA0AC5" w:rsidRDefault="00A84B2D" w:rsidP="00A84B2D">
      <w:pPr>
        <w:shd w:val="clear" w:color="auto" w:fill="FFFFFF"/>
        <w:spacing w:line="360" w:lineRule="auto"/>
        <w:jc w:val="both"/>
      </w:pPr>
    </w:p>
    <w:p w:rsidR="00A84B2D" w:rsidRPr="00EA0AC5" w:rsidRDefault="00A84B2D" w:rsidP="00A84B2D">
      <w:pPr>
        <w:shd w:val="clear" w:color="auto" w:fill="FFFFFF"/>
        <w:spacing w:line="360" w:lineRule="auto"/>
        <w:jc w:val="both"/>
      </w:pPr>
    </w:p>
    <w:p w:rsidR="00A84B2D" w:rsidRDefault="00A84B2D" w:rsidP="00A84B2D">
      <w:pPr>
        <w:shd w:val="clear" w:color="auto" w:fill="FFFFFF"/>
        <w:spacing w:line="360" w:lineRule="auto"/>
        <w:jc w:val="both"/>
        <w:rPr>
          <w:bCs/>
          <w:color w:val="000000"/>
        </w:rPr>
      </w:pPr>
    </w:p>
    <w:p w:rsidR="00487063" w:rsidRDefault="00487063" w:rsidP="00A84B2D">
      <w:pPr>
        <w:shd w:val="clear" w:color="auto" w:fill="FFFFFF"/>
        <w:spacing w:line="360" w:lineRule="auto"/>
        <w:jc w:val="both"/>
        <w:rPr>
          <w:bCs/>
          <w:color w:val="000000"/>
        </w:rPr>
      </w:pPr>
    </w:p>
    <w:p w:rsidR="00487063" w:rsidRDefault="00487063" w:rsidP="00A84B2D">
      <w:pPr>
        <w:shd w:val="clear" w:color="auto" w:fill="FFFFFF"/>
        <w:spacing w:line="360" w:lineRule="auto"/>
        <w:jc w:val="both"/>
        <w:rPr>
          <w:bCs/>
          <w:color w:val="000000"/>
        </w:rPr>
      </w:pPr>
    </w:p>
    <w:p w:rsidR="00487063" w:rsidRDefault="00487063" w:rsidP="00A84B2D">
      <w:pPr>
        <w:shd w:val="clear" w:color="auto" w:fill="FFFFFF"/>
        <w:spacing w:line="360" w:lineRule="auto"/>
        <w:jc w:val="both"/>
        <w:rPr>
          <w:bCs/>
          <w:color w:val="000000"/>
        </w:rPr>
      </w:pPr>
    </w:p>
    <w:p w:rsidR="00487063" w:rsidRDefault="00487063" w:rsidP="00A84B2D">
      <w:pPr>
        <w:shd w:val="clear" w:color="auto" w:fill="FFFFFF"/>
        <w:spacing w:line="360" w:lineRule="auto"/>
        <w:jc w:val="both"/>
        <w:rPr>
          <w:bCs/>
          <w:color w:val="000000"/>
        </w:rPr>
      </w:pPr>
    </w:p>
    <w:p w:rsidR="00487063" w:rsidRPr="00EA0AC5" w:rsidRDefault="00487063" w:rsidP="00A84B2D">
      <w:pPr>
        <w:shd w:val="clear" w:color="auto" w:fill="FFFFFF"/>
        <w:spacing w:line="360" w:lineRule="auto"/>
        <w:jc w:val="both"/>
        <w:rPr>
          <w:bCs/>
          <w:color w:val="000000"/>
        </w:rPr>
      </w:pPr>
    </w:p>
    <w:p w:rsidR="00A84B2D" w:rsidRDefault="00A84B2D" w:rsidP="00A84B2D">
      <w:pPr>
        <w:shd w:val="clear" w:color="auto" w:fill="FFFFFF"/>
        <w:spacing w:line="360" w:lineRule="auto"/>
        <w:jc w:val="both"/>
        <w:rPr>
          <w:color w:val="000000"/>
          <w:spacing w:val="-1"/>
        </w:rPr>
      </w:pPr>
    </w:p>
    <w:p w:rsidR="00BC338D" w:rsidRPr="00EA0AC5" w:rsidRDefault="00BC338D" w:rsidP="00A84B2D">
      <w:pPr>
        <w:shd w:val="clear" w:color="auto" w:fill="FFFFFF"/>
        <w:spacing w:line="360" w:lineRule="auto"/>
        <w:jc w:val="both"/>
        <w:rPr>
          <w:color w:val="000000"/>
          <w:spacing w:val="-1"/>
        </w:rPr>
      </w:pPr>
    </w:p>
    <w:p w:rsidR="00A84B2D" w:rsidRPr="00EA0AC5" w:rsidRDefault="00A84B2D" w:rsidP="00A84B2D">
      <w:pPr>
        <w:shd w:val="clear" w:color="auto" w:fill="FFFFFF"/>
        <w:spacing w:line="360" w:lineRule="auto"/>
        <w:jc w:val="both"/>
        <w:rPr>
          <w:color w:val="000000"/>
          <w:spacing w:val="-1"/>
        </w:rPr>
      </w:pPr>
    </w:p>
    <w:p w:rsidR="00A84B2D" w:rsidRPr="00EA0AC5" w:rsidRDefault="00A84B2D" w:rsidP="00A84B2D">
      <w:pPr>
        <w:shd w:val="clear" w:color="auto" w:fill="FFFFFF"/>
        <w:spacing w:line="360" w:lineRule="auto"/>
        <w:jc w:val="both"/>
        <w:rPr>
          <w:color w:val="000000"/>
          <w:spacing w:val="-1"/>
        </w:rPr>
      </w:pPr>
    </w:p>
    <w:p w:rsidR="00A84B2D" w:rsidRPr="00EA0AC5" w:rsidRDefault="00A84B2D" w:rsidP="00BC338D">
      <w:pPr>
        <w:pStyle w:val="a3"/>
        <w:spacing w:before="0" w:line="240" w:lineRule="auto"/>
        <w:rPr>
          <w:rStyle w:val="ab"/>
          <w:color w:val="auto"/>
          <w:sz w:val="24"/>
          <w:szCs w:val="24"/>
        </w:rPr>
      </w:pPr>
      <w:bookmarkStart w:id="0" w:name="_Toc480544756"/>
      <w:bookmarkStart w:id="1" w:name="_Toc535775444"/>
      <w:bookmarkStart w:id="2" w:name="_Toc193965964"/>
      <w:r w:rsidRPr="00EA0AC5">
        <w:rPr>
          <w:color w:val="auto"/>
          <w:sz w:val="24"/>
          <w:szCs w:val="24"/>
        </w:rPr>
        <w:lastRenderedPageBreak/>
        <w:t xml:space="preserve">1. Цели освоения </w:t>
      </w:r>
      <w:r w:rsidRPr="00F872D1">
        <w:rPr>
          <w:rStyle w:val="ab"/>
          <w:b/>
          <w:color w:val="auto"/>
          <w:sz w:val="24"/>
          <w:szCs w:val="24"/>
        </w:rPr>
        <w:t>дисциплины</w:t>
      </w:r>
      <w:bookmarkEnd w:id="0"/>
      <w:bookmarkEnd w:id="1"/>
      <w:bookmarkEnd w:id="2"/>
    </w:p>
    <w:p w:rsidR="00A84B2D" w:rsidRDefault="00A84B2D" w:rsidP="00BC338D">
      <w:pPr>
        <w:ind w:firstLine="709"/>
        <w:jc w:val="both"/>
      </w:pPr>
      <w:r w:rsidRPr="00EA0AC5">
        <w:t xml:space="preserve">Целью освоения </w:t>
      </w:r>
      <w:r w:rsidRPr="00EA0AC5">
        <w:rPr>
          <w:spacing w:val="-3"/>
        </w:rPr>
        <w:t>дисциплин</w:t>
      </w:r>
      <w:r w:rsidRPr="00EA0AC5">
        <w:t>ы «Информационн</w:t>
      </w:r>
      <w:r w:rsidR="000F02F1" w:rsidRPr="00EA0AC5">
        <w:t>ое</w:t>
      </w:r>
      <w:r w:rsidRPr="00EA0AC5">
        <w:t xml:space="preserve"> </w:t>
      </w:r>
      <w:r w:rsidR="000F02F1" w:rsidRPr="00EA0AC5">
        <w:t>обеспечение управления</w:t>
      </w:r>
      <w:r w:rsidRPr="00EA0AC5">
        <w:t xml:space="preserve">» является </w:t>
      </w:r>
      <w:r w:rsidR="00BC338D">
        <w:t>сформировать представление об особенностях информационного и документационного обеспечения управленческой деятельности</w:t>
      </w:r>
      <w:r w:rsidR="000F02F1" w:rsidRPr="00EA0AC5">
        <w:t>.</w:t>
      </w:r>
    </w:p>
    <w:p w:rsidR="00F51F32" w:rsidRPr="00EA0AC5" w:rsidRDefault="00F51F32" w:rsidP="00BC338D">
      <w:pPr>
        <w:ind w:firstLine="709"/>
        <w:jc w:val="both"/>
      </w:pPr>
    </w:p>
    <w:p w:rsidR="00A84B2D" w:rsidRPr="00EA0AC5" w:rsidRDefault="00A84B2D" w:rsidP="00BC338D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3" w:name="_Toc480544757"/>
      <w:bookmarkStart w:id="4" w:name="_Toc535775445"/>
      <w:bookmarkStart w:id="5" w:name="_Toc193965965"/>
      <w:r w:rsidRPr="00EA0AC5">
        <w:rPr>
          <w:color w:val="auto"/>
          <w:sz w:val="24"/>
          <w:szCs w:val="24"/>
        </w:rPr>
        <w:t xml:space="preserve">2. </w:t>
      </w:r>
      <w:r w:rsidRPr="002101EF">
        <w:rPr>
          <w:color w:val="auto"/>
          <w:sz w:val="24"/>
        </w:rPr>
        <w:t>Место дисциплины в структуре О</w:t>
      </w:r>
      <w:r w:rsidR="004F52E4" w:rsidRPr="002101EF">
        <w:rPr>
          <w:color w:val="auto"/>
          <w:sz w:val="24"/>
        </w:rPr>
        <w:t>П</w:t>
      </w:r>
      <w:r w:rsidRPr="002101EF">
        <w:rPr>
          <w:color w:val="auto"/>
          <w:sz w:val="24"/>
        </w:rPr>
        <w:t>ОП бакалавриата</w:t>
      </w:r>
      <w:bookmarkEnd w:id="3"/>
      <w:bookmarkEnd w:id="4"/>
      <w:bookmarkEnd w:id="5"/>
    </w:p>
    <w:p w:rsidR="000F02F1" w:rsidRDefault="000F02F1" w:rsidP="00BC338D">
      <w:pPr>
        <w:ind w:firstLine="709"/>
        <w:jc w:val="both"/>
      </w:pPr>
      <w:bookmarkStart w:id="6" w:name="_Toc480544758"/>
      <w:r w:rsidRPr="00EA0AC5">
        <w:t>Курс «Информационное обеспечение управления» относится к дисциплинам по выбору цикла профессиональных дисциплин. Дисциплина базируется на компетенциях, приобретенных студентами при освоении общепрофессиональных дисциплин таких, как «</w:t>
      </w:r>
      <w:r w:rsidR="00BC338D">
        <w:t>Документоведение</w:t>
      </w:r>
      <w:r w:rsidRPr="00EA0AC5">
        <w:t>», «</w:t>
      </w:r>
      <w:r w:rsidR="00BC338D">
        <w:t>Профессиональная этика</w:t>
      </w:r>
      <w:r w:rsidRPr="00EA0AC5">
        <w:t>», «</w:t>
      </w:r>
      <w:r w:rsidR="00BC338D">
        <w:t>Информационная культура личности</w:t>
      </w:r>
      <w:r w:rsidRPr="00EA0AC5">
        <w:t xml:space="preserve">». Курс имеет тесные </w:t>
      </w:r>
      <w:proofErr w:type="spellStart"/>
      <w:r w:rsidRPr="00EA0AC5">
        <w:t>межпредметные</w:t>
      </w:r>
      <w:proofErr w:type="spellEnd"/>
      <w:r w:rsidRPr="00EA0AC5">
        <w:t xml:space="preserve"> связи с дисциплинами «</w:t>
      </w:r>
      <w:r w:rsidR="00BC338D">
        <w:t>Менедж</w:t>
      </w:r>
      <w:r w:rsidR="003E5680">
        <w:t>м</w:t>
      </w:r>
      <w:r w:rsidR="00BC338D">
        <w:t>ент</w:t>
      </w:r>
      <w:r w:rsidRPr="00EA0AC5">
        <w:t>», «</w:t>
      </w:r>
      <w:r w:rsidR="00BC338D">
        <w:t>Информационной анализ в медиасреде</w:t>
      </w:r>
      <w:r w:rsidRPr="00EA0AC5">
        <w:t>»</w:t>
      </w:r>
      <w:r w:rsidR="00BC338D">
        <w:t>.</w:t>
      </w:r>
    </w:p>
    <w:p w:rsidR="00F51F32" w:rsidRPr="00EA0AC5" w:rsidRDefault="00F51F32" w:rsidP="00F51F32">
      <w:pPr>
        <w:ind w:firstLine="709"/>
        <w:jc w:val="both"/>
      </w:pPr>
    </w:p>
    <w:p w:rsidR="00A84B2D" w:rsidRPr="00EA0AC5" w:rsidRDefault="00A84B2D" w:rsidP="00F51F32">
      <w:pPr>
        <w:pStyle w:val="a3"/>
        <w:spacing w:before="0" w:line="240" w:lineRule="auto"/>
        <w:jc w:val="both"/>
        <w:rPr>
          <w:color w:val="auto"/>
          <w:sz w:val="24"/>
          <w:szCs w:val="24"/>
        </w:rPr>
      </w:pPr>
      <w:bookmarkStart w:id="7" w:name="_Toc535775446"/>
      <w:bookmarkStart w:id="8" w:name="_Toc193965966"/>
      <w:r w:rsidRPr="00EA0AC5">
        <w:rPr>
          <w:color w:val="auto"/>
          <w:sz w:val="24"/>
          <w:szCs w:val="24"/>
        </w:rPr>
        <w:t xml:space="preserve">3. </w:t>
      </w:r>
      <w:bookmarkEnd w:id="6"/>
      <w:bookmarkEnd w:id="7"/>
      <w:r w:rsidR="002101EF" w:rsidRPr="002101EF">
        <w:rPr>
          <w:color w:val="auto"/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8"/>
    </w:p>
    <w:p w:rsidR="001A7819" w:rsidRPr="001A7819" w:rsidRDefault="001A7819" w:rsidP="00BC338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1A7819">
        <w:rPr>
          <w:rFonts w:eastAsia="Calibri"/>
          <w:color w:val="000000"/>
          <w:lang w:eastAsia="en-US"/>
        </w:rPr>
        <w:t>Изучение дисциплины направлено на формирование следующих компетенций (УК, ПК) и индикаторов их достижения.</w:t>
      </w:r>
    </w:p>
    <w:tbl>
      <w:tblPr>
        <w:tblStyle w:val="13"/>
        <w:tblW w:w="95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23"/>
        <w:gridCol w:w="2126"/>
        <w:gridCol w:w="2268"/>
        <w:gridCol w:w="2659"/>
      </w:tblGrid>
      <w:tr w:rsidR="001A7819" w:rsidRPr="001A7819" w:rsidTr="00487063">
        <w:tc>
          <w:tcPr>
            <w:tcW w:w="2523" w:type="dxa"/>
            <w:vMerge w:val="restart"/>
          </w:tcPr>
          <w:p w:rsidR="001A7819" w:rsidRPr="001A7819" w:rsidRDefault="001A7819" w:rsidP="00F872D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1A7819">
              <w:rPr>
                <w:rFonts w:eastAsia="Calibri"/>
                <w:b/>
                <w:color w:val="000000"/>
                <w:lang w:eastAsia="en-US"/>
              </w:rPr>
              <w:t>Код и наименование компетенции</w:t>
            </w:r>
          </w:p>
        </w:tc>
        <w:tc>
          <w:tcPr>
            <w:tcW w:w="7053" w:type="dxa"/>
            <w:gridSpan w:val="3"/>
          </w:tcPr>
          <w:p w:rsidR="001A7819" w:rsidRPr="001A7819" w:rsidRDefault="001A7819" w:rsidP="00F872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1A7819">
              <w:rPr>
                <w:rFonts w:eastAsia="Calibri"/>
                <w:b/>
                <w:color w:val="000000"/>
                <w:lang w:eastAsia="en-US"/>
              </w:rPr>
              <w:t>Индикаторы достижения компетенций</w:t>
            </w:r>
          </w:p>
        </w:tc>
      </w:tr>
      <w:tr w:rsidR="001A7819" w:rsidRPr="001A7819" w:rsidTr="00F872D1">
        <w:trPr>
          <w:trHeight w:val="60"/>
        </w:trPr>
        <w:tc>
          <w:tcPr>
            <w:tcW w:w="2523" w:type="dxa"/>
            <w:vMerge/>
          </w:tcPr>
          <w:p w:rsidR="001A7819" w:rsidRPr="001A7819" w:rsidRDefault="001A7819" w:rsidP="00F872D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2126" w:type="dxa"/>
          </w:tcPr>
          <w:p w:rsidR="001A7819" w:rsidRPr="001A7819" w:rsidRDefault="001A7819" w:rsidP="00F872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1A7819">
              <w:rPr>
                <w:rFonts w:eastAsia="Calibri"/>
                <w:b/>
                <w:color w:val="000000"/>
                <w:lang w:eastAsia="en-US"/>
              </w:rPr>
              <w:t>знать</w:t>
            </w:r>
          </w:p>
        </w:tc>
        <w:tc>
          <w:tcPr>
            <w:tcW w:w="2268" w:type="dxa"/>
          </w:tcPr>
          <w:p w:rsidR="001A7819" w:rsidRPr="001A7819" w:rsidRDefault="001A7819" w:rsidP="00F872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1A7819">
              <w:rPr>
                <w:rFonts w:eastAsia="Calibri"/>
                <w:b/>
                <w:color w:val="000000"/>
                <w:lang w:eastAsia="en-US"/>
              </w:rPr>
              <w:t>уметь</w:t>
            </w:r>
          </w:p>
        </w:tc>
        <w:tc>
          <w:tcPr>
            <w:tcW w:w="2659" w:type="dxa"/>
          </w:tcPr>
          <w:p w:rsidR="001A7819" w:rsidRPr="001A7819" w:rsidRDefault="001A7819" w:rsidP="00F872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1A7819">
              <w:rPr>
                <w:rFonts w:eastAsia="Calibri"/>
                <w:b/>
                <w:color w:val="000000"/>
                <w:lang w:eastAsia="en-US"/>
              </w:rPr>
              <w:t>владеть</w:t>
            </w:r>
          </w:p>
        </w:tc>
      </w:tr>
      <w:tr w:rsidR="00BC338D" w:rsidRPr="001A7819" w:rsidTr="00487063">
        <w:tc>
          <w:tcPr>
            <w:tcW w:w="2523" w:type="dxa"/>
          </w:tcPr>
          <w:p w:rsidR="00BC338D" w:rsidRPr="001A7819" w:rsidRDefault="00BC338D" w:rsidP="00F872D1">
            <w:pPr>
              <w:rPr>
                <w:rFonts w:eastAsia="Calibri"/>
                <w:b/>
                <w:color w:val="000000"/>
                <w:lang w:eastAsia="en-US"/>
              </w:rPr>
            </w:pPr>
            <w:r>
              <w:t>УК-4 –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>
              <w:t>ых</w:t>
            </w:r>
            <w:proofErr w:type="spellEnd"/>
            <w:r>
              <w:t>) языке (ах)</w:t>
            </w:r>
          </w:p>
        </w:tc>
        <w:tc>
          <w:tcPr>
            <w:tcW w:w="2126" w:type="dxa"/>
          </w:tcPr>
          <w:p w:rsidR="00BC338D" w:rsidRPr="00BC338D" w:rsidRDefault="00BC338D" w:rsidP="00F872D1">
            <w:pPr>
              <w:pStyle w:val="Default"/>
            </w:pPr>
            <w:r w:rsidRPr="00BC338D">
              <w:t>Стилистические нормы Русского языка; особенностей письменной и устной деловой коммуникации;</w:t>
            </w:r>
          </w:p>
        </w:tc>
        <w:tc>
          <w:tcPr>
            <w:tcW w:w="2268" w:type="dxa"/>
          </w:tcPr>
          <w:p w:rsidR="00BC338D" w:rsidRPr="00BC338D" w:rsidRDefault="00BC338D" w:rsidP="00F872D1">
            <w:pPr>
              <w:pStyle w:val="Default"/>
            </w:pPr>
            <w:r w:rsidRPr="00BC338D">
              <w:t>Использовать нормы Русского языка в письменной и устной деловой коммуникации;</w:t>
            </w:r>
          </w:p>
        </w:tc>
        <w:tc>
          <w:tcPr>
            <w:tcW w:w="2659" w:type="dxa"/>
          </w:tcPr>
          <w:p w:rsidR="00BC338D" w:rsidRPr="00BC338D" w:rsidRDefault="00BC338D" w:rsidP="00F872D1">
            <w:pPr>
              <w:pStyle w:val="Default"/>
            </w:pPr>
            <w:r w:rsidRPr="00BC338D">
              <w:t>Навыками подготовки письменных документов с соблюдением норм деловой речи</w:t>
            </w:r>
            <w:r w:rsidR="00F70F76">
              <w:t>;</w:t>
            </w:r>
          </w:p>
        </w:tc>
      </w:tr>
      <w:tr w:rsidR="001A7819" w:rsidRPr="001A7819" w:rsidTr="00487063">
        <w:tc>
          <w:tcPr>
            <w:tcW w:w="2523" w:type="dxa"/>
          </w:tcPr>
          <w:p w:rsidR="001A7819" w:rsidRPr="006D7A2E" w:rsidRDefault="00BC338D" w:rsidP="00F872D1">
            <w:r>
              <w:t>ПК-6 – 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</w:t>
            </w:r>
          </w:p>
        </w:tc>
        <w:tc>
          <w:tcPr>
            <w:tcW w:w="2126" w:type="dxa"/>
          </w:tcPr>
          <w:p w:rsidR="001A7819" w:rsidRDefault="001A7819" w:rsidP="00F872D1">
            <w:pPr>
              <w:pStyle w:val="Default"/>
            </w:pPr>
            <w:r>
              <w:t>н</w:t>
            </w:r>
            <w:r w:rsidR="00BC338D">
              <w:t>ормативно-правовую документацию</w:t>
            </w:r>
            <w:r>
              <w:t>; понятийный аппарат документационного обеспечения управления, классификацию, основные реквизиты и организацию работы с управленческой документацией</w:t>
            </w:r>
          </w:p>
          <w:p w:rsidR="001A7819" w:rsidRDefault="001A7819" w:rsidP="00F872D1">
            <w:pPr>
              <w:pStyle w:val="Default"/>
            </w:pPr>
          </w:p>
          <w:p w:rsidR="001A7819" w:rsidRPr="00AD4CF6" w:rsidRDefault="001A7819" w:rsidP="00F872D1">
            <w:pPr>
              <w:pStyle w:val="Default"/>
            </w:pPr>
          </w:p>
        </w:tc>
        <w:tc>
          <w:tcPr>
            <w:tcW w:w="2268" w:type="dxa"/>
          </w:tcPr>
          <w:p w:rsidR="001A7819" w:rsidRPr="00AD4CF6" w:rsidRDefault="001A7819" w:rsidP="00F872D1">
            <w:pPr>
              <w:pStyle w:val="Default"/>
            </w:pPr>
            <w:r>
              <w:t xml:space="preserve">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решений; применять на практике эффективные </w:t>
            </w:r>
            <w:r>
              <w:lastRenderedPageBreak/>
              <w:t>технологии делопроизводства</w:t>
            </w:r>
          </w:p>
        </w:tc>
        <w:tc>
          <w:tcPr>
            <w:tcW w:w="2659" w:type="dxa"/>
          </w:tcPr>
          <w:p w:rsidR="001A7819" w:rsidRPr="00AD4CF6" w:rsidRDefault="001A7819" w:rsidP="00F872D1">
            <w:pPr>
              <w:pStyle w:val="Default"/>
            </w:pPr>
            <w:r>
              <w:lastRenderedPageBreak/>
              <w:t>методами проектирования локальной документации</w:t>
            </w:r>
            <w:r w:rsidR="00F70F76">
              <w:t>.</w:t>
            </w:r>
          </w:p>
        </w:tc>
      </w:tr>
    </w:tbl>
    <w:p w:rsidR="007F12FF" w:rsidRDefault="007F12FF" w:rsidP="007F12FF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 w:bidi="ru-RU"/>
        </w:rPr>
      </w:pPr>
      <w:r w:rsidRPr="007F12FF">
        <w:rPr>
          <w:rFonts w:eastAsia="Calibri"/>
          <w:color w:val="000000"/>
          <w:lang w:eastAsia="en-US" w:bidi="ru-RU"/>
        </w:rPr>
        <w:lastRenderedPageBreak/>
        <w:t>Перечень обобщённых трудовых функций и трудовых функций, имеющих отношение к профессио</w:t>
      </w:r>
      <w:r w:rsidR="002101EF">
        <w:rPr>
          <w:rFonts w:eastAsia="Calibri"/>
          <w:color w:val="000000"/>
          <w:lang w:eastAsia="en-US" w:bidi="ru-RU"/>
        </w:rPr>
        <w:t>нальной деятельности выпускника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881"/>
        <w:gridCol w:w="2258"/>
        <w:gridCol w:w="3922"/>
      </w:tblGrid>
      <w:tr w:rsidR="002101EF" w:rsidRPr="00966D5C" w:rsidTr="002101EF">
        <w:tc>
          <w:tcPr>
            <w:tcW w:w="2972" w:type="dxa"/>
          </w:tcPr>
          <w:p w:rsidR="002101EF" w:rsidRPr="00966D5C" w:rsidRDefault="002101EF" w:rsidP="002101EF">
            <w:pPr>
              <w:pStyle w:val="a9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2101EF" w:rsidRPr="00966D5C" w:rsidRDefault="002101EF" w:rsidP="002101EF">
            <w:pPr>
              <w:pStyle w:val="a9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>
              <w:rPr>
                <w:b/>
                <w:color w:val="000000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2101EF" w:rsidRPr="00966D5C" w:rsidRDefault="002101EF" w:rsidP="002101EF">
            <w:pPr>
              <w:pStyle w:val="a9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Трудовые функции</w:t>
            </w:r>
          </w:p>
        </w:tc>
      </w:tr>
      <w:tr w:rsidR="002101EF" w:rsidRPr="0061072B" w:rsidTr="002101EF">
        <w:trPr>
          <w:trHeight w:val="983"/>
        </w:trPr>
        <w:tc>
          <w:tcPr>
            <w:tcW w:w="2972" w:type="dxa"/>
          </w:tcPr>
          <w:p w:rsidR="002101EF" w:rsidRPr="00355CAD" w:rsidRDefault="002101EF" w:rsidP="002101EF">
            <w:r w:rsidRPr="0061072B"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2101EF" w:rsidRPr="00A74213" w:rsidRDefault="002101EF" w:rsidP="002101EF">
            <w:r w:rsidRPr="007F12FF">
              <w:rPr>
                <w:rFonts w:eastAsia="Calibri"/>
                <w:color w:val="000000"/>
                <w:lang w:eastAsia="en-US" w:bidi="ru-RU"/>
              </w:rPr>
              <w:t>организация распространения продукции СМИ, организация продвижения продукции СМИ.</w:t>
            </w:r>
          </w:p>
        </w:tc>
        <w:tc>
          <w:tcPr>
            <w:tcW w:w="4248" w:type="dxa"/>
          </w:tcPr>
          <w:p w:rsidR="002101EF" w:rsidRDefault="002101EF" w:rsidP="002101EF">
            <w:r>
              <w:t>Реализация продукции Организация поставки продукции</w:t>
            </w:r>
          </w:p>
          <w:p w:rsidR="002101EF" w:rsidRDefault="002101EF" w:rsidP="002101EF">
            <w:r>
              <w:t>Организация и проведение</w:t>
            </w:r>
          </w:p>
          <w:p w:rsidR="002101EF" w:rsidRDefault="002101EF" w:rsidP="002101EF">
            <w:r>
              <w:t>подписной кампании</w:t>
            </w:r>
          </w:p>
          <w:p w:rsidR="003816C0" w:rsidRDefault="003816C0" w:rsidP="003816C0">
            <w:r>
              <w:t>Организация маркетинговых</w:t>
            </w:r>
          </w:p>
          <w:p w:rsidR="003816C0" w:rsidRDefault="003816C0" w:rsidP="003816C0">
            <w:r>
              <w:t>исследований в области СМИ</w:t>
            </w:r>
          </w:p>
          <w:p w:rsidR="003816C0" w:rsidRDefault="003816C0" w:rsidP="003816C0">
            <w:r>
              <w:t>Разработка маркетинговой стратегии</w:t>
            </w:r>
          </w:p>
          <w:p w:rsidR="003816C0" w:rsidRDefault="003816C0" w:rsidP="003816C0">
            <w:r>
              <w:t>для продукции СМИ</w:t>
            </w:r>
          </w:p>
          <w:p w:rsidR="003816C0" w:rsidRDefault="003816C0" w:rsidP="003816C0">
            <w:r>
              <w:t>Организация мероприятий,</w:t>
            </w:r>
          </w:p>
          <w:p w:rsidR="003816C0" w:rsidRDefault="003816C0" w:rsidP="003816C0">
            <w:r>
              <w:t>способствующих увеличению</w:t>
            </w:r>
          </w:p>
          <w:p w:rsidR="003816C0" w:rsidRDefault="003816C0" w:rsidP="003816C0">
            <w:r>
              <w:t>продаж продукции СМИ</w:t>
            </w:r>
          </w:p>
          <w:p w:rsidR="003816C0" w:rsidRDefault="003816C0" w:rsidP="003816C0">
            <w:r>
              <w:t>Контроль и оценка эффективности</w:t>
            </w:r>
          </w:p>
          <w:p w:rsidR="003816C0" w:rsidRPr="0061072B" w:rsidRDefault="003816C0" w:rsidP="003816C0">
            <w:r>
              <w:t>результатов продвижения продукции</w:t>
            </w:r>
          </w:p>
        </w:tc>
      </w:tr>
      <w:tr w:rsidR="002101EF" w:rsidRPr="0061072B" w:rsidTr="002101EF">
        <w:trPr>
          <w:trHeight w:val="558"/>
        </w:trPr>
        <w:tc>
          <w:tcPr>
            <w:tcW w:w="2972" w:type="dxa"/>
          </w:tcPr>
          <w:p w:rsidR="002101EF" w:rsidRDefault="002101EF" w:rsidP="002101EF">
            <w:r w:rsidRPr="00355CAD">
              <w:t xml:space="preserve">06.013 Профессиональный стандарт «Специалист по информационным ресурсам» </w:t>
            </w:r>
          </w:p>
          <w:p w:rsidR="002101EF" w:rsidRPr="00355CAD" w:rsidRDefault="002101EF" w:rsidP="002101EF"/>
        </w:tc>
        <w:tc>
          <w:tcPr>
            <w:tcW w:w="2268" w:type="dxa"/>
          </w:tcPr>
          <w:p w:rsidR="002101EF" w:rsidRPr="00966D5C" w:rsidRDefault="002101EF" w:rsidP="002101EF">
            <w:r w:rsidRPr="007F12FF">
              <w:rPr>
                <w:rFonts w:eastAsia="Calibri"/>
                <w:color w:val="000000"/>
                <w:lang w:eastAsia="en-US" w:bidi="ru-RU"/>
              </w:rPr>
              <w:t>Техническая обработка и размещение информационных ресурсов на сайте, создание и редактирование информационных ресурсов, управление информационными ресурсами.</w:t>
            </w:r>
          </w:p>
        </w:tc>
        <w:tc>
          <w:tcPr>
            <w:tcW w:w="4248" w:type="dxa"/>
          </w:tcPr>
          <w:p w:rsidR="003816C0" w:rsidRDefault="003816C0" w:rsidP="003816C0">
            <w:r>
              <w:t>Ввод и обработка текстовых данных для сайтов</w:t>
            </w:r>
          </w:p>
          <w:p w:rsidR="003816C0" w:rsidRDefault="003816C0" w:rsidP="003816C0">
            <w:r>
              <w:t>Сканирование и обработка графической информации</w:t>
            </w:r>
          </w:p>
          <w:p w:rsidR="003816C0" w:rsidRDefault="003816C0" w:rsidP="003816C0">
            <w:r>
              <w:t>Ведение информационных баз данных</w:t>
            </w:r>
          </w:p>
          <w:p w:rsidR="002101EF" w:rsidRDefault="003816C0" w:rsidP="003816C0">
            <w:r>
              <w:t>Размещение информации на сайте</w:t>
            </w:r>
          </w:p>
          <w:p w:rsidR="003816C0" w:rsidRDefault="003816C0" w:rsidP="003816C0">
            <w:r>
              <w:t>Создание информационных материалов для сайта</w:t>
            </w:r>
          </w:p>
          <w:p w:rsidR="003816C0" w:rsidRDefault="003816C0" w:rsidP="003816C0">
            <w:r>
              <w:t>Редактирование информации на сайте</w:t>
            </w:r>
          </w:p>
          <w:p w:rsidR="003816C0" w:rsidRDefault="003816C0" w:rsidP="003816C0">
            <w:r>
              <w:t>Нормативный контроль содержания сайта</w:t>
            </w:r>
          </w:p>
          <w:p w:rsidR="003816C0" w:rsidRDefault="003816C0" w:rsidP="003816C0">
            <w:r>
              <w:t>Организация работ по созданию и редактированию контента сайтов</w:t>
            </w:r>
          </w:p>
          <w:p w:rsidR="003816C0" w:rsidRDefault="003816C0" w:rsidP="003816C0">
            <w:r>
              <w:t>Управление информацией из различных источников</w:t>
            </w:r>
          </w:p>
          <w:p w:rsidR="003816C0" w:rsidRDefault="003816C0" w:rsidP="003816C0">
            <w:r>
              <w:t>Контроль за наполнением сайта</w:t>
            </w:r>
          </w:p>
          <w:p w:rsidR="003816C0" w:rsidRDefault="003816C0" w:rsidP="003816C0">
            <w:r>
              <w:t>Организация работ по изменению структуры сайта</w:t>
            </w:r>
          </w:p>
          <w:p w:rsidR="003816C0" w:rsidRDefault="003816C0" w:rsidP="003816C0">
            <w:r>
              <w:t>Подготовка отчетности по сайту</w:t>
            </w:r>
          </w:p>
          <w:p w:rsidR="003816C0" w:rsidRPr="0061072B" w:rsidRDefault="003816C0" w:rsidP="003816C0">
            <w:r>
              <w:t>Поддержка процессов модернизации и продвижения сайта</w:t>
            </w:r>
          </w:p>
        </w:tc>
      </w:tr>
      <w:tr w:rsidR="002101EF" w:rsidRPr="0061072B" w:rsidTr="002101EF">
        <w:trPr>
          <w:trHeight w:val="558"/>
        </w:trPr>
        <w:tc>
          <w:tcPr>
            <w:tcW w:w="2972" w:type="dxa"/>
          </w:tcPr>
          <w:p w:rsidR="002101EF" w:rsidRPr="00A23F63" w:rsidRDefault="002101EF" w:rsidP="002101EF">
            <w:r w:rsidRPr="00A23F63">
              <w:t>11.006</w:t>
            </w:r>
          </w:p>
          <w:p w:rsidR="002101EF" w:rsidRPr="00A23F63" w:rsidRDefault="002101EF" w:rsidP="002101EF">
            <w:r w:rsidRPr="00A23F63">
              <w:t>Профессиональный</w:t>
            </w:r>
          </w:p>
          <w:p w:rsidR="002101EF" w:rsidRPr="00A23F63" w:rsidRDefault="002101EF" w:rsidP="002101EF">
            <w:r w:rsidRPr="00A23F63">
              <w:t>стандарт «Редактор</w:t>
            </w:r>
          </w:p>
          <w:p w:rsidR="002101EF" w:rsidRPr="00A23F63" w:rsidRDefault="002101EF" w:rsidP="002101EF">
            <w:r w:rsidRPr="00A23F63">
              <w:t>средств массовой</w:t>
            </w:r>
          </w:p>
          <w:p w:rsidR="002101EF" w:rsidRPr="00355CAD" w:rsidRDefault="002101EF" w:rsidP="002101EF">
            <w:r w:rsidRPr="00A23F63">
              <w:t>информации»</w:t>
            </w:r>
          </w:p>
        </w:tc>
        <w:tc>
          <w:tcPr>
            <w:tcW w:w="2268" w:type="dxa"/>
          </w:tcPr>
          <w:p w:rsidR="002101EF" w:rsidRPr="007F12FF" w:rsidRDefault="002101EF" w:rsidP="002101E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 w:bidi="ru-RU"/>
              </w:rPr>
            </w:pPr>
            <w:r w:rsidRPr="007F12FF">
              <w:rPr>
                <w:rFonts w:eastAsia="Calibri"/>
                <w:color w:val="000000"/>
                <w:lang w:eastAsia="en-US" w:bidi="ru-RU"/>
              </w:rPr>
              <w:t xml:space="preserve">работа над содержанием публикаций СМИ, организация работы </w:t>
            </w:r>
            <w:r w:rsidRPr="007F12FF">
              <w:rPr>
                <w:rFonts w:eastAsia="Calibri"/>
                <w:color w:val="000000"/>
                <w:lang w:eastAsia="en-US" w:bidi="ru-RU"/>
              </w:rPr>
              <w:lastRenderedPageBreak/>
              <w:t>подразделения СМИ.</w:t>
            </w:r>
          </w:p>
          <w:p w:rsidR="002101EF" w:rsidRPr="0061072B" w:rsidRDefault="002101EF" w:rsidP="002101EF"/>
        </w:tc>
        <w:tc>
          <w:tcPr>
            <w:tcW w:w="4248" w:type="dxa"/>
          </w:tcPr>
          <w:p w:rsidR="003816C0" w:rsidRDefault="003816C0" w:rsidP="003816C0">
            <w:r>
              <w:lastRenderedPageBreak/>
              <w:t>Выбор темы публикации (разработка сценариев)</w:t>
            </w:r>
          </w:p>
          <w:p w:rsidR="003816C0" w:rsidRDefault="003816C0" w:rsidP="003816C0">
            <w:r>
              <w:t>Подготовка к публикации собственных материалов (работа в эфире)</w:t>
            </w:r>
          </w:p>
          <w:p w:rsidR="003816C0" w:rsidRDefault="003816C0" w:rsidP="003816C0">
            <w:r>
              <w:lastRenderedPageBreak/>
              <w:t>Отбор авторских материалов для публикации</w:t>
            </w:r>
          </w:p>
          <w:p w:rsidR="002101EF" w:rsidRDefault="003816C0" w:rsidP="003816C0">
            <w:r>
              <w:t>Редактирование материалов</w:t>
            </w:r>
          </w:p>
          <w:p w:rsidR="003816C0" w:rsidRDefault="003816C0" w:rsidP="003816C0">
            <w:r>
              <w:t>Планирование и координация деятельности подразделения</w:t>
            </w:r>
          </w:p>
          <w:p w:rsidR="003816C0" w:rsidRDefault="003816C0" w:rsidP="003816C0">
            <w:r>
              <w:t>Анализ результатов деятельности подразделения</w:t>
            </w:r>
          </w:p>
          <w:p w:rsidR="003816C0" w:rsidRPr="0080129E" w:rsidRDefault="003816C0" w:rsidP="003816C0">
            <w:r>
              <w:t>Установление и поддержание контактов с внешней средой</w:t>
            </w:r>
          </w:p>
        </w:tc>
      </w:tr>
    </w:tbl>
    <w:p w:rsidR="001A7819" w:rsidRPr="001A7819" w:rsidRDefault="001A7819" w:rsidP="002101EF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 w:bidi="ru-RU"/>
        </w:rPr>
      </w:pPr>
    </w:p>
    <w:p w:rsidR="007F12FF" w:rsidRDefault="007F12FF" w:rsidP="002101EF">
      <w:pPr>
        <w:pStyle w:val="a3"/>
        <w:spacing w:before="0"/>
        <w:rPr>
          <w:color w:val="auto"/>
          <w:sz w:val="24"/>
          <w:szCs w:val="24"/>
        </w:rPr>
      </w:pPr>
      <w:bookmarkStart w:id="9" w:name="_Toc480544760"/>
      <w:bookmarkStart w:id="10" w:name="_Toc535775448"/>
      <w:bookmarkStart w:id="11" w:name="_Toc193965967"/>
      <w:r>
        <w:rPr>
          <w:color w:val="auto"/>
          <w:sz w:val="24"/>
          <w:szCs w:val="24"/>
        </w:rPr>
        <w:t xml:space="preserve">4. </w:t>
      </w:r>
      <w:r w:rsidRPr="007F12FF">
        <w:rPr>
          <w:color w:val="auto"/>
          <w:sz w:val="24"/>
          <w:szCs w:val="24"/>
        </w:rPr>
        <w:t>Объем, структура и содержание дисциплины (модуля)</w:t>
      </w:r>
      <w:bookmarkEnd w:id="11"/>
    </w:p>
    <w:p w:rsidR="000C0B92" w:rsidRDefault="000C0B92" w:rsidP="002101EF">
      <w:pPr>
        <w:pStyle w:val="a3"/>
        <w:spacing w:before="0"/>
        <w:rPr>
          <w:color w:val="auto"/>
          <w:sz w:val="24"/>
          <w:szCs w:val="24"/>
        </w:rPr>
      </w:pPr>
      <w:bookmarkStart w:id="12" w:name="_Toc193965968"/>
      <w:r w:rsidRPr="00EA0AC5">
        <w:rPr>
          <w:color w:val="auto"/>
          <w:sz w:val="24"/>
          <w:szCs w:val="24"/>
        </w:rPr>
        <w:t xml:space="preserve">4.1. </w:t>
      </w:r>
      <w:r w:rsidR="003816C0">
        <w:rPr>
          <w:color w:val="auto"/>
          <w:sz w:val="24"/>
          <w:szCs w:val="24"/>
        </w:rPr>
        <w:t>Объем</w:t>
      </w:r>
      <w:r w:rsidRPr="00EA0AC5">
        <w:rPr>
          <w:color w:val="auto"/>
          <w:sz w:val="24"/>
          <w:szCs w:val="24"/>
        </w:rPr>
        <w:t xml:space="preserve"> дисциплины</w:t>
      </w:r>
      <w:bookmarkEnd w:id="9"/>
      <w:bookmarkEnd w:id="10"/>
      <w:bookmarkEnd w:id="12"/>
    </w:p>
    <w:p w:rsidR="003816C0" w:rsidRDefault="00211E15" w:rsidP="007F12FF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 w:bidi="ru-RU"/>
        </w:rPr>
      </w:pPr>
      <w:r w:rsidRPr="007F12FF">
        <w:rPr>
          <w:rFonts w:eastAsia="Calibri"/>
          <w:color w:val="000000"/>
          <w:lang w:eastAsia="en-US" w:bidi="ru-RU"/>
        </w:rPr>
        <w:t xml:space="preserve">Общая трудоёмкость дисциплины составляет </w:t>
      </w:r>
      <w:r w:rsidR="007F12FF">
        <w:rPr>
          <w:rFonts w:eastAsia="Calibri"/>
          <w:color w:val="000000"/>
          <w:lang w:eastAsia="en-US" w:bidi="ru-RU"/>
        </w:rPr>
        <w:t>3</w:t>
      </w:r>
      <w:r w:rsidRPr="007F12FF">
        <w:rPr>
          <w:rFonts w:eastAsia="Calibri"/>
          <w:color w:val="000000"/>
          <w:lang w:eastAsia="en-US" w:bidi="ru-RU"/>
        </w:rPr>
        <w:t xml:space="preserve"> зачетных единицы,</w:t>
      </w:r>
      <w:r w:rsidR="002B11DF">
        <w:rPr>
          <w:rFonts w:eastAsia="Calibri"/>
          <w:color w:val="000000"/>
          <w:lang w:eastAsia="en-US" w:bidi="ru-RU"/>
        </w:rPr>
        <w:t xml:space="preserve"> </w:t>
      </w:r>
      <w:r w:rsidR="007F12FF">
        <w:rPr>
          <w:rFonts w:eastAsia="Calibri"/>
          <w:color w:val="000000"/>
          <w:lang w:eastAsia="en-US" w:bidi="ru-RU"/>
        </w:rPr>
        <w:t>108</w:t>
      </w:r>
      <w:r w:rsidRPr="007F12FF">
        <w:rPr>
          <w:rFonts w:eastAsia="Calibri"/>
          <w:color w:val="000000"/>
          <w:lang w:eastAsia="en-US" w:bidi="ru-RU"/>
        </w:rPr>
        <w:t xml:space="preserve"> академических часа. </w:t>
      </w:r>
    </w:p>
    <w:p w:rsidR="003816C0" w:rsidRDefault="003816C0" w:rsidP="003816C0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r w:rsidRPr="00395C6F">
        <w:rPr>
          <w:rFonts w:eastAsia="TimesNewRoman"/>
          <w:lang w:eastAsia="zh-CN"/>
        </w:rPr>
        <w:t xml:space="preserve">По очной форме обучения предусмотрено </w:t>
      </w:r>
      <w:r>
        <w:rPr>
          <w:rFonts w:eastAsia="TimesNewRoman"/>
          <w:lang w:eastAsia="zh-CN"/>
        </w:rPr>
        <w:t xml:space="preserve">48 </w:t>
      </w:r>
      <w:r w:rsidRPr="00395C6F">
        <w:rPr>
          <w:rFonts w:eastAsia="TimesNewRoman"/>
          <w:lang w:eastAsia="zh-CN"/>
        </w:rPr>
        <w:t>час</w:t>
      </w:r>
      <w:r>
        <w:rPr>
          <w:rFonts w:eastAsia="TimesNewRoman"/>
          <w:lang w:eastAsia="zh-CN"/>
        </w:rPr>
        <w:t>а</w:t>
      </w:r>
      <w:r w:rsidRPr="00395C6F">
        <w:rPr>
          <w:rFonts w:eastAsia="TimesNewRoman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lang w:eastAsia="zh-CN"/>
        </w:rPr>
        <w:t>8</w:t>
      </w:r>
      <w:r w:rsidRPr="00395C6F">
        <w:rPr>
          <w:rFonts w:eastAsia="TimesNewRoman"/>
          <w:lang w:eastAsia="zh-CN"/>
        </w:rPr>
        <w:t xml:space="preserve"> часов лекций, </w:t>
      </w:r>
      <w:r>
        <w:rPr>
          <w:rFonts w:eastAsia="TimesNewRoman"/>
          <w:lang w:eastAsia="zh-CN"/>
        </w:rPr>
        <w:t>40 часов практических работ) и 33 часа</w:t>
      </w:r>
      <w:r w:rsidRPr="00395C6F">
        <w:rPr>
          <w:rFonts w:eastAsia="TimesNewRoman"/>
          <w:lang w:eastAsia="zh-CN"/>
        </w:rPr>
        <w:t xml:space="preserve"> самостоятельной работы. </w:t>
      </w:r>
      <w:r w:rsidR="00952172">
        <w:rPr>
          <w:rFonts w:eastAsia="TimesNewRoman"/>
          <w:lang w:eastAsia="zh-CN"/>
        </w:rPr>
        <w:t>10</w:t>
      </w:r>
      <w:r w:rsidRPr="00BE12C7">
        <w:rPr>
          <w:rFonts w:eastAsia="TimesNewRoman"/>
          <w:lang w:eastAsia="zh-CN"/>
        </w:rPr>
        <w:t xml:space="preserve"> часов (</w:t>
      </w:r>
      <w:r w:rsidR="00952172">
        <w:rPr>
          <w:rFonts w:eastAsia="TimesNewRoman"/>
          <w:lang w:eastAsia="zh-CN"/>
        </w:rPr>
        <w:t>20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3816C0" w:rsidRDefault="003816C0" w:rsidP="003816C0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r w:rsidRPr="00395C6F">
        <w:rPr>
          <w:rFonts w:eastAsia="TimesNewRoman"/>
          <w:lang w:eastAsia="zh-CN"/>
        </w:rPr>
        <w:t xml:space="preserve">По заочной форме обучения предусмотрено </w:t>
      </w:r>
      <w:r w:rsidR="00952172">
        <w:rPr>
          <w:rFonts w:eastAsia="TimesNewRoman"/>
          <w:lang w:eastAsia="zh-CN"/>
        </w:rPr>
        <w:t>6</w:t>
      </w:r>
      <w:r w:rsidRPr="00395C6F">
        <w:rPr>
          <w:rFonts w:eastAsia="TimesNewRoman"/>
          <w:lang w:eastAsia="zh-CN"/>
        </w:rPr>
        <w:t xml:space="preserve"> часов контактной (аудиторной) работы с обучающимися (</w:t>
      </w:r>
      <w:r w:rsidR="00952172">
        <w:rPr>
          <w:rFonts w:eastAsia="TimesNewRoman"/>
          <w:lang w:eastAsia="zh-CN"/>
        </w:rPr>
        <w:t>6</w:t>
      </w:r>
      <w:r>
        <w:rPr>
          <w:rFonts w:eastAsia="TimesNewRoman"/>
          <w:lang w:eastAsia="zh-CN"/>
        </w:rPr>
        <w:t xml:space="preserve"> часов практических работ) и 1</w:t>
      </w:r>
      <w:r w:rsidR="00952172">
        <w:rPr>
          <w:rFonts w:eastAsia="TimesNewRoman"/>
          <w:lang w:eastAsia="zh-CN"/>
        </w:rPr>
        <w:t>02</w:t>
      </w:r>
      <w:r>
        <w:rPr>
          <w:rFonts w:eastAsia="TimesNewRoman"/>
          <w:lang w:eastAsia="zh-CN"/>
        </w:rPr>
        <w:t xml:space="preserve"> часа с</w:t>
      </w:r>
      <w:r w:rsidR="00952172">
        <w:rPr>
          <w:rFonts w:eastAsia="TimesNewRoman"/>
          <w:lang w:eastAsia="zh-CN"/>
        </w:rPr>
        <w:t xml:space="preserve">амостоятельной работы.4 часа </w:t>
      </w:r>
      <w:r w:rsidRPr="00BE12C7">
        <w:rPr>
          <w:rFonts w:eastAsia="TimesNewRoman"/>
          <w:lang w:eastAsia="zh-CN"/>
        </w:rPr>
        <w:t>(</w:t>
      </w:r>
      <w:r w:rsidR="00952172">
        <w:rPr>
          <w:rFonts w:eastAsia="TimesNewRoman"/>
          <w:lang w:eastAsia="zh-CN"/>
        </w:rPr>
        <w:t>66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3816C0" w:rsidRPr="00395C6F" w:rsidRDefault="003816C0" w:rsidP="003816C0">
      <w:pPr>
        <w:pStyle w:val="a9"/>
        <w:spacing w:after="0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816C0" w:rsidRPr="00395C6F" w:rsidRDefault="003816C0" w:rsidP="003816C0">
      <w:pPr>
        <w:pStyle w:val="a9"/>
        <w:spacing w:after="0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816C0" w:rsidRDefault="003816C0" w:rsidP="003816C0">
      <w:pPr>
        <w:pStyle w:val="a9"/>
        <w:ind w:firstLine="708"/>
        <w:jc w:val="both"/>
      </w:pPr>
      <w:r>
        <w:t>П</w:t>
      </w:r>
      <w:r w:rsidRPr="002644D6">
        <w:t>ромежуточна</w:t>
      </w:r>
      <w:r>
        <w:t xml:space="preserve">я аттестация – </w:t>
      </w:r>
      <w:r w:rsidR="00952172">
        <w:t>зачет</w:t>
      </w:r>
      <w:r w:rsidRPr="002644D6">
        <w:t>.</w:t>
      </w:r>
    </w:p>
    <w:p w:rsidR="00952172" w:rsidRPr="00952172" w:rsidRDefault="00952172" w:rsidP="00952172">
      <w:pPr>
        <w:pStyle w:val="a3"/>
        <w:spacing w:before="0"/>
        <w:rPr>
          <w:color w:val="auto"/>
          <w:sz w:val="24"/>
          <w:szCs w:val="24"/>
        </w:rPr>
      </w:pPr>
      <w:bookmarkStart w:id="13" w:name="_Toc193965969"/>
      <w:r w:rsidRPr="00952172">
        <w:rPr>
          <w:color w:val="auto"/>
          <w:sz w:val="24"/>
          <w:szCs w:val="24"/>
        </w:rPr>
        <w:t>4.2. Структура дисциплины</w:t>
      </w:r>
      <w:bookmarkEnd w:id="13"/>
    </w:p>
    <w:p w:rsidR="00E73A68" w:rsidRPr="00E73A68" w:rsidRDefault="000C0B92" w:rsidP="00211E15">
      <w:pPr>
        <w:pStyle w:val="a3"/>
        <w:spacing w:before="0"/>
        <w:rPr>
          <w:color w:val="auto"/>
          <w:sz w:val="24"/>
          <w:szCs w:val="24"/>
        </w:rPr>
      </w:pPr>
      <w:bookmarkStart w:id="14" w:name="_Toc480544761"/>
      <w:bookmarkStart w:id="15" w:name="_Toc535775449"/>
      <w:bookmarkStart w:id="16" w:name="_Toc193965970"/>
      <w:r w:rsidRPr="00EA0AC5">
        <w:rPr>
          <w:color w:val="auto"/>
          <w:sz w:val="24"/>
          <w:szCs w:val="24"/>
        </w:rPr>
        <w:t>4.</w:t>
      </w:r>
      <w:r w:rsidR="00952172">
        <w:rPr>
          <w:color w:val="auto"/>
          <w:sz w:val="24"/>
          <w:szCs w:val="24"/>
        </w:rPr>
        <w:t>2</w:t>
      </w:r>
      <w:r w:rsidRPr="00EA0AC5">
        <w:rPr>
          <w:color w:val="auto"/>
          <w:sz w:val="24"/>
          <w:szCs w:val="24"/>
        </w:rPr>
        <w:t>.1. Структура дисциплины для очной формы обучения</w:t>
      </w:r>
      <w:bookmarkEnd w:id="14"/>
      <w:bookmarkEnd w:id="15"/>
      <w:bookmarkEnd w:id="16"/>
    </w:p>
    <w:tbl>
      <w:tblPr>
        <w:tblStyle w:val="TableGrid"/>
        <w:tblW w:w="5000" w:type="pct"/>
        <w:tblInd w:w="0" w:type="dxa"/>
        <w:tblCellMar>
          <w:top w:w="14" w:type="dxa"/>
          <w:left w:w="103" w:type="dxa"/>
          <w:right w:w="60" w:type="dxa"/>
        </w:tblCellMar>
        <w:tblLook w:val="04A0" w:firstRow="1" w:lastRow="0" w:firstColumn="1" w:lastColumn="0" w:noHBand="0" w:noVBand="1"/>
      </w:tblPr>
      <w:tblGrid>
        <w:gridCol w:w="508"/>
        <w:gridCol w:w="2127"/>
        <w:gridCol w:w="893"/>
        <w:gridCol w:w="1106"/>
        <w:gridCol w:w="1245"/>
        <w:gridCol w:w="2218"/>
        <w:gridCol w:w="964"/>
      </w:tblGrid>
      <w:tr w:rsidR="00B6506F" w:rsidRPr="00B6506F" w:rsidTr="00F872D1">
        <w:trPr>
          <w:trHeight w:val="319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6506F" w:rsidRPr="00B6506F" w:rsidRDefault="00B6506F" w:rsidP="00B6506F">
            <w:pPr>
              <w:jc w:val="center"/>
              <w:rPr>
                <w:b/>
              </w:rPr>
            </w:pPr>
            <w:r w:rsidRPr="00B6506F">
              <w:rPr>
                <w:b/>
              </w:rPr>
              <w:t>№</w:t>
            </w:r>
          </w:p>
        </w:tc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6506F" w:rsidRPr="00B6506F" w:rsidRDefault="00B6506F" w:rsidP="00B6506F">
            <w:pPr>
              <w:jc w:val="center"/>
              <w:rPr>
                <w:b/>
              </w:rPr>
            </w:pPr>
            <w:r w:rsidRPr="00B6506F">
              <w:rPr>
                <w:b/>
              </w:rPr>
              <w:t>Разделы, темы дисциплины</w:t>
            </w:r>
          </w:p>
        </w:tc>
        <w:tc>
          <w:tcPr>
            <w:tcW w:w="357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B6506F" w:rsidRDefault="00B6506F" w:rsidP="00F872D1">
            <w:pPr>
              <w:jc w:val="center"/>
              <w:rPr>
                <w:b/>
              </w:rPr>
            </w:pPr>
            <w:r w:rsidRPr="00B6506F">
              <w:rPr>
                <w:b/>
              </w:rPr>
              <w:t>Виды учебной работы и трудоемкость (в часах)</w:t>
            </w:r>
          </w:p>
        </w:tc>
      </w:tr>
      <w:tr w:rsidR="00B6506F" w:rsidRPr="00AD4CF6" w:rsidTr="00710F32">
        <w:trPr>
          <w:trHeight w:val="838"/>
        </w:trPr>
        <w:tc>
          <w:tcPr>
            <w:tcW w:w="28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506F" w:rsidRPr="00AD4CF6" w:rsidRDefault="00B6506F" w:rsidP="00487063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506F" w:rsidRPr="00AD4CF6" w:rsidRDefault="00B6506F" w:rsidP="00487063"/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r w:rsidRPr="00AD4CF6">
              <w:rPr>
                <w:b/>
              </w:rPr>
              <w:t xml:space="preserve">Всего 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r w:rsidRPr="00AD4CF6">
              <w:rPr>
                <w:b/>
              </w:rPr>
              <w:t xml:space="preserve">Лекции 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pPr>
              <w:jc w:val="center"/>
            </w:pPr>
            <w:proofErr w:type="gramStart"/>
            <w:r w:rsidRPr="00AD4CF6">
              <w:rPr>
                <w:b/>
              </w:rPr>
              <w:t>Семин./</w:t>
            </w:r>
            <w:proofErr w:type="gramEnd"/>
            <w:r w:rsidRPr="00AD4CF6">
              <w:rPr>
                <w:b/>
              </w:rPr>
              <w:t xml:space="preserve"> </w:t>
            </w:r>
            <w:proofErr w:type="spellStart"/>
            <w:r w:rsidRPr="00AD4CF6">
              <w:rPr>
                <w:b/>
              </w:rPr>
              <w:t>практ</w:t>
            </w:r>
            <w:proofErr w:type="spellEnd"/>
            <w:r w:rsidRPr="00AD4CF6">
              <w:rPr>
                <w:b/>
              </w:rPr>
              <w:t xml:space="preserve">. 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AD4CF6" w:rsidRDefault="00B6506F" w:rsidP="00487063">
            <w:pPr>
              <w:jc w:val="center"/>
            </w:pPr>
            <w:r w:rsidRPr="00AD4CF6">
              <w:rPr>
                <w:b/>
              </w:rPr>
              <w:t xml:space="preserve">В </w:t>
            </w:r>
            <w:proofErr w:type="spellStart"/>
            <w:r w:rsidRPr="00AD4CF6">
              <w:rPr>
                <w:b/>
              </w:rPr>
              <w:t>т.ч</w:t>
            </w:r>
            <w:proofErr w:type="spellEnd"/>
            <w:r w:rsidRPr="00AD4CF6">
              <w:rPr>
                <w:b/>
              </w:rPr>
              <w:t xml:space="preserve">. в </w:t>
            </w:r>
          </w:p>
          <w:p w:rsidR="00B6506F" w:rsidRPr="00AD4CF6" w:rsidRDefault="00B6506F" w:rsidP="00487063">
            <w:pPr>
              <w:jc w:val="center"/>
            </w:pPr>
            <w:r w:rsidRPr="00AD4CF6">
              <w:rPr>
                <w:b/>
              </w:rPr>
              <w:t xml:space="preserve">интерактивной форме 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2B11DF">
            <w:r w:rsidRPr="00AD4CF6">
              <w:rPr>
                <w:b/>
              </w:rPr>
              <w:t>СР</w:t>
            </w:r>
            <w:r w:rsidR="002B11DF">
              <w:rPr>
                <w:b/>
              </w:rPr>
              <w:t>О</w:t>
            </w:r>
            <w:r w:rsidRPr="00AD4CF6">
              <w:rPr>
                <w:b/>
              </w:rPr>
              <w:t xml:space="preserve"> </w:t>
            </w:r>
          </w:p>
        </w:tc>
      </w:tr>
      <w:tr w:rsidR="00E73A68" w:rsidRPr="00AD4CF6" w:rsidTr="00710F32">
        <w:trPr>
          <w:trHeight w:val="286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3A68" w:rsidRPr="00AD4CF6" w:rsidRDefault="00E73A68" w:rsidP="00E73A68"/>
        </w:tc>
        <w:tc>
          <w:tcPr>
            <w:tcW w:w="4714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r w:rsidRPr="00EA0AC5">
              <w:rPr>
                <w:b/>
                <w:bCs/>
                <w:iCs/>
              </w:rPr>
              <w:t>Раздел 1. Документ в системе управления.</w:t>
            </w:r>
          </w:p>
        </w:tc>
      </w:tr>
      <w:tr w:rsidR="00E73A68" w:rsidRPr="00AD4CF6" w:rsidTr="00710F32">
        <w:trPr>
          <w:trHeight w:val="802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E73A68" w:rsidP="00E73A68">
            <w:r w:rsidRPr="00AD4CF6">
              <w:t xml:space="preserve">1.1 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r w:rsidRPr="00EA0AC5">
              <w:rPr>
                <w:bCs/>
                <w:iCs/>
              </w:rPr>
              <w:t xml:space="preserve">Информация в управленческой деятельности.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F70F76" w:rsidP="00E73A68">
            <w:pPr>
              <w:jc w:val="center"/>
            </w:pPr>
            <w:r>
              <w:t>6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7F12FF" w:rsidP="00E73A68">
            <w:pPr>
              <w:jc w:val="center"/>
            </w:pPr>
            <w:r>
              <w:t>1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7F12FF" w:rsidP="00E73A68">
            <w:pPr>
              <w:jc w:val="center"/>
            </w:pPr>
            <w:r>
              <w:t>2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r w:rsidRPr="00EA0AC5">
              <w:t>Проблемная лекция (1 ч)</w:t>
            </w:r>
          </w:p>
          <w:p w:rsidR="00E73A68" w:rsidRPr="00EA0AC5" w:rsidRDefault="00E73A68" w:rsidP="00E73A68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F70F76" w:rsidP="00E73A68">
            <w:pPr>
              <w:jc w:val="center"/>
            </w:pPr>
            <w:r>
              <w:t>3</w:t>
            </w:r>
          </w:p>
        </w:tc>
      </w:tr>
      <w:tr w:rsidR="00E73A68" w:rsidRPr="00AD4CF6" w:rsidTr="00710F32">
        <w:trPr>
          <w:trHeight w:val="941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211E15" w:rsidP="00E73A68">
            <w:r>
              <w:t>1.2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r w:rsidRPr="00EA0AC5">
              <w:rPr>
                <w:bCs/>
                <w:iCs/>
              </w:rPr>
              <w:t xml:space="preserve">Документ как носитель управленческой информации.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F70F76" w:rsidP="00E73A68">
            <w:pPr>
              <w:jc w:val="center"/>
            </w:pPr>
            <w:r>
              <w:t>5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7F12FF" w:rsidP="00E73A68">
            <w:pPr>
              <w:jc w:val="center"/>
            </w:pPr>
            <w:r>
              <w:t>1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7F12FF" w:rsidP="00E73A68">
            <w:pPr>
              <w:jc w:val="center"/>
            </w:pPr>
            <w:r>
              <w:t>2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7F12FF" w:rsidP="00E73A68">
            <w:pPr>
              <w:jc w:val="center"/>
            </w:pPr>
            <w:r>
              <w:t>2</w:t>
            </w:r>
          </w:p>
        </w:tc>
      </w:tr>
      <w:tr w:rsidR="00E73A68" w:rsidRPr="00AD4CF6" w:rsidTr="00710F32">
        <w:trPr>
          <w:trHeight w:val="1390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211E15" w:rsidP="00E73A68">
            <w:r>
              <w:t>1.3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r w:rsidRPr="00EA0AC5">
              <w:rPr>
                <w:bCs/>
                <w:iCs/>
              </w:rPr>
              <w:t xml:space="preserve">Текстологические особенности составления управленческих документов.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F70F76" w:rsidP="00E73A68">
            <w:pPr>
              <w:jc w:val="center"/>
            </w:pPr>
            <w:r>
              <w:t>10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211E15" w:rsidP="00E73A68">
            <w:pPr>
              <w:jc w:val="center"/>
            </w:pPr>
            <w:r>
              <w:t>2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7F12FF" w:rsidP="00E73A68">
            <w:pPr>
              <w:jc w:val="center"/>
            </w:pPr>
            <w:r>
              <w:t>4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7F12FF" w:rsidP="00E73A68">
            <w:pPr>
              <w:jc w:val="center"/>
            </w:pPr>
            <w:r>
              <w:t>4</w:t>
            </w:r>
          </w:p>
        </w:tc>
      </w:tr>
      <w:tr w:rsidR="00E73A68" w:rsidRPr="00AD4CF6" w:rsidTr="00710F32">
        <w:trPr>
          <w:trHeight w:val="948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211E15" w:rsidP="00E73A68">
            <w:r>
              <w:lastRenderedPageBreak/>
              <w:t>1.4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r w:rsidRPr="00EA0AC5">
              <w:rPr>
                <w:bCs/>
                <w:iCs/>
              </w:rPr>
              <w:t>Организационная документация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F70F76" w:rsidP="00E73A68">
            <w:pPr>
              <w:jc w:val="center"/>
            </w:pPr>
            <w:r>
              <w:t>13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7F12FF" w:rsidP="00E73A68">
            <w:pPr>
              <w:jc w:val="center"/>
            </w:pPr>
            <w:r>
              <w:t>1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7F12FF" w:rsidP="00E73A68">
            <w:pPr>
              <w:jc w:val="center"/>
            </w:pPr>
            <w:r>
              <w:t>8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r w:rsidRPr="00EA0AC5">
              <w:t>Обсуждение результатов в группе (1 ч)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7F12FF" w:rsidP="00E73A68">
            <w:pPr>
              <w:jc w:val="center"/>
            </w:pPr>
            <w:r>
              <w:t>4</w:t>
            </w:r>
          </w:p>
        </w:tc>
      </w:tr>
      <w:tr w:rsidR="00E73A68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211E15" w:rsidP="00E73A68">
            <w:r>
              <w:t>1.5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pPr>
              <w:rPr>
                <w:b/>
              </w:rPr>
            </w:pPr>
            <w:r w:rsidRPr="00EA0AC5">
              <w:rPr>
                <w:bCs/>
                <w:iCs/>
              </w:rPr>
              <w:t>Справочная документация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F70F76" w:rsidP="00E73A68">
            <w:pPr>
              <w:jc w:val="center"/>
            </w:pPr>
            <w:r>
              <w:t>13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7F12FF" w:rsidP="00E73A68">
            <w:pPr>
              <w:jc w:val="center"/>
            </w:pPr>
            <w:r>
              <w:t>1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7F12FF" w:rsidP="00E73A68">
            <w:pPr>
              <w:jc w:val="center"/>
            </w:pPr>
            <w:r>
              <w:t>8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r w:rsidRPr="00EA0AC5">
              <w:t>Обсуждение результатов в группе (2 ч)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7F12FF" w:rsidP="00E73A68">
            <w:pPr>
              <w:jc w:val="center"/>
            </w:pPr>
            <w:r>
              <w:t>4</w:t>
            </w:r>
          </w:p>
        </w:tc>
      </w:tr>
      <w:tr w:rsidR="00E73A68" w:rsidRPr="00AD4CF6" w:rsidTr="00710F32">
        <w:trPr>
          <w:trHeight w:val="26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E73A68" w:rsidP="00E73A68">
            <w:pPr>
              <w:jc w:val="center"/>
            </w:pPr>
            <w:r w:rsidRPr="00EA0AC5">
              <w:rPr>
                <w:b/>
                <w:bCs/>
                <w:iCs/>
              </w:rPr>
              <w:t>Раздел 2. Процессы документационного обеспечения управления.</w:t>
            </w:r>
          </w:p>
        </w:tc>
      </w:tr>
      <w:tr w:rsidR="00211E15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211E15">
            <w:r>
              <w:t>2.1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2B11DF">
            <w:r w:rsidRPr="00EA0AC5">
              <w:rPr>
                <w:bCs/>
                <w:iCs/>
              </w:rPr>
              <w:t>Документирование</w:t>
            </w:r>
            <w:r w:rsidR="002B11DF">
              <w:rPr>
                <w:bCs/>
                <w:iCs/>
              </w:rPr>
              <w:t xml:space="preserve"> </w:t>
            </w:r>
            <w:r w:rsidRPr="00EA0AC5">
              <w:rPr>
                <w:bCs/>
                <w:iCs/>
              </w:rPr>
              <w:t xml:space="preserve">как процесс создания управленческого документа.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F70F76" w:rsidP="00211E15">
            <w:pPr>
              <w:jc w:val="center"/>
            </w:pPr>
            <w:r>
              <w:t>3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7F12FF" w:rsidP="00211E15">
            <w:pPr>
              <w:jc w:val="center"/>
            </w:pPr>
            <w:r>
              <w:t>1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211E15" w:rsidP="00211E15">
            <w:pPr>
              <w:jc w:val="center"/>
            </w:pP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211E15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2</w:t>
            </w:r>
          </w:p>
        </w:tc>
      </w:tr>
      <w:tr w:rsidR="00211E15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211E15">
            <w:r>
              <w:t>2.2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211E15">
            <w:r w:rsidRPr="00EA0AC5">
              <w:rPr>
                <w:bCs/>
                <w:iCs/>
              </w:rPr>
              <w:t xml:space="preserve">Организация документооборота в учреждениях.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F70F76" w:rsidP="00211E15">
            <w:pPr>
              <w:jc w:val="center"/>
            </w:pPr>
            <w:r>
              <w:t>4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211E15">
            <w:pPr>
              <w:jc w:val="center"/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2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211E15">
            <w:r w:rsidRPr="00EA0AC5">
              <w:t>Проблемная лекция (2 ч)</w:t>
            </w:r>
          </w:p>
          <w:p w:rsidR="00211E15" w:rsidRPr="00EA0AC5" w:rsidRDefault="00211E15" w:rsidP="00211E15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2</w:t>
            </w:r>
          </w:p>
        </w:tc>
      </w:tr>
      <w:tr w:rsidR="00211E15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211E15">
            <w:r>
              <w:t>2.3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211E15">
            <w:r w:rsidRPr="00EA0AC5">
              <w:rPr>
                <w:bCs/>
                <w:iCs/>
              </w:rPr>
              <w:t>Организация работ с обращениями граждан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F70F76" w:rsidP="00211E15">
            <w:pPr>
              <w:jc w:val="center"/>
            </w:pPr>
            <w:r>
              <w:t>8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211E15">
            <w:pPr>
              <w:jc w:val="center"/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4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7F12FF">
            <w:r w:rsidRPr="00EA0AC5">
              <w:t>Решение ситуационных задач (</w:t>
            </w:r>
            <w:r w:rsidR="007F12FF">
              <w:t>2</w:t>
            </w:r>
            <w:r w:rsidRPr="00EA0AC5">
              <w:t xml:space="preserve"> ч)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4</w:t>
            </w:r>
          </w:p>
        </w:tc>
      </w:tr>
      <w:tr w:rsidR="00211E15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211E15">
            <w:r>
              <w:t>2.4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F51F32">
            <w:r w:rsidRPr="00EA0AC5">
              <w:rPr>
                <w:bCs/>
                <w:iCs/>
              </w:rPr>
              <w:t xml:space="preserve">Организация бездокументного обслуживания.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F70F76" w:rsidP="00211E15">
            <w:pPr>
              <w:jc w:val="center"/>
            </w:pPr>
            <w:r>
              <w:t>8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211E15">
            <w:pPr>
              <w:jc w:val="center"/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4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211E15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4</w:t>
            </w:r>
          </w:p>
        </w:tc>
      </w:tr>
      <w:tr w:rsidR="00211E15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211E15">
            <w:r>
              <w:t>2.5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211E15">
            <w:r w:rsidRPr="00EA0AC5">
              <w:rPr>
                <w:bCs/>
                <w:iCs/>
              </w:rPr>
              <w:t>Систематизация и обеспечение сохранности управленческих документов.</w:t>
            </w:r>
            <w:r w:rsidRPr="00EA0AC5">
              <w:t xml:space="preserve"> </w:t>
            </w:r>
            <w:r w:rsidRPr="00EA0AC5">
              <w:rPr>
                <w:bCs/>
                <w:iCs/>
              </w:rPr>
              <w:t xml:space="preserve">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F70F76" w:rsidP="00211E15">
            <w:pPr>
              <w:jc w:val="center"/>
            </w:pPr>
            <w:r>
              <w:t>11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7F12FF" w:rsidP="00211E15">
            <w:pPr>
              <w:jc w:val="center"/>
            </w:pPr>
            <w:r>
              <w:t>1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6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7F12FF">
            <w:r w:rsidRPr="00EA0AC5">
              <w:t>Обсуждение результатов в группе (</w:t>
            </w:r>
            <w:r w:rsidR="007F12FF">
              <w:t>2</w:t>
            </w:r>
            <w:r w:rsidRPr="00EA0AC5">
              <w:t xml:space="preserve"> ч)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4</w:t>
            </w:r>
          </w:p>
        </w:tc>
      </w:tr>
      <w:tr w:rsidR="00211E15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211E15" w:rsidP="00E73A68"/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Default="00211E15" w:rsidP="00E73A68">
            <w:pPr>
              <w:rPr>
                <w:bCs/>
                <w:iCs/>
              </w:rPr>
            </w:pPr>
            <w:r>
              <w:rPr>
                <w:bCs/>
                <w:iCs/>
              </w:rPr>
              <w:t>ИТОГО</w:t>
            </w:r>
          </w:p>
          <w:p w:rsidR="007F12FF" w:rsidRPr="00EA0AC5" w:rsidRDefault="007F12FF" w:rsidP="00E73A68">
            <w:pPr>
              <w:rPr>
                <w:bCs/>
                <w:iCs/>
              </w:rPr>
            </w:pPr>
            <w:r>
              <w:rPr>
                <w:bCs/>
                <w:iCs/>
              </w:rPr>
              <w:t>Контроль – экзамен (27 часов)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7F12FF" w:rsidP="00E73A68">
            <w:pPr>
              <w:jc w:val="center"/>
            </w:pPr>
            <w:r>
              <w:t>108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E73A68">
            <w:pPr>
              <w:jc w:val="center"/>
            </w:pPr>
            <w:r>
              <w:t>8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E73A68">
            <w:pPr>
              <w:jc w:val="center"/>
            </w:pPr>
            <w:r>
              <w:t>40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EA0AC5" w:rsidRDefault="00952172" w:rsidP="00211E15">
            <w:pPr>
              <w:jc w:val="center"/>
            </w:pPr>
            <w:r>
              <w:t>10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E73A68">
            <w:pPr>
              <w:jc w:val="center"/>
            </w:pPr>
            <w:r>
              <w:t>33</w:t>
            </w:r>
          </w:p>
        </w:tc>
      </w:tr>
    </w:tbl>
    <w:p w:rsidR="00590B9D" w:rsidRDefault="00590B9D" w:rsidP="00B6506F">
      <w:pPr>
        <w:pStyle w:val="a3"/>
        <w:spacing w:before="0"/>
        <w:rPr>
          <w:color w:val="auto"/>
          <w:sz w:val="24"/>
          <w:szCs w:val="24"/>
        </w:rPr>
      </w:pPr>
      <w:bookmarkStart w:id="17" w:name="_Toc535775450"/>
      <w:bookmarkStart w:id="18" w:name="_Toc193965971"/>
      <w:r w:rsidRPr="00EA0AC5">
        <w:rPr>
          <w:color w:val="auto"/>
          <w:sz w:val="24"/>
          <w:szCs w:val="24"/>
        </w:rPr>
        <w:t>4.</w:t>
      </w:r>
      <w:r w:rsidR="00952172">
        <w:rPr>
          <w:color w:val="auto"/>
          <w:sz w:val="24"/>
          <w:szCs w:val="24"/>
        </w:rPr>
        <w:t>2</w:t>
      </w:r>
      <w:r w:rsidRPr="00EA0AC5">
        <w:rPr>
          <w:color w:val="auto"/>
          <w:sz w:val="24"/>
          <w:szCs w:val="24"/>
        </w:rPr>
        <w:t>.</w:t>
      </w:r>
      <w:r w:rsidR="003D6495">
        <w:rPr>
          <w:color w:val="auto"/>
          <w:sz w:val="24"/>
          <w:szCs w:val="24"/>
        </w:rPr>
        <w:t>2</w:t>
      </w:r>
      <w:r w:rsidRPr="00EA0AC5">
        <w:rPr>
          <w:color w:val="auto"/>
          <w:sz w:val="24"/>
          <w:szCs w:val="24"/>
        </w:rPr>
        <w:t>. Структура дисциплины для заочной формы обучения</w:t>
      </w:r>
      <w:bookmarkEnd w:id="17"/>
      <w:bookmarkEnd w:id="18"/>
    </w:p>
    <w:p w:rsidR="00211E15" w:rsidRDefault="00211E15" w:rsidP="00211E15"/>
    <w:tbl>
      <w:tblPr>
        <w:tblStyle w:val="TableGrid"/>
        <w:tblW w:w="5000" w:type="pct"/>
        <w:tblInd w:w="0" w:type="dxa"/>
        <w:tblCellMar>
          <w:top w:w="14" w:type="dxa"/>
          <w:left w:w="103" w:type="dxa"/>
          <w:right w:w="60" w:type="dxa"/>
        </w:tblCellMar>
        <w:tblLook w:val="04A0" w:firstRow="1" w:lastRow="0" w:firstColumn="1" w:lastColumn="0" w:noHBand="0" w:noVBand="1"/>
      </w:tblPr>
      <w:tblGrid>
        <w:gridCol w:w="508"/>
        <w:gridCol w:w="2127"/>
        <w:gridCol w:w="893"/>
        <w:gridCol w:w="1106"/>
        <w:gridCol w:w="1245"/>
        <w:gridCol w:w="2218"/>
        <w:gridCol w:w="964"/>
      </w:tblGrid>
      <w:tr w:rsidR="00B6506F" w:rsidRPr="00B6506F" w:rsidTr="00F872D1">
        <w:trPr>
          <w:trHeight w:val="230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6506F" w:rsidRPr="00B6506F" w:rsidRDefault="00B6506F" w:rsidP="00487063">
            <w:pPr>
              <w:jc w:val="center"/>
              <w:rPr>
                <w:b/>
              </w:rPr>
            </w:pPr>
            <w:r w:rsidRPr="00B6506F">
              <w:rPr>
                <w:b/>
              </w:rPr>
              <w:t>№</w:t>
            </w:r>
          </w:p>
        </w:tc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6506F" w:rsidRPr="00B6506F" w:rsidRDefault="00B6506F" w:rsidP="00487063">
            <w:pPr>
              <w:jc w:val="center"/>
              <w:rPr>
                <w:b/>
              </w:rPr>
            </w:pPr>
            <w:r w:rsidRPr="00B6506F">
              <w:rPr>
                <w:b/>
              </w:rPr>
              <w:t>Разделы, темы дисциплины</w:t>
            </w:r>
          </w:p>
        </w:tc>
        <w:tc>
          <w:tcPr>
            <w:tcW w:w="357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B6506F" w:rsidRDefault="00B6506F" w:rsidP="00F872D1">
            <w:pPr>
              <w:jc w:val="center"/>
              <w:rPr>
                <w:b/>
              </w:rPr>
            </w:pPr>
            <w:r w:rsidRPr="00B6506F">
              <w:rPr>
                <w:b/>
              </w:rPr>
              <w:t>Виды учебной работы и трудоемкость (в часах)</w:t>
            </w:r>
          </w:p>
        </w:tc>
      </w:tr>
      <w:tr w:rsidR="00B6506F" w:rsidRPr="00AD4CF6" w:rsidTr="00710F32">
        <w:trPr>
          <w:trHeight w:val="838"/>
        </w:trPr>
        <w:tc>
          <w:tcPr>
            <w:tcW w:w="28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506F" w:rsidRPr="00AD4CF6" w:rsidRDefault="00B6506F" w:rsidP="00487063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506F" w:rsidRPr="00AD4CF6" w:rsidRDefault="00B6506F" w:rsidP="00487063"/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r w:rsidRPr="00AD4CF6">
              <w:rPr>
                <w:b/>
              </w:rPr>
              <w:t xml:space="preserve">Всего 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r w:rsidRPr="00AD4CF6">
              <w:rPr>
                <w:b/>
              </w:rPr>
              <w:t xml:space="preserve">Лекции 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pPr>
              <w:jc w:val="center"/>
            </w:pPr>
            <w:proofErr w:type="gramStart"/>
            <w:r w:rsidRPr="00AD4CF6">
              <w:rPr>
                <w:b/>
              </w:rPr>
              <w:t>Семин./</w:t>
            </w:r>
            <w:proofErr w:type="gramEnd"/>
            <w:r w:rsidRPr="00AD4CF6">
              <w:rPr>
                <w:b/>
              </w:rPr>
              <w:t xml:space="preserve"> </w:t>
            </w:r>
            <w:proofErr w:type="spellStart"/>
            <w:r w:rsidRPr="00AD4CF6">
              <w:rPr>
                <w:b/>
              </w:rPr>
              <w:t>практ</w:t>
            </w:r>
            <w:proofErr w:type="spellEnd"/>
            <w:r w:rsidRPr="00AD4CF6">
              <w:rPr>
                <w:b/>
              </w:rPr>
              <w:t xml:space="preserve">. 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AD4CF6" w:rsidRDefault="00B6506F" w:rsidP="00487063">
            <w:pPr>
              <w:jc w:val="center"/>
            </w:pPr>
            <w:r w:rsidRPr="00AD4CF6">
              <w:rPr>
                <w:b/>
              </w:rPr>
              <w:t xml:space="preserve">В </w:t>
            </w:r>
            <w:proofErr w:type="spellStart"/>
            <w:r w:rsidRPr="00AD4CF6">
              <w:rPr>
                <w:b/>
              </w:rPr>
              <w:t>т.ч</w:t>
            </w:r>
            <w:proofErr w:type="spellEnd"/>
            <w:r w:rsidRPr="00AD4CF6">
              <w:rPr>
                <w:b/>
              </w:rPr>
              <w:t xml:space="preserve">. в </w:t>
            </w:r>
          </w:p>
          <w:p w:rsidR="00B6506F" w:rsidRPr="00AD4CF6" w:rsidRDefault="00B6506F" w:rsidP="00487063">
            <w:pPr>
              <w:jc w:val="center"/>
            </w:pPr>
            <w:r w:rsidRPr="00AD4CF6">
              <w:rPr>
                <w:b/>
              </w:rPr>
              <w:t xml:space="preserve">интерактивной форме 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r w:rsidRPr="00AD4CF6">
              <w:rPr>
                <w:b/>
              </w:rPr>
              <w:t xml:space="preserve">СРС </w:t>
            </w:r>
          </w:p>
        </w:tc>
      </w:tr>
      <w:tr w:rsidR="00B6506F" w:rsidRPr="00AD4CF6" w:rsidTr="00710F32">
        <w:trPr>
          <w:trHeight w:val="286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506F" w:rsidRPr="00AD4CF6" w:rsidRDefault="00B6506F" w:rsidP="00487063"/>
        </w:tc>
        <w:tc>
          <w:tcPr>
            <w:tcW w:w="4714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487063">
            <w:r w:rsidRPr="00EA0AC5">
              <w:rPr>
                <w:b/>
                <w:bCs/>
                <w:iCs/>
              </w:rPr>
              <w:t>Раздел 1. Документ в системе управления.</w:t>
            </w:r>
          </w:p>
        </w:tc>
      </w:tr>
      <w:tr w:rsidR="00B6506F" w:rsidRPr="00AD4CF6" w:rsidTr="00710F32">
        <w:trPr>
          <w:trHeight w:val="802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 w:rsidRPr="00AD4CF6">
              <w:t xml:space="preserve">1.1 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rPr>
                <w:bCs/>
                <w:iCs/>
              </w:rPr>
              <w:t xml:space="preserve">Информация в управленческой деятельности.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952172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10</w:t>
            </w:r>
          </w:p>
        </w:tc>
      </w:tr>
      <w:tr w:rsidR="00B6506F" w:rsidRPr="00AD4CF6" w:rsidTr="00710F32">
        <w:trPr>
          <w:trHeight w:val="941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>
              <w:t>1.2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rPr>
                <w:bCs/>
                <w:iCs/>
              </w:rPr>
              <w:t xml:space="preserve">Документ как носитель управленческой информации.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B6506F">
            <w:pPr>
              <w:jc w:val="center"/>
            </w:pPr>
            <w:r>
              <w:t>10</w:t>
            </w:r>
          </w:p>
        </w:tc>
      </w:tr>
      <w:tr w:rsidR="00B6506F" w:rsidRPr="00AD4CF6" w:rsidTr="00710F32">
        <w:trPr>
          <w:trHeight w:val="1390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>
              <w:t>1.3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rPr>
                <w:bCs/>
                <w:iCs/>
              </w:rPr>
              <w:t xml:space="preserve">Текстологические особенности составления управленческих документов.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B6506F">
            <w:pPr>
              <w:jc w:val="center"/>
            </w:pPr>
            <w:r>
              <w:t>10</w:t>
            </w:r>
          </w:p>
        </w:tc>
      </w:tr>
      <w:tr w:rsidR="00B6506F" w:rsidRPr="00AD4CF6" w:rsidTr="00710F32">
        <w:trPr>
          <w:trHeight w:val="948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>
              <w:lastRenderedPageBreak/>
              <w:t>1.4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rPr>
                <w:bCs/>
                <w:iCs/>
              </w:rPr>
              <w:t>Организационная документация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14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F70F76" w:rsidP="00B6506F">
            <w:r>
              <w:t>2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t>Обсуждение результатов в группе (1 ч)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F70F76">
            <w:pPr>
              <w:jc w:val="center"/>
            </w:pPr>
            <w:r>
              <w:t>12</w:t>
            </w:r>
          </w:p>
        </w:tc>
      </w:tr>
      <w:tr w:rsidR="00B6506F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>
              <w:t>1.5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pPr>
              <w:rPr>
                <w:b/>
              </w:rPr>
            </w:pPr>
            <w:r w:rsidRPr="00EA0AC5">
              <w:rPr>
                <w:bCs/>
                <w:iCs/>
              </w:rPr>
              <w:t>Справочная документация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12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F70F76" w:rsidP="00B6506F">
            <w:r>
              <w:t>2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t>Об</w:t>
            </w:r>
            <w:r>
              <w:t>суждение результатов в группе (1</w:t>
            </w:r>
            <w:r w:rsidRPr="00EA0AC5">
              <w:t xml:space="preserve"> ч)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B6506F">
            <w:pPr>
              <w:jc w:val="center"/>
            </w:pPr>
            <w:r>
              <w:t>10</w:t>
            </w:r>
          </w:p>
        </w:tc>
      </w:tr>
      <w:tr w:rsidR="00B6506F" w:rsidRPr="00AD4CF6" w:rsidTr="00710F32">
        <w:trPr>
          <w:trHeight w:val="26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B6506F" w:rsidP="00487063">
            <w:pPr>
              <w:jc w:val="center"/>
            </w:pPr>
            <w:r w:rsidRPr="00EA0AC5">
              <w:rPr>
                <w:b/>
                <w:bCs/>
                <w:iCs/>
              </w:rPr>
              <w:t>Раздел 2. Процессы документационного обеспечения управления.</w:t>
            </w:r>
          </w:p>
        </w:tc>
      </w:tr>
      <w:tr w:rsidR="00B6506F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r>
              <w:t>2.1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2B11DF">
            <w:r w:rsidRPr="00EA0AC5">
              <w:rPr>
                <w:bCs/>
                <w:iCs/>
              </w:rPr>
              <w:t>Документирование</w:t>
            </w:r>
            <w:r w:rsidR="002B11DF">
              <w:rPr>
                <w:bCs/>
                <w:iCs/>
              </w:rPr>
              <w:t xml:space="preserve"> </w:t>
            </w:r>
            <w:r w:rsidRPr="00EA0AC5">
              <w:rPr>
                <w:bCs/>
                <w:iCs/>
              </w:rPr>
              <w:t xml:space="preserve">как процесс создания управленческого документа.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487063">
            <w:pPr>
              <w:jc w:val="center"/>
            </w:pPr>
            <w:r>
              <w:t>10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pPr>
              <w:jc w:val="center"/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B6506F" w:rsidP="00487063">
            <w:pPr>
              <w:jc w:val="center"/>
            </w:pP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487063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487063">
            <w:pPr>
              <w:jc w:val="center"/>
            </w:pPr>
            <w:r>
              <w:t>10</w:t>
            </w:r>
          </w:p>
        </w:tc>
      </w:tr>
      <w:tr w:rsidR="00B6506F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>
              <w:t>2.2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rPr>
                <w:bCs/>
                <w:iCs/>
              </w:rPr>
              <w:t xml:space="preserve">Организация документооборота в учреждениях.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B6506F">
            <w:pPr>
              <w:jc w:val="center"/>
            </w:pPr>
            <w:r>
              <w:t>10</w:t>
            </w:r>
          </w:p>
        </w:tc>
      </w:tr>
      <w:tr w:rsidR="00B6506F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>
              <w:t>2.3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rPr>
                <w:bCs/>
                <w:iCs/>
              </w:rPr>
              <w:t>Организация работ с обращениями граждан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11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t>1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B6506F">
            <w:pPr>
              <w:jc w:val="center"/>
            </w:pPr>
            <w:r>
              <w:t>10</w:t>
            </w:r>
          </w:p>
        </w:tc>
      </w:tr>
      <w:tr w:rsidR="00B6506F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>
              <w:t>2.4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F51F32" w:rsidP="00B6506F">
            <w:r>
              <w:rPr>
                <w:bCs/>
                <w:iCs/>
              </w:rPr>
              <w:t>Организация бездокумент</w:t>
            </w:r>
            <w:r w:rsidR="00B6506F" w:rsidRPr="00EA0AC5">
              <w:rPr>
                <w:bCs/>
                <w:iCs/>
              </w:rPr>
              <w:t xml:space="preserve">ного обслуживания.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B6506F">
            <w:pPr>
              <w:jc w:val="center"/>
            </w:pPr>
            <w:r>
              <w:t>10</w:t>
            </w:r>
          </w:p>
        </w:tc>
      </w:tr>
      <w:tr w:rsidR="00B6506F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>
              <w:t>2.5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rPr>
                <w:bCs/>
                <w:iCs/>
              </w:rPr>
              <w:t>Систематизация и обеспечение сохранности управленческих документов.</w:t>
            </w:r>
            <w:r w:rsidRPr="00EA0AC5">
              <w:t xml:space="preserve"> </w:t>
            </w:r>
            <w:r w:rsidRPr="00EA0AC5">
              <w:rPr>
                <w:bCs/>
                <w:iCs/>
              </w:rPr>
              <w:t xml:space="preserve">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11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>
              <w:t>1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B6506F">
            <w:pPr>
              <w:jc w:val="center"/>
            </w:pPr>
            <w:r>
              <w:t>10</w:t>
            </w:r>
          </w:p>
        </w:tc>
      </w:tr>
      <w:tr w:rsidR="00B6506F" w:rsidRPr="00AD4CF6" w:rsidTr="00F51F32">
        <w:trPr>
          <w:trHeight w:val="56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B6506F" w:rsidP="00487063"/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487063">
            <w:pPr>
              <w:rPr>
                <w:bCs/>
                <w:iCs/>
              </w:rPr>
            </w:pPr>
            <w:r>
              <w:rPr>
                <w:bCs/>
                <w:iCs/>
              </w:rPr>
              <w:t>ИТОГО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7F12FF" w:rsidP="00487063">
            <w:pPr>
              <w:jc w:val="center"/>
            </w:pPr>
            <w:r>
              <w:t>108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pPr>
              <w:jc w:val="center"/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7F12FF" w:rsidP="00487063">
            <w:pPr>
              <w:jc w:val="center"/>
            </w:pPr>
            <w:r>
              <w:t>6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EA0AC5" w:rsidRDefault="00952172" w:rsidP="00487063">
            <w:pPr>
              <w:jc w:val="center"/>
            </w:pPr>
            <w:r>
              <w:t>4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7F12FF" w:rsidP="00487063">
            <w:pPr>
              <w:jc w:val="center"/>
            </w:pPr>
            <w:r>
              <w:t>102</w:t>
            </w:r>
          </w:p>
        </w:tc>
      </w:tr>
    </w:tbl>
    <w:p w:rsidR="00F16830" w:rsidRPr="00EA0AC5" w:rsidRDefault="00952172" w:rsidP="00F872D1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19" w:name="_Toc480544763"/>
      <w:bookmarkStart w:id="20" w:name="_Toc535775451"/>
      <w:bookmarkStart w:id="21" w:name="_Toc193965972"/>
      <w:r>
        <w:rPr>
          <w:color w:val="auto"/>
          <w:sz w:val="24"/>
          <w:szCs w:val="24"/>
        </w:rPr>
        <w:t>4.3</w:t>
      </w:r>
      <w:r w:rsidR="00F16830" w:rsidRPr="00EA0AC5">
        <w:rPr>
          <w:color w:val="auto"/>
          <w:sz w:val="24"/>
          <w:szCs w:val="24"/>
        </w:rPr>
        <w:t>. Содержание дисциплины</w:t>
      </w:r>
      <w:bookmarkEnd w:id="19"/>
      <w:bookmarkEnd w:id="20"/>
      <w:bookmarkEnd w:id="21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4"/>
        <w:gridCol w:w="3224"/>
        <w:gridCol w:w="2013"/>
      </w:tblGrid>
      <w:tr w:rsidR="00F16830" w:rsidRPr="00D25E37" w:rsidTr="006A18F7">
        <w:tc>
          <w:tcPr>
            <w:tcW w:w="2110" w:type="pct"/>
            <w:shd w:val="clear" w:color="auto" w:fill="auto"/>
            <w:vAlign w:val="center"/>
          </w:tcPr>
          <w:p w:rsidR="00F16830" w:rsidRPr="00D25E37" w:rsidRDefault="00F16830" w:rsidP="00D25E37">
            <w:pPr>
              <w:jc w:val="center"/>
              <w:rPr>
                <w:b/>
              </w:rPr>
            </w:pPr>
            <w:r w:rsidRPr="00D25E37">
              <w:rPr>
                <w:b/>
              </w:rPr>
              <w:t>Содержание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F16830" w:rsidRPr="00D25E37" w:rsidRDefault="00F16830" w:rsidP="00D25E37">
            <w:pPr>
              <w:jc w:val="center"/>
              <w:rPr>
                <w:b/>
              </w:rPr>
            </w:pPr>
            <w:r w:rsidRPr="00D25E37">
              <w:rPr>
                <w:b/>
              </w:rPr>
              <w:t>Результаты обучения</w:t>
            </w:r>
          </w:p>
        </w:tc>
        <w:tc>
          <w:tcPr>
            <w:tcW w:w="1112" w:type="pct"/>
            <w:shd w:val="clear" w:color="auto" w:fill="auto"/>
          </w:tcPr>
          <w:p w:rsidR="00F16830" w:rsidRPr="00D25E37" w:rsidRDefault="00F16830" w:rsidP="00D25E37">
            <w:pPr>
              <w:jc w:val="center"/>
              <w:rPr>
                <w:b/>
              </w:rPr>
            </w:pPr>
            <w:r w:rsidRPr="00D25E37">
              <w:rPr>
                <w:b/>
              </w:rPr>
              <w:t>Формы текущего контроля, промежуточной аттестации. Виды оценочных средств</w:t>
            </w:r>
          </w:p>
        </w:tc>
      </w:tr>
      <w:tr w:rsidR="00F16830" w:rsidRPr="00D25E37" w:rsidTr="00F70F76">
        <w:tc>
          <w:tcPr>
            <w:tcW w:w="5000" w:type="pct"/>
            <w:gridSpan w:val="3"/>
            <w:shd w:val="clear" w:color="auto" w:fill="auto"/>
          </w:tcPr>
          <w:p w:rsidR="00F16830" w:rsidRPr="00D25E37" w:rsidRDefault="00F16830" w:rsidP="00D25E37">
            <w:pPr>
              <w:rPr>
                <w:b/>
              </w:rPr>
            </w:pPr>
            <w:r w:rsidRPr="00D25E37">
              <w:rPr>
                <w:b/>
              </w:rPr>
              <w:t>Раздел 1. Документ в системе управления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D25E37">
            <w:pPr>
              <w:rPr>
                <w:b/>
              </w:rPr>
            </w:pPr>
            <w:r w:rsidRPr="00D25E37">
              <w:rPr>
                <w:b/>
              </w:rPr>
              <w:t>Тема 1. Информация в управленческой деятельности: назначение, функции, потребители.</w:t>
            </w:r>
          </w:p>
          <w:p w:rsidR="00D25E37" w:rsidRPr="00D25E37" w:rsidRDefault="00D25E37" w:rsidP="00D25E37">
            <w:pPr>
              <w:jc w:val="both"/>
            </w:pPr>
            <w:r w:rsidRPr="00D25E37">
              <w:t>Сущность понятия «управленческая деятельность</w:t>
            </w:r>
            <w:r w:rsidRPr="00D25E37">
              <w:fldChar w:fldCharType="begin"/>
            </w:r>
            <w:r w:rsidRPr="00D25E37">
              <w:instrText xml:space="preserve"> E "управленческая деятельность" </w:instrText>
            </w:r>
            <w:r w:rsidRPr="00D25E37">
              <w:fldChar w:fldCharType="end"/>
            </w:r>
            <w:r w:rsidRPr="00D25E37">
              <w:t xml:space="preserve">». </w:t>
            </w:r>
          </w:p>
          <w:p w:rsidR="00D25E37" w:rsidRPr="00D25E37" w:rsidRDefault="00D25E37" w:rsidP="006A18F7">
            <w:pPr>
              <w:jc w:val="both"/>
            </w:pPr>
            <w:r w:rsidRPr="00D25E37">
              <w:t>Понятие «управленческая информация</w:t>
            </w:r>
            <w:r w:rsidRPr="00D25E37">
              <w:fldChar w:fldCharType="begin"/>
            </w:r>
            <w:r w:rsidRPr="00D25E37">
              <w:instrText xml:space="preserve"> E "управленческая информация" </w:instrText>
            </w:r>
            <w:r w:rsidRPr="00D25E37">
              <w:fldChar w:fldCharType="end"/>
            </w:r>
            <w:r w:rsidRPr="00D25E37">
              <w:t xml:space="preserve">». Классификация управленческой информации: по функциям управления, по роли в процессе управления, по источникам возникновения, по </w:t>
            </w:r>
            <w:r w:rsidRPr="00D25E37">
              <w:lastRenderedPageBreak/>
              <w:t xml:space="preserve">времени получения. Описательная и пояснительная информация как источник принятия управленческого решения. Источники управленческой информации. Внешние источники управленческой информации. Внутренние источники. </w:t>
            </w:r>
          </w:p>
        </w:tc>
        <w:tc>
          <w:tcPr>
            <w:tcW w:w="1779" w:type="pct"/>
            <w:vMerge w:val="restart"/>
            <w:shd w:val="clear" w:color="auto" w:fill="auto"/>
          </w:tcPr>
          <w:p w:rsidR="00D25E37" w:rsidRPr="00D25E37" w:rsidRDefault="00D25E37" w:rsidP="006A18F7">
            <w:pPr>
              <w:jc w:val="both"/>
            </w:pPr>
            <w:r w:rsidRPr="00D25E37">
              <w:lastRenderedPageBreak/>
              <w:t>Формируемые компетенции:</w:t>
            </w:r>
          </w:p>
          <w:p w:rsidR="00D25E37" w:rsidRPr="00D25E37" w:rsidRDefault="00D25E37" w:rsidP="006A18F7">
            <w:pPr>
              <w:jc w:val="both"/>
            </w:pPr>
            <w:r w:rsidRPr="00D25E37">
              <w:t>УК-4, ПК-6.</w:t>
            </w:r>
            <w:r w:rsidRPr="00D25E37">
              <w:tab/>
            </w:r>
          </w:p>
          <w:p w:rsidR="00D25E37" w:rsidRPr="00D25E37" w:rsidRDefault="00D25E37" w:rsidP="006A18F7">
            <w:pPr>
              <w:jc w:val="both"/>
            </w:pPr>
            <w:r w:rsidRPr="00D25E37">
              <w:t xml:space="preserve">Знать: Стилистические нормы Русского языка; особенностей письменной и устной деловой коммуникации; нормативно-правовую документацию; понятийный аппарат документационного обеспечения управления, классификацию, основные </w:t>
            </w:r>
            <w:r w:rsidRPr="00D25E37">
              <w:lastRenderedPageBreak/>
              <w:t>реквизиты и организацию работы с управленческой документацией</w:t>
            </w:r>
          </w:p>
          <w:p w:rsidR="00D25E37" w:rsidRPr="00D25E37" w:rsidRDefault="00D25E37" w:rsidP="006A18F7">
            <w:pPr>
              <w:jc w:val="both"/>
            </w:pPr>
            <w:r w:rsidRPr="00D25E37">
              <w:t>Уметь: Использовать нормы Русского языка в письменной и устной деловой коммуникации; 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решений; применять на практике эффективные технологии делопроизводства</w:t>
            </w:r>
          </w:p>
          <w:p w:rsidR="00D25E37" w:rsidRPr="00D25E37" w:rsidRDefault="00D25E37" w:rsidP="006A18F7">
            <w:pPr>
              <w:jc w:val="both"/>
            </w:pPr>
            <w:r w:rsidRPr="00D25E37">
              <w:t>Владеть: Навыками подготовки письменных документов с соблюдением норм деловой речи; методами проектирования локальной документации.</w:t>
            </w:r>
          </w:p>
        </w:tc>
        <w:tc>
          <w:tcPr>
            <w:tcW w:w="1112" w:type="pct"/>
            <w:shd w:val="clear" w:color="auto" w:fill="auto"/>
          </w:tcPr>
          <w:p w:rsidR="00D25E37" w:rsidRPr="00D25E37" w:rsidRDefault="00D25E37" w:rsidP="00D25E37">
            <w:r w:rsidRPr="00D25E37">
              <w:lastRenderedPageBreak/>
              <w:t>Проблемная лекция</w:t>
            </w:r>
            <w:r w:rsidR="006A18F7">
              <w:t>.</w:t>
            </w:r>
            <w:r w:rsidRPr="00D25E37">
              <w:t xml:space="preserve"> 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D25E37">
            <w:pPr>
              <w:rPr>
                <w:b/>
              </w:rPr>
            </w:pPr>
            <w:r w:rsidRPr="00D25E37">
              <w:rPr>
                <w:b/>
              </w:rPr>
              <w:lastRenderedPageBreak/>
              <w:t>ТЕМА 2. Документ как носитель управленческой информации.</w:t>
            </w:r>
          </w:p>
          <w:p w:rsidR="00D25E37" w:rsidRPr="00D25E37" w:rsidRDefault="00D25E37" w:rsidP="006A18F7">
            <w:pPr>
              <w:jc w:val="both"/>
            </w:pPr>
            <w:r w:rsidRPr="00D25E37">
              <w:t>Соотношение понятий: «документоведение «делопроизводство», «документационное обеспечение управления».  Роль документа в управлении.</w:t>
            </w:r>
            <w:r>
              <w:t xml:space="preserve"> </w:t>
            </w:r>
            <w:r w:rsidRPr="00D25E37">
              <w:t>История развития государственной системы делопроизводства. Развитие документационного обеспечения управления на современном этапе. Общие и специфические функции документа в системе управления организацией. Классификация управленческих документов</w:t>
            </w:r>
          </w:p>
        </w:tc>
        <w:tc>
          <w:tcPr>
            <w:tcW w:w="1779" w:type="pct"/>
            <w:vMerge/>
            <w:shd w:val="clear" w:color="auto" w:fill="auto"/>
          </w:tcPr>
          <w:p w:rsidR="00D25E37" w:rsidRPr="00D25E37" w:rsidRDefault="00D25E37" w:rsidP="00D25E37"/>
        </w:tc>
        <w:tc>
          <w:tcPr>
            <w:tcW w:w="1112" w:type="pct"/>
            <w:shd w:val="clear" w:color="auto" w:fill="auto"/>
          </w:tcPr>
          <w:p w:rsidR="00D25E37" w:rsidRPr="00D25E37" w:rsidRDefault="006A18F7" w:rsidP="00D25E37">
            <w:r>
              <w:t>Проблемная лекция.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D25E37">
            <w:pPr>
              <w:rPr>
                <w:b/>
              </w:rPr>
            </w:pPr>
            <w:r w:rsidRPr="00D25E37">
              <w:rPr>
                <w:b/>
              </w:rPr>
              <w:t>ТЕМА 3. Текстологические особенности составления управленческих документов</w:t>
            </w:r>
            <w:r w:rsidR="006A18F7">
              <w:rPr>
                <w:b/>
              </w:rPr>
              <w:t>.</w:t>
            </w:r>
          </w:p>
          <w:p w:rsidR="00D25E37" w:rsidRDefault="00D25E37" w:rsidP="00D25E37">
            <w:pPr>
              <w:jc w:val="both"/>
            </w:pPr>
            <w:r>
              <w:t>Функциональный и официально-деловой стили управленческих документов. Язык служебного документа. Экстралингвистические особенности документа.</w:t>
            </w:r>
          </w:p>
          <w:p w:rsidR="00D25E37" w:rsidRDefault="00D25E37" w:rsidP="00D25E37">
            <w:pPr>
              <w:jc w:val="both"/>
            </w:pPr>
            <w:r>
              <w:t>Композиционные, синтаксические, лексические и другие особенности текстов служебных документов. Стандартизация текста.</w:t>
            </w:r>
          </w:p>
        </w:tc>
        <w:tc>
          <w:tcPr>
            <w:tcW w:w="1779" w:type="pct"/>
            <w:vMerge/>
            <w:shd w:val="clear" w:color="auto" w:fill="auto"/>
          </w:tcPr>
          <w:p w:rsidR="00D25E37" w:rsidRPr="00D25E37" w:rsidRDefault="00D25E37" w:rsidP="00D25E37"/>
        </w:tc>
        <w:tc>
          <w:tcPr>
            <w:tcW w:w="1112" w:type="pct"/>
            <w:shd w:val="clear" w:color="auto" w:fill="auto"/>
          </w:tcPr>
          <w:p w:rsidR="00D25E37" w:rsidRPr="00D25E37" w:rsidRDefault="00D25E37" w:rsidP="00D25E37">
            <w:r w:rsidRPr="00D25E37">
              <w:t>Проблемная лекция</w:t>
            </w:r>
            <w:r w:rsidR="006A18F7">
              <w:t>.</w:t>
            </w:r>
            <w:r w:rsidRPr="00D25E37">
              <w:t xml:space="preserve"> 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6A18F7">
            <w:pPr>
              <w:jc w:val="both"/>
              <w:rPr>
                <w:b/>
              </w:rPr>
            </w:pPr>
            <w:r w:rsidRPr="00D25E37">
              <w:rPr>
                <w:b/>
              </w:rPr>
              <w:t>ТЕМА 4. Организационная документация.</w:t>
            </w:r>
          </w:p>
          <w:p w:rsidR="00D25E37" w:rsidRPr="00D25E37" w:rsidRDefault="00D25E37" w:rsidP="006A18F7">
            <w:pPr>
              <w:jc w:val="both"/>
            </w:pPr>
            <w:r>
              <w:t xml:space="preserve">Назначение организационно-правовой системы документации. Состав организационно-правовых документов: устав; положение об организации; положения о структурных подразделениях, коллегиальных и совещательных органах; штатное расписание; инструкции по отдельным видам деятельности, нуждающимся в регламентации; должностные инструкции работников. Основные </w:t>
            </w:r>
            <w:r>
              <w:lastRenderedPageBreak/>
              <w:t>разделы документов. Правила составления и оформления. Регулирование деятельности организации посредством организационно-распорядительной документации. Приказы по основной деятельности организации: назначение, правила оформления. Указания, распоряжения, постановления, решения: состав основных реквизитов, структура.</w:t>
            </w:r>
          </w:p>
        </w:tc>
        <w:tc>
          <w:tcPr>
            <w:tcW w:w="1779" w:type="pct"/>
            <w:vMerge/>
            <w:shd w:val="clear" w:color="auto" w:fill="auto"/>
          </w:tcPr>
          <w:p w:rsidR="00D25E37" w:rsidRPr="00D25E37" w:rsidRDefault="00D25E37" w:rsidP="00D25E37"/>
        </w:tc>
        <w:tc>
          <w:tcPr>
            <w:tcW w:w="1112" w:type="pct"/>
            <w:shd w:val="clear" w:color="auto" w:fill="auto"/>
          </w:tcPr>
          <w:p w:rsidR="00D25E37" w:rsidRPr="00D25E37" w:rsidRDefault="00D25E37" w:rsidP="00D25E37">
            <w:r w:rsidRPr="00D25E37">
              <w:t>Проблемная лекция</w:t>
            </w:r>
            <w:r w:rsidR="006A18F7">
              <w:t>.</w:t>
            </w:r>
            <w:r w:rsidRPr="00D25E37">
              <w:t xml:space="preserve"> 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6A18F7">
            <w:pPr>
              <w:jc w:val="both"/>
              <w:rPr>
                <w:b/>
              </w:rPr>
            </w:pPr>
            <w:r w:rsidRPr="00D25E37">
              <w:rPr>
                <w:b/>
              </w:rPr>
              <w:lastRenderedPageBreak/>
              <w:t>ТЕМА 5. Справочная документация</w:t>
            </w:r>
            <w:r w:rsidR="006A18F7">
              <w:rPr>
                <w:b/>
              </w:rPr>
              <w:t>.</w:t>
            </w:r>
          </w:p>
          <w:p w:rsidR="00D25E37" w:rsidRPr="00D25E37" w:rsidRDefault="00D25E37" w:rsidP="006A18F7">
            <w:pPr>
              <w:jc w:val="both"/>
            </w:pPr>
            <w:r w:rsidRPr="00D25E37">
              <w:t>Инициирование управленческих решений с помощью справочно-информационной и справочно-аналитической документации. Состав справочно-информационной документации протокол; предложение; объяснительная записка; представление; деловая переписка; акт. Состав справочно-аналитической документации: справка; сводка; заключение; отзыв; перечень; список; отчет. Деловое письмо в системе справочно-информационной документации: составление, основные реквизиты, классификация. Требования к языку и стилю деловых писем. Требования к тексту.</w:t>
            </w:r>
          </w:p>
        </w:tc>
        <w:tc>
          <w:tcPr>
            <w:tcW w:w="1779" w:type="pct"/>
            <w:vMerge/>
            <w:shd w:val="clear" w:color="auto" w:fill="auto"/>
          </w:tcPr>
          <w:p w:rsidR="00D25E37" w:rsidRPr="00D25E37" w:rsidRDefault="00D25E37" w:rsidP="00D25E37"/>
        </w:tc>
        <w:tc>
          <w:tcPr>
            <w:tcW w:w="1112" w:type="pct"/>
            <w:shd w:val="clear" w:color="auto" w:fill="auto"/>
          </w:tcPr>
          <w:p w:rsidR="00D25E37" w:rsidRPr="00D25E37" w:rsidRDefault="00D25E37" w:rsidP="00D25E37">
            <w:r w:rsidRPr="00D25E37">
              <w:t>Проблемная лекция</w:t>
            </w:r>
            <w:r w:rsidR="006A18F7">
              <w:t>.</w:t>
            </w:r>
            <w:r w:rsidRPr="00D25E37">
              <w:t xml:space="preserve"> 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F16830" w:rsidRPr="00D25E37" w:rsidTr="00F70F76">
        <w:tc>
          <w:tcPr>
            <w:tcW w:w="5000" w:type="pct"/>
            <w:gridSpan w:val="3"/>
            <w:shd w:val="clear" w:color="auto" w:fill="auto"/>
          </w:tcPr>
          <w:p w:rsidR="00F16830" w:rsidRPr="00D25E37" w:rsidRDefault="00F16830" w:rsidP="006A18F7">
            <w:pPr>
              <w:jc w:val="both"/>
              <w:rPr>
                <w:b/>
              </w:rPr>
            </w:pPr>
            <w:r w:rsidRPr="00D25E37">
              <w:rPr>
                <w:b/>
              </w:rPr>
              <w:t>Раздел 2. Процессы документационного обеспечения управления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6A18F7">
            <w:pPr>
              <w:jc w:val="both"/>
            </w:pPr>
            <w:r w:rsidRPr="00D25E37">
              <w:rPr>
                <w:b/>
              </w:rPr>
              <w:t>ТЕМА 6. Документирование как процесс создания</w:t>
            </w:r>
            <w:r w:rsidRPr="00D25E37">
              <w:t xml:space="preserve"> </w:t>
            </w:r>
            <w:r w:rsidRPr="006A18F7">
              <w:rPr>
                <w:b/>
              </w:rPr>
              <w:t>управленческого документа</w:t>
            </w:r>
            <w:r w:rsidR="006A18F7">
              <w:rPr>
                <w:b/>
              </w:rPr>
              <w:t>.</w:t>
            </w:r>
          </w:p>
          <w:p w:rsidR="00D25E37" w:rsidRPr="00D25E37" w:rsidRDefault="00D25E37" w:rsidP="00AA31E0">
            <w:pPr>
              <w:jc w:val="both"/>
            </w:pPr>
            <w:r w:rsidRPr="00D25E37">
              <w:t xml:space="preserve">Документирование как регламентированный процесс записи и оформления информации на материальном носителе. Разработка проекта документа. Реквизиты, необходимые для составления проекта документа. Проверка содержания проекта, его корректура и </w:t>
            </w:r>
            <w:proofErr w:type="spellStart"/>
            <w:r w:rsidRPr="00D25E37">
              <w:t>дооформление</w:t>
            </w:r>
            <w:proofErr w:type="spellEnd"/>
            <w:r w:rsidRPr="00D25E37">
              <w:t xml:space="preserve">. Порядок согласования проекта документа. Виза и гриф согласования. Корректировка содержания по результатам </w:t>
            </w:r>
            <w:r w:rsidRPr="00D25E37">
              <w:lastRenderedPageBreak/>
              <w:t>согласования. Завершающая провер</w:t>
            </w:r>
            <w:r w:rsidRPr="00D25E37">
              <w:softHyphen/>
              <w:t>ка документа, представление на подпись (утверждение) руководителю пред</w:t>
            </w:r>
            <w:r w:rsidRPr="00D25E37">
              <w:softHyphen/>
              <w:t>приятия.</w:t>
            </w:r>
          </w:p>
        </w:tc>
        <w:tc>
          <w:tcPr>
            <w:tcW w:w="1779" w:type="pct"/>
            <w:vMerge w:val="restart"/>
            <w:shd w:val="clear" w:color="auto" w:fill="auto"/>
          </w:tcPr>
          <w:p w:rsidR="00D25E37" w:rsidRPr="00D25E37" w:rsidRDefault="00D25E37" w:rsidP="00D25E37">
            <w:r w:rsidRPr="00D25E37">
              <w:lastRenderedPageBreak/>
              <w:t>Формируемые компетенции:</w:t>
            </w:r>
          </w:p>
          <w:p w:rsidR="00D25E37" w:rsidRPr="00D25E37" w:rsidRDefault="00D25E37" w:rsidP="006A18F7">
            <w:pPr>
              <w:jc w:val="both"/>
            </w:pPr>
            <w:r w:rsidRPr="00D25E37">
              <w:t>УК-4, ПК-6.</w:t>
            </w:r>
            <w:r w:rsidRPr="00D25E37">
              <w:tab/>
            </w:r>
          </w:p>
          <w:p w:rsidR="00D25E37" w:rsidRPr="00D25E37" w:rsidRDefault="00D25E37" w:rsidP="006A18F7">
            <w:pPr>
              <w:jc w:val="both"/>
            </w:pPr>
            <w:r w:rsidRPr="00D25E37">
              <w:t>Знать: Стилистические нормы Русского языка; особенностей письменной и устной деловой коммуникации; нормативно-правовую документацию; понятийный аппарат документационного обеспечения управления, классификацию, основные реквизиты и организацию работы с управленческой документацией</w:t>
            </w:r>
          </w:p>
          <w:p w:rsidR="00D25E37" w:rsidRPr="00D25E37" w:rsidRDefault="00D25E37" w:rsidP="006A18F7">
            <w:pPr>
              <w:jc w:val="both"/>
            </w:pPr>
            <w:r w:rsidRPr="00D25E37">
              <w:lastRenderedPageBreak/>
              <w:t>Уметь: Использовать нормы Русского языка в письменной и устной деловой коммуникации; 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решений; применять на практике эффективные технологии делопроизводства</w:t>
            </w:r>
          </w:p>
          <w:p w:rsidR="00D25E37" w:rsidRPr="00D25E37" w:rsidRDefault="00D25E37" w:rsidP="006A18F7">
            <w:pPr>
              <w:jc w:val="both"/>
            </w:pPr>
            <w:r w:rsidRPr="00D25E37">
              <w:t>Владеть: Навыками подготовки письменных документов с соблюдением норм деловой речи; методами проектирования локальной документации.</w:t>
            </w:r>
          </w:p>
        </w:tc>
        <w:tc>
          <w:tcPr>
            <w:tcW w:w="1112" w:type="pct"/>
            <w:shd w:val="clear" w:color="auto" w:fill="auto"/>
          </w:tcPr>
          <w:p w:rsidR="00D25E37" w:rsidRPr="00D25E37" w:rsidRDefault="00D25E37" w:rsidP="00D25E37">
            <w:r w:rsidRPr="00D25E37">
              <w:lastRenderedPageBreak/>
              <w:t>Проблемная лекция</w:t>
            </w:r>
            <w:r w:rsidR="006A18F7">
              <w:t>.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6A18F7">
            <w:pPr>
              <w:jc w:val="both"/>
              <w:rPr>
                <w:b/>
              </w:rPr>
            </w:pPr>
            <w:r w:rsidRPr="00D25E37">
              <w:rPr>
                <w:b/>
              </w:rPr>
              <w:lastRenderedPageBreak/>
              <w:t>ТЕМА 7. Организация документооборота в учреждениях</w:t>
            </w:r>
            <w:r w:rsidR="006A18F7">
              <w:rPr>
                <w:b/>
              </w:rPr>
              <w:t>.</w:t>
            </w:r>
          </w:p>
          <w:p w:rsidR="00D25E37" w:rsidRPr="00D25E37" w:rsidRDefault="00D25E37" w:rsidP="00AA31E0">
            <w:pPr>
              <w:jc w:val="both"/>
            </w:pPr>
            <w:r w:rsidRPr="00D25E37">
              <w:t xml:space="preserve">Документооборот как движение документов в организации. Организация работы с входящими, исходящими и внутренними документами. Основные этапы документооборота: регистрация и учет поступающих документов; подготовка и регистрация отправляемых документов; контроль за исполнением документов; прохождение внутренних документов. Схема движения документов в организации. </w:t>
            </w:r>
          </w:p>
        </w:tc>
        <w:tc>
          <w:tcPr>
            <w:tcW w:w="1779" w:type="pct"/>
            <w:vMerge/>
            <w:shd w:val="clear" w:color="auto" w:fill="auto"/>
          </w:tcPr>
          <w:p w:rsidR="00D25E37" w:rsidRPr="00D25E37" w:rsidRDefault="00D25E37" w:rsidP="00D25E37"/>
        </w:tc>
        <w:tc>
          <w:tcPr>
            <w:tcW w:w="1112" w:type="pct"/>
            <w:shd w:val="clear" w:color="auto" w:fill="auto"/>
          </w:tcPr>
          <w:p w:rsidR="00D25E37" w:rsidRPr="00D25E37" w:rsidRDefault="00D25E37" w:rsidP="00D25E37">
            <w:r w:rsidRPr="00D25E37">
              <w:t>Проблемная лекция</w:t>
            </w:r>
            <w:r w:rsidR="006A18F7">
              <w:t>.</w:t>
            </w:r>
            <w:r w:rsidRPr="00D25E37">
              <w:t xml:space="preserve"> 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6A18F7">
            <w:pPr>
              <w:jc w:val="both"/>
              <w:rPr>
                <w:b/>
              </w:rPr>
            </w:pPr>
            <w:r w:rsidRPr="00D25E37">
              <w:rPr>
                <w:b/>
              </w:rPr>
              <w:t>ТЕМА 8. Организация работ с обращениями граждан</w:t>
            </w:r>
            <w:r w:rsidR="006A18F7">
              <w:rPr>
                <w:b/>
              </w:rPr>
              <w:t>.</w:t>
            </w:r>
            <w:r w:rsidRPr="00D25E37">
              <w:rPr>
                <w:b/>
              </w:rPr>
              <w:t xml:space="preserve"> </w:t>
            </w:r>
          </w:p>
          <w:p w:rsidR="00D25E37" w:rsidRPr="00D25E37" w:rsidRDefault="00D25E37" w:rsidP="006A18F7">
            <w:pPr>
              <w:jc w:val="both"/>
            </w:pPr>
            <w:r w:rsidRPr="00D25E37">
              <w:t xml:space="preserve">Обращения граждан. Предложение. Жалоба. Ходатайство. Порядок работы с устными и письменными обращениями граждан. Регистрация обращений. Сроки рассмотрения обращений. </w:t>
            </w:r>
          </w:p>
          <w:p w:rsidR="00D25E37" w:rsidRPr="00D25E37" w:rsidRDefault="00D25E37" w:rsidP="006A18F7">
            <w:pPr>
              <w:jc w:val="both"/>
            </w:pPr>
            <w:r w:rsidRPr="00D25E37">
              <w:t>Информационно-справочная работа по обращениям граждан.</w:t>
            </w:r>
          </w:p>
        </w:tc>
        <w:tc>
          <w:tcPr>
            <w:tcW w:w="1779" w:type="pct"/>
            <w:vMerge/>
            <w:shd w:val="clear" w:color="auto" w:fill="auto"/>
          </w:tcPr>
          <w:p w:rsidR="00D25E37" w:rsidRPr="00D25E37" w:rsidRDefault="00D25E37" w:rsidP="00D25E37"/>
        </w:tc>
        <w:tc>
          <w:tcPr>
            <w:tcW w:w="1112" w:type="pct"/>
            <w:shd w:val="clear" w:color="auto" w:fill="auto"/>
          </w:tcPr>
          <w:p w:rsidR="00D25E37" w:rsidRPr="00D25E37" w:rsidRDefault="006A18F7" w:rsidP="00D25E37">
            <w:r>
              <w:t>Проблемная лекция.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6A18F7">
            <w:pPr>
              <w:jc w:val="both"/>
              <w:rPr>
                <w:b/>
              </w:rPr>
            </w:pPr>
            <w:r w:rsidRPr="00D25E37">
              <w:rPr>
                <w:b/>
              </w:rPr>
              <w:t>ТЕМА 9. Организация бездокументного обслуживания</w:t>
            </w:r>
            <w:r w:rsidR="006A18F7">
              <w:rPr>
                <w:b/>
              </w:rPr>
              <w:t>.</w:t>
            </w:r>
          </w:p>
          <w:p w:rsidR="00D25E37" w:rsidRPr="00D25E37" w:rsidRDefault="00D25E37" w:rsidP="00AA31E0">
            <w:pPr>
              <w:jc w:val="both"/>
            </w:pPr>
            <w:proofErr w:type="spellStart"/>
            <w:r w:rsidRPr="00D25E37">
              <w:t>Бездокументное</w:t>
            </w:r>
            <w:proofErr w:type="spellEnd"/>
            <w:r w:rsidRPr="00D25E37">
              <w:t xml:space="preserve"> обслуживание руководителя: организация рабочего дня руководителя, прием посетителей, организация переговоров, совещаний, презентаций, служебные телефонные переговоры.</w:t>
            </w:r>
          </w:p>
        </w:tc>
        <w:tc>
          <w:tcPr>
            <w:tcW w:w="1779" w:type="pct"/>
            <w:vMerge/>
            <w:shd w:val="clear" w:color="auto" w:fill="auto"/>
          </w:tcPr>
          <w:p w:rsidR="00D25E37" w:rsidRPr="00D25E37" w:rsidRDefault="00D25E37" w:rsidP="00D25E37"/>
        </w:tc>
        <w:tc>
          <w:tcPr>
            <w:tcW w:w="1112" w:type="pct"/>
            <w:shd w:val="clear" w:color="auto" w:fill="auto"/>
          </w:tcPr>
          <w:p w:rsidR="00D25E37" w:rsidRPr="00D25E37" w:rsidRDefault="00D25E37" w:rsidP="00D25E37">
            <w:r w:rsidRPr="00D25E37">
              <w:t>Проблемная лекция</w:t>
            </w:r>
            <w:r w:rsidR="006A18F7">
              <w:t>.</w:t>
            </w:r>
            <w:r w:rsidRPr="00D25E37">
              <w:t xml:space="preserve"> 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6A18F7">
            <w:pPr>
              <w:jc w:val="both"/>
              <w:rPr>
                <w:b/>
              </w:rPr>
            </w:pPr>
            <w:r w:rsidRPr="00D25E37">
              <w:rPr>
                <w:b/>
              </w:rPr>
              <w:t>ТЕМА 10. Систематизация и обеспечение сохранности управленческих документов</w:t>
            </w:r>
            <w:r w:rsidR="006A18F7">
              <w:rPr>
                <w:b/>
              </w:rPr>
              <w:t>.</w:t>
            </w:r>
          </w:p>
          <w:p w:rsidR="00D25E37" w:rsidRPr="00D25E37" w:rsidRDefault="00D25E37" w:rsidP="00AA31E0">
            <w:pPr>
              <w:jc w:val="both"/>
              <w:rPr>
                <w:b/>
              </w:rPr>
            </w:pPr>
            <w:r w:rsidRPr="00D25E37">
              <w:t xml:space="preserve">Систематизация заголовков дел и указание сроков их хранения с помощью номенклатуры дел. Назначение номенклатуры дел. Нормативные документы, регламентирующие оформление и </w:t>
            </w:r>
            <w:r w:rsidRPr="00D25E37">
              <w:lastRenderedPageBreak/>
              <w:t>порядок работы с номенклатурой дел. Структура и оформление номенклатуры дел. Общие требования к систематизации управленческих документов. Понятия «дело» и «архивное хранение документов». Этапы хранения дел: определение ценности документов, формирование дел, установление сроков хранения дел, составление описей дел, передача дел в архивы.</w:t>
            </w:r>
          </w:p>
        </w:tc>
        <w:tc>
          <w:tcPr>
            <w:tcW w:w="1779" w:type="pct"/>
            <w:vMerge/>
            <w:shd w:val="clear" w:color="auto" w:fill="auto"/>
          </w:tcPr>
          <w:p w:rsidR="00D25E37" w:rsidRPr="00D25E37" w:rsidRDefault="00D25E37" w:rsidP="00D25E37"/>
        </w:tc>
        <w:tc>
          <w:tcPr>
            <w:tcW w:w="1112" w:type="pct"/>
            <w:shd w:val="clear" w:color="auto" w:fill="auto"/>
          </w:tcPr>
          <w:p w:rsidR="00D25E37" w:rsidRPr="00D25E37" w:rsidRDefault="00D25E37" w:rsidP="00D25E37">
            <w:r w:rsidRPr="00D25E37">
              <w:t>Проблемная лекция</w:t>
            </w:r>
            <w:r w:rsidR="006A18F7">
              <w:t>.</w:t>
            </w:r>
            <w:r w:rsidRPr="00D25E37">
              <w:t xml:space="preserve"> 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</w:tbl>
    <w:p w:rsidR="00574F44" w:rsidRDefault="00574F44" w:rsidP="00A84B2D">
      <w:pPr>
        <w:jc w:val="center"/>
        <w:rPr>
          <w:b/>
        </w:rPr>
      </w:pPr>
    </w:p>
    <w:p w:rsidR="007E6199" w:rsidRPr="00EA0AC5" w:rsidRDefault="007E6199" w:rsidP="00C12826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22" w:name="_Toc480544765"/>
      <w:bookmarkStart w:id="23" w:name="_Toc535775452"/>
      <w:bookmarkStart w:id="24" w:name="_Toc193965973"/>
      <w:r w:rsidRPr="00EA0AC5">
        <w:rPr>
          <w:color w:val="auto"/>
          <w:sz w:val="24"/>
          <w:szCs w:val="24"/>
        </w:rPr>
        <w:t>5. Образовательные и информационно-коммуникационные технологии</w:t>
      </w:r>
      <w:bookmarkEnd w:id="22"/>
      <w:bookmarkEnd w:id="23"/>
      <w:bookmarkEnd w:id="24"/>
    </w:p>
    <w:p w:rsidR="007E6199" w:rsidRPr="00EA0AC5" w:rsidRDefault="007E6199" w:rsidP="00C12826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25" w:name="_Toc480544766"/>
      <w:bookmarkStart w:id="26" w:name="_Toc535775453"/>
      <w:bookmarkStart w:id="27" w:name="_Toc193965974"/>
      <w:r w:rsidRPr="00EA0AC5">
        <w:rPr>
          <w:color w:val="auto"/>
          <w:sz w:val="24"/>
          <w:szCs w:val="24"/>
        </w:rPr>
        <w:t>5.1. Образовательные технологии</w:t>
      </w:r>
      <w:bookmarkEnd w:id="25"/>
      <w:bookmarkEnd w:id="26"/>
      <w:bookmarkEnd w:id="27"/>
    </w:p>
    <w:p w:rsidR="00952172" w:rsidRPr="002644D6" w:rsidRDefault="007E6199" w:rsidP="00952172">
      <w:pPr>
        <w:ind w:firstLine="567"/>
        <w:jc w:val="both"/>
        <w:rPr>
          <w:bCs/>
        </w:rPr>
      </w:pPr>
      <w:r w:rsidRPr="00EA0AC5">
        <w:rPr>
          <w:b/>
          <w:bCs/>
        </w:rPr>
        <w:tab/>
      </w:r>
      <w:bookmarkStart w:id="28" w:name="_Toc480544767"/>
      <w:bookmarkStart w:id="29" w:name="_Toc535775454"/>
      <w:r w:rsidR="00952172" w:rsidRPr="002644D6">
        <w:rPr>
          <w:bCs/>
        </w:rPr>
        <w:t>В соответствии с требованиями ФГОС ВО 3+</w:t>
      </w:r>
      <w:r w:rsidR="00952172">
        <w:rPr>
          <w:bCs/>
        </w:rPr>
        <w:t>+</w:t>
      </w:r>
      <w:r w:rsidR="00952172" w:rsidRPr="002644D6">
        <w:rPr>
          <w:bCs/>
        </w:rPr>
        <w:t xml:space="preserve"> по направлению подготовки </w:t>
      </w:r>
      <w:r w:rsidR="00952172">
        <w:rPr>
          <w:bCs/>
        </w:rPr>
        <w:t>42.03.05</w:t>
      </w:r>
      <w:r w:rsidR="00952172" w:rsidRPr="002644D6">
        <w:rPr>
          <w:bCs/>
        </w:rPr>
        <w:t xml:space="preserve"> «</w:t>
      </w:r>
      <w:r w:rsidR="00952172">
        <w:rPr>
          <w:bCs/>
        </w:rPr>
        <w:t>Меди</w:t>
      </w:r>
      <w:r w:rsidR="00F51F32">
        <w:rPr>
          <w:bCs/>
        </w:rPr>
        <w:t>а</w:t>
      </w:r>
      <w:r w:rsidR="00952172">
        <w:rPr>
          <w:bCs/>
        </w:rPr>
        <w:t>коммуникации</w:t>
      </w:r>
      <w:r w:rsidR="00952172" w:rsidRPr="002644D6">
        <w:rPr>
          <w:bCs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 w:rsidR="00952172">
        <w:rPr>
          <w:bCs/>
        </w:rPr>
        <w:t>ситуационные задания</w:t>
      </w:r>
      <w:r w:rsidR="00952172" w:rsidRPr="002644D6">
        <w:rPr>
          <w:bCs/>
        </w:rPr>
        <w:t>.</w:t>
      </w:r>
    </w:p>
    <w:p w:rsidR="00952172" w:rsidRDefault="00952172" w:rsidP="00952172">
      <w:pPr>
        <w:ind w:firstLine="567"/>
        <w:jc w:val="both"/>
        <w:rPr>
          <w:bCs/>
        </w:rPr>
      </w:pPr>
      <w:r w:rsidRPr="002644D6">
        <w:rPr>
          <w:bCs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</w:rPr>
        <w:t>творческих</w:t>
      </w:r>
      <w:r w:rsidRPr="002644D6">
        <w:rPr>
          <w:bCs/>
        </w:rPr>
        <w:t xml:space="preserve"> </w:t>
      </w:r>
      <w:r>
        <w:rPr>
          <w:bCs/>
        </w:rPr>
        <w:t xml:space="preserve">заданий, </w:t>
      </w:r>
      <w:r w:rsidRPr="002644D6">
        <w:rPr>
          <w:bCs/>
        </w:rPr>
        <w:t xml:space="preserve">собеседование, </w:t>
      </w:r>
      <w:r>
        <w:rPr>
          <w:bCs/>
        </w:rPr>
        <w:t>устный опрос</w:t>
      </w:r>
      <w:r w:rsidRPr="002644D6">
        <w:rPr>
          <w:bCs/>
        </w:rPr>
        <w:t>, тестовый контроль (вводный, промежуточный, итоговый, в том числе с использован</w:t>
      </w:r>
      <w:r>
        <w:rPr>
          <w:bCs/>
        </w:rPr>
        <w:t>ием компьютера, экзамен.</w:t>
      </w:r>
    </w:p>
    <w:p w:rsidR="00952172" w:rsidRPr="00952172" w:rsidRDefault="00952172" w:rsidP="00952172">
      <w:pPr>
        <w:pStyle w:val="3"/>
        <w:spacing w:before="0"/>
        <w:rPr>
          <w:rFonts w:ascii="Times New Roman" w:hAnsi="Times New Roman"/>
          <w:sz w:val="24"/>
          <w:szCs w:val="24"/>
        </w:rPr>
      </w:pPr>
      <w:bookmarkStart w:id="30" w:name="_Toc4695152"/>
      <w:bookmarkStart w:id="31" w:name="_Toc184922270"/>
      <w:bookmarkStart w:id="32" w:name="_Toc480544768"/>
      <w:bookmarkStart w:id="33" w:name="_Toc535775455"/>
      <w:bookmarkStart w:id="34" w:name="_Toc193965975"/>
      <w:bookmarkEnd w:id="28"/>
      <w:bookmarkEnd w:id="29"/>
      <w:r w:rsidRPr="00952172">
        <w:rPr>
          <w:rFonts w:ascii="Times New Roman" w:hAnsi="Times New Roman"/>
          <w:sz w:val="24"/>
          <w:szCs w:val="24"/>
        </w:rPr>
        <w:t>5.2. Информационно-коммуникационные технологии</w:t>
      </w:r>
      <w:bookmarkEnd w:id="30"/>
      <w:bookmarkEnd w:id="31"/>
      <w:bookmarkEnd w:id="34"/>
    </w:p>
    <w:p w:rsidR="00952172" w:rsidRPr="002644D6" w:rsidRDefault="00952172" w:rsidP="00952172">
      <w:pPr>
        <w:widowControl w:val="0"/>
        <w:ind w:firstLine="567"/>
        <w:jc w:val="both"/>
        <w:rPr>
          <w:rFonts w:eastAsia="Calibri"/>
        </w:rPr>
      </w:pPr>
      <w:r w:rsidRPr="002644D6">
        <w:rPr>
          <w:rFonts w:eastAsia="Calibri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</w:rPr>
        <w:t xml:space="preserve">в электронной образовательной среде </w:t>
      </w:r>
      <w:r w:rsidRPr="002644D6">
        <w:rPr>
          <w:rFonts w:eastAsia="Calibri"/>
        </w:rPr>
        <w:t xml:space="preserve">КемГИК </w:t>
      </w:r>
      <w:r w:rsidRPr="002644D6">
        <w:rPr>
          <w:color w:val="000000"/>
        </w:rPr>
        <w:t>(</w:t>
      </w:r>
      <w:hyperlink r:id="rId10" w:history="1">
        <w:r w:rsidRPr="002644D6">
          <w:rPr>
            <w:color w:val="0563C1"/>
            <w:u w:val="single"/>
          </w:rPr>
          <w:t>http://edu.kemguki.ru</w:t>
        </w:r>
      </w:hyperlink>
      <w:r w:rsidRPr="002644D6">
        <w:rPr>
          <w:color w:val="000000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952172" w:rsidRPr="002644D6" w:rsidRDefault="00952172" w:rsidP="00952172">
      <w:pPr>
        <w:widowControl w:val="0"/>
        <w:ind w:firstLine="567"/>
        <w:jc w:val="both"/>
        <w:rPr>
          <w:bCs/>
          <w:kern w:val="36"/>
        </w:rPr>
      </w:pPr>
      <w:r w:rsidRPr="002644D6">
        <w:rPr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 xml:space="preserve"> дисциплины включают: </w:t>
      </w:r>
    </w:p>
    <w:p w:rsidR="00952172" w:rsidRPr="002644D6" w:rsidRDefault="00952172" w:rsidP="00952172">
      <w:pPr>
        <w:widowControl w:val="0"/>
        <w:numPr>
          <w:ilvl w:val="0"/>
          <w:numId w:val="41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i/>
          <w:kern w:val="36"/>
        </w:rPr>
        <w:t xml:space="preserve">статичные </w:t>
      </w:r>
      <w:r w:rsidRPr="002644D6">
        <w:rPr>
          <w:i/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952172" w:rsidRPr="002644D6" w:rsidRDefault="00952172" w:rsidP="00952172">
      <w:pPr>
        <w:widowControl w:val="0"/>
        <w:numPr>
          <w:ilvl w:val="0"/>
          <w:numId w:val="41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 </w:t>
      </w:r>
      <w:r w:rsidRPr="002644D6">
        <w:rPr>
          <w:bCs/>
          <w:i/>
          <w:kern w:val="36"/>
        </w:rPr>
        <w:t>интерактивные элементы,</w:t>
      </w:r>
      <w:r w:rsidRPr="002644D6">
        <w:rPr>
          <w:bCs/>
          <w:kern w:val="36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</w:rPr>
        <w:t xml:space="preserve"> </w:t>
      </w:r>
      <w:r w:rsidRPr="002644D6">
        <w:rPr>
          <w:bCs/>
          <w:kern w:val="36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952172" w:rsidRDefault="00952172" w:rsidP="00952172">
      <w:pPr>
        <w:widowControl w:val="0"/>
        <w:ind w:firstLine="567"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F872D1" w:rsidRPr="002644D6" w:rsidRDefault="00F872D1" w:rsidP="00952172">
      <w:pPr>
        <w:widowControl w:val="0"/>
        <w:ind w:firstLine="567"/>
        <w:jc w:val="both"/>
        <w:rPr>
          <w:bCs/>
          <w:kern w:val="36"/>
        </w:rPr>
      </w:pPr>
    </w:p>
    <w:p w:rsidR="00845F14" w:rsidRPr="00EA0AC5" w:rsidRDefault="00845F14" w:rsidP="00F872D1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35" w:name="_Toc193965976"/>
      <w:r w:rsidRPr="00EA0AC5">
        <w:rPr>
          <w:color w:val="auto"/>
          <w:sz w:val="24"/>
          <w:szCs w:val="24"/>
        </w:rPr>
        <w:t xml:space="preserve">6. </w:t>
      </w:r>
      <w:bookmarkEnd w:id="32"/>
      <w:bookmarkEnd w:id="33"/>
      <w:r w:rsidR="00710F32" w:rsidRPr="00710F32">
        <w:rPr>
          <w:color w:val="auto"/>
          <w:sz w:val="24"/>
        </w:rPr>
        <w:t>Учебно-методическое</w:t>
      </w:r>
      <w:r w:rsidR="00710F32" w:rsidRPr="00710F32">
        <w:rPr>
          <w:color w:val="auto"/>
          <w:spacing w:val="-7"/>
          <w:sz w:val="24"/>
        </w:rPr>
        <w:t xml:space="preserve"> </w:t>
      </w:r>
      <w:r w:rsidR="00710F32" w:rsidRPr="00710F32">
        <w:rPr>
          <w:color w:val="auto"/>
          <w:sz w:val="24"/>
        </w:rPr>
        <w:t>обеспечение</w:t>
      </w:r>
      <w:r w:rsidR="00710F32" w:rsidRPr="00710F32">
        <w:rPr>
          <w:color w:val="auto"/>
          <w:spacing w:val="-5"/>
          <w:sz w:val="24"/>
        </w:rPr>
        <w:t xml:space="preserve"> </w:t>
      </w:r>
      <w:r w:rsidR="00710F32" w:rsidRPr="00710F32">
        <w:rPr>
          <w:color w:val="auto"/>
          <w:sz w:val="24"/>
        </w:rPr>
        <w:t>самостоятельной</w:t>
      </w:r>
      <w:r w:rsidR="00710F32" w:rsidRPr="00710F32">
        <w:rPr>
          <w:color w:val="auto"/>
          <w:spacing w:val="-7"/>
          <w:sz w:val="24"/>
        </w:rPr>
        <w:t xml:space="preserve"> </w:t>
      </w:r>
      <w:r w:rsidR="00710F32" w:rsidRPr="00710F32">
        <w:rPr>
          <w:color w:val="auto"/>
          <w:sz w:val="24"/>
        </w:rPr>
        <w:t>работы</w:t>
      </w:r>
      <w:r w:rsidR="00710F32" w:rsidRPr="00710F32">
        <w:rPr>
          <w:color w:val="auto"/>
          <w:spacing w:val="-4"/>
          <w:sz w:val="24"/>
        </w:rPr>
        <w:t xml:space="preserve"> </w:t>
      </w:r>
      <w:r w:rsidR="00710F32" w:rsidRPr="00710F32">
        <w:rPr>
          <w:color w:val="auto"/>
          <w:sz w:val="24"/>
        </w:rPr>
        <w:t>(СР)</w:t>
      </w:r>
      <w:r w:rsidR="00710F32" w:rsidRPr="00710F32">
        <w:rPr>
          <w:color w:val="auto"/>
          <w:spacing w:val="-4"/>
          <w:sz w:val="24"/>
        </w:rPr>
        <w:t xml:space="preserve"> </w:t>
      </w:r>
      <w:r w:rsidR="00710F32" w:rsidRPr="00710F32">
        <w:rPr>
          <w:color w:val="auto"/>
          <w:spacing w:val="-2"/>
          <w:sz w:val="24"/>
        </w:rPr>
        <w:t>обучающихся</w:t>
      </w:r>
      <w:bookmarkEnd w:id="35"/>
    </w:p>
    <w:p w:rsidR="00710F32" w:rsidRPr="00710F32" w:rsidRDefault="00710F32" w:rsidP="00F872D1">
      <w:pPr>
        <w:pStyle w:val="ae"/>
        <w:widowControl w:val="0"/>
        <w:numPr>
          <w:ilvl w:val="1"/>
          <w:numId w:val="37"/>
        </w:numPr>
        <w:tabs>
          <w:tab w:val="left" w:pos="1202"/>
        </w:tabs>
        <w:autoSpaceDE w:val="0"/>
        <w:autoSpaceDN w:val="0"/>
        <w:rPr>
          <w:b/>
        </w:rPr>
      </w:pPr>
      <w:bookmarkStart w:id="36" w:name="_Toc480544769"/>
      <w:bookmarkStart w:id="37" w:name="_Toc535775456"/>
      <w:r w:rsidRPr="00710F32">
        <w:rPr>
          <w:b/>
        </w:rPr>
        <w:t>Методические</w:t>
      </w:r>
      <w:r w:rsidRPr="00710F32">
        <w:rPr>
          <w:b/>
          <w:spacing w:val="-17"/>
        </w:rPr>
        <w:t xml:space="preserve"> </w:t>
      </w:r>
      <w:r w:rsidRPr="00710F32">
        <w:rPr>
          <w:b/>
        </w:rPr>
        <w:t>указания</w:t>
      </w:r>
      <w:r w:rsidRPr="00710F32">
        <w:rPr>
          <w:b/>
          <w:spacing w:val="-13"/>
        </w:rPr>
        <w:t xml:space="preserve"> </w:t>
      </w:r>
      <w:r w:rsidRPr="00710F32">
        <w:rPr>
          <w:b/>
        </w:rPr>
        <w:t>для</w:t>
      </w:r>
      <w:r w:rsidRPr="00710F32">
        <w:rPr>
          <w:b/>
          <w:spacing w:val="-9"/>
        </w:rPr>
        <w:t xml:space="preserve"> </w:t>
      </w:r>
      <w:r w:rsidRPr="00710F32">
        <w:rPr>
          <w:b/>
        </w:rPr>
        <w:t>обучающихся</w:t>
      </w:r>
      <w:r w:rsidRPr="00710F32">
        <w:rPr>
          <w:b/>
          <w:spacing w:val="-9"/>
        </w:rPr>
        <w:t xml:space="preserve"> </w:t>
      </w:r>
      <w:r w:rsidRPr="00710F32">
        <w:rPr>
          <w:b/>
        </w:rPr>
        <w:t>по</w:t>
      </w:r>
      <w:r w:rsidRPr="00710F32">
        <w:rPr>
          <w:b/>
          <w:spacing w:val="-9"/>
        </w:rPr>
        <w:t xml:space="preserve"> </w:t>
      </w:r>
      <w:r w:rsidRPr="00710F32">
        <w:rPr>
          <w:b/>
        </w:rPr>
        <w:t>организации</w:t>
      </w:r>
      <w:r w:rsidRPr="00710F32">
        <w:rPr>
          <w:b/>
          <w:spacing w:val="-9"/>
        </w:rPr>
        <w:t xml:space="preserve"> </w:t>
      </w:r>
      <w:r w:rsidRPr="00710F32">
        <w:rPr>
          <w:b/>
        </w:rPr>
        <w:t>самостоятельной</w:t>
      </w:r>
      <w:r w:rsidRPr="00710F32">
        <w:rPr>
          <w:b/>
          <w:spacing w:val="-8"/>
        </w:rPr>
        <w:t xml:space="preserve"> </w:t>
      </w:r>
      <w:r w:rsidRPr="00710F32">
        <w:rPr>
          <w:b/>
          <w:spacing w:val="-2"/>
        </w:rPr>
        <w:t>работы</w:t>
      </w:r>
    </w:p>
    <w:p w:rsidR="00952172" w:rsidRDefault="00952172" w:rsidP="00F51F32">
      <w:pPr>
        <w:pStyle w:val="a9"/>
        <w:spacing w:after="0"/>
        <w:ind w:right="402" w:firstLine="709"/>
        <w:jc w:val="both"/>
      </w:pPr>
      <w:r>
        <w:lastRenderedPageBreak/>
        <w:t>Для успешного освоения курса «</w:t>
      </w:r>
      <w:r w:rsidRPr="00EA0AC5">
        <w:rPr>
          <w:bCs/>
        </w:rPr>
        <w:t>Информационное обеспечение управления</w:t>
      </w:r>
      <w:r>
        <w:t>» студентам доступен фонд оценочных средств, размещенных в «Электронной образовательной среде КемГИК» (</w:t>
      </w:r>
      <w:r w:rsidRPr="008B1569">
        <w:rPr>
          <w:bCs/>
          <w:lang w:val="en-US"/>
        </w:rPr>
        <w:t>https</w:t>
      </w:r>
      <w:r w:rsidRPr="008B1569">
        <w:rPr>
          <w:bCs/>
        </w:rPr>
        <w:t>://</w:t>
      </w:r>
      <w:proofErr w:type="spellStart"/>
      <w:r w:rsidRPr="008B1569">
        <w:rPr>
          <w:bCs/>
          <w:lang w:val="en-US"/>
        </w:rPr>
        <w:t>edu</w:t>
      </w:r>
      <w:proofErr w:type="spellEnd"/>
      <w:r w:rsidRPr="008B1569">
        <w:rPr>
          <w:bCs/>
        </w:rPr>
        <w:t>2020.</w:t>
      </w:r>
      <w:proofErr w:type="spellStart"/>
      <w:r w:rsidRPr="008B1569">
        <w:rPr>
          <w:bCs/>
          <w:lang w:val="en-US"/>
        </w:rPr>
        <w:t>kemgik</w:t>
      </w:r>
      <w:proofErr w:type="spellEnd"/>
      <w:r w:rsidRPr="008B1569">
        <w:rPr>
          <w:bCs/>
        </w:rPr>
        <w:t>.</w:t>
      </w:r>
      <w:proofErr w:type="spellStart"/>
      <w:r w:rsidRPr="008B1569">
        <w:rPr>
          <w:bCs/>
          <w:lang w:val="en-US"/>
        </w:rPr>
        <w:t>ru</w:t>
      </w:r>
      <w:proofErr w:type="spellEnd"/>
      <w:r w:rsidRPr="008B1569">
        <w:rPr>
          <w:bCs/>
        </w:rPr>
        <w:t>/</w:t>
      </w:r>
      <w:r w:rsidRPr="008B1569">
        <w:rPr>
          <w:bCs/>
          <w:lang w:val="en-US"/>
        </w:rPr>
        <w:t>course</w:t>
      </w:r>
      <w:r w:rsidRPr="008B1569">
        <w:rPr>
          <w:bCs/>
        </w:rPr>
        <w:t>/</w:t>
      </w:r>
      <w:r w:rsidRPr="008B1569">
        <w:rPr>
          <w:bCs/>
          <w:lang w:val="en-US"/>
        </w:rPr>
        <w:t>view</w:t>
      </w:r>
      <w:r w:rsidRPr="008B1569">
        <w:rPr>
          <w:bCs/>
        </w:rPr>
        <w:t>.</w:t>
      </w:r>
      <w:proofErr w:type="spellStart"/>
      <w:r w:rsidRPr="008B1569">
        <w:rPr>
          <w:bCs/>
          <w:lang w:val="en-US"/>
        </w:rPr>
        <w:t>php</w:t>
      </w:r>
      <w:proofErr w:type="spellEnd"/>
      <w:r w:rsidRPr="008B1569">
        <w:rPr>
          <w:bCs/>
        </w:rPr>
        <w:t>?</w:t>
      </w:r>
      <w:r w:rsidRPr="008B1569">
        <w:rPr>
          <w:bCs/>
          <w:lang w:val="en-US"/>
        </w:rPr>
        <w:t>id</w:t>
      </w:r>
      <w:r w:rsidRPr="008B1569">
        <w:rPr>
          <w:bCs/>
        </w:rPr>
        <w:t>=3585</w:t>
      </w:r>
      <w:r>
        <w:rPr>
          <w:bCs/>
        </w:rPr>
        <w:t>)</w:t>
      </w:r>
      <w:r>
        <w:t>, в который входят перечень</w:t>
      </w:r>
      <w:r w:rsidRPr="00E56732">
        <w:t xml:space="preserve"> </w:t>
      </w:r>
      <w:r>
        <w:t>и</w:t>
      </w:r>
      <w:r w:rsidRPr="00E56732">
        <w:t xml:space="preserve"> </w:t>
      </w:r>
      <w:r>
        <w:t>оценка</w:t>
      </w:r>
      <w:r w:rsidRPr="00E56732">
        <w:t xml:space="preserve"> </w:t>
      </w:r>
      <w:r>
        <w:t>рефератов,</w:t>
      </w:r>
      <w:r w:rsidRPr="00E56732">
        <w:t xml:space="preserve"> </w:t>
      </w:r>
      <w:r>
        <w:t>тестовые</w:t>
      </w:r>
      <w:r w:rsidRPr="00E56732">
        <w:t xml:space="preserve"> </w:t>
      </w:r>
      <w:r>
        <w:t>задания</w:t>
      </w:r>
      <w:r w:rsidRPr="00E56732">
        <w:t xml:space="preserve"> </w:t>
      </w:r>
      <w:r>
        <w:t>и</w:t>
      </w:r>
      <w:r w:rsidRPr="00E56732">
        <w:t xml:space="preserve"> </w:t>
      </w:r>
      <w:r>
        <w:t>вопросы</w:t>
      </w:r>
      <w:r w:rsidRPr="00E56732">
        <w:t xml:space="preserve"> </w:t>
      </w:r>
      <w:r>
        <w:t>к экзамену.</w:t>
      </w:r>
      <w:r w:rsidRPr="00E56732">
        <w:t xml:space="preserve"> </w:t>
      </w:r>
      <w:r>
        <w:t>Кроме</w:t>
      </w:r>
      <w:r w:rsidRPr="00E56732">
        <w:t xml:space="preserve"> </w:t>
      </w:r>
      <w:r>
        <w:t>того,</w:t>
      </w:r>
      <w:r w:rsidRPr="00E56732">
        <w:t xml:space="preserve"> </w:t>
      </w:r>
      <w:r>
        <w:t>в «Электронной образовательной среде КемГИК» (</w:t>
      </w:r>
      <w:r w:rsidRPr="008B1569">
        <w:rPr>
          <w:bCs/>
          <w:lang w:val="en-US"/>
        </w:rPr>
        <w:t>https</w:t>
      </w:r>
      <w:r w:rsidRPr="008B1569">
        <w:rPr>
          <w:bCs/>
        </w:rPr>
        <w:t>://</w:t>
      </w:r>
      <w:proofErr w:type="spellStart"/>
      <w:r w:rsidRPr="008B1569">
        <w:rPr>
          <w:bCs/>
          <w:lang w:val="en-US"/>
        </w:rPr>
        <w:t>edu</w:t>
      </w:r>
      <w:proofErr w:type="spellEnd"/>
      <w:r w:rsidRPr="008B1569">
        <w:rPr>
          <w:bCs/>
        </w:rPr>
        <w:t>2020.</w:t>
      </w:r>
      <w:proofErr w:type="spellStart"/>
      <w:r w:rsidRPr="008B1569">
        <w:rPr>
          <w:bCs/>
          <w:lang w:val="en-US"/>
        </w:rPr>
        <w:t>kemgik</w:t>
      </w:r>
      <w:proofErr w:type="spellEnd"/>
      <w:r w:rsidRPr="008B1569">
        <w:rPr>
          <w:bCs/>
        </w:rPr>
        <w:t>.</w:t>
      </w:r>
      <w:proofErr w:type="spellStart"/>
      <w:r w:rsidRPr="008B1569">
        <w:rPr>
          <w:bCs/>
          <w:lang w:val="en-US"/>
        </w:rPr>
        <w:t>ru</w:t>
      </w:r>
      <w:proofErr w:type="spellEnd"/>
      <w:r w:rsidRPr="008B1569">
        <w:rPr>
          <w:bCs/>
        </w:rPr>
        <w:t>/</w:t>
      </w:r>
      <w:r w:rsidRPr="008B1569">
        <w:rPr>
          <w:bCs/>
          <w:lang w:val="en-US"/>
        </w:rPr>
        <w:t>course</w:t>
      </w:r>
      <w:r w:rsidRPr="008B1569">
        <w:rPr>
          <w:bCs/>
        </w:rPr>
        <w:t>/</w:t>
      </w:r>
      <w:r w:rsidRPr="008B1569">
        <w:rPr>
          <w:bCs/>
          <w:lang w:val="en-US"/>
        </w:rPr>
        <w:t>view</w:t>
      </w:r>
      <w:r w:rsidRPr="008B1569">
        <w:rPr>
          <w:bCs/>
        </w:rPr>
        <w:t>.</w:t>
      </w:r>
      <w:proofErr w:type="spellStart"/>
      <w:r w:rsidRPr="008B1569">
        <w:rPr>
          <w:bCs/>
          <w:lang w:val="en-US"/>
        </w:rPr>
        <w:t>php</w:t>
      </w:r>
      <w:proofErr w:type="spellEnd"/>
      <w:r w:rsidRPr="008B1569">
        <w:rPr>
          <w:bCs/>
        </w:rPr>
        <w:t>?</w:t>
      </w:r>
      <w:r w:rsidRPr="008B1569">
        <w:rPr>
          <w:bCs/>
          <w:lang w:val="en-US"/>
        </w:rPr>
        <w:t>id</w:t>
      </w:r>
      <w:r w:rsidRPr="008B1569">
        <w:rPr>
          <w:bCs/>
        </w:rPr>
        <w:t>=3585</w:t>
      </w:r>
      <w:r>
        <w:t>) размещены критерии оценки типов самостоятельных заданий.</w:t>
      </w:r>
    </w:p>
    <w:p w:rsidR="00952172" w:rsidRPr="00952172" w:rsidRDefault="00952172" w:rsidP="00F51F32">
      <w:pPr>
        <w:pStyle w:val="ae"/>
        <w:widowControl w:val="0"/>
        <w:numPr>
          <w:ilvl w:val="1"/>
          <w:numId w:val="37"/>
        </w:numPr>
        <w:tabs>
          <w:tab w:val="left" w:pos="1202"/>
        </w:tabs>
        <w:autoSpaceDE w:val="0"/>
        <w:autoSpaceDN w:val="0"/>
        <w:spacing w:line="274" w:lineRule="exact"/>
        <w:rPr>
          <w:b/>
        </w:rPr>
      </w:pPr>
      <w:bookmarkStart w:id="38" w:name="_Toc4695157"/>
      <w:bookmarkStart w:id="39" w:name="_Toc184922273"/>
      <w:r w:rsidRPr="00952172">
        <w:rPr>
          <w:b/>
        </w:rPr>
        <w:t>Методические указания для обучающихся по организации СР</w:t>
      </w:r>
      <w:bookmarkEnd w:id="38"/>
      <w:bookmarkEnd w:id="39"/>
    </w:p>
    <w:p w:rsidR="00710F32" w:rsidRDefault="00710F32" w:rsidP="00710F32">
      <w:pPr>
        <w:pStyle w:val="a9"/>
        <w:spacing w:after="0"/>
        <w:ind w:firstLine="707"/>
        <w:jc w:val="both"/>
      </w:pPr>
      <w:r>
        <w:t>Самостоятельная</w:t>
      </w:r>
      <w:r w:rsidRPr="00E56732">
        <w:t xml:space="preserve"> </w:t>
      </w:r>
      <w:r>
        <w:t>работа</w:t>
      </w:r>
      <w:r w:rsidRPr="00E56732">
        <w:t xml:space="preserve"> </w:t>
      </w:r>
      <w:r>
        <w:t>как</w:t>
      </w:r>
      <w:r w:rsidRPr="00E56732">
        <w:t xml:space="preserve"> </w:t>
      </w:r>
      <w:r>
        <w:t>форма</w:t>
      </w:r>
      <w:r w:rsidRPr="00E56732">
        <w:t xml:space="preserve"> </w:t>
      </w:r>
      <w:r>
        <w:t>обучения</w:t>
      </w:r>
      <w:r w:rsidRPr="00E56732">
        <w:t xml:space="preserve"> </w:t>
      </w:r>
      <w:r>
        <w:t>включает</w:t>
      </w:r>
      <w:r w:rsidRPr="00E56732">
        <w:t xml:space="preserve"> </w:t>
      </w:r>
      <w:r>
        <w:t>аудиторную</w:t>
      </w:r>
      <w:r w:rsidRPr="00E56732">
        <w:t xml:space="preserve"> </w:t>
      </w:r>
      <w:r>
        <w:t>и</w:t>
      </w:r>
      <w:r w:rsidRPr="00E56732">
        <w:t xml:space="preserve"> </w:t>
      </w:r>
      <w:r>
        <w:t>внеаудиторную</w:t>
      </w:r>
      <w:r w:rsidRPr="00E56732">
        <w:t xml:space="preserve"> работу.</w:t>
      </w:r>
    </w:p>
    <w:p w:rsidR="00710F32" w:rsidRDefault="00710F32" w:rsidP="00710F32">
      <w:pPr>
        <w:pStyle w:val="a9"/>
        <w:spacing w:after="0"/>
        <w:ind w:firstLine="707"/>
        <w:jc w:val="both"/>
      </w:pPr>
      <w:r>
        <w:t>Аудиторная</w:t>
      </w:r>
      <w:r w:rsidRPr="00E56732">
        <w:t xml:space="preserve"> </w:t>
      </w:r>
      <w:r>
        <w:t>самостоятельная</w:t>
      </w:r>
      <w:r w:rsidRPr="00E56732">
        <w:t xml:space="preserve"> </w:t>
      </w:r>
      <w:r>
        <w:t>работа</w:t>
      </w:r>
      <w:r w:rsidRPr="00E56732">
        <w:t xml:space="preserve"> включает:</w:t>
      </w:r>
    </w:p>
    <w:p w:rsidR="00710F32" w:rsidRDefault="00710F32" w:rsidP="00710F32">
      <w:pPr>
        <w:pStyle w:val="a9"/>
        <w:widowControl w:val="0"/>
        <w:numPr>
          <w:ilvl w:val="0"/>
          <w:numId w:val="36"/>
        </w:numPr>
        <w:autoSpaceDE w:val="0"/>
        <w:autoSpaceDN w:val="0"/>
        <w:spacing w:after="0"/>
        <w:ind w:left="0" w:firstLine="709"/>
        <w:jc w:val="both"/>
      </w:pPr>
      <w:r>
        <w:t>определение</w:t>
      </w:r>
      <w:r w:rsidRPr="00E56732">
        <w:t xml:space="preserve"> </w:t>
      </w:r>
      <w:r>
        <w:t>основных</w:t>
      </w:r>
      <w:r w:rsidRPr="00E56732">
        <w:t xml:space="preserve"> понятий;</w:t>
      </w:r>
    </w:p>
    <w:p w:rsidR="00710F32" w:rsidRDefault="00710F32" w:rsidP="00710F32">
      <w:pPr>
        <w:pStyle w:val="a9"/>
        <w:widowControl w:val="0"/>
        <w:numPr>
          <w:ilvl w:val="0"/>
          <w:numId w:val="36"/>
        </w:numPr>
        <w:autoSpaceDE w:val="0"/>
        <w:autoSpaceDN w:val="0"/>
        <w:spacing w:after="0"/>
        <w:ind w:left="0" w:firstLine="709"/>
        <w:jc w:val="both"/>
      </w:pPr>
      <w:r>
        <w:t>конспектирование</w:t>
      </w:r>
      <w:r w:rsidRPr="00E56732">
        <w:t xml:space="preserve"> </w:t>
      </w:r>
      <w:r>
        <w:t>основного</w:t>
      </w:r>
      <w:r w:rsidRPr="00E56732">
        <w:t xml:space="preserve"> </w:t>
      </w:r>
      <w:r>
        <w:t>содержания</w:t>
      </w:r>
      <w:r w:rsidRPr="00E56732">
        <w:t xml:space="preserve"> лекции;</w:t>
      </w:r>
    </w:p>
    <w:p w:rsidR="00710F32" w:rsidRDefault="00710F32" w:rsidP="00710F32">
      <w:pPr>
        <w:pStyle w:val="a9"/>
        <w:widowControl w:val="0"/>
        <w:numPr>
          <w:ilvl w:val="0"/>
          <w:numId w:val="36"/>
        </w:numPr>
        <w:autoSpaceDE w:val="0"/>
        <w:autoSpaceDN w:val="0"/>
        <w:spacing w:after="0"/>
        <w:ind w:left="0" w:firstLine="709"/>
        <w:jc w:val="both"/>
      </w:pPr>
      <w:r>
        <w:t>обобщение,</w:t>
      </w:r>
      <w:r w:rsidRPr="00E56732">
        <w:t xml:space="preserve"> </w:t>
      </w:r>
      <w:r>
        <w:t>сравнение</w:t>
      </w:r>
      <w:r w:rsidRPr="00E56732">
        <w:t xml:space="preserve"> </w:t>
      </w:r>
      <w:r>
        <w:t>с</w:t>
      </w:r>
      <w:r w:rsidRPr="00E56732">
        <w:t xml:space="preserve"> </w:t>
      </w:r>
      <w:r>
        <w:t>ранее</w:t>
      </w:r>
      <w:r w:rsidRPr="00E56732">
        <w:t xml:space="preserve"> </w:t>
      </w:r>
      <w:r>
        <w:t>изученным</w:t>
      </w:r>
      <w:r w:rsidRPr="00E56732">
        <w:t xml:space="preserve"> </w:t>
      </w:r>
      <w:r>
        <w:t>материалом,</w:t>
      </w:r>
      <w:r w:rsidRPr="00E56732">
        <w:t xml:space="preserve"> </w:t>
      </w:r>
      <w:r>
        <w:t>выделение</w:t>
      </w:r>
      <w:r w:rsidRPr="00E56732">
        <w:t xml:space="preserve"> нового;</w:t>
      </w:r>
    </w:p>
    <w:p w:rsidR="00710F32" w:rsidRDefault="00710F32" w:rsidP="00710F32">
      <w:pPr>
        <w:pStyle w:val="a9"/>
        <w:widowControl w:val="0"/>
        <w:numPr>
          <w:ilvl w:val="0"/>
          <w:numId w:val="36"/>
        </w:numPr>
        <w:autoSpaceDE w:val="0"/>
        <w:autoSpaceDN w:val="0"/>
        <w:spacing w:after="0"/>
        <w:ind w:left="0" w:firstLine="709"/>
        <w:jc w:val="both"/>
      </w:pPr>
      <w:r>
        <w:t>решение</w:t>
      </w:r>
      <w:r w:rsidRPr="00E56732">
        <w:t xml:space="preserve"> тестов.</w:t>
      </w:r>
    </w:p>
    <w:p w:rsidR="00710F32" w:rsidRDefault="00710F32" w:rsidP="00710F32">
      <w:pPr>
        <w:pStyle w:val="a9"/>
        <w:spacing w:after="0"/>
        <w:ind w:firstLine="707"/>
        <w:jc w:val="both"/>
      </w:pPr>
      <w:r>
        <w:t>Внеаудиторная</w:t>
      </w:r>
      <w:r w:rsidRPr="00E56732">
        <w:t xml:space="preserve"> </w:t>
      </w:r>
      <w:r>
        <w:t>самостоятельная</w:t>
      </w:r>
      <w:r w:rsidRPr="00E56732">
        <w:t xml:space="preserve"> </w:t>
      </w:r>
      <w:r>
        <w:t>работа</w:t>
      </w:r>
      <w:r w:rsidRPr="00E56732">
        <w:t xml:space="preserve"> включает:</w:t>
      </w:r>
    </w:p>
    <w:p w:rsidR="00710F32" w:rsidRDefault="00710F32" w:rsidP="00710F32">
      <w:pPr>
        <w:pStyle w:val="a9"/>
        <w:widowControl w:val="0"/>
        <w:numPr>
          <w:ilvl w:val="0"/>
          <w:numId w:val="36"/>
        </w:numPr>
        <w:autoSpaceDE w:val="0"/>
        <w:autoSpaceDN w:val="0"/>
        <w:spacing w:after="0"/>
        <w:ind w:left="0" w:firstLine="709"/>
        <w:jc w:val="both"/>
      </w:pPr>
      <w:r>
        <w:t>выполнение</w:t>
      </w:r>
      <w:r w:rsidRPr="00E56732">
        <w:t xml:space="preserve"> </w:t>
      </w:r>
      <w:r>
        <w:t>практических заданий</w:t>
      </w:r>
      <w:r w:rsidRPr="00E56732">
        <w:t xml:space="preserve"> </w:t>
      </w:r>
      <w:r>
        <w:t>в</w:t>
      </w:r>
      <w:r w:rsidRPr="00E56732">
        <w:t xml:space="preserve"> </w:t>
      </w:r>
      <w:r>
        <w:t>соответствии</w:t>
      </w:r>
      <w:r w:rsidRPr="00E56732">
        <w:t xml:space="preserve"> </w:t>
      </w:r>
      <w:r>
        <w:t>с</w:t>
      </w:r>
      <w:r w:rsidRPr="00E56732">
        <w:t xml:space="preserve"> </w:t>
      </w:r>
      <w:r>
        <w:t>планом</w:t>
      </w:r>
      <w:r w:rsidRPr="00E56732">
        <w:t xml:space="preserve"> </w:t>
      </w:r>
      <w:r>
        <w:t>самостоятельной</w:t>
      </w:r>
      <w:r w:rsidRPr="00E56732">
        <w:t xml:space="preserve"> работы;</w:t>
      </w:r>
    </w:p>
    <w:p w:rsidR="00710F32" w:rsidRDefault="00710F32" w:rsidP="00710F32">
      <w:pPr>
        <w:pStyle w:val="a9"/>
        <w:widowControl w:val="0"/>
        <w:numPr>
          <w:ilvl w:val="0"/>
          <w:numId w:val="36"/>
        </w:numPr>
        <w:autoSpaceDE w:val="0"/>
        <w:autoSpaceDN w:val="0"/>
        <w:spacing w:after="0"/>
        <w:ind w:left="0" w:firstLine="709"/>
        <w:jc w:val="both"/>
      </w:pPr>
      <w:r>
        <w:t>подготовку</w:t>
      </w:r>
      <w:r w:rsidRPr="00E56732">
        <w:t xml:space="preserve"> </w:t>
      </w:r>
      <w:r>
        <w:t>к</w:t>
      </w:r>
      <w:r w:rsidRPr="00E56732">
        <w:t xml:space="preserve"> тестированию;</w:t>
      </w:r>
    </w:p>
    <w:p w:rsidR="00710F32" w:rsidRDefault="00710F32" w:rsidP="00710F32">
      <w:pPr>
        <w:pStyle w:val="a9"/>
        <w:widowControl w:val="0"/>
        <w:numPr>
          <w:ilvl w:val="0"/>
          <w:numId w:val="36"/>
        </w:numPr>
        <w:autoSpaceDE w:val="0"/>
        <w:autoSpaceDN w:val="0"/>
        <w:spacing w:after="0"/>
        <w:ind w:left="0" w:firstLine="709"/>
        <w:jc w:val="both"/>
      </w:pPr>
      <w:r>
        <w:t>проверку</w:t>
      </w:r>
      <w:r w:rsidRPr="00E56732">
        <w:t xml:space="preserve"> </w:t>
      </w:r>
      <w:r>
        <w:t>и</w:t>
      </w:r>
      <w:r w:rsidRPr="00E56732">
        <w:t xml:space="preserve"> </w:t>
      </w:r>
      <w:r>
        <w:t>уточнение усвоенных</w:t>
      </w:r>
      <w:r w:rsidRPr="00E56732">
        <w:t xml:space="preserve"> </w:t>
      </w:r>
      <w:r>
        <w:t>ранее</w:t>
      </w:r>
      <w:r w:rsidRPr="00E56732">
        <w:t xml:space="preserve"> </w:t>
      </w:r>
      <w:r>
        <w:t>знаний</w:t>
      </w:r>
      <w:r w:rsidRPr="00E56732">
        <w:t xml:space="preserve"> </w:t>
      </w:r>
      <w:r>
        <w:t>при</w:t>
      </w:r>
      <w:r w:rsidRPr="00E56732">
        <w:t xml:space="preserve"> </w:t>
      </w:r>
      <w:r>
        <w:t>подготовке</w:t>
      </w:r>
      <w:r w:rsidRPr="00E56732">
        <w:t xml:space="preserve"> </w:t>
      </w:r>
      <w:r>
        <w:t>к</w:t>
      </w:r>
      <w:r w:rsidRPr="00E56732">
        <w:t xml:space="preserve"> экзамену.</w:t>
      </w:r>
    </w:p>
    <w:p w:rsidR="00710F32" w:rsidRDefault="00710F32" w:rsidP="00710F32">
      <w:pPr>
        <w:pStyle w:val="a9"/>
        <w:spacing w:after="0"/>
        <w:ind w:firstLine="707"/>
        <w:jc w:val="both"/>
      </w:pPr>
      <w:r>
        <w:t>При изучении дисциплины студенты не должны ограничиваться прослушиванием и конспектированием</w:t>
      </w:r>
      <w:r w:rsidRPr="00E56732">
        <w:t xml:space="preserve"> </w:t>
      </w:r>
      <w:r>
        <w:t>лекций.</w:t>
      </w:r>
      <w:r w:rsidRPr="00E56732">
        <w:t xml:space="preserve"> </w:t>
      </w:r>
      <w:r>
        <w:t>Основной</w:t>
      </w:r>
      <w:r w:rsidRPr="00E56732">
        <w:t xml:space="preserve"> </w:t>
      </w:r>
      <w:r>
        <w:t>целью</w:t>
      </w:r>
      <w:r w:rsidRPr="00E56732">
        <w:t xml:space="preserve"> </w:t>
      </w:r>
      <w:r>
        <w:t>лекционных</w:t>
      </w:r>
      <w:r w:rsidRPr="00E56732">
        <w:t xml:space="preserve"> </w:t>
      </w:r>
      <w:r>
        <w:t>занятий</w:t>
      </w:r>
      <w:r w:rsidRPr="00E56732">
        <w:t xml:space="preserve"> </w:t>
      </w:r>
      <w:r>
        <w:t>является</w:t>
      </w:r>
      <w:r w:rsidRPr="00E56732">
        <w:t xml:space="preserve"> </w:t>
      </w:r>
      <w:r>
        <w:t>ознакомление</w:t>
      </w:r>
      <w:r w:rsidRPr="00E56732">
        <w:t xml:space="preserve"> </w:t>
      </w:r>
      <w:r>
        <w:t>с</w:t>
      </w:r>
      <w:r w:rsidRPr="00E56732">
        <w:t xml:space="preserve"> </w:t>
      </w:r>
      <w:r>
        <w:t>сутью и основным содержанием той или иной проблемы. Лекция определяет круг вопросов, на которые студент должен обратить внимание при самостоятельной подготовке, обращаясь к учебной, научной, периодической литературе, Интернет-ресурсам и иным источникам.</w:t>
      </w:r>
    </w:p>
    <w:p w:rsidR="00710F32" w:rsidRDefault="00710F32" w:rsidP="00710F32">
      <w:pPr>
        <w:pStyle w:val="a9"/>
        <w:spacing w:after="0"/>
        <w:ind w:firstLine="707"/>
        <w:jc w:val="both"/>
      </w:pPr>
      <w:r>
        <w:t>Целью проблемных лекций является качественное улучшение процесса усвоения теоретических знаний. Кроме того, каждый студент получает возможность сам оценить, насколько он усваивает материал и что ему необходимо повторить.</w:t>
      </w:r>
    </w:p>
    <w:p w:rsidR="00710F32" w:rsidRDefault="00710F32" w:rsidP="00710F32">
      <w:pPr>
        <w:pStyle w:val="a9"/>
        <w:spacing w:after="0"/>
        <w:ind w:firstLine="707"/>
        <w:jc w:val="both"/>
      </w:pPr>
      <w:r>
        <w:t xml:space="preserve">Способ взаимодействия между студентами - координация, где все участники группы равноправны. Каждый участник диады или триады задает свой вопрос другому участнику. </w:t>
      </w:r>
    </w:p>
    <w:p w:rsidR="00710F32" w:rsidRDefault="00710F32" w:rsidP="00710F32">
      <w:pPr>
        <w:pStyle w:val="a9"/>
        <w:spacing w:after="0"/>
        <w:ind w:firstLine="707"/>
        <w:jc w:val="both"/>
      </w:pPr>
      <w:r>
        <w:t>Важную часть учебного процесса составляют семинарские занятия. Они, с одной стороны, способствуют упорядочиванию</w:t>
      </w:r>
      <w:r w:rsidRPr="00E56732">
        <w:t xml:space="preserve"> </w:t>
      </w:r>
      <w:r>
        <w:t>знаний,</w:t>
      </w:r>
      <w:r w:rsidRPr="00E56732">
        <w:t xml:space="preserve"> </w:t>
      </w:r>
      <w:r>
        <w:t>которые</w:t>
      </w:r>
      <w:r w:rsidRPr="00E56732">
        <w:t xml:space="preserve"> </w:t>
      </w:r>
      <w:r>
        <w:t>получает</w:t>
      </w:r>
      <w:r w:rsidRPr="00E56732">
        <w:t xml:space="preserve"> </w:t>
      </w:r>
      <w:r>
        <w:t>студент</w:t>
      </w:r>
      <w:r w:rsidRPr="00E56732">
        <w:t xml:space="preserve"> </w:t>
      </w:r>
      <w:r>
        <w:t>на</w:t>
      </w:r>
      <w:r w:rsidRPr="00E56732">
        <w:t xml:space="preserve"> </w:t>
      </w:r>
      <w:r>
        <w:t>лекционных занятиях</w:t>
      </w:r>
      <w:r w:rsidRPr="00E56732">
        <w:t xml:space="preserve"> </w:t>
      </w:r>
      <w:r>
        <w:t>и</w:t>
      </w:r>
      <w:r w:rsidRPr="00E56732">
        <w:t xml:space="preserve"> </w:t>
      </w:r>
      <w:r>
        <w:t>в процессе самостоятельной подготовки, а, с другой, позволяют преподавателю осуществлять контроль за текущей учебной работой студентов и скорректировать знания последних с учетом требований, которые будут предъявлены к ответам студентов на экзамене. Для подготовки к семинарскому занятию студенту необходимо ознакомиться с обязательной учебной литературой,</w:t>
      </w:r>
      <w:r w:rsidRPr="00E56732">
        <w:t xml:space="preserve"> </w:t>
      </w:r>
      <w:r>
        <w:t>а</w:t>
      </w:r>
      <w:r w:rsidRPr="00E56732">
        <w:t xml:space="preserve"> </w:t>
      </w:r>
      <w:r>
        <w:t>также</w:t>
      </w:r>
      <w:r w:rsidRPr="00E56732">
        <w:t xml:space="preserve"> </w:t>
      </w:r>
      <w:r>
        <w:t>с</w:t>
      </w:r>
      <w:r w:rsidRPr="00E56732">
        <w:t xml:space="preserve"> </w:t>
      </w:r>
      <w:r>
        <w:t>рекомендованной</w:t>
      </w:r>
      <w:r w:rsidRPr="00E56732">
        <w:t xml:space="preserve"> </w:t>
      </w:r>
      <w:r>
        <w:t>в</w:t>
      </w:r>
      <w:r w:rsidRPr="00E56732">
        <w:t xml:space="preserve"> </w:t>
      </w:r>
      <w:r>
        <w:t>программе</w:t>
      </w:r>
      <w:r w:rsidRPr="00E56732">
        <w:t xml:space="preserve"> </w:t>
      </w:r>
      <w:r>
        <w:t>курса</w:t>
      </w:r>
      <w:r w:rsidRPr="00E56732">
        <w:t xml:space="preserve"> </w:t>
      </w:r>
      <w:r>
        <w:t>литературой,</w:t>
      </w:r>
      <w:r w:rsidRPr="00E56732">
        <w:t xml:space="preserve"> </w:t>
      </w:r>
      <w:r>
        <w:t>дающей</w:t>
      </w:r>
      <w:r w:rsidRPr="00E56732">
        <w:t xml:space="preserve"> </w:t>
      </w:r>
      <w:r>
        <w:t>дополнительные знания по пройденному материалу. Кроме того, студенты должны выполнить задания для самостоятельной работы по изучаемой теме.</w:t>
      </w:r>
    </w:p>
    <w:p w:rsidR="00710F32" w:rsidRDefault="00710F32" w:rsidP="00710F32">
      <w:pPr>
        <w:pStyle w:val="a9"/>
        <w:spacing w:after="0"/>
        <w:ind w:firstLine="707"/>
        <w:jc w:val="both"/>
      </w:pPr>
      <w:r>
        <w:t>При подготовке к экзамену студенту следует изучать каждую тему системно и комплексно, чтобы иметь цельное представление о ее содержании. После надлежащего усвоения содержания</w:t>
      </w:r>
      <w:r w:rsidRPr="00E56732">
        <w:t xml:space="preserve"> </w:t>
      </w:r>
      <w:r>
        <w:t>всех тем</w:t>
      </w:r>
      <w:r w:rsidRPr="00E56732">
        <w:t xml:space="preserve"> </w:t>
      </w:r>
      <w:r>
        <w:t>курса</w:t>
      </w:r>
      <w:r w:rsidRPr="00E56732">
        <w:t xml:space="preserve"> </w:t>
      </w:r>
      <w:r>
        <w:t>целесообразно</w:t>
      </w:r>
      <w:r w:rsidRPr="00E56732">
        <w:t xml:space="preserve"> </w:t>
      </w:r>
      <w:r>
        <w:t>еще</w:t>
      </w:r>
      <w:r w:rsidRPr="00E56732">
        <w:t xml:space="preserve"> </w:t>
      </w:r>
      <w:r>
        <w:t>раз</w:t>
      </w:r>
      <w:r w:rsidRPr="00E56732">
        <w:t xml:space="preserve"> </w:t>
      </w:r>
      <w:r>
        <w:t>обратить</w:t>
      </w:r>
      <w:r w:rsidRPr="00E56732">
        <w:t xml:space="preserve"> </w:t>
      </w:r>
      <w:r>
        <w:t>внимание</w:t>
      </w:r>
      <w:r w:rsidRPr="00E56732">
        <w:t xml:space="preserve"> </w:t>
      </w:r>
      <w:r>
        <w:t>на</w:t>
      </w:r>
      <w:r w:rsidRPr="00E56732">
        <w:t xml:space="preserve"> </w:t>
      </w:r>
      <w:r>
        <w:t>отдельные</w:t>
      </w:r>
      <w:r w:rsidRPr="00E56732">
        <w:t xml:space="preserve"> </w:t>
      </w:r>
      <w:r>
        <w:t>вопросы,</w:t>
      </w:r>
      <w:r w:rsidRPr="00E56732">
        <w:t xml:space="preserve"> </w:t>
      </w:r>
      <w:r>
        <w:t>изучение которых требует дополнительных усилий.</w:t>
      </w:r>
    </w:p>
    <w:p w:rsidR="00710F32" w:rsidRPr="00710F32" w:rsidRDefault="00952172" w:rsidP="00710F32">
      <w:pPr>
        <w:pStyle w:val="ae"/>
        <w:widowControl w:val="0"/>
        <w:numPr>
          <w:ilvl w:val="1"/>
          <w:numId w:val="37"/>
        </w:numPr>
        <w:tabs>
          <w:tab w:val="left" w:pos="1098"/>
        </w:tabs>
        <w:autoSpaceDE w:val="0"/>
        <w:autoSpaceDN w:val="0"/>
        <w:rPr>
          <w:b/>
        </w:rPr>
      </w:pPr>
      <w:r>
        <w:rPr>
          <w:b/>
        </w:rPr>
        <w:t>Организация</w:t>
      </w:r>
      <w:r w:rsidR="00710F32" w:rsidRPr="00710F32">
        <w:rPr>
          <w:b/>
          <w:spacing w:val="-8"/>
        </w:rPr>
        <w:t xml:space="preserve"> </w:t>
      </w:r>
      <w:r w:rsidR="00710F32" w:rsidRPr="00710F32">
        <w:rPr>
          <w:b/>
        </w:rPr>
        <w:t>самостоятельной</w:t>
      </w:r>
      <w:r w:rsidR="00710F32" w:rsidRPr="00710F32">
        <w:rPr>
          <w:b/>
          <w:spacing w:val="-6"/>
        </w:rPr>
        <w:t xml:space="preserve"> </w:t>
      </w:r>
      <w:r w:rsidR="00710F32" w:rsidRPr="00710F32">
        <w:rPr>
          <w:b/>
          <w:spacing w:val="-2"/>
        </w:rPr>
        <w:t>работы</w:t>
      </w:r>
    </w:p>
    <w:p w:rsidR="00952172" w:rsidRPr="00710F32" w:rsidRDefault="00710F32" w:rsidP="00710F32">
      <w:pPr>
        <w:pStyle w:val="a9"/>
        <w:spacing w:after="0"/>
        <w:ind w:firstLine="707"/>
        <w:jc w:val="both"/>
      </w:pPr>
      <w:r w:rsidRPr="00710F32">
        <w:lastRenderedPageBreak/>
        <w:t xml:space="preserve">Самостоятельная работа студентов (СРС)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710F32" w:rsidRDefault="00710F32" w:rsidP="00952172">
      <w:pPr>
        <w:jc w:val="center"/>
        <w:rPr>
          <w:b/>
        </w:rPr>
      </w:pPr>
      <w:r>
        <w:rPr>
          <w:b/>
        </w:rPr>
        <w:t>Содержание</w:t>
      </w:r>
      <w:r>
        <w:rPr>
          <w:b/>
          <w:spacing w:val="-8"/>
        </w:rPr>
        <w:t xml:space="preserve"> </w:t>
      </w:r>
      <w:r>
        <w:rPr>
          <w:b/>
        </w:rPr>
        <w:t>самостоятельной</w:t>
      </w:r>
      <w:r>
        <w:rPr>
          <w:b/>
          <w:spacing w:val="-6"/>
        </w:rPr>
        <w:t xml:space="preserve"> </w:t>
      </w:r>
      <w:r>
        <w:rPr>
          <w:b/>
        </w:rPr>
        <w:t>работы</w:t>
      </w:r>
      <w:r>
        <w:rPr>
          <w:b/>
          <w:spacing w:val="-7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обучающихся</w:t>
      </w: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417"/>
        <w:gridCol w:w="1417"/>
        <w:gridCol w:w="2973"/>
      </w:tblGrid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F51F32">
            <w:pPr>
              <w:contextualSpacing/>
              <w:jc w:val="center"/>
              <w:rPr>
                <w:b/>
              </w:rPr>
            </w:pPr>
            <w:r w:rsidRPr="00EA0AC5">
              <w:rPr>
                <w:b/>
              </w:rPr>
              <w:t xml:space="preserve">Темы </w:t>
            </w:r>
          </w:p>
          <w:p w:rsidR="00952172" w:rsidRPr="00EA0AC5" w:rsidRDefault="00952172" w:rsidP="00F51F32">
            <w:pPr>
              <w:contextualSpacing/>
              <w:jc w:val="center"/>
              <w:rPr>
                <w:b/>
              </w:rPr>
            </w:pPr>
            <w:r w:rsidRPr="00EA0AC5">
              <w:rPr>
                <w:b/>
              </w:rPr>
              <w:t>для самостоятельной работы студентов</w:t>
            </w:r>
          </w:p>
        </w:tc>
        <w:tc>
          <w:tcPr>
            <w:tcW w:w="782" w:type="pct"/>
            <w:shd w:val="clear" w:color="auto" w:fill="auto"/>
          </w:tcPr>
          <w:p w:rsidR="00952172" w:rsidRPr="00EA0AC5" w:rsidRDefault="00952172" w:rsidP="00F51F32">
            <w:pPr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Количес</w:t>
            </w:r>
            <w:r w:rsidRPr="00EA0AC5">
              <w:rPr>
                <w:b/>
              </w:rPr>
              <w:t>т</w:t>
            </w:r>
            <w:proofErr w:type="spellEnd"/>
            <w:r w:rsidR="001B3599">
              <w:rPr>
                <w:b/>
              </w:rPr>
              <w:t>-</w:t>
            </w:r>
            <w:r w:rsidRPr="00EA0AC5">
              <w:rPr>
                <w:b/>
              </w:rPr>
              <w:t>во часов</w:t>
            </w:r>
          </w:p>
        </w:tc>
        <w:tc>
          <w:tcPr>
            <w:tcW w:w="782" w:type="pct"/>
          </w:tcPr>
          <w:p w:rsidR="00952172" w:rsidRPr="00EA0AC5" w:rsidRDefault="00952172" w:rsidP="00F51F32">
            <w:pPr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Количес</w:t>
            </w:r>
            <w:r w:rsidRPr="00EA0AC5">
              <w:rPr>
                <w:b/>
              </w:rPr>
              <w:t>т</w:t>
            </w:r>
            <w:proofErr w:type="spellEnd"/>
            <w:r w:rsidR="001B3599">
              <w:rPr>
                <w:b/>
              </w:rPr>
              <w:t>-</w:t>
            </w:r>
            <w:r w:rsidRPr="00EA0AC5">
              <w:rPr>
                <w:b/>
              </w:rPr>
              <w:t>во часов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F51F32">
            <w:pPr>
              <w:contextualSpacing/>
              <w:jc w:val="center"/>
              <w:rPr>
                <w:b/>
              </w:rPr>
            </w:pPr>
            <w:r w:rsidRPr="00EA0AC5"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952172" w:rsidRPr="00EA0AC5" w:rsidTr="001B3599">
        <w:tc>
          <w:tcPr>
            <w:tcW w:w="5000" w:type="pct"/>
            <w:gridSpan w:val="4"/>
          </w:tcPr>
          <w:p w:rsidR="00952172" w:rsidRPr="00EA0AC5" w:rsidRDefault="00952172" w:rsidP="00952172">
            <w:pPr>
              <w:spacing w:line="360" w:lineRule="auto"/>
              <w:contextualSpacing/>
              <w:jc w:val="center"/>
              <w:rPr>
                <w:b/>
              </w:rPr>
            </w:pPr>
            <w:r w:rsidRPr="00EA0AC5">
              <w:rPr>
                <w:b/>
                <w:bCs/>
                <w:iCs/>
              </w:rPr>
              <w:t>Раздел 1. Документ в системе управления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r w:rsidRPr="00EA0AC5">
              <w:rPr>
                <w:bCs/>
                <w:iCs/>
              </w:rPr>
              <w:t xml:space="preserve">Информация в управленческой деятельности.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Pr="00AD4CF6" w:rsidRDefault="00952172" w:rsidP="00952172">
            <w:pPr>
              <w:jc w:val="center"/>
            </w:pPr>
            <w:r>
              <w:t>3</w:t>
            </w:r>
          </w:p>
        </w:tc>
        <w:tc>
          <w:tcPr>
            <w:tcW w:w="782" w:type="pct"/>
            <w:vAlign w:val="center"/>
          </w:tcPr>
          <w:p w:rsidR="00952172" w:rsidRPr="00AD4CF6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Изучение материалов из списка дополнительной литературы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r w:rsidRPr="00EA0AC5">
              <w:rPr>
                <w:bCs/>
                <w:iCs/>
              </w:rPr>
              <w:t xml:space="preserve">Документ как носитель управленческой информации.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2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Изучение материалов из списка дополнительной литературы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r w:rsidRPr="00EA0AC5">
              <w:rPr>
                <w:bCs/>
                <w:iCs/>
              </w:rPr>
              <w:t xml:space="preserve">Текстологические особенности составления управленческих документов.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4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Изучение материалов из списка дополнительной литературы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r w:rsidRPr="00EA0AC5">
              <w:rPr>
                <w:bCs/>
                <w:iCs/>
              </w:rPr>
              <w:t>Организационная документация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4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12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Изучение материалов из списка дополнительной литературы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pPr>
              <w:rPr>
                <w:b/>
              </w:rPr>
            </w:pPr>
            <w:r w:rsidRPr="00EA0AC5">
              <w:rPr>
                <w:bCs/>
                <w:iCs/>
              </w:rPr>
              <w:t>Справочная документация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4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pPr>
              <w:contextualSpacing/>
            </w:pPr>
            <w:r w:rsidRPr="00EA0AC5">
              <w:t>Подготовка к тестированию. Тестирование</w:t>
            </w:r>
          </w:p>
        </w:tc>
      </w:tr>
      <w:tr w:rsidR="00952172" w:rsidRPr="00EA0AC5" w:rsidTr="001B3599">
        <w:tc>
          <w:tcPr>
            <w:tcW w:w="5000" w:type="pct"/>
            <w:gridSpan w:val="4"/>
          </w:tcPr>
          <w:p w:rsidR="00952172" w:rsidRPr="00EA0AC5" w:rsidRDefault="00952172" w:rsidP="00952172">
            <w:pPr>
              <w:spacing w:line="360" w:lineRule="auto"/>
              <w:contextualSpacing/>
              <w:jc w:val="center"/>
              <w:rPr>
                <w:b/>
              </w:rPr>
            </w:pPr>
            <w:r w:rsidRPr="00EA0AC5">
              <w:rPr>
                <w:b/>
                <w:bCs/>
                <w:iCs/>
              </w:rPr>
              <w:t>Раздел 2. Процессы документационного обеспечения управления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AA31E0">
            <w:r w:rsidRPr="00EA0AC5">
              <w:rPr>
                <w:bCs/>
                <w:iCs/>
              </w:rPr>
              <w:t xml:space="preserve">Документирование как процесс создания управленческого документа.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2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Изучение материалов из списка дополнительной литературы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r w:rsidRPr="00EA0AC5">
              <w:rPr>
                <w:bCs/>
                <w:iCs/>
              </w:rPr>
              <w:t xml:space="preserve">Организация документооборота в учреждениях.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2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Изучение материалов из списка дополнительной литературы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r w:rsidRPr="00EA0AC5">
              <w:rPr>
                <w:bCs/>
                <w:iCs/>
              </w:rPr>
              <w:t>Организация работ с обращениями граждан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4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Изучение материалов из списка дополнительной литературы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1B3599" w:rsidP="00952172">
            <w:r>
              <w:rPr>
                <w:bCs/>
                <w:iCs/>
              </w:rPr>
              <w:t>Организация бездокумент</w:t>
            </w:r>
            <w:r w:rsidR="00952172" w:rsidRPr="00EA0AC5">
              <w:rPr>
                <w:bCs/>
                <w:iCs/>
              </w:rPr>
              <w:t xml:space="preserve">ного обслуживания.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4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Изучение материалов из списка дополнительной литературы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r w:rsidRPr="00EA0AC5">
              <w:rPr>
                <w:bCs/>
                <w:iCs/>
              </w:rPr>
              <w:t>Систематизация и обеспечение сохран</w:t>
            </w:r>
            <w:r w:rsidR="001B3599">
              <w:rPr>
                <w:bCs/>
                <w:iCs/>
              </w:rPr>
              <w:t>ности управленческих документов</w:t>
            </w:r>
            <w:r w:rsidRPr="00EA0AC5">
              <w:t xml:space="preserve"> </w:t>
            </w:r>
            <w:r w:rsidRPr="00EA0AC5">
              <w:rPr>
                <w:bCs/>
                <w:iCs/>
              </w:rPr>
              <w:t xml:space="preserve">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4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Подготовка к тестированию. Тестирование</w:t>
            </w:r>
          </w:p>
        </w:tc>
      </w:tr>
      <w:tr w:rsidR="00952172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pPr>
              <w:rPr>
                <w:bCs/>
                <w:iCs/>
              </w:rPr>
            </w:pPr>
            <w:r>
              <w:rPr>
                <w:bCs/>
                <w:iCs/>
              </w:rPr>
              <w:t>Итого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33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102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>
              <w:t>зачет</w:t>
            </w:r>
          </w:p>
        </w:tc>
      </w:tr>
    </w:tbl>
    <w:p w:rsidR="00F872D1" w:rsidRDefault="00F872D1" w:rsidP="00F872D1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40" w:name="_Toc480544776"/>
      <w:bookmarkStart w:id="41" w:name="_Toc535775463"/>
      <w:bookmarkEnd w:id="36"/>
      <w:bookmarkEnd w:id="37"/>
    </w:p>
    <w:p w:rsidR="0019268D" w:rsidRDefault="0019268D" w:rsidP="00F872D1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42" w:name="_Toc193965977"/>
      <w:r w:rsidRPr="00EA0AC5">
        <w:rPr>
          <w:color w:val="auto"/>
          <w:sz w:val="24"/>
          <w:szCs w:val="24"/>
        </w:rPr>
        <w:t>7. Фонд оценочных средств</w:t>
      </w:r>
      <w:bookmarkEnd w:id="40"/>
      <w:bookmarkEnd w:id="41"/>
      <w:bookmarkEnd w:id="42"/>
      <w:r w:rsidRPr="00EA0AC5">
        <w:rPr>
          <w:color w:val="auto"/>
          <w:sz w:val="24"/>
          <w:szCs w:val="24"/>
        </w:rPr>
        <w:t xml:space="preserve"> </w:t>
      </w:r>
    </w:p>
    <w:p w:rsidR="00710F32" w:rsidRDefault="00710F32" w:rsidP="00710F32">
      <w:pPr>
        <w:pStyle w:val="a9"/>
        <w:ind w:right="402" w:firstLine="707"/>
        <w:jc w:val="both"/>
      </w:pPr>
      <w: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</w:t>
      </w:r>
      <w:r w:rsidRPr="007D0871">
        <w:t>представлены</w:t>
      </w:r>
      <w:r>
        <w:tab/>
      </w:r>
      <w:r w:rsidRPr="007D0871">
        <w:t>в</w:t>
      </w:r>
      <w:r>
        <w:t xml:space="preserve"> </w:t>
      </w:r>
      <w:r w:rsidRPr="007D0871">
        <w:t>электронной</w:t>
      </w:r>
      <w:r>
        <w:t xml:space="preserve"> </w:t>
      </w:r>
      <w:r w:rsidRPr="007D0871">
        <w:t>образовательной</w:t>
      </w:r>
      <w:r>
        <w:t xml:space="preserve"> </w:t>
      </w:r>
      <w:r w:rsidRPr="007D0871">
        <w:t xml:space="preserve">среде </w:t>
      </w:r>
      <w:hyperlink r:id="rId11" w:history="1">
        <w:r w:rsidR="00F51F32" w:rsidRPr="00E253F3">
          <w:rPr>
            <w:rStyle w:val="a8"/>
            <w:bCs/>
            <w:lang w:val="en-US"/>
          </w:rPr>
          <w:t>https</w:t>
        </w:r>
        <w:r w:rsidR="00F51F32" w:rsidRPr="00E253F3">
          <w:rPr>
            <w:rStyle w:val="a8"/>
            <w:bCs/>
          </w:rPr>
          <w:t>://</w:t>
        </w:r>
        <w:proofErr w:type="spellStart"/>
        <w:r w:rsidR="00F51F32" w:rsidRPr="00E253F3">
          <w:rPr>
            <w:rStyle w:val="a8"/>
            <w:bCs/>
            <w:lang w:val="en-US"/>
          </w:rPr>
          <w:t>edu</w:t>
        </w:r>
        <w:proofErr w:type="spellEnd"/>
        <w:r w:rsidR="00F51F32" w:rsidRPr="00E253F3">
          <w:rPr>
            <w:rStyle w:val="a8"/>
            <w:bCs/>
          </w:rPr>
          <w:t>2020.</w:t>
        </w:r>
        <w:proofErr w:type="spellStart"/>
        <w:r w:rsidR="00F51F32" w:rsidRPr="00E253F3">
          <w:rPr>
            <w:rStyle w:val="a8"/>
            <w:bCs/>
            <w:lang w:val="en-US"/>
          </w:rPr>
          <w:t>kemgik</w:t>
        </w:r>
        <w:proofErr w:type="spellEnd"/>
        <w:r w:rsidR="00F51F32" w:rsidRPr="00E253F3">
          <w:rPr>
            <w:rStyle w:val="a8"/>
            <w:bCs/>
          </w:rPr>
          <w:t>.</w:t>
        </w:r>
        <w:proofErr w:type="spellStart"/>
        <w:r w:rsidR="00F51F32" w:rsidRPr="00E253F3">
          <w:rPr>
            <w:rStyle w:val="a8"/>
            <w:bCs/>
            <w:lang w:val="en-US"/>
          </w:rPr>
          <w:t>ru</w:t>
        </w:r>
        <w:proofErr w:type="spellEnd"/>
        <w:r w:rsidR="00F51F32" w:rsidRPr="00E253F3">
          <w:rPr>
            <w:rStyle w:val="a8"/>
            <w:bCs/>
          </w:rPr>
          <w:t>/</w:t>
        </w:r>
        <w:r w:rsidR="00F51F32" w:rsidRPr="00E253F3">
          <w:rPr>
            <w:rStyle w:val="a8"/>
            <w:bCs/>
            <w:lang w:val="en-US"/>
          </w:rPr>
          <w:t>course</w:t>
        </w:r>
        <w:r w:rsidR="00F51F32" w:rsidRPr="00E253F3">
          <w:rPr>
            <w:rStyle w:val="a8"/>
            <w:bCs/>
          </w:rPr>
          <w:t>/</w:t>
        </w:r>
        <w:r w:rsidR="00F51F32" w:rsidRPr="00E253F3">
          <w:rPr>
            <w:rStyle w:val="a8"/>
            <w:bCs/>
            <w:lang w:val="en-US"/>
          </w:rPr>
          <w:t>view</w:t>
        </w:r>
        <w:r w:rsidR="00F51F32" w:rsidRPr="00E253F3">
          <w:rPr>
            <w:rStyle w:val="a8"/>
            <w:bCs/>
          </w:rPr>
          <w:t>.</w:t>
        </w:r>
        <w:proofErr w:type="spellStart"/>
        <w:r w:rsidR="00F51F32" w:rsidRPr="00E253F3">
          <w:rPr>
            <w:rStyle w:val="a8"/>
            <w:bCs/>
            <w:lang w:val="en-US"/>
          </w:rPr>
          <w:t>php</w:t>
        </w:r>
        <w:proofErr w:type="spellEnd"/>
        <w:r w:rsidR="00F51F32" w:rsidRPr="00E253F3">
          <w:rPr>
            <w:rStyle w:val="a8"/>
            <w:bCs/>
          </w:rPr>
          <w:t>?</w:t>
        </w:r>
        <w:r w:rsidR="00F51F32" w:rsidRPr="00E253F3">
          <w:rPr>
            <w:rStyle w:val="a8"/>
            <w:bCs/>
            <w:lang w:val="en-US"/>
          </w:rPr>
          <w:t>id</w:t>
        </w:r>
        <w:r w:rsidR="00F51F32" w:rsidRPr="00E253F3">
          <w:rPr>
            <w:rStyle w:val="a8"/>
            <w:bCs/>
          </w:rPr>
          <w:t>=3585</w:t>
        </w:r>
      </w:hyperlink>
      <w:r w:rsidRPr="007D0871">
        <w:t>.</w:t>
      </w:r>
    </w:p>
    <w:p w:rsidR="00F51F32" w:rsidRDefault="00F51F32" w:rsidP="00F51F32">
      <w:pPr>
        <w:pStyle w:val="a9"/>
        <w:spacing w:after="0"/>
        <w:ind w:right="402" w:firstLine="707"/>
        <w:jc w:val="both"/>
      </w:pPr>
    </w:p>
    <w:p w:rsidR="00AB722F" w:rsidRPr="00EA0AC5" w:rsidRDefault="00AB722F" w:rsidP="00F51F32">
      <w:pPr>
        <w:pStyle w:val="a3"/>
        <w:spacing w:before="0"/>
        <w:rPr>
          <w:color w:val="auto"/>
          <w:sz w:val="24"/>
          <w:szCs w:val="24"/>
        </w:rPr>
      </w:pPr>
      <w:bookmarkStart w:id="43" w:name="_Toc480544780"/>
      <w:bookmarkStart w:id="44" w:name="_Toc535775467"/>
      <w:bookmarkStart w:id="45" w:name="_Toc193965978"/>
      <w:r w:rsidRPr="00EA0AC5">
        <w:rPr>
          <w:color w:val="auto"/>
          <w:sz w:val="24"/>
          <w:szCs w:val="24"/>
        </w:rPr>
        <w:lastRenderedPageBreak/>
        <w:t>8. Учебно-методическое и информационное обеспечение дисциплины</w:t>
      </w:r>
      <w:bookmarkEnd w:id="43"/>
      <w:bookmarkEnd w:id="44"/>
      <w:bookmarkEnd w:id="45"/>
    </w:p>
    <w:p w:rsidR="00752BAC" w:rsidRPr="00EA0AC5" w:rsidRDefault="00AB722F" w:rsidP="00F51F32">
      <w:pPr>
        <w:pStyle w:val="a3"/>
        <w:spacing w:before="0"/>
        <w:rPr>
          <w:color w:val="auto"/>
          <w:sz w:val="24"/>
          <w:szCs w:val="24"/>
          <w:lang w:val="en-US"/>
        </w:rPr>
      </w:pPr>
      <w:bookmarkStart w:id="46" w:name="_Toc480544781"/>
      <w:bookmarkStart w:id="47" w:name="_Toc535775468"/>
      <w:bookmarkStart w:id="48" w:name="_Toc193965979"/>
      <w:r w:rsidRPr="00EA0AC5">
        <w:rPr>
          <w:color w:val="auto"/>
          <w:sz w:val="24"/>
          <w:szCs w:val="24"/>
        </w:rPr>
        <w:t xml:space="preserve">8.1   </w:t>
      </w:r>
      <w:bookmarkStart w:id="49" w:name="_Toc250297749"/>
      <w:bookmarkEnd w:id="46"/>
      <w:r w:rsidR="00752BAC" w:rsidRPr="00EA0AC5">
        <w:rPr>
          <w:color w:val="auto"/>
          <w:sz w:val="24"/>
          <w:szCs w:val="24"/>
        </w:rPr>
        <w:t>Список регламентирующих документов</w:t>
      </w:r>
      <w:bookmarkEnd w:id="47"/>
      <w:bookmarkEnd w:id="49"/>
      <w:bookmarkEnd w:id="48"/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 xml:space="preserve">Об архивном деле в Российской Федерации </w:t>
      </w:r>
      <w:r w:rsidR="00F872D1">
        <w:t xml:space="preserve">[Электронный ресурс]: закон РФ </w:t>
      </w:r>
      <w:r w:rsidRPr="00EA0AC5">
        <w:t xml:space="preserve">от 22 октября </w:t>
      </w:r>
      <w:smartTag w:uri="urn:schemas-microsoft-com:office:smarttags" w:element="metricconverter">
        <w:smartTagPr>
          <w:attr w:name="ProductID" w:val="2004 г"/>
        </w:smartTagPr>
        <w:r w:rsidRPr="00EA0AC5">
          <w:t>2004 г</w:t>
        </w:r>
      </w:smartTag>
      <w:r w:rsidRPr="00EA0AC5">
        <w:t xml:space="preserve">. N 125-ФЗ. – Режим доступа:  </w:t>
      </w:r>
      <w:hyperlink r:id="rId12" w:history="1">
        <w:r w:rsidRPr="00EA0AC5">
          <w:t>http://www.medialaw.ru/laws/russian_laws/txt/43.htm</w:t>
        </w:r>
      </w:hyperlink>
      <w:r w:rsidR="009C34AC">
        <w:t xml:space="preserve">  (дата обращения 24.08.2024</w:t>
      </w:r>
      <w:r w:rsidRPr="00EA0AC5">
        <w:t>).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 xml:space="preserve">Об электронной цифровой подписи [Электронный ресурс]:  </w:t>
      </w:r>
      <w:proofErr w:type="spellStart"/>
      <w:r w:rsidRPr="00EA0AC5">
        <w:t>федер</w:t>
      </w:r>
      <w:proofErr w:type="spellEnd"/>
      <w:r w:rsidRPr="00EA0AC5">
        <w:t xml:space="preserve">. закон от 10 января </w:t>
      </w:r>
      <w:smartTag w:uri="urn:schemas-microsoft-com:office:smarttags" w:element="metricconverter">
        <w:smartTagPr>
          <w:attr w:name="ProductID" w:val="2002 г"/>
        </w:smartTagPr>
        <w:r w:rsidRPr="00EA0AC5">
          <w:t>2002 г</w:t>
        </w:r>
      </w:smartTag>
      <w:r w:rsidRPr="00EA0AC5">
        <w:t xml:space="preserve">. № 1-ФЗ (с изменениями на 8 ноября </w:t>
      </w:r>
      <w:smartTag w:uri="urn:schemas-microsoft-com:office:smarttags" w:element="metricconverter">
        <w:smartTagPr>
          <w:attr w:name="ProductID" w:val="2007 г"/>
        </w:smartTagPr>
        <w:r w:rsidRPr="00EA0AC5">
          <w:t>2007 г</w:t>
        </w:r>
      </w:smartTag>
      <w:r w:rsidRPr="00EA0AC5">
        <w:t xml:space="preserve">.). – Режим доступа: </w:t>
      </w:r>
      <w:hyperlink r:id="rId13" w:history="1">
        <w:r w:rsidRPr="00EA0AC5">
          <w:t>http://www.signal-com.ru/ru/law/law_284/law_113/index.php</w:t>
        </w:r>
      </w:hyperlink>
      <w:r w:rsidR="009C34AC">
        <w:t xml:space="preserve"> (дата обращения 24.08.</w:t>
      </w:r>
      <w:r w:rsidRPr="00EA0AC5">
        <w:t>20</w:t>
      </w:r>
      <w:r w:rsidR="009C34AC">
        <w:t>24</w:t>
      </w:r>
      <w:r w:rsidRPr="00EA0AC5">
        <w:t>).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 xml:space="preserve">О Типовой инструкции по делопроизводству в федеральных органах исполнительной власти [Электронный ресурс]: приказ Министерства культуры и массовых коммуникаций Российской Федерации от 8 ноября </w:t>
      </w:r>
      <w:smartTag w:uri="urn:schemas-microsoft-com:office:smarttags" w:element="metricconverter">
        <w:smartTagPr>
          <w:attr w:name="ProductID" w:val="2005 г"/>
        </w:smartTagPr>
        <w:r w:rsidRPr="00EA0AC5">
          <w:t>2005 г</w:t>
        </w:r>
      </w:smartTag>
      <w:r w:rsidRPr="00EA0AC5">
        <w:t>. № 536. – Режим доступа: http://gsnti-norms.ru/norms/common/doc.asp?0&amp;/norms/akts/ins0</w:t>
      </w:r>
      <w:r w:rsidR="009C34AC">
        <w:t>6800.htm (дата обращения 24.08.</w:t>
      </w:r>
      <w:r w:rsidRPr="00EA0AC5">
        <w:t>20</w:t>
      </w:r>
      <w:r w:rsidR="009C34AC">
        <w:t>24</w:t>
      </w:r>
      <w:r w:rsidRPr="00EA0AC5">
        <w:t>).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 xml:space="preserve">Об утверждении Норм времени на работы по документационному обеспечению управленческих структур федеральных органов исполнительной власти [Электронный ресурс]: постановление Минтруда России от 26 марта </w:t>
      </w:r>
      <w:smartTag w:uri="urn:schemas-microsoft-com:office:smarttags" w:element="metricconverter">
        <w:smartTagPr>
          <w:attr w:name="ProductID" w:val="2002 г"/>
        </w:smartTagPr>
        <w:r w:rsidRPr="00EA0AC5">
          <w:t>2002 г</w:t>
        </w:r>
      </w:smartTag>
      <w:r w:rsidRPr="00EA0AC5">
        <w:t>. № 23 . – Режим доступа: http://pravo.levonevsky.org/bazaru09/postanovi/sbor18/text18369/index.htm (дата обращения 24.08. 20</w:t>
      </w:r>
      <w:r w:rsidR="009C34AC">
        <w:t>24</w:t>
      </w:r>
      <w:r w:rsidRPr="00EA0AC5">
        <w:t>).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>Основные правила работы архивов организаций / ВНИИДАД. – М., 2003. – 152 с.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>Перечень типовых управленческих документов, образующихся в деятельности организаций, с указанием сроков хранения [Электронный ресурс]: №558 от 25 августа 2010 г. – Режим доступа: https://base.garant.ru/199315/53f89421bbdaf741eb2d1ecc4ddb4c33/ (дата обращения 24.08. 20</w:t>
      </w:r>
      <w:r w:rsidR="009C34AC">
        <w:t>24</w:t>
      </w:r>
      <w:r w:rsidRPr="00EA0AC5">
        <w:t>).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 xml:space="preserve"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 [Электронный ресурс] / ВНИИДАД . – Режим доступа:  </w:t>
      </w:r>
      <w:hyperlink r:id="rId14" w:history="1">
        <w:r w:rsidRPr="00EA0AC5">
          <w:rPr>
            <w:rStyle w:val="a8"/>
          </w:rPr>
          <w:t>https://ecm-journal.ru/files/458872.htm</w:t>
        </w:r>
      </w:hyperlink>
      <w:r w:rsidRPr="00EA0AC5">
        <w:t xml:space="preserve"> (дата обращения 24.08. 20</w:t>
      </w:r>
      <w:r w:rsidR="009C34AC">
        <w:t>24</w:t>
      </w:r>
      <w:r w:rsidRPr="00EA0AC5">
        <w:t>).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 xml:space="preserve">ГОСТ Р 7.0.97-2016. Организационно-распорядительная документация. Требования к оформлению документов [Электронный ресурс]. – Режим доступа: </w:t>
      </w:r>
      <w:hyperlink r:id="rId15" w:history="1">
        <w:r w:rsidRPr="00EA0AC5">
          <w:rPr>
            <w:rStyle w:val="a8"/>
          </w:rPr>
          <w:t>http://www.internet-law.ru/gosts/gost/63653</w:t>
        </w:r>
      </w:hyperlink>
      <w:r w:rsidR="009C34AC">
        <w:t xml:space="preserve"> (дата обращения 24.08. 2024</w:t>
      </w:r>
      <w:r w:rsidRPr="00EA0AC5">
        <w:t>).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 xml:space="preserve">ГОСТ Р 7.0.64-2018 (ИСО 8601:2004). Представление дат и времени. Общие требования  [Электронный ресурс]. – Режим доступа: </w:t>
      </w:r>
      <w:hyperlink r:id="rId16" w:history="1">
        <w:r w:rsidRPr="00EA0AC5">
          <w:rPr>
            <w:rStyle w:val="a8"/>
          </w:rPr>
          <w:t>http://protect.gost.ru/document.aspx?control=7&amp;id=230880</w:t>
        </w:r>
      </w:hyperlink>
      <w:r w:rsidRPr="00EA0AC5">
        <w:t xml:space="preserve">  (дата обращения 24.08. 2018).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 xml:space="preserve">ГОСТ Р 7.0.101-2018/ИСО 30301:2011. Информация и документация. Системы управления документами. Требования [Электронный ресурс]. – Режим доступа: </w:t>
      </w:r>
      <w:hyperlink r:id="rId17" w:history="1">
        <w:r w:rsidRPr="00EA0AC5">
          <w:rPr>
            <w:rStyle w:val="a8"/>
          </w:rPr>
          <w:t>http://lib.pstu.ru/librarians/data/uploads/sibid/70101-2018.pdf</w:t>
        </w:r>
      </w:hyperlink>
      <w:r w:rsidRPr="00EA0AC5">
        <w:t xml:space="preserve"> (дата обращения 24.08. 2018).</w:t>
      </w:r>
    </w:p>
    <w:p w:rsidR="00752BAC" w:rsidRPr="00EA0AC5" w:rsidRDefault="00752BAC" w:rsidP="00F51F32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50" w:name="_Toc535775469"/>
      <w:bookmarkStart w:id="51" w:name="_Toc193965980"/>
      <w:r w:rsidRPr="00EA0AC5">
        <w:rPr>
          <w:color w:val="auto"/>
          <w:sz w:val="24"/>
          <w:szCs w:val="24"/>
        </w:rPr>
        <w:t>8.2   Основная литература</w:t>
      </w:r>
      <w:bookmarkEnd w:id="50"/>
      <w:bookmarkEnd w:id="51"/>
    </w:p>
    <w:p w:rsidR="009D5C99" w:rsidRDefault="009C34AC" w:rsidP="009C34AC">
      <w:pPr>
        <w:pStyle w:val="ae"/>
        <w:numPr>
          <w:ilvl w:val="0"/>
          <w:numId w:val="27"/>
        </w:numPr>
        <w:tabs>
          <w:tab w:val="num" w:pos="0"/>
          <w:tab w:val="left" w:pos="900"/>
        </w:tabs>
        <w:ind w:left="0" w:firstLine="540"/>
        <w:jc w:val="both"/>
      </w:pPr>
      <w:bookmarkStart w:id="52" w:name="_Toc480544782"/>
      <w:r w:rsidRPr="009C34AC">
        <w:t xml:space="preserve">Кузнецов, И. Н. </w:t>
      </w:r>
      <w:proofErr w:type="gramStart"/>
      <w:r w:rsidRPr="009C34AC">
        <w:t>Делоп</w:t>
      </w:r>
      <w:r>
        <w:t>роизводство :</w:t>
      </w:r>
      <w:proofErr w:type="gramEnd"/>
      <w:r>
        <w:t xml:space="preserve"> учебное пособие </w:t>
      </w:r>
      <w:r w:rsidRPr="009C34AC">
        <w:t xml:space="preserve">/ И. Н. Кузнецов. – 13-е изд. – </w:t>
      </w:r>
      <w:proofErr w:type="gramStart"/>
      <w:r w:rsidRPr="009C34AC">
        <w:t>Москва :</w:t>
      </w:r>
      <w:proofErr w:type="gramEnd"/>
      <w:r w:rsidRPr="009C34AC">
        <w:t xml:space="preserve"> Дашков и К°, 2024. – 406 с. – Режим доступа: по подписке. – URL: </w:t>
      </w:r>
      <w:hyperlink r:id="rId18" w:history="1">
        <w:r w:rsidRPr="009C34AC">
          <w:t>https://biblioclub.ru/index.php?page=book&amp;id=711135</w:t>
        </w:r>
      </w:hyperlink>
      <w:r w:rsidRPr="009C34AC">
        <w:t> (дата обращения: 22.</w:t>
      </w:r>
      <w:r w:rsidR="00D0460C">
        <w:t>08</w:t>
      </w:r>
      <w:r w:rsidRPr="009C34AC">
        <w:t xml:space="preserve">.2024). – </w:t>
      </w:r>
      <w:proofErr w:type="gramStart"/>
      <w:r w:rsidRPr="009C34AC">
        <w:t>Текст :</w:t>
      </w:r>
      <w:proofErr w:type="gramEnd"/>
      <w:r w:rsidRPr="009C34AC">
        <w:t xml:space="preserve"> электронный.</w:t>
      </w:r>
    </w:p>
    <w:p w:rsidR="009C34AC" w:rsidRPr="00EA0AC5" w:rsidRDefault="009C34AC" w:rsidP="009C34AC">
      <w:pPr>
        <w:pStyle w:val="ae"/>
        <w:numPr>
          <w:ilvl w:val="0"/>
          <w:numId w:val="27"/>
        </w:numPr>
        <w:tabs>
          <w:tab w:val="num" w:pos="0"/>
          <w:tab w:val="left" w:pos="900"/>
        </w:tabs>
        <w:ind w:left="0" w:firstLine="540"/>
        <w:jc w:val="both"/>
      </w:pPr>
      <w:r w:rsidRPr="009C34AC">
        <w:t xml:space="preserve">Чернобай, Н. Б. Делопроизводство в коммерческой </w:t>
      </w:r>
      <w:proofErr w:type="gramStart"/>
      <w:r w:rsidRPr="009C34AC">
        <w:t>деятельности :</w:t>
      </w:r>
      <w:proofErr w:type="gramEnd"/>
      <w:r w:rsidRPr="009C34AC">
        <w:t xml:space="preserve"> учебное пособие / Н. Б. Чернобай ; Ставропольский государственный аграрный университет, Кафедра менеджмента и управленческих технологий. – </w:t>
      </w:r>
      <w:proofErr w:type="gramStart"/>
      <w:r w:rsidRPr="009C34AC">
        <w:t>Ста</w:t>
      </w:r>
      <w:r w:rsidR="00D0460C">
        <w:t>врополь :</w:t>
      </w:r>
      <w:proofErr w:type="gramEnd"/>
      <w:r w:rsidR="00D0460C">
        <w:t xml:space="preserve"> Секвойя, 2020. – 71 с</w:t>
      </w:r>
      <w:r w:rsidRPr="009C34AC">
        <w:t>. – Режим доступа: по подписке. – URL: </w:t>
      </w:r>
      <w:hyperlink r:id="rId19" w:history="1">
        <w:r w:rsidRPr="009C34AC">
          <w:rPr>
            <w:rStyle w:val="a8"/>
          </w:rPr>
          <w:t>https://biblioclub.ru/index.php?page=book&amp;id=700607</w:t>
        </w:r>
      </w:hyperlink>
      <w:r w:rsidRPr="009C34AC">
        <w:t> (дата обращения: 22.</w:t>
      </w:r>
      <w:r w:rsidR="00D0460C">
        <w:t>08</w:t>
      </w:r>
      <w:r w:rsidRPr="009C34AC">
        <w:t xml:space="preserve">.2024). – </w:t>
      </w:r>
      <w:proofErr w:type="gramStart"/>
      <w:r w:rsidRPr="009C34AC">
        <w:t>Текст :</w:t>
      </w:r>
      <w:proofErr w:type="gramEnd"/>
      <w:r w:rsidRPr="009C34AC">
        <w:t xml:space="preserve"> электронный.</w:t>
      </w:r>
    </w:p>
    <w:p w:rsidR="0090617B" w:rsidRPr="00EA0AC5" w:rsidRDefault="0090617B" w:rsidP="00F51F32">
      <w:pPr>
        <w:pStyle w:val="1"/>
        <w:spacing w:before="0"/>
        <w:rPr>
          <w:sz w:val="24"/>
          <w:szCs w:val="24"/>
        </w:rPr>
      </w:pPr>
      <w:bookmarkStart w:id="53" w:name="_Toc535775470"/>
      <w:bookmarkStart w:id="54" w:name="_Toc193965981"/>
      <w:r w:rsidRPr="00EA0AC5">
        <w:rPr>
          <w:rFonts w:ascii="Times New Roman" w:eastAsia="Calibri" w:hAnsi="Times New Roman" w:cstheme="minorBidi"/>
          <w:b/>
          <w:bCs/>
          <w:color w:val="auto"/>
          <w:sz w:val="24"/>
          <w:szCs w:val="24"/>
        </w:rPr>
        <w:t>8.3 Дополнительная литература</w:t>
      </w:r>
      <w:bookmarkEnd w:id="52"/>
      <w:bookmarkEnd w:id="53"/>
      <w:bookmarkEnd w:id="54"/>
    </w:p>
    <w:p w:rsidR="009C34AC" w:rsidRDefault="009C34AC" w:rsidP="009C34AC">
      <w:pPr>
        <w:pStyle w:val="ae"/>
        <w:numPr>
          <w:ilvl w:val="0"/>
          <w:numId w:val="27"/>
        </w:numPr>
        <w:tabs>
          <w:tab w:val="num" w:pos="0"/>
          <w:tab w:val="left" w:pos="900"/>
        </w:tabs>
        <w:ind w:left="0" w:firstLine="540"/>
        <w:jc w:val="both"/>
      </w:pPr>
      <w:bookmarkStart w:id="55" w:name="_Toc480544784"/>
      <w:r w:rsidRPr="009C34AC">
        <w:t xml:space="preserve">Егорова, Л. Б. История делопроизводства в </w:t>
      </w:r>
      <w:proofErr w:type="gramStart"/>
      <w:r w:rsidRPr="009C34AC">
        <w:t>России :</w:t>
      </w:r>
      <w:proofErr w:type="gramEnd"/>
      <w:r w:rsidRPr="009C34AC">
        <w:t xml:space="preserve"> учебник : в 2 частях / Л. Б. Егорова, Н. А. </w:t>
      </w:r>
      <w:proofErr w:type="spellStart"/>
      <w:r w:rsidRPr="009C34AC">
        <w:t>Рогожова</w:t>
      </w:r>
      <w:proofErr w:type="spellEnd"/>
      <w:r w:rsidRPr="009C34AC">
        <w:t xml:space="preserve">. – </w:t>
      </w:r>
      <w:proofErr w:type="gramStart"/>
      <w:r w:rsidRPr="009C34AC">
        <w:t>Москва ;</w:t>
      </w:r>
      <w:proofErr w:type="gramEnd"/>
      <w:r w:rsidRPr="009C34AC">
        <w:t xml:space="preserve"> Берлин : </w:t>
      </w:r>
      <w:proofErr w:type="spellStart"/>
      <w:r w:rsidRPr="009C34AC">
        <w:t>Директ</w:t>
      </w:r>
      <w:proofErr w:type="spellEnd"/>
      <w:r w:rsidRPr="009C34AC">
        <w:t xml:space="preserve">-Медиа, 2021. – Часть 1 (конец </w:t>
      </w:r>
      <w:r w:rsidRPr="009C34AC">
        <w:lastRenderedPageBreak/>
        <w:t>IX — начало XX в.). – 330 с.</w:t>
      </w:r>
      <w:r w:rsidR="00D0460C">
        <w:t xml:space="preserve"> </w:t>
      </w:r>
      <w:r w:rsidRPr="009C34AC">
        <w:t>– Режим доступа: по подписке. – URL: </w:t>
      </w:r>
      <w:hyperlink r:id="rId20" w:history="1">
        <w:r w:rsidRPr="009C34AC">
          <w:t>https://biblioclub.ru/index.php?page=book&amp;id=602451</w:t>
        </w:r>
      </w:hyperlink>
      <w:r w:rsidRPr="009C34AC">
        <w:t> (дата обращения: 22.</w:t>
      </w:r>
      <w:r w:rsidR="00D0460C">
        <w:t>08</w:t>
      </w:r>
      <w:r w:rsidRPr="009C34AC">
        <w:t>.2024). –</w:t>
      </w:r>
      <w:proofErr w:type="gramStart"/>
      <w:r w:rsidRPr="009C34AC">
        <w:t>Текст :</w:t>
      </w:r>
      <w:proofErr w:type="gramEnd"/>
      <w:r w:rsidRPr="009C34AC">
        <w:t xml:space="preserve"> электронный.</w:t>
      </w:r>
    </w:p>
    <w:p w:rsidR="009C34AC" w:rsidRDefault="009C34AC" w:rsidP="009C34AC">
      <w:pPr>
        <w:pStyle w:val="ae"/>
        <w:numPr>
          <w:ilvl w:val="0"/>
          <w:numId w:val="27"/>
        </w:numPr>
        <w:tabs>
          <w:tab w:val="num" w:pos="0"/>
          <w:tab w:val="left" w:pos="900"/>
        </w:tabs>
        <w:ind w:left="0" w:firstLine="540"/>
        <w:jc w:val="both"/>
      </w:pPr>
      <w:proofErr w:type="spellStart"/>
      <w:r>
        <w:t>Жаглин</w:t>
      </w:r>
      <w:proofErr w:type="spellEnd"/>
      <w:r>
        <w:t xml:space="preserve">, А. В. Основы управления и делопроизводства в органах внутренних </w:t>
      </w:r>
      <w:proofErr w:type="gramStart"/>
      <w:r>
        <w:t>дел :</w:t>
      </w:r>
      <w:proofErr w:type="gramEnd"/>
      <w:r>
        <w:t xml:space="preserve"> альбом схем : учебное пособие / А. В. </w:t>
      </w:r>
      <w:proofErr w:type="spellStart"/>
      <w:r>
        <w:t>Жаглин</w:t>
      </w:r>
      <w:proofErr w:type="spellEnd"/>
      <w:r>
        <w:t xml:space="preserve">, А. Д. Ульянов. – 2-е изд., перераб. и доп. – </w:t>
      </w:r>
      <w:proofErr w:type="gramStart"/>
      <w:r>
        <w:t>Москва :</w:t>
      </w:r>
      <w:proofErr w:type="gramEnd"/>
      <w:r>
        <w:t xml:space="preserve"> </w:t>
      </w:r>
      <w:proofErr w:type="spellStart"/>
      <w:r>
        <w:t>Юнити</w:t>
      </w:r>
      <w:proofErr w:type="spellEnd"/>
      <w:r>
        <w:t>-Дана : Закон и право, 2021. – 225 с. – Режим доступа: по подписке. – URL: https://biblioclub.ru/index.php?page=book&amp;id=683085 (дата обращения: 22.</w:t>
      </w:r>
      <w:r w:rsidR="00D0460C">
        <w:t>08</w:t>
      </w:r>
      <w:r>
        <w:t>.2024). –</w:t>
      </w:r>
      <w:proofErr w:type="gramStart"/>
      <w:r>
        <w:t>Текст :</w:t>
      </w:r>
      <w:proofErr w:type="gramEnd"/>
      <w:r>
        <w:t xml:space="preserve"> электронный.</w:t>
      </w:r>
    </w:p>
    <w:p w:rsidR="00D0460C" w:rsidRPr="009C34AC" w:rsidRDefault="00D0460C" w:rsidP="009C34AC">
      <w:pPr>
        <w:pStyle w:val="ae"/>
        <w:numPr>
          <w:ilvl w:val="0"/>
          <w:numId w:val="27"/>
        </w:numPr>
        <w:tabs>
          <w:tab w:val="num" w:pos="0"/>
          <w:tab w:val="left" w:pos="900"/>
        </w:tabs>
        <w:ind w:left="0" w:firstLine="540"/>
        <w:jc w:val="both"/>
      </w:pPr>
      <w:r w:rsidRPr="00D0460C">
        <w:t xml:space="preserve">Казанцева, Г. В. Личные </w:t>
      </w:r>
      <w:proofErr w:type="gramStart"/>
      <w:r w:rsidRPr="00D0460C">
        <w:t>документы :</w:t>
      </w:r>
      <w:proofErr w:type="gramEnd"/>
      <w:r w:rsidRPr="00D0460C">
        <w:t xml:space="preserve"> требования к оформлению и образцы документов : учебное пособие / Г. В. Казанцева. – 7-е изд., стер. – </w:t>
      </w:r>
      <w:proofErr w:type="gramStart"/>
      <w:r w:rsidRPr="00D0460C">
        <w:t>Москва :</w:t>
      </w:r>
      <w:proofErr w:type="gramEnd"/>
      <w:r w:rsidRPr="00D0460C">
        <w:t xml:space="preserve"> ФЛИНТА, 2022. – 40 с. – Режим доступа: по подписке. – URL: </w:t>
      </w:r>
      <w:hyperlink r:id="rId21" w:history="1">
        <w:r w:rsidRPr="00D0460C">
          <w:rPr>
            <w:rStyle w:val="a8"/>
          </w:rPr>
          <w:t>https://biblioclub.ru/index.php?page=book&amp;id=103531</w:t>
        </w:r>
      </w:hyperlink>
      <w:r w:rsidRPr="00D0460C">
        <w:t> (дата обращения: 22.</w:t>
      </w:r>
      <w:r>
        <w:t>08</w:t>
      </w:r>
      <w:r w:rsidRPr="00D0460C">
        <w:t>.2024). –</w:t>
      </w:r>
      <w:proofErr w:type="gramStart"/>
      <w:r w:rsidRPr="00D0460C">
        <w:t>Текст :</w:t>
      </w:r>
      <w:proofErr w:type="gramEnd"/>
      <w:r w:rsidRPr="00D0460C">
        <w:t xml:space="preserve"> электронный.</w:t>
      </w:r>
    </w:p>
    <w:p w:rsidR="009C34AC" w:rsidRDefault="009C34AC" w:rsidP="009C34AC">
      <w:pPr>
        <w:pStyle w:val="ae"/>
        <w:numPr>
          <w:ilvl w:val="0"/>
          <w:numId w:val="27"/>
        </w:numPr>
        <w:tabs>
          <w:tab w:val="num" w:pos="0"/>
          <w:tab w:val="left" w:pos="900"/>
        </w:tabs>
        <w:ind w:left="0" w:firstLine="540"/>
        <w:jc w:val="both"/>
      </w:pPr>
      <w:bookmarkStart w:id="56" w:name="_Toc535775471"/>
      <w:r w:rsidRPr="009C34AC">
        <w:t xml:space="preserve">Коломиец, А. И. Кадровое </w:t>
      </w:r>
      <w:proofErr w:type="gramStart"/>
      <w:r w:rsidRPr="009C34AC">
        <w:t>делопроизводство :</w:t>
      </w:r>
      <w:proofErr w:type="gramEnd"/>
      <w:r w:rsidRPr="009C34AC">
        <w:t xml:space="preserve"> учебное пособие / А. И. Коломиец. – </w:t>
      </w:r>
      <w:proofErr w:type="gramStart"/>
      <w:r w:rsidRPr="009C34AC">
        <w:t>Москва :</w:t>
      </w:r>
      <w:proofErr w:type="gramEnd"/>
      <w:r w:rsidRPr="009C34AC">
        <w:t xml:space="preserve"> </w:t>
      </w:r>
      <w:proofErr w:type="spellStart"/>
      <w:r w:rsidRPr="009C34AC">
        <w:t>Директ</w:t>
      </w:r>
      <w:proofErr w:type="spellEnd"/>
      <w:r w:rsidRPr="009C34AC">
        <w:t>-Медиа, 2023. – 248 с.</w:t>
      </w:r>
      <w:r w:rsidR="00D0460C">
        <w:t xml:space="preserve"> </w:t>
      </w:r>
      <w:r w:rsidRPr="009C34AC">
        <w:t>– Режим доступа: по подписке. – URL: </w:t>
      </w:r>
      <w:hyperlink r:id="rId22" w:history="1">
        <w:r w:rsidRPr="009C34AC">
          <w:t>https://biblioclub.ru/index.php?page=book&amp;id=696314</w:t>
        </w:r>
      </w:hyperlink>
      <w:r w:rsidRPr="009C34AC">
        <w:t> (дата обращения: 22.11.2024). –</w:t>
      </w:r>
      <w:proofErr w:type="gramStart"/>
      <w:r w:rsidRPr="009C34AC">
        <w:t>Текст :</w:t>
      </w:r>
      <w:proofErr w:type="gramEnd"/>
      <w:r w:rsidRPr="009C34AC">
        <w:t xml:space="preserve"> электронный.</w:t>
      </w:r>
    </w:p>
    <w:p w:rsidR="005313B2" w:rsidRPr="005313B2" w:rsidRDefault="005313B2" w:rsidP="00F51F32">
      <w:pPr>
        <w:pStyle w:val="1"/>
        <w:spacing w:before="0"/>
        <w:rPr>
          <w:rFonts w:ascii="Times New Roman" w:eastAsia="Calibri" w:hAnsi="Times New Roman" w:cstheme="minorBidi"/>
          <w:b/>
          <w:bCs/>
          <w:color w:val="auto"/>
          <w:sz w:val="24"/>
          <w:szCs w:val="24"/>
        </w:rPr>
      </w:pPr>
      <w:bookmarkStart w:id="57" w:name="_Toc480544785"/>
      <w:bookmarkStart w:id="58" w:name="_Toc535775472"/>
      <w:bookmarkStart w:id="59" w:name="_Toc193965982"/>
      <w:bookmarkEnd w:id="55"/>
      <w:bookmarkEnd w:id="56"/>
      <w:r>
        <w:rPr>
          <w:rFonts w:ascii="Times New Roman" w:eastAsia="Calibri" w:hAnsi="Times New Roman" w:cstheme="minorBidi"/>
          <w:b/>
          <w:bCs/>
          <w:color w:val="auto"/>
          <w:sz w:val="24"/>
          <w:szCs w:val="24"/>
        </w:rPr>
        <w:t xml:space="preserve">8.4 </w:t>
      </w:r>
      <w:r w:rsidRPr="005313B2">
        <w:rPr>
          <w:rFonts w:ascii="Times New Roman" w:eastAsia="Calibri" w:hAnsi="Times New Roman" w:cstheme="minorBidi"/>
          <w:b/>
          <w:bCs/>
          <w:color w:val="auto"/>
          <w:sz w:val="24"/>
          <w:szCs w:val="24"/>
        </w:rPr>
        <w:t xml:space="preserve">Ресурсы информационно-телекоммуникационной сети </w:t>
      </w:r>
      <w:r>
        <w:rPr>
          <w:rFonts w:ascii="Times New Roman" w:eastAsia="Calibri" w:hAnsi="Times New Roman" w:cstheme="minorBidi"/>
          <w:b/>
          <w:bCs/>
          <w:color w:val="auto"/>
          <w:sz w:val="24"/>
          <w:szCs w:val="24"/>
        </w:rPr>
        <w:t>«Интернет»</w:t>
      </w:r>
      <w:bookmarkEnd w:id="59"/>
    </w:p>
    <w:p w:rsidR="005313B2" w:rsidRDefault="005313B2" w:rsidP="005313B2">
      <w:pPr>
        <w:pStyle w:val="ae"/>
        <w:widowControl w:val="0"/>
        <w:numPr>
          <w:ilvl w:val="0"/>
          <w:numId w:val="39"/>
        </w:numPr>
        <w:tabs>
          <w:tab w:val="left" w:pos="1038"/>
        </w:tabs>
        <w:autoSpaceDE w:val="0"/>
        <w:autoSpaceDN w:val="0"/>
        <w:spacing w:before="1" w:line="237" w:lineRule="auto"/>
        <w:ind w:left="0" w:right="402" w:firstLine="567"/>
        <w:contextualSpacing w:val="0"/>
        <w:jc w:val="both"/>
      </w:pPr>
      <w:r>
        <w:t xml:space="preserve">Журнал: Делопроизводство и документооборот на предприятии. – Режим доступа: </w:t>
      </w:r>
      <w:hyperlink r:id="rId23" w:history="1">
        <w:r w:rsidRPr="002B093D">
          <w:rPr>
            <w:rStyle w:val="a8"/>
          </w:rPr>
          <w:t>https://delo-press.ru/journals/documents/</w:t>
        </w:r>
      </w:hyperlink>
      <w:r>
        <w:t xml:space="preserve"> </w:t>
      </w:r>
    </w:p>
    <w:p w:rsidR="005313B2" w:rsidRDefault="005313B2" w:rsidP="005313B2">
      <w:pPr>
        <w:pStyle w:val="ae"/>
        <w:widowControl w:val="0"/>
        <w:numPr>
          <w:ilvl w:val="0"/>
          <w:numId w:val="39"/>
        </w:numPr>
        <w:tabs>
          <w:tab w:val="left" w:pos="1038"/>
        </w:tabs>
        <w:autoSpaceDE w:val="0"/>
        <w:autoSpaceDN w:val="0"/>
        <w:spacing w:before="2" w:line="237" w:lineRule="auto"/>
        <w:ind w:left="0" w:right="402" w:firstLine="567"/>
        <w:contextualSpacing w:val="0"/>
        <w:jc w:val="both"/>
      </w:pPr>
      <w:proofErr w:type="spellStart"/>
      <w:r w:rsidRPr="005313B2">
        <w:t>Directum</w:t>
      </w:r>
      <w:proofErr w:type="spellEnd"/>
      <w:r>
        <w:t>. –</w:t>
      </w:r>
      <w:r w:rsidRPr="005313B2">
        <w:rPr>
          <w:spacing w:val="-5"/>
        </w:rPr>
        <w:t xml:space="preserve"> </w:t>
      </w:r>
      <w:r>
        <w:t>Режим</w:t>
      </w:r>
      <w:r w:rsidRPr="005313B2">
        <w:rPr>
          <w:spacing w:val="-5"/>
        </w:rPr>
        <w:t xml:space="preserve"> </w:t>
      </w:r>
      <w:r>
        <w:t>доступа:</w:t>
      </w:r>
      <w:r w:rsidRPr="005313B2">
        <w:rPr>
          <w:spacing w:val="-2"/>
        </w:rPr>
        <w:t xml:space="preserve"> </w:t>
      </w:r>
      <w:r w:rsidRPr="005313B2">
        <w:rPr>
          <w:color w:val="0000FF"/>
          <w:spacing w:val="-2"/>
          <w:u w:val="single" w:color="0000FF"/>
        </w:rPr>
        <w:t>https://www.directum.ru/</w:t>
      </w:r>
    </w:p>
    <w:p w:rsidR="005313B2" w:rsidRDefault="005313B2" w:rsidP="005313B2">
      <w:pPr>
        <w:pStyle w:val="ae"/>
        <w:widowControl w:val="0"/>
        <w:numPr>
          <w:ilvl w:val="0"/>
          <w:numId w:val="39"/>
        </w:numPr>
        <w:tabs>
          <w:tab w:val="left" w:pos="1038"/>
        </w:tabs>
        <w:autoSpaceDE w:val="0"/>
        <w:autoSpaceDN w:val="0"/>
        <w:spacing w:before="1" w:line="293" w:lineRule="exact"/>
        <w:ind w:left="0" w:right="402" w:firstLine="567"/>
        <w:contextualSpacing w:val="0"/>
        <w:jc w:val="both"/>
      </w:pPr>
      <w:r w:rsidRPr="005313B2">
        <w:t>Кадровое делопроизводство</w:t>
      </w:r>
      <w:r>
        <w:t>. –</w:t>
      </w:r>
      <w:r w:rsidRPr="005313B2">
        <w:rPr>
          <w:spacing w:val="-2"/>
        </w:rPr>
        <w:t xml:space="preserve"> </w:t>
      </w:r>
      <w:r>
        <w:t>Режим</w:t>
      </w:r>
      <w:r w:rsidRPr="005313B2">
        <w:rPr>
          <w:spacing w:val="-3"/>
        </w:rPr>
        <w:t xml:space="preserve"> </w:t>
      </w:r>
      <w:r>
        <w:t>доступа:</w:t>
      </w:r>
      <w:r w:rsidRPr="005313B2">
        <w:rPr>
          <w:spacing w:val="-1"/>
        </w:rPr>
        <w:t xml:space="preserve"> </w:t>
      </w:r>
      <w:r w:rsidRPr="005313B2">
        <w:rPr>
          <w:color w:val="0462C1"/>
          <w:u w:val="single" w:color="0462C1"/>
        </w:rPr>
        <w:t>https://www.kadrovik-praktik.ru/</w:t>
      </w:r>
    </w:p>
    <w:p w:rsidR="005313B2" w:rsidRPr="005313B2" w:rsidRDefault="005313B2" w:rsidP="00F51F32">
      <w:pPr>
        <w:pStyle w:val="1"/>
        <w:spacing w:before="0"/>
        <w:rPr>
          <w:rFonts w:ascii="Times New Roman" w:eastAsia="Calibri" w:hAnsi="Times New Roman" w:cstheme="minorBidi"/>
          <w:b/>
          <w:bCs/>
          <w:color w:val="auto"/>
          <w:sz w:val="24"/>
          <w:szCs w:val="24"/>
        </w:rPr>
      </w:pPr>
      <w:bookmarkStart w:id="60" w:name="_Toc193965983"/>
      <w:r>
        <w:rPr>
          <w:rFonts w:ascii="Times New Roman" w:eastAsia="Calibri" w:hAnsi="Times New Roman" w:cstheme="minorBidi"/>
          <w:b/>
          <w:bCs/>
          <w:color w:val="auto"/>
          <w:sz w:val="24"/>
          <w:szCs w:val="24"/>
        </w:rPr>
        <w:t xml:space="preserve">8.5 </w:t>
      </w:r>
      <w:r w:rsidRPr="005313B2">
        <w:rPr>
          <w:rFonts w:ascii="Times New Roman" w:eastAsia="Calibri" w:hAnsi="Times New Roman" w:cstheme="minorBidi"/>
          <w:b/>
          <w:bCs/>
          <w:color w:val="auto"/>
          <w:sz w:val="24"/>
          <w:szCs w:val="24"/>
        </w:rPr>
        <w:t>Программное обеспечение и информационные справочные системы</w:t>
      </w:r>
      <w:bookmarkEnd w:id="60"/>
    </w:p>
    <w:p w:rsidR="005313B2" w:rsidRPr="005313B2" w:rsidRDefault="005313B2" w:rsidP="005313B2">
      <w:pPr>
        <w:ind w:firstLine="709"/>
        <w:jc w:val="both"/>
      </w:pPr>
      <w:r w:rsidRPr="005313B2">
        <w:t>Вуз</w:t>
      </w:r>
      <w:r w:rsidRPr="005313B2">
        <w:rPr>
          <w:spacing w:val="-4"/>
        </w:rPr>
        <w:t xml:space="preserve"> </w:t>
      </w:r>
      <w:r w:rsidRPr="005313B2">
        <w:t>располагает</w:t>
      </w:r>
      <w:r w:rsidRPr="005313B2">
        <w:rPr>
          <w:spacing w:val="-4"/>
        </w:rPr>
        <w:t xml:space="preserve"> </w:t>
      </w:r>
      <w:r w:rsidRPr="005313B2">
        <w:t>необходимыми</w:t>
      </w:r>
      <w:r w:rsidRPr="005313B2">
        <w:rPr>
          <w:spacing w:val="-3"/>
        </w:rPr>
        <w:t xml:space="preserve"> </w:t>
      </w:r>
      <w:r w:rsidRPr="005313B2">
        <w:t>программным</w:t>
      </w:r>
      <w:r w:rsidRPr="005313B2">
        <w:rPr>
          <w:spacing w:val="-5"/>
        </w:rPr>
        <w:t xml:space="preserve"> </w:t>
      </w:r>
      <w:r w:rsidRPr="005313B2">
        <w:rPr>
          <w:spacing w:val="-2"/>
        </w:rPr>
        <w:t>обеспечением:</w:t>
      </w:r>
    </w:p>
    <w:p w:rsidR="005313B2" w:rsidRPr="001B3599" w:rsidRDefault="005313B2" w:rsidP="005313B2">
      <w:pPr>
        <w:pStyle w:val="a9"/>
        <w:ind w:left="678"/>
        <w:rPr>
          <w:b/>
        </w:rPr>
      </w:pPr>
      <w:r w:rsidRPr="001B3599">
        <w:rPr>
          <w:b/>
        </w:rPr>
        <w:t>Программное</w:t>
      </w:r>
      <w:r w:rsidRPr="001B3599">
        <w:rPr>
          <w:b/>
          <w:spacing w:val="-5"/>
        </w:rPr>
        <w:t xml:space="preserve"> </w:t>
      </w:r>
      <w:r w:rsidRPr="001B3599">
        <w:rPr>
          <w:b/>
          <w:spacing w:val="-2"/>
        </w:rPr>
        <w:t>обеспечение:</w:t>
      </w:r>
    </w:p>
    <w:p w:rsidR="005313B2" w:rsidRPr="001B3599" w:rsidRDefault="005313B2" w:rsidP="001B3599">
      <w:pPr>
        <w:pStyle w:val="ae"/>
        <w:widowControl w:val="0"/>
        <w:numPr>
          <w:ilvl w:val="2"/>
          <w:numId w:val="35"/>
        </w:numPr>
        <w:tabs>
          <w:tab w:val="left" w:pos="993"/>
        </w:tabs>
        <w:autoSpaceDE w:val="0"/>
        <w:autoSpaceDN w:val="0"/>
        <w:spacing w:before="4" w:line="276" w:lineRule="exact"/>
        <w:contextualSpacing w:val="0"/>
        <w:rPr>
          <w:b/>
          <w:i/>
        </w:rPr>
      </w:pPr>
      <w:r w:rsidRPr="001B3599">
        <w:rPr>
          <w:b/>
          <w:i/>
        </w:rPr>
        <w:t>лицензионное</w:t>
      </w:r>
      <w:r w:rsidRPr="001B3599">
        <w:rPr>
          <w:b/>
          <w:i/>
          <w:spacing w:val="-8"/>
        </w:rPr>
        <w:t xml:space="preserve"> </w:t>
      </w:r>
      <w:r w:rsidRPr="001B3599">
        <w:rPr>
          <w:b/>
          <w:i/>
        </w:rPr>
        <w:t>программное</w:t>
      </w:r>
      <w:r w:rsidRPr="001B3599">
        <w:rPr>
          <w:b/>
          <w:i/>
          <w:spacing w:val="-5"/>
        </w:rPr>
        <w:t xml:space="preserve"> </w:t>
      </w:r>
      <w:r w:rsidRPr="001B3599">
        <w:rPr>
          <w:b/>
          <w:i/>
          <w:spacing w:val="-2"/>
        </w:rPr>
        <w:t>обеспечение:</w:t>
      </w:r>
    </w:p>
    <w:p w:rsidR="005313B2" w:rsidRPr="005313B2" w:rsidRDefault="005313B2" w:rsidP="005313B2">
      <w:pPr>
        <w:pStyle w:val="ae"/>
        <w:widowControl w:val="0"/>
        <w:numPr>
          <w:ilvl w:val="0"/>
          <w:numId w:val="38"/>
        </w:numPr>
        <w:tabs>
          <w:tab w:val="left" w:pos="1386"/>
        </w:tabs>
        <w:autoSpaceDE w:val="0"/>
        <w:autoSpaceDN w:val="0"/>
        <w:spacing w:line="293" w:lineRule="exact"/>
        <w:contextualSpacing w:val="0"/>
      </w:pPr>
      <w:r w:rsidRPr="005313B2">
        <w:t>Операционная</w:t>
      </w:r>
      <w:r w:rsidRPr="005313B2">
        <w:rPr>
          <w:spacing w:val="-1"/>
        </w:rPr>
        <w:t xml:space="preserve"> </w:t>
      </w:r>
      <w:r w:rsidRPr="005313B2">
        <w:t>система</w:t>
      </w:r>
      <w:r w:rsidRPr="005313B2">
        <w:rPr>
          <w:spacing w:val="-1"/>
        </w:rPr>
        <w:t xml:space="preserve"> </w:t>
      </w:r>
      <w:r w:rsidRPr="005313B2">
        <w:t>–</w:t>
      </w:r>
      <w:r w:rsidRPr="005313B2">
        <w:rPr>
          <w:spacing w:val="-1"/>
        </w:rPr>
        <w:t xml:space="preserve"> </w:t>
      </w:r>
      <w:r w:rsidRPr="005313B2">
        <w:t>MS</w:t>
      </w:r>
      <w:r w:rsidRPr="005313B2">
        <w:rPr>
          <w:spacing w:val="-1"/>
        </w:rPr>
        <w:t xml:space="preserve"> </w:t>
      </w:r>
      <w:proofErr w:type="spellStart"/>
      <w:r w:rsidRPr="005313B2">
        <w:t>Windows</w:t>
      </w:r>
      <w:proofErr w:type="spellEnd"/>
      <w:r w:rsidRPr="005313B2">
        <w:rPr>
          <w:spacing w:val="-1"/>
        </w:rPr>
        <w:t xml:space="preserve"> </w:t>
      </w:r>
      <w:r w:rsidRPr="005313B2">
        <w:t>(10,</w:t>
      </w:r>
      <w:r w:rsidRPr="005313B2">
        <w:rPr>
          <w:spacing w:val="-1"/>
        </w:rPr>
        <w:t xml:space="preserve"> </w:t>
      </w:r>
      <w:r w:rsidRPr="005313B2">
        <w:t>8,7,</w:t>
      </w:r>
      <w:r w:rsidRPr="005313B2">
        <w:rPr>
          <w:spacing w:val="-5"/>
        </w:rPr>
        <w:t xml:space="preserve"> XP)</w:t>
      </w:r>
    </w:p>
    <w:p w:rsidR="005313B2" w:rsidRPr="005313B2" w:rsidRDefault="005313B2" w:rsidP="005313B2">
      <w:pPr>
        <w:pStyle w:val="ae"/>
        <w:widowControl w:val="0"/>
        <w:numPr>
          <w:ilvl w:val="0"/>
          <w:numId w:val="38"/>
        </w:numPr>
        <w:tabs>
          <w:tab w:val="left" w:pos="1386"/>
        </w:tabs>
        <w:autoSpaceDE w:val="0"/>
        <w:autoSpaceDN w:val="0"/>
        <w:spacing w:line="293" w:lineRule="exact"/>
        <w:contextualSpacing w:val="0"/>
        <w:rPr>
          <w:lang w:val="en-US"/>
        </w:rPr>
      </w:pPr>
      <w:r w:rsidRPr="005313B2">
        <w:t>Антивирус</w:t>
      </w:r>
      <w:r w:rsidRPr="005313B2">
        <w:rPr>
          <w:spacing w:val="-1"/>
          <w:lang w:val="en-US"/>
        </w:rPr>
        <w:t xml:space="preserve"> </w:t>
      </w:r>
      <w:r w:rsidRPr="005313B2">
        <w:rPr>
          <w:lang w:val="en-US"/>
        </w:rPr>
        <w:t>- Kaspersky</w:t>
      </w:r>
      <w:r w:rsidRPr="005313B2">
        <w:rPr>
          <w:spacing w:val="-4"/>
          <w:lang w:val="en-US"/>
        </w:rPr>
        <w:t xml:space="preserve"> </w:t>
      </w:r>
      <w:r w:rsidRPr="005313B2">
        <w:rPr>
          <w:lang w:val="en-US"/>
        </w:rPr>
        <w:t>Endpoint</w:t>
      </w:r>
      <w:r w:rsidRPr="005313B2">
        <w:rPr>
          <w:spacing w:val="-1"/>
          <w:lang w:val="en-US"/>
        </w:rPr>
        <w:t xml:space="preserve"> </w:t>
      </w:r>
      <w:r w:rsidRPr="005313B2">
        <w:rPr>
          <w:lang w:val="en-US"/>
        </w:rPr>
        <w:t>Security</w:t>
      </w:r>
      <w:r w:rsidRPr="005313B2">
        <w:rPr>
          <w:spacing w:val="-4"/>
          <w:lang w:val="en-US"/>
        </w:rPr>
        <w:t xml:space="preserve"> </w:t>
      </w:r>
      <w:r w:rsidRPr="005313B2">
        <w:t>для</w:t>
      </w:r>
      <w:r w:rsidRPr="005313B2">
        <w:rPr>
          <w:spacing w:val="-8"/>
          <w:lang w:val="en-US"/>
        </w:rPr>
        <w:t xml:space="preserve"> </w:t>
      </w:r>
      <w:r w:rsidRPr="005313B2">
        <w:rPr>
          <w:spacing w:val="-2"/>
          <w:lang w:val="en-US"/>
        </w:rPr>
        <w:t>Windows</w:t>
      </w:r>
    </w:p>
    <w:p w:rsidR="005313B2" w:rsidRPr="005313B2" w:rsidRDefault="005313B2" w:rsidP="005313B2">
      <w:pPr>
        <w:pStyle w:val="ae"/>
        <w:widowControl w:val="0"/>
        <w:numPr>
          <w:ilvl w:val="0"/>
          <w:numId w:val="38"/>
        </w:numPr>
        <w:tabs>
          <w:tab w:val="left" w:pos="1386"/>
        </w:tabs>
        <w:autoSpaceDE w:val="0"/>
        <w:autoSpaceDN w:val="0"/>
        <w:spacing w:line="293" w:lineRule="exact"/>
        <w:contextualSpacing w:val="0"/>
      </w:pPr>
      <w:r w:rsidRPr="005313B2">
        <w:t>Система</w:t>
      </w:r>
      <w:r w:rsidRPr="005313B2">
        <w:rPr>
          <w:spacing w:val="-6"/>
        </w:rPr>
        <w:t xml:space="preserve"> </w:t>
      </w:r>
      <w:r w:rsidRPr="005313B2">
        <w:t>оптического</w:t>
      </w:r>
      <w:r w:rsidRPr="005313B2">
        <w:rPr>
          <w:spacing w:val="-2"/>
        </w:rPr>
        <w:t xml:space="preserve"> </w:t>
      </w:r>
      <w:r w:rsidRPr="005313B2">
        <w:t>распознавания</w:t>
      </w:r>
      <w:r w:rsidRPr="005313B2">
        <w:rPr>
          <w:spacing w:val="-2"/>
        </w:rPr>
        <w:t xml:space="preserve"> </w:t>
      </w:r>
      <w:r w:rsidRPr="005313B2">
        <w:t>текста -</w:t>
      </w:r>
      <w:r w:rsidRPr="005313B2">
        <w:rPr>
          <w:spacing w:val="-3"/>
        </w:rPr>
        <w:t xml:space="preserve"> </w:t>
      </w:r>
      <w:r w:rsidRPr="005313B2">
        <w:t>ABBYY</w:t>
      </w:r>
      <w:r w:rsidRPr="005313B2">
        <w:rPr>
          <w:spacing w:val="-6"/>
        </w:rPr>
        <w:t xml:space="preserve"> </w:t>
      </w:r>
      <w:proofErr w:type="spellStart"/>
      <w:r w:rsidRPr="005313B2">
        <w:rPr>
          <w:spacing w:val="-2"/>
        </w:rPr>
        <w:t>FineReader</w:t>
      </w:r>
      <w:proofErr w:type="spellEnd"/>
    </w:p>
    <w:p w:rsidR="005313B2" w:rsidRPr="001B3599" w:rsidRDefault="005313B2" w:rsidP="001B3599">
      <w:pPr>
        <w:pStyle w:val="ae"/>
        <w:widowControl w:val="0"/>
        <w:numPr>
          <w:ilvl w:val="2"/>
          <w:numId w:val="35"/>
        </w:numPr>
        <w:tabs>
          <w:tab w:val="left" w:pos="993"/>
        </w:tabs>
        <w:autoSpaceDE w:val="0"/>
        <w:autoSpaceDN w:val="0"/>
        <w:spacing w:before="4" w:line="276" w:lineRule="exact"/>
        <w:contextualSpacing w:val="0"/>
        <w:rPr>
          <w:b/>
          <w:i/>
        </w:rPr>
      </w:pPr>
      <w:r w:rsidRPr="001B3599">
        <w:rPr>
          <w:b/>
          <w:i/>
        </w:rPr>
        <w:t>свободно</w:t>
      </w:r>
      <w:r w:rsidRPr="001B3599">
        <w:rPr>
          <w:b/>
          <w:i/>
          <w:spacing w:val="-5"/>
        </w:rPr>
        <w:t xml:space="preserve"> </w:t>
      </w:r>
      <w:r w:rsidRPr="001B3599">
        <w:rPr>
          <w:b/>
          <w:i/>
        </w:rPr>
        <w:t>распространяемое</w:t>
      </w:r>
      <w:r w:rsidRPr="001B3599">
        <w:rPr>
          <w:b/>
          <w:i/>
          <w:spacing w:val="-4"/>
        </w:rPr>
        <w:t xml:space="preserve"> </w:t>
      </w:r>
      <w:r w:rsidRPr="001B3599">
        <w:rPr>
          <w:b/>
          <w:i/>
        </w:rPr>
        <w:t>программное</w:t>
      </w:r>
      <w:r w:rsidRPr="001B3599">
        <w:rPr>
          <w:b/>
          <w:i/>
          <w:spacing w:val="-5"/>
        </w:rPr>
        <w:t xml:space="preserve"> </w:t>
      </w:r>
      <w:r w:rsidRPr="001B3599">
        <w:rPr>
          <w:b/>
          <w:i/>
          <w:spacing w:val="-2"/>
        </w:rPr>
        <w:t>обеспечение:</w:t>
      </w:r>
    </w:p>
    <w:p w:rsidR="005313B2" w:rsidRPr="005313B2" w:rsidRDefault="005313B2" w:rsidP="005313B2">
      <w:pPr>
        <w:pStyle w:val="ae"/>
        <w:widowControl w:val="0"/>
        <w:numPr>
          <w:ilvl w:val="0"/>
          <w:numId w:val="38"/>
        </w:numPr>
        <w:tabs>
          <w:tab w:val="left" w:pos="1386"/>
        </w:tabs>
        <w:autoSpaceDE w:val="0"/>
        <w:autoSpaceDN w:val="0"/>
        <w:spacing w:line="292" w:lineRule="exact"/>
        <w:contextualSpacing w:val="0"/>
        <w:rPr>
          <w:lang w:val="en-US"/>
        </w:rPr>
      </w:pPr>
      <w:r w:rsidRPr="005313B2">
        <w:t>Браузер</w:t>
      </w:r>
      <w:r w:rsidRPr="005313B2">
        <w:rPr>
          <w:spacing w:val="-4"/>
          <w:lang w:val="en-US"/>
        </w:rPr>
        <w:t xml:space="preserve"> </w:t>
      </w:r>
      <w:r w:rsidRPr="005313B2">
        <w:t>М</w:t>
      </w:r>
      <w:proofErr w:type="spellStart"/>
      <w:r w:rsidRPr="005313B2">
        <w:rPr>
          <w:lang w:val="en-US"/>
        </w:rPr>
        <w:t>ozzila</w:t>
      </w:r>
      <w:proofErr w:type="spellEnd"/>
      <w:r w:rsidRPr="005313B2">
        <w:rPr>
          <w:spacing w:val="-4"/>
          <w:lang w:val="en-US"/>
        </w:rPr>
        <w:t xml:space="preserve"> </w:t>
      </w:r>
      <w:r w:rsidRPr="005313B2">
        <w:rPr>
          <w:lang w:val="en-US"/>
        </w:rPr>
        <w:t>Firefox</w:t>
      </w:r>
      <w:r w:rsidRPr="005313B2">
        <w:rPr>
          <w:spacing w:val="-2"/>
          <w:lang w:val="en-US"/>
        </w:rPr>
        <w:t xml:space="preserve"> </w:t>
      </w:r>
      <w:r w:rsidRPr="005313B2">
        <w:rPr>
          <w:lang w:val="en-US"/>
        </w:rPr>
        <w:t>(Internet</w:t>
      </w:r>
      <w:r w:rsidRPr="005313B2">
        <w:rPr>
          <w:spacing w:val="-1"/>
          <w:lang w:val="en-US"/>
        </w:rPr>
        <w:t xml:space="preserve"> </w:t>
      </w:r>
      <w:r w:rsidRPr="005313B2">
        <w:rPr>
          <w:spacing w:val="-2"/>
          <w:lang w:val="en-US"/>
        </w:rPr>
        <w:t>Explorer)</w:t>
      </w:r>
    </w:p>
    <w:p w:rsidR="005313B2" w:rsidRPr="005313B2" w:rsidRDefault="005313B2" w:rsidP="005313B2">
      <w:pPr>
        <w:pStyle w:val="ae"/>
        <w:widowControl w:val="0"/>
        <w:numPr>
          <w:ilvl w:val="0"/>
          <w:numId w:val="38"/>
        </w:numPr>
        <w:tabs>
          <w:tab w:val="left" w:pos="1386"/>
        </w:tabs>
        <w:autoSpaceDE w:val="0"/>
        <w:autoSpaceDN w:val="0"/>
        <w:spacing w:line="290" w:lineRule="exact"/>
        <w:contextualSpacing w:val="0"/>
      </w:pPr>
      <w:r w:rsidRPr="005313B2">
        <w:t>Программа-архиватор</w:t>
      </w:r>
      <w:r w:rsidRPr="005313B2">
        <w:rPr>
          <w:spacing w:val="-2"/>
        </w:rPr>
        <w:t xml:space="preserve"> </w:t>
      </w:r>
      <w:r w:rsidRPr="005313B2">
        <w:t>-</w:t>
      </w:r>
      <w:r w:rsidRPr="005313B2">
        <w:rPr>
          <w:spacing w:val="-5"/>
        </w:rPr>
        <w:t xml:space="preserve"> </w:t>
      </w:r>
      <w:r w:rsidRPr="005313B2">
        <w:t>7-</w:t>
      </w:r>
      <w:r w:rsidRPr="005313B2">
        <w:rPr>
          <w:spacing w:val="-5"/>
        </w:rPr>
        <w:t>Zip</w:t>
      </w:r>
    </w:p>
    <w:p w:rsidR="005313B2" w:rsidRPr="005313B2" w:rsidRDefault="005313B2" w:rsidP="005313B2">
      <w:pPr>
        <w:pStyle w:val="ae"/>
        <w:widowControl w:val="0"/>
        <w:numPr>
          <w:ilvl w:val="0"/>
          <w:numId w:val="38"/>
        </w:numPr>
        <w:tabs>
          <w:tab w:val="left" w:pos="1386"/>
        </w:tabs>
        <w:autoSpaceDE w:val="0"/>
        <w:autoSpaceDN w:val="0"/>
        <w:contextualSpacing w:val="0"/>
        <w:rPr>
          <w:lang w:val="en-US"/>
        </w:rPr>
      </w:pPr>
      <w:r w:rsidRPr="005313B2">
        <w:t>Служебные</w:t>
      </w:r>
      <w:r w:rsidRPr="005313B2">
        <w:rPr>
          <w:spacing w:val="-3"/>
          <w:lang w:val="en-US"/>
        </w:rPr>
        <w:t xml:space="preserve"> </w:t>
      </w:r>
      <w:r w:rsidRPr="005313B2">
        <w:t>программы</w:t>
      </w:r>
      <w:r w:rsidRPr="005313B2">
        <w:rPr>
          <w:spacing w:val="1"/>
          <w:lang w:val="en-US"/>
        </w:rPr>
        <w:t xml:space="preserve"> </w:t>
      </w:r>
      <w:r w:rsidRPr="005313B2">
        <w:rPr>
          <w:lang w:val="en-US"/>
        </w:rPr>
        <w:t>-</w:t>
      </w:r>
      <w:r w:rsidRPr="005313B2">
        <w:rPr>
          <w:spacing w:val="-2"/>
          <w:lang w:val="en-US"/>
        </w:rPr>
        <w:t xml:space="preserve"> </w:t>
      </w:r>
      <w:r w:rsidRPr="005313B2">
        <w:rPr>
          <w:lang w:val="en-US"/>
        </w:rPr>
        <w:t>Adobe</w:t>
      </w:r>
      <w:r w:rsidRPr="005313B2">
        <w:rPr>
          <w:spacing w:val="-4"/>
          <w:lang w:val="en-US"/>
        </w:rPr>
        <w:t xml:space="preserve"> </w:t>
      </w:r>
      <w:r w:rsidRPr="005313B2">
        <w:rPr>
          <w:lang w:val="en-US"/>
        </w:rPr>
        <w:t>Reader,</w:t>
      </w:r>
      <w:r w:rsidRPr="005313B2">
        <w:rPr>
          <w:spacing w:val="-1"/>
          <w:lang w:val="en-US"/>
        </w:rPr>
        <w:t xml:space="preserve"> </w:t>
      </w:r>
      <w:r w:rsidRPr="005313B2">
        <w:rPr>
          <w:lang w:val="en-US"/>
        </w:rPr>
        <w:t>Adobe Flash</w:t>
      </w:r>
      <w:r w:rsidRPr="005313B2">
        <w:rPr>
          <w:spacing w:val="-10"/>
          <w:lang w:val="en-US"/>
        </w:rPr>
        <w:t xml:space="preserve"> </w:t>
      </w:r>
      <w:r w:rsidRPr="005313B2">
        <w:rPr>
          <w:spacing w:val="-2"/>
          <w:lang w:val="en-US"/>
        </w:rPr>
        <w:t>Player</w:t>
      </w:r>
    </w:p>
    <w:p w:rsidR="009C34AC" w:rsidRPr="001B3599" w:rsidRDefault="001B3599" w:rsidP="001B3599">
      <w:pPr>
        <w:pStyle w:val="ae"/>
        <w:widowControl w:val="0"/>
        <w:numPr>
          <w:ilvl w:val="2"/>
          <w:numId w:val="35"/>
        </w:numPr>
        <w:tabs>
          <w:tab w:val="left" w:pos="993"/>
        </w:tabs>
        <w:autoSpaceDE w:val="0"/>
        <w:autoSpaceDN w:val="0"/>
        <w:spacing w:before="4" w:line="276" w:lineRule="exact"/>
        <w:contextualSpacing w:val="0"/>
        <w:rPr>
          <w:b/>
          <w:i/>
          <w:spacing w:val="-2"/>
        </w:rPr>
      </w:pPr>
      <w:r>
        <w:rPr>
          <w:b/>
          <w:i/>
          <w:spacing w:val="-2"/>
        </w:rPr>
        <w:t>б</w:t>
      </w:r>
      <w:r w:rsidR="005313B2" w:rsidRPr="001B3599">
        <w:rPr>
          <w:b/>
          <w:i/>
          <w:spacing w:val="-2"/>
        </w:rPr>
        <w:t>азы данных, информационно-справочные и поисковые системы</w:t>
      </w:r>
    </w:p>
    <w:p w:rsidR="005313B2" w:rsidRDefault="005313B2" w:rsidP="009C34AC">
      <w:pPr>
        <w:pStyle w:val="a3"/>
        <w:spacing w:before="0" w:line="240" w:lineRule="auto"/>
        <w:rPr>
          <w:color w:val="auto"/>
          <w:sz w:val="24"/>
          <w:szCs w:val="24"/>
        </w:rPr>
      </w:pPr>
    </w:p>
    <w:p w:rsidR="00A621A3" w:rsidRPr="00EA0AC5" w:rsidRDefault="00A621A3" w:rsidP="00F51F32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61" w:name="_Toc193965984"/>
      <w:r w:rsidRPr="00EA0AC5">
        <w:rPr>
          <w:color w:val="auto"/>
          <w:sz w:val="24"/>
          <w:szCs w:val="24"/>
        </w:rPr>
        <w:t>9. Материально-техническое обеспечение дисциплины</w:t>
      </w:r>
      <w:bookmarkEnd w:id="57"/>
      <w:bookmarkEnd w:id="58"/>
      <w:bookmarkEnd w:id="61"/>
    </w:p>
    <w:p w:rsidR="001B3599" w:rsidRDefault="001B3599" w:rsidP="001B3599">
      <w:pPr>
        <w:widowControl w:val="0"/>
        <w:ind w:firstLine="709"/>
        <w:jc w:val="both"/>
        <w:rPr>
          <w:rFonts w:eastAsia="MS Mincho"/>
          <w:lang w:eastAsia="ja-JP"/>
        </w:rPr>
      </w:pPr>
      <w:bookmarkStart w:id="62" w:name="_Toc480544786"/>
      <w:bookmarkStart w:id="63" w:name="_Toc535775473"/>
      <w:r w:rsidRPr="00395C6F">
        <w:rPr>
          <w:rFonts w:eastAsia="MS Mincho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1B3599" w:rsidRDefault="001B3599" w:rsidP="001B3599">
      <w:pPr>
        <w:widowControl w:val="0"/>
        <w:ind w:firstLine="709"/>
        <w:jc w:val="both"/>
        <w:rPr>
          <w:rFonts w:eastAsia="MS Mincho"/>
          <w:lang w:eastAsia="ja-JP"/>
        </w:rPr>
      </w:pPr>
    </w:p>
    <w:p w:rsidR="00A621A3" w:rsidRPr="00EA0AC5" w:rsidRDefault="00A621A3" w:rsidP="001B3599">
      <w:pPr>
        <w:pStyle w:val="a3"/>
        <w:spacing w:before="0"/>
        <w:rPr>
          <w:color w:val="auto"/>
          <w:sz w:val="24"/>
          <w:szCs w:val="24"/>
        </w:rPr>
      </w:pPr>
      <w:bookmarkStart w:id="64" w:name="_Toc193965985"/>
      <w:r w:rsidRPr="00EA0AC5">
        <w:rPr>
          <w:color w:val="auto"/>
          <w:sz w:val="24"/>
          <w:szCs w:val="24"/>
        </w:rPr>
        <w:t>10. Особенности реализации дисциплины для инвалидов и лиц с ограниченными возможностями здоровья.</w:t>
      </w:r>
      <w:bookmarkEnd w:id="62"/>
      <w:bookmarkEnd w:id="63"/>
      <w:bookmarkEnd w:id="64"/>
    </w:p>
    <w:p w:rsidR="001B3599" w:rsidRPr="00395C6F" w:rsidRDefault="001B3599" w:rsidP="001B3599">
      <w:pPr>
        <w:ind w:firstLine="708"/>
        <w:jc w:val="both"/>
      </w:pPr>
      <w:bookmarkStart w:id="65" w:name="_Toc480544764"/>
      <w:bookmarkStart w:id="66" w:name="_Toc535775474"/>
      <w:r w:rsidRPr="00395C6F"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1B3599" w:rsidRPr="00395C6F" w:rsidRDefault="001B3599" w:rsidP="001B3599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 xml:space="preserve"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</w:t>
      </w:r>
      <w:r w:rsidRPr="00395C6F">
        <w:lastRenderedPageBreak/>
        <w:t>технологий.</w:t>
      </w:r>
    </w:p>
    <w:p w:rsidR="001B3599" w:rsidRPr="00395C6F" w:rsidRDefault="001B3599" w:rsidP="001B3599">
      <w:pPr>
        <w:ind w:firstLine="708"/>
        <w:jc w:val="both"/>
        <w:rPr>
          <w:i/>
        </w:rPr>
      </w:pPr>
      <w:r w:rsidRPr="00395C6F">
        <w:t xml:space="preserve">Для осуществления </w:t>
      </w:r>
      <w:proofErr w:type="gramStart"/>
      <w:r w:rsidRPr="00395C6F">
        <w:t>процедур текущего контроля успеваемости и промежуточной аттестации</w:t>
      </w:r>
      <w:proofErr w:type="gramEnd"/>
      <w:r w:rsidRPr="00395C6F"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</w:rPr>
        <w:t xml:space="preserve"> </w:t>
      </w:r>
    </w:p>
    <w:p w:rsidR="001B3599" w:rsidRDefault="001B3599" w:rsidP="001B3599">
      <w:pPr>
        <w:ind w:firstLine="708"/>
        <w:jc w:val="both"/>
      </w:pPr>
      <w:r w:rsidRPr="00395C6F"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t>Информационное обеспечение управления</w:t>
      </w:r>
      <w:r w:rsidRPr="00395C6F">
        <w:t>» размещены на сайте «Электронная образовательная среда КемГИК» (</w:t>
      </w:r>
      <w:r w:rsidR="00566AC4" w:rsidRPr="00566AC4">
        <w:t>https://edu2020.kemgik.ru/course/view.php?id=3585</w:t>
      </w:r>
      <w:r w:rsidRPr="00395C6F">
        <w:t xml:space="preserve">), которая имеет версию для слабовидящих. </w:t>
      </w:r>
    </w:p>
    <w:bookmarkEnd w:id="65"/>
    <w:bookmarkEnd w:id="66"/>
    <w:p w:rsidR="003D6495" w:rsidRDefault="003D6495" w:rsidP="007B737D">
      <w:pPr>
        <w:spacing w:before="66" w:after="11"/>
        <w:ind w:left="810" w:right="540"/>
        <w:jc w:val="center"/>
        <w:rPr>
          <w:b/>
          <w:spacing w:val="-2"/>
        </w:rPr>
      </w:pPr>
    </w:p>
    <w:p w:rsidR="001C776E" w:rsidRPr="001C776E" w:rsidRDefault="001C776E" w:rsidP="001C776E">
      <w:pPr>
        <w:keepNext/>
        <w:keepLines/>
        <w:outlineLvl w:val="0"/>
        <w:rPr>
          <w:rFonts w:eastAsia="Calibri"/>
          <w:b/>
          <w:bCs/>
          <w:noProof/>
          <w:color w:val="365F91"/>
          <w:sz w:val="28"/>
          <w:szCs w:val="28"/>
        </w:rPr>
        <w:sectPr w:rsidR="001C776E" w:rsidRPr="001C776E" w:rsidSect="007B737D">
          <w:footerReference w:type="even" r:id="rId24"/>
          <w:footerReference w:type="default" r:id="rId25"/>
          <w:type w:val="continuous"/>
          <w:pgSz w:w="11906" w:h="16838"/>
          <w:pgMar w:top="1134" w:right="1134" w:bottom="1134" w:left="1701" w:header="708" w:footer="708" w:gutter="0"/>
          <w:cols w:space="708"/>
          <w:docGrid w:linePitch="360"/>
        </w:sectPr>
      </w:pPr>
      <w:bookmarkStart w:id="67" w:name="_Toc193965986"/>
      <w:r w:rsidRPr="001C776E">
        <w:rPr>
          <w:rFonts w:eastAsia="Calibri"/>
          <w:b/>
          <w:bCs/>
        </w:rPr>
        <w:t>11. Список ключевых слов</w:t>
      </w:r>
      <w:bookmarkEnd w:id="67"/>
      <w:r w:rsidRPr="001C776E">
        <w:rPr>
          <w:rFonts w:eastAsia="Calibri"/>
          <w:b/>
          <w:bCs/>
          <w:color w:val="365F91"/>
          <w:sz w:val="28"/>
          <w:szCs w:val="28"/>
        </w:rPr>
        <w:fldChar w:fldCharType="begin"/>
      </w:r>
      <w:r w:rsidRPr="001C776E">
        <w:rPr>
          <w:rFonts w:eastAsia="Calibri"/>
          <w:b/>
          <w:bCs/>
          <w:color w:val="365F91"/>
          <w:sz w:val="28"/>
          <w:szCs w:val="28"/>
        </w:rPr>
        <w:instrText xml:space="preserve"> INDEX \c "2" \z "1049" </w:instrText>
      </w:r>
      <w:r w:rsidRPr="001C776E">
        <w:rPr>
          <w:rFonts w:eastAsia="Calibri"/>
          <w:b/>
          <w:bCs/>
          <w:color w:val="365F91"/>
          <w:sz w:val="28"/>
          <w:szCs w:val="28"/>
        </w:rPr>
        <w:fldChar w:fldCharType="separate"/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lastRenderedPageBreak/>
        <w:t>Акт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Архивное хранение документов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Бездокументное обслуживание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Виза согласования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Внутренние документы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Входящие документы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Гриф согласования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Дело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Деловая переписка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Делопроизводство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Докладная записка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Документационное обеспечение управления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Документирование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Документооборот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 xml:space="preserve">Должностные инструкции 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Инструкции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Источники управленческой информации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lastRenderedPageBreak/>
        <w:t>Исходящие документы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Номенклатура дел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Объяснительная записка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Организационно-правовая система документации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Организационно-распорядительная документация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Положение об организации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Постановление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Протокол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Распоряжение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Реквизит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Решение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Системы документации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Справочная документация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Справочно-аналитическая документация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  <w:sectPr w:rsidR="001C776E" w:rsidRPr="001C776E" w:rsidSect="007B737D">
          <w:type w:val="continuous"/>
          <w:pgSz w:w="11906" w:h="16838"/>
          <w:pgMar w:top="1134" w:right="1134" w:bottom="1134" w:left="1701" w:header="708" w:footer="708" w:gutter="0"/>
          <w:cols w:num="2" w:space="720"/>
          <w:docGrid w:linePitch="360"/>
        </w:sectPr>
      </w:pP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lastRenderedPageBreak/>
        <w:t>Справочно-информационная документация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Стандартизация текста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Стиль управленческих документов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Указание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Унифицированные системы документации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Управленческая деятельность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lastRenderedPageBreak/>
        <w:t>Управленческая информация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Управленческие документы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Управленческие решения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Устав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Штатное расписание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Электронный документооборот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Язык служебного документа</w:t>
      </w:r>
    </w:p>
    <w:p w:rsidR="001C776E" w:rsidRPr="001C776E" w:rsidRDefault="001C776E" w:rsidP="001C776E">
      <w:pPr>
        <w:ind w:left="720" w:firstLine="709"/>
        <w:contextualSpacing/>
        <w:jc w:val="both"/>
        <w:rPr>
          <w:noProof/>
        </w:rPr>
        <w:sectPr w:rsidR="001C776E" w:rsidRPr="001C776E" w:rsidSect="007B737D">
          <w:type w:val="continuous"/>
          <w:pgSz w:w="11906" w:h="16838"/>
          <w:pgMar w:top="1134" w:right="1134" w:bottom="1134" w:left="1701" w:header="708" w:footer="708" w:gutter="0"/>
          <w:cols w:num="2" w:space="720"/>
          <w:docGrid w:linePitch="360"/>
        </w:sectPr>
      </w:pPr>
    </w:p>
    <w:p w:rsidR="001C776E" w:rsidRPr="001C776E" w:rsidRDefault="001C776E" w:rsidP="001C776E">
      <w:r w:rsidRPr="001C776E">
        <w:lastRenderedPageBreak/>
        <w:fldChar w:fldCharType="end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7538219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C776E" w:rsidRDefault="001C776E" w:rsidP="001B3599">
          <w:pPr>
            <w:pStyle w:val="af3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</w:pPr>
        </w:p>
        <w:p w:rsidR="001C776E" w:rsidRDefault="001C776E">
          <w:pPr>
            <w:spacing w:after="160" w:line="259" w:lineRule="auto"/>
          </w:pPr>
          <w:r>
            <w:br w:type="page"/>
          </w:r>
          <w:bookmarkStart w:id="68" w:name="_GoBack"/>
          <w:bookmarkEnd w:id="68"/>
        </w:p>
        <w:p w:rsidR="001B3599" w:rsidRPr="001B3599" w:rsidRDefault="001B3599" w:rsidP="001B3599">
          <w:pPr>
            <w:pStyle w:val="af3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1B3599">
            <w:rPr>
              <w:rFonts w:ascii="Times New Roman" w:hAnsi="Times New Roman" w:cs="Times New Roman"/>
              <w:b/>
              <w:color w:val="auto"/>
              <w:sz w:val="24"/>
            </w:rPr>
            <w:lastRenderedPageBreak/>
            <w:t>СОДЕРЖАНИЕ</w:t>
          </w:r>
        </w:p>
        <w:p w:rsidR="001C776E" w:rsidRDefault="001B3599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3965964" w:history="1">
            <w:r w:rsidR="001C776E" w:rsidRPr="00295224">
              <w:rPr>
                <w:rStyle w:val="a8"/>
                <w:noProof/>
              </w:rPr>
              <w:t>1. Цели освоения дисциплины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_Toc193965964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1C776E">
              <w:rPr>
                <w:noProof/>
                <w:webHidden/>
              </w:rPr>
              <w:t>3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65" w:history="1">
            <w:r w:rsidRPr="00295224">
              <w:rPr>
                <w:rStyle w:val="a8"/>
                <w:noProof/>
              </w:rPr>
              <w:t>2. Место дисциплины в структуре ОПОП бакалавриата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66" w:history="1">
            <w:r w:rsidRPr="00295224">
              <w:rPr>
                <w:rStyle w:val="a8"/>
                <w:noProof/>
              </w:rPr>
              <w:t>3. Планируемые результаты обучения по дисциплине, соотнесенные с планируемыми результатами освоения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67" w:history="1">
            <w:r w:rsidRPr="00295224">
              <w:rPr>
                <w:rStyle w:val="a8"/>
                <w:noProof/>
              </w:rPr>
              <w:t>4. Объем, структура и содержание дисциплины (модуля)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68" w:history="1">
            <w:r w:rsidRPr="00295224">
              <w:rPr>
                <w:rStyle w:val="a8"/>
                <w:noProof/>
              </w:rPr>
              <w:t>4.1. Объем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69" w:history="1">
            <w:r w:rsidRPr="00295224">
              <w:rPr>
                <w:rStyle w:val="a8"/>
                <w:noProof/>
              </w:rPr>
              <w:t>4.2. Структура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0" w:history="1">
            <w:r w:rsidRPr="00295224">
              <w:rPr>
                <w:rStyle w:val="a8"/>
                <w:noProof/>
              </w:rPr>
              <w:t>4.2.1. Структура дисциплины для очной формы обучения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1" w:history="1">
            <w:r w:rsidRPr="00295224">
              <w:rPr>
                <w:rStyle w:val="a8"/>
                <w:noProof/>
              </w:rPr>
              <w:t>4.2.2. Структура дисциплины для заочной формы обучения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2" w:history="1">
            <w:r w:rsidRPr="00295224">
              <w:rPr>
                <w:rStyle w:val="a8"/>
                <w:noProof/>
              </w:rPr>
              <w:t>4.3. Содержание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3" w:history="1">
            <w:r w:rsidRPr="00295224">
              <w:rPr>
                <w:rStyle w:val="a8"/>
                <w:noProof/>
              </w:rPr>
              <w:t>5. Образовательные и информационно-коммуникационные технологии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4" w:history="1">
            <w:r w:rsidRPr="00295224">
              <w:rPr>
                <w:rStyle w:val="a8"/>
                <w:noProof/>
              </w:rPr>
              <w:t>5.1. Образовательные технологии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3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5" w:history="1">
            <w:r w:rsidRPr="00295224">
              <w:rPr>
                <w:rStyle w:val="a8"/>
                <w:noProof/>
              </w:rPr>
              <w:t>5.2. Информационно-коммуникационные технологии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6" w:history="1">
            <w:r w:rsidRPr="00295224">
              <w:rPr>
                <w:rStyle w:val="a8"/>
                <w:noProof/>
              </w:rPr>
              <w:t>6. Учебно-методическое</w:t>
            </w:r>
            <w:r w:rsidRPr="00295224">
              <w:rPr>
                <w:rStyle w:val="a8"/>
                <w:noProof/>
                <w:spacing w:val="-7"/>
              </w:rPr>
              <w:t xml:space="preserve"> </w:t>
            </w:r>
            <w:r w:rsidRPr="00295224">
              <w:rPr>
                <w:rStyle w:val="a8"/>
                <w:noProof/>
              </w:rPr>
              <w:t>обеспечение</w:t>
            </w:r>
            <w:r w:rsidRPr="00295224">
              <w:rPr>
                <w:rStyle w:val="a8"/>
                <w:noProof/>
                <w:spacing w:val="-5"/>
              </w:rPr>
              <w:t xml:space="preserve"> </w:t>
            </w:r>
            <w:r w:rsidRPr="00295224">
              <w:rPr>
                <w:rStyle w:val="a8"/>
                <w:noProof/>
              </w:rPr>
              <w:t>самостоятельной</w:t>
            </w:r>
            <w:r w:rsidRPr="00295224">
              <w:rPr>
                <w:rStyle w:val="a8"/>
                <w:noProof/>
                <w:spacing w:val="-7"/>
              </w:rPr>
              <w:t xml:space="preserve"> </w:t>
            </w:r>
            <w:r w:rsidRPr="00295224">
              <w:rPr>
                <w:rStyle w:val="a8"/>
                <w:noProof/>
              </w:rPr>
              <w:t>работы</w:t>
            </w:r>
            <w:r w:rsidRPr="00295224">
              <w:rPr>
                <w:rStyle w:val="a8"/>
                <w:noProof/>
                <w:spacing w:val="-4"/>
              </w:rPr>
              <w:t xml:space="preserve"> </w:t>
            </w:r>
            <w:r w:rsidRPr="00295224">
              <w:rPr>
                <w:rStyle w:val="a8"/>
                <w:noProof/>
              </w:rPr>
              <w:t>(СР)</w:t>
            </w:r>
            <w:r w:rsidRPr="00295224">
              <w:rPr>
                <w:rStyle w:val="a8"/>
                <w:noProof/>
                <w:spacing w:val="-4"/>
              </w:rPr>
              <w:t xml:space="preserve"> </w:t>
            </w:r>
            <w:r w:rsidRPr="00295224">
              <w:rPr>
                <w:rStyle w:val="a8"/>
                <w:noProof/>
                <w:spacing w:val="-2"/>
              </w:rPr>
              <w:t>обучающихся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7" w:history="1">
            <w:r w:rsidRPr="00295224">
              <w:rPr>
                <w:rStyle w:val="a8"/>
                <w:noProof/>
              </w:rPr>
              <w:t>7. 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8" w:history="1">
            <w:r w:rsidRPr="00295224">
              <w:rPr>
                <w:rStyle w:val="a8"/>
                <w:noProof/>
              </w:rPr>
              <w:t>8.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9" w:history="1">
            <w:r w:rsidRPr="00295224">
              <w:rPr>
                <w:rStyle w:val="a8"/>
                <w:noProof/>
              </w:rPr>
              <w:t>8.1   Список регламентирующих документов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80" w:history="1">
            <w:r w:rsidRPr="00295224">
              <w:rPr>
                <w:rStyle w:val="a8"/>
                <w:noProof/>
              </w:rPr>
              <w:t>8.2   Основная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81" w:history="1">
            <w:r w:rsidRPr="00295224">
              <w:rPr>
                <w:rStyle w:val="a8"/>
                <w:rFonts w:eastAsia="Calibri"/>
                <w:b/>
                <w:bCs/>
                <w:noProof/>
              </w:rPr>
              <w:t>8.3 Дополнительная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82" w:history="1">
            <w:r w:rsidRPr="00295224">
              <w:rPr>
                <w:rStyle w:val="a8"/>
                <w:rFonts w:eastAsia="Calibri"/>
                <w:b/>
                <w:bCs/>
                <w:noProof/>
              </w:rPr>
              <w:t>8.4 Ресурсы информационно-телекоммуникационной сети «Интернет»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83" w:history="1">
            <w:r w:rsidRPr="00295224">
              <w:rPr>
                <w:rStyle w:val="a8"/>
                <w:rFonts w:eastAsia="Calibri"/>
                <w:b/>
                <w:bCs/>
                <w:noProof/>
              </w:rPr>
              <w:t>8.5 Программное обеспечение и информационные справочные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84" w:history="1">
            <w:r w:rsidRPr="00295224">
              <w:rPr>
                <w:rStyle w:val="a8"/>
                <w:noProof/>
              </w:rPr>
              <w:t>9.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85" w:history="1">
            <w:r w:rsidRPr="00295224">
              <w:rPr>
                <w:rStyle w:val="a8"/>
                <w:noProof/>
              </w:rPr>
              <w:t>10. Особенности реализации дисциплины для инвалидов и лиц с ограниченными возможностями здоровья.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776E" w:rsidRDefault="001C776E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86" w:history="1">
            <w:r w:rsidRPr="00295224">
              <w:rPr>
                <w:rStyle w:val="a8"/>
                <w:rFonts w:eastAsia="Calibri"/>
                <w:b/>
                <w:bCs/>
                <w:noProof/>
              </w:rPr>
              <w:t>11. Список ключевых слов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_Toc193965986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3599" w:rsidRDefault="001B3599" w:rsidP="00F51F32">
          <w:r>
            <w:rPr>
              <w:b/>
              <w:bCs/>
            </w:rPr>
            <w:fldChar w:fldCharType="end"/>
          </w:r>
        </w:p>
      </w:sdtContent>
    </w:sdt>
    <w:p w:rsidR="00A621A3" w:rsidRPr="00EA0AC5" w:rsidRDefault="00A621A3" w:rsidP="00EA0AC5"/>
    <w:p w:rsidR="009A4264" w:rsidRPr="00EA0AC5" w:rsidRDefault="009A4264" w:rsidP="00574F44">
      <w:pPr>
        <w:jc w:val="center"/>
        <w:rPr>
          <w:b/>
        </w:rPr>
      </w:pPr>
    </w:p>
    <w:sectPr w:rsidR="009A4264" w:rsidRPr="00EA0AC5" w:rsidSect="007B737D">
      <w:footerReference w:type="even" r:id="rId26"/>
      <w:footerReference w:type="default" r:id="rId27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E37" w:rsidRDefault="00D25E37">
      <w:r>
        <w:separator/>
      </w:r>
    </w:p>
  </w:endnote>
  <w:endnote w:type="continuationSeparator" w:id="0">
    <w:p w:rsidR="00D25E37" w:rsidRDefault="00D25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6E" w:rsidRDefault="001C776E" w:rsidP="0019268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776E" w:rsidRDefault="001C776E" w:rsidP="0019268D">
    <w:pPr>
      <w:pStyle w:val="a5"/>
      <w:ind w:right="360"/>
    </w:pPr>
  </w:p>
  <w:p w:rsidR="001C776E" w:rsidRDefault="001C776E"/>
  <w:p w:rsidR="001C776E" w:rsidRDefault="001C776E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6E" w:rsidRDefault="001C776E" w:rsidP="0019268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17</w:t>
    </w:r>
    <w:r>
      <w:rPr>
        <w:rStyle w:val="a7"/>
      </w:rPr>
      <w:fldChar w:fldCharType="end"/>
    </w:r>
  </w:p>
  <w:p w:rsidR="001C776E" w:rsidRDefault="001C776E" w:rsidP="0019268D">
    <w:pPr>
      <w:pStyle w:val="a5"/>
      <w:ind w:right="360"/>
    </w:pPr>
  </w:p>
  <w:p w:rsidR="001C776E" w:rsidRDefault="001C776E"/>
  <w:p w:rsidR="001C776E" w:rsidRDefault="001C776E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E37" w:rsidRDefault="00D25E37" w:rsidP="0019268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5E37" w:rsidRDefault="00D25E37" w:rsidP="0019268D">
    <w:pPr>
      <w:pStyle w:val="a5"/>
      <w:ind w:right="360"/>
    </w:pPr>
  </w:p>
  <w:p w:rsidR="00D25E37" w:rsidRDefault="00D25E37"/>
  <w:p w:rsidR="00D25E37" w:rsidRDefault="00D25E3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E37" w:rsidRDefault="00D25E37" w:rsidP="0019268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C776E">
      <w:rPr>
        <w:rStyle w:val="a7"/>
        <w:noProof/>
      </w:rPr>
      <w:t>18</w:t>
    </w:r>
    <w:r>
      <w:rPr>
        <w:rStyle w:val="a7"/>
      </w:rPr>
      <w:fldChar w:fldCharType="end"/>
    </w:r>
  </w:p>
  <w:p w:rsidR="00D25E37" w:rsidRDefault="00D25E37" w:rsidP="0019268D">
    <w:pPr>
      <w:pStyle w:val="a5"/>
      <w:ind w:right="360"/>
    </w:pPr>
  </w:p>
  <w:p w:rsidR="00D25E37" w:rsidRDefault="00D25E37"/>
  <w:p w:rsidR="00D25E37" w:rsidRDefault="00D25E3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E37" w:rsidRDefault="00D25E37">
      <w:r>
        <w:separator/>
      </w:r>
    </w:p>
  </w:footnote>
  <w:footnote w:type="continuationSeparator" w:id="0">
    <w:p w:rsidR="00D25E37" w:rsidRDefault="00D25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6C27"/>
    <w:multiLevelType w:val="hybridMultilevel"/>
    <w:tmpl w:val="A33E0566"/>
    <w:lvl w:ilvl="0" w:tplc="7BB8CC4A">
      <w:numFmt w:val="bullet"/>
      <w:lvlText w:val=""/>
      <w:lvlJc w:val="left"/>
      <w:pPr>
        <w:ind w:left="1398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24207E">
      <w:numFmt w:val="bullet"/>
      <w:lvlText w:val="•"/>
      <w:lvlJc w:val="left"/>
      <w:pPr>
        <w:ind w:left="2346" w:hanging="348"/>
      </w:pPr>
      <w:rPr>
        <w:rFonts w:hint="default"/>
        <w:lang w:val="ru-RU" w:eastAsia="en-US" w:bidi="ar-SA"/>
      </w:rPr>
    </w:lvl>
    <w:lvl w:ilvl="2" w:tplc="F57E95B8">
      <w:numFmt w:val="bullet"/>
      <w:lvlText w:val="•"/>
      <w:lvlJc w:val="left"/>
      <w:pPr>
        <w:ind w:left="3293" w:hanging="348"/>
      </w:pPr>
      <w:rPr>
        <w:rFonts w:hint="default"/>
        <w:lang w:val="ru-RU" w:eastAsia="en-US" w:bidi="ar-SA"/>
      </w:rPr>
    </w:lvl>
    <w:lvl w:ilvl="3" w:tplc="53C2B8AE">
      <w:numFmt w:val="bullet"/>
      <w:lvlText w:val="•"/>
      <w:lvlJc w:val="left"/>
      <w:pPr>
        <w:ind w:left="4239" w:hanging="348"/>
      </w:pPr>
      <w:rPr>
        <w:rFonts w:hint="default"/>
        <w:lang w:val="ru-RU" w:eastAsia="en-US" w:bidi="ar-SA"/>
      </w:rPr>
    </w:lvl>
    <w:lvl w:ilvl="4" w:tplc="74C2CA5C">
      <w:numFmt w:val="bullet"/>
      <w:lvlText w:val="•"/>
      <w:lvlJc w:val="left"/>
      <w:pPr>
        <w:ind w:left="5186" w:hanging="348"/>
      </w:pPr>
      <w:rPr>
        <w:rFonts w:hint="default"/>
        <w:lang w:val="ru-RU" w:eastAsia="en-US" w:bidi="ar-SA"/>
      </w:rPr>
    </w:lvl>
    <w:lvl w:ilvl="5" w:tplc="A6582E30">
      <w:numFmt w:val="bullet"/>
      <w:lvlText w:val="•"/>
      <w:lvlJc w:val="left"/>
      <w:pPr>
        <w:ind w:left="6133" w:hanging="348"/>
      </w:pPr>
      <w:rPr>
        <w:rFonts w:hint="default"/>
        <w:lang w:val="ru-RU" w:eastAsia="en-US" w:bidi="ar-SA"/>
      </w:rPr>
    </w:lvl>
    <w:lvl w:ilvl="6" w:tplc="6FDA75C2">
      <w:numFmt w:val="bullet"/>
      <w:lvlText w:val="•"/>
      <w:lvlJc w:val="left"/>
      <w:pPr>
        <w:ind w:left="7079" w:hanging="348"/>
      </w:pPr>
      <w:rPr>
        <w:rFonts w:hint="default"/>
        <w:lang w:val="ru-RU" w:eastAsia="en-US" w:bidi="ar-SA"/>
      </w:rPr>
    </w:lvl>
    <w:lvl w:ilvl="7" w:tplc="2D94130E">
      <w:numFmt w:val="bullet"/>
      <w:lvlText w:val="•"/>
      <w:lvlJc w:val="left"/>
      <w:pPr>
        <w:ind w:left="8026" w:hanging="348"/>
      </w:pPr>
      <w:rPr>
        <w:rFonts w:hint="default"/>
        <w:lang w:val="ru-RU" w:eastAsia="en-US" w:bidi="ar-SA"/>
      </w:rPr>
    </w:lvl>
    <w:lvl w:ilvl="8" w:tplc="7DD4D308">
      <w:numFmt w:val="bullet"/>
      <w:lvlText w:val="•"/>
      <w:lvlJc w:val="left"/>
      <w:pPr>
        <w:ind w:left="8973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54C6A83"/>
    <w:multiLevelType w:val="hybridMultilevel"/>
    <w:tmpl w:val="E53E27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1F78F1"/>
    <w:multiLevelType w:val="hybridMultilevel"/>
    <w:tmpl w:val="18ACE3E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F8501A"/>
    <w:multiLevelType w:val="hybridMultilevel"/>
    <w:tmpl w:val="29D40904"/>
    <w:lvl w:ilvl="0" w:tplc="B6042970">
      <w:start w:val="1"/>
      <w:numFmt w:val="decimal"/>
      <w:lvlText w:val="%1."/>
      <w:lvlJc w:val="left"/>
      <w:pPr>
        <w:tabs>
          <w:tab w:val="num" w:pos="1528"/>
        </w:tabs>
        <w:ind w:left="1528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0F9E5FC4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52A3367"/>
    <w:multiLevelType w:val="hybridMultilevel"/>
    <w:tmpl w:val="29D40904"/>
    <w:lvl w:ilvl="0" w:tplc="B6042970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15A803D6"/>
    <w:multiLevelType w:val="hybridMultilevel"/>
    <w:tmpl w:val="224AE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1C5607"/>
    <w:multiLevelType w:val="hybridMultilevel"/>
    <w:tmpl w:val="350C7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A622E"/>
    <w:multiLevelType w:val="hybridMultilevel"/>
    <w:tmpl w:val="ABC4108A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9" w15:restartNumberingAfterBreak="0">
    <w:nsid w:val="18DF6790"/>
    <w:multiLevelType w:val="hybridMultilevel"/>
    <w:tmpl w:val="29D40904"/>
    <w:lvl w:ilvl="0" w:tplc="B6042970">
      <w:start w:val="1"/>
      <w:numFmt w:val="decimal"/>
      <w:lvlText w:val="%1."/>
      <w:lvlJc w:val="left"/>
      <w:pPr>
        <w:tabs>
          <w:tab w:val="num" w:pos="1528"/>
        </w:tabs>
        <w:ind w:left="1528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224B5507"/>
    <w:multiLevelType w:val="hybridMultilevel"/>
    <w:tmpl w:val="4816FAE8"/>
    <w:lvl w:ilvl="0" w:tplc="06C862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C66E0"/>
    <w:multiLevelType w:val="hybridMultilevel"/>
    <w:tmpl w:val="286C1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239E4"/>
    <w:multiLevelType w:val="hybridMultilevel"/>
    <w:tmpl w:val="42CCF91E"/>
    <w:lvl w:ilvl="0" w:tplc="48BE1FD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A7363"/>
    <w:multiLevelType w:val="multilevel"/>
    <w:tmpl w:val="D180DA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C7601E"/>
    <w:multiLevelType w:val="hybridMultilevel"/>
    <w:tmpl w:val="29D40904"/>
    <w:lvl w:ilvl="0" w:tplc="B6042970">
      <w:start w:val="1"/>
      <w:numFmt w:val="decimal"/>
      <w:lvlText w:val="%1."/>
      <w:lvlJc w:val="left"/>
      <w:pPr>
        <w:tabs>
          <w:tab w:val="num" w:pos="1528"/>
        </w:tabs>
        <w:ind w:left="1528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287B3791"/>
    <w:multiLevelType w:val="hybridMultilevel"/>
    <w:tmpl w:val="13503816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6" w15:restartNumberingAfterBreak="0">
    <w:nsid w:val="28DE0881"/>
    <w:multiLevelType w:val="hybridMultilevel"/>
    <w:tmpl w:val="29D40904"/>
    <w:lvl w:ilvl="0" w:tplc="B6042970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2C8B193E"/>
    <w:multiLevelType w:val="hybridMultilevel"/>
    <w:tmpl w:val="121C1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412D7F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0351F0"/>
    <w:multiLevelType w:val="hybridMultilevel"/>
    <w:tmpl w:val="6478C6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D92E30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C32895"/>
    <w:multiLevelType w:val="hybridMultilevel"/>
    <w:tmpl w:val="46A48CF6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22" w15:restartNumberingAfterBreak="0">
    <w:nsid w:val="451B67EF"/>
    <w:multiLevelType w:val="hybridMultilevel"/>
    <w:tmpl w:val="908E091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45237FCA"/>
    <w:multiLevelType w:val="hybridMultilevel"/>
    <w:tmpl w:val="3EE8D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EE4679"/>
    <w:multiLevelType w:val="hybridMultilevel"/>
    <w:tmpl w:val="A9F6B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625DD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2D45631"/>
    <w:multiLevelType w:val="multilevel"/>
    <w:tmpl w:val="1A42AB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8" w15:restartNumberingAfterBreak="0">
    <w:nsid w:val="5F517FC8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93B43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9A0621F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B6560EC"/>
    <w:multiLevelType w:val="hybridMultilevel"/>
    <w:tmpl w:val="0C1E3B80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33" w15:restartNumberingAfterBreak="0">
    <w:nsid w:val="6D330EC3"/>
    <w:multiLevelType w:val="multilevel"/>
    <w:tmpl w:val="B3F0730E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34" w15:restartNumberingAfterBreak="0">
    <w:nsid w:val="6F2126C9"/>
    <w:multiLevelType w:val="hybridMultilevel"/>
    <w:tmpl w:val="99143FC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27B1F13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2B60A14"/>
    <w:multiLevelType w:val="hybridMultilevel"/>
    <w:tmpl w:val="B25642BA"/>
    <w:lvl w:ilvl="0" w:tplc="398C2E3E">
      <w:numFmt w:val="bullet"/>
      <w:lvlText w:val=""/>
      <w:lvlJc w:val="left"/>
      <w:pPr>
        <w:ind w:left="1386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76E38A">
      <w:numFmt w:val="bullet"/>
      <w:lvlText w:val="•"/>
      <w:lvlJc w:val="left"/>
      <w:pPr>
        <w:ind w:left="2328" w:hanging="708"/>
      </w:pPr>
      <w:rPr>
        <w:rFonts w:hint="default"/>
        <w:lang w:val="ru-RU" w:eastAsia="en-US" w:bidi="ar-SA"/>
      </w:rPr>
    </w:lvl>
    <w:lvl w:ilvl="2" w:tplc="A3A8F770">
      <w:numFmt w:val="bullet"/>
      <w:lvlText w:val="•"/>
      <w:lvlJc w:val="left"/>
      <w:pPr>
        <w:ind w:left="3277" w:hanging="708"/>
      </w:pPr>
      <w:rPr>
        <w:rFonts w:hint="default"/>
        <w:lang w:val="ru-RU" w:eastAsia="en-US" w:bidi="ar-SA"/>
      </w:rPr>
    </w:lvl>
    <w:lvl w:ilvl="3" w:tplc="42ECC4C0">
      <w:numFmt w:val="bullet"/>
      <w:lvlText w:val="•"/>
      <w:lvlJc w:val="left"/>
      <w:pPr>
        <w:ind w:left="4225" w:hanging="708"/>
      </w:pPr>
      <w:rPr>
        <w:rFonts w:hint="default"/>
        <w:lang w:val="ru-RU" w:eastAsia="en-US" w:bidi="ar-SA"/>
      </w:rPr>
    </w:lvl>
    <w:lvl w:ilvl="4" w:tplc="97EEF520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5" w:tplc="87B22664">
      <w:numFmt w:val="bullet"/>
      <w:lvlText w:val="•"/>
      <w:lvlJc w:val="left"/>
      <w:pPr>
        <w:ind w:left="6123" w:hanging="708"/>
      </w:pPr>
      <w:rPr>
        <w:rFonts w:hint="default"/>
        <w:lang w:val="ru-RU" w:eastAsia="en-US" w:bidi="ar-SA"/>
      </w:rPr>
    </w:lvl>
    <w:lvl w:ilvl="6" w:tplc="3BCAFEB0">
      <w:numFmt w:val="bullet"/>
      <w:lvlText w:val="•"/>
      <w:lvlJc w:val="left"/>
      <w:pPr>
        <w:ind w:left="7071" w:hanging="708"/>
      </w:pPr>
      <w:rPr>
        <w:rFonts w:hint="default"/>
        <w:lang w:val="ru-RU" w:eastAsia="en-US" w:bidi="ar-SA"/>
      </w:rPr>
    </w:lvl>
    <w:lvl w:ilvl="7" w:tplc="5C38576A">
      <w:numFmt w:val="bullet"/>
      <w:lvlText w:val="•"/>
      <w:lvlJc w:val="left"/>
      <w:pPr>
        <w:ind w:left="8020" w:hanging="708"/>
      </w:pPr>
      <w:rPr>
        <w:rFonts w:hint="default"/>
        <w:lang w:val="ru-RU" w:eastAsia="en-US" w:bidi="ar-SA"/>
      </w:rPr>
    </w:lvl>
    <w:lvl w:ilvl="8" w:tplc="EE00259A">
      <w:numFmt w:val="bullet"/>
      <w:lvlText w:val="•"/>
      <w:lvlJc w:val="left"/>
      <w:pPr>
        <w:ind w:left="8969" w:hanging="708"/>
      </w:pPr>
      <w:rPr>
        <w:rFonts w:hint="default"/>
        <w:lang w:val="ru-RU" w:eastAsia="en-US" w:bidi="ar-SA"/>
      </w:rPr>
    </w:lvl>
  </w:abstractNum>
  <w:abstractNum w:abstractNumId="37" w15:restartNumberingAfterBreak="0">
    <w:nsid w:val="72E4590C"/>
    <w:multiLevelType w:val="hybridMultilevel"/>
    <w:tmpl w:val="CEC4D7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F3358C"/>
    <w:multiLevelType w:val="hybridMultilevel"/>
    <w:tmpl w:val="DFB48B72"/>
    <w:lvl w:ilvl="0" w:tplc="30BE4D26">
      <w:start w:val="1"/>
      <w:numFmt w:val="decimal"/>
      <w:lvlText w:val="%1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9" w15:restartNumberingAfterBreak="0">
    <w:nsid w:val="760B442B"/>
    <w:multiLevelType w:val="multilevel"/>
    <w:tmpl w:val="D05A956A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1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23"/>
  </w:num>
  <w:num w:numId="5">
    <w:abstractNumId w:val="19"/>
  </w:num>
  <w:num w:numId="6">
    <w:abstractNumId w:val="24"/>
  </w:num>
  <w:num w:numId="7">
    <w:abstractNumId w:val="34"/>
  </w:num>
  <w:num w:numId="8">
    <w:abstractNumId w:val="1"/>
  </w:num>
  <w:num w:numId="9">
    <w:abstractNumId w:val="11"/>
  </w:num>
  <w:num w:numId="10">
    <w:abstractNumId w:val="10"/>
  </w:num>
  <w:num w:numId="1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</w:num>
  <w:num w:numId="13">
    <w:abstractNumId w:val="26"/>
  </w:num>
  <w:num w:numId="14">
    <w:abstractNumId w:val="35"/>
  </w:num>
  <w:num w:numId="15">
    <w:abstractNumId w:val="12"/>
  </w:num>
  <w:num w:numId="16">
    <w:abstractNumId w:val="30"/>
  </w:num>
  <w:num w:numId="17">
    <w:abstractNumId w:val="18"/>
  </w:num>
  <w:num w:numId="18">
    <w:abstractNumId w:val="39"/>
  </w:num>
  <w:num w:numId="19">
    <w:abstractNumId w:val="31"/>
  </w:num>
  <w:num w:numId="20">
    <w:abstractNumId w:val="28"/>
  </w:num>
  <w:num w:numId="21">
    <w:abstractNumId w:val="25"/>
  </w:num>
  <w:num w:numId="22">
    <w:abstractNumId w:val="4"/>
  </w:num>
  <w:num w:numId="23">
    <w:abstractNumId w:val="20"/>
  </w:num>
  <w:num w:numId="24">
    <w:abstractNumId w:val="6"/>
  </w:num>
  <w:num w:numId="25">
    <w:abstractNumId w:val="29"/>
  </w:num>
  <w:num w:numId="26">
    <w:abstractNumId w:val="27"/>
  </w:num>
  <w:num w:numId="27">
    <w:abstractNumId w:val="3"/>
  </w:num>
  <w:num w:numId="28">
    <w:abstractNumId w:val="16"/>
  </w:num>
  <w:num w:numId="29">
    <w:abstractNumId w:val="5"/>
  </w:num>
  <w:num w:numId="30">
    <w:abstractNumId w:val="7"/>
  </w:num>
  <w:num w:numId="31">
    <w:abstractNumId w:val="2"/>
  </w:num>
  <w:num w:numId="32">
    <w:abstractNumId w:val="9"/>
  </w:num>
  <w:num w:numId="33">
    <w:abstractNumId w:val="14"/>
  </w:num>
  <w:num w:numId="34">
    <w:abstractNumId w:val="21"/>
  </w:num>
  <w:num w:numId="35">
    <w:abstractNumId w:val="33"/>
  </w:num>
  <w:num w:numId="36">
    <w:abstractNumId w:val="32"/>
  </w:num>
  <w:num w:numId="37">
    <w:abstractNumId w:val="13"/>
  </w:num>
  <w:num w:numId="38">
    <w:abstractNumId w:val="36"/>
  </w:num>
  <w:num w:numId="39">
    <w:abstractNumId w:val="0"/>
  </w:num>
  <w:num w:numId="40">
    <w:abstractNumId w:val="8"/>
  </w:num>
  <w:num w:numId="41">
    <w:abstractNumId w:val="41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B2D"/>
    <w:rsid w:val="00062989"/>
    <w:rsid w:val="000A367D"/>
    <w:rsid w:val="000B4E43"/>
    <w:rsid w:val="000C0B92"/>
    <w:rsid w:val="000F02F1"/>
    <w:rsid w:val="000F610A"/>
    <w:rsid w:val="00116E0E"/>
    <w:rsid w:val="00121B14"/>
    <w:rsid w:val="00127E07"/>
    <w:rsid w:val="0014542E"/>
    <w:rsid w:val="00166859"/>
    <w:rsid w:val="0019268D"/>
    <w:rsid w:val="001A7819"/>
    <w:rsid w:val="001B3599"/>
    <w:rsid w:val="001C776E"/>
    <w:rsid w:val="001D1FC2"/>
    <w:rsid w:val="001F311B"/>
    <w:rsid w:val="002101EF"/>
    <w:rsid w:val="00211E15"/>
    <w:rsid w:val="0027323F"/>
    <w:rsid w:val="0028142C"/>
    <w:rsid w:val="002A755C"/>
    <w:rsid w:val="002B11DF"/>
    <w:rsid w:val="002D0615"/>
    <w:rsid w:val="002F00E8"/>
    <w:rsid w:val="00333B89"/>
    <w:rsid w:val="003645C0"/>
    <w:rsid w:val="003816C0"/>
    <w:rsid w:val="0039192C"/>
    <w:rsid w:val="003D0ED0"/>
    <w:rsid w:val="003D6495"/>
    <w:rsid w:val="003E5680"/>
    <w:rsid w:val="00435415"/>
    <w:rsid w:val="00442190"/>
    <w:rsid w:val="00445A14"/>
    <w:rsid w:val="00487063"/>
    <w:rsid w:val="004C5CB0"/>
    <w:rsid w:val="004D64CD"/>
    <w:rsid w:val="004F52E4"/>
    <w:rsid w:val="005165D5"/>
    <w:rsid w:val="005313B2"/>
    <w:rsid w:val="00566AC4"/>
    <w:rsid w:val="00574F44"/>
    <w:rsid w:val="0058760F"/>
    <w:rsid w:val="00590B9D"/>
    <w:rsid w:val="00601A3B"/>
    <w:rsid w:val="0062134A"/>
    <w:rsid w:val="006A08CC"/>
    <w:rsid w:val="006A18F7"/>
    <w:rsid w:val="006C4CC6"/>
    <w:rsid w:val="006C7E81"/>
    <w:rsid w:val="00710F32"/>
    <w:rsid w:val="00752BAC"/>
    <w:rsid w:val="007B737D"/>
    <w:rsid w:val="007E6199"/>
    <w:rsid w:val="007F12FF"/>
    <w:rsid w:val="008233EC"/>
    <w:rsid w:val="00823E38"/>
    <w:rsid w:val="00845F14"/>
    <w:rsid w:val="008A206D"/>
    <w:rsid w:val="008A34C2"/>
    <w:rsid w:val="008B1569"/>
    <w:rsid w:val="008D1CDF"/>
    <w:rsid w:val="0090617B"/>
    <w:rsid w:val="009116FB"/>
    <w:rsid w:val="009308E0"/>
    <w:rsid w:val="00952172"/>
    <w:rsid w:val="00980D51"/>
    <w:rsid w:val="009A4264"/>
    <w:rsid w:val="009A5FD4"/>
    <w:rsid w:val="009C34AC"/>
    <w:rsid w:val="009C52E4"/>
    <w:rsid w:val="009D5C99"/>
    <w:rsid w:val="00A621A3"/>
    <w:rsid w:val="00A84B2D"/>
    <w:rsid w:val="00AA31E0"/>
    <w:rsid w:val="00AB722F"/>
    <w:rsid w:val="00AF2174"/>
    <w:rsid w:val="00B37E80"/>
    <w:rsid w:val="00B6506F"/>
    <w:rsid w:val="00BB1C15"/>
    <w:rsid w:val="00BC338D"/>
    <w:rsid w:val="00C12826"/>
    <w:rsid w:val="00C23822"/>
    <w:rsid w:val="00C70B9A"/>
    <w:rsid w:val="00C92391"/>
    <w:rsid w:val="00CE616B"/>
    <w:rsid w:val="00D0460C"/>
    <w:rsid w:val="00D14AAA"/>
    <w:rsid w:val="00D25E37"/>
    <w:rsid w:val="00D4338E"/>
    <w:rsid w:val="00D70B60"/>
    <w:rsid w:val="00D7576E"/>
    <w:rsid w:val="00D81328"/>
    <w:rsid w:val="00DB230A"/>
    <w:rsid w:val="00DF76D3"/>
    <w:rsid w:val="00E207C7"/>
    <w:rsid w:val="00E73A68"/>
    <w:rsid w:val="00E87FBB"/>
    <w:rsid w:val="00EA0AC5"/>
    <w:rsid w:val="00EB3756"/>
    <w:rsid w:val="00F044B5"/>
    <w:rsid w:val="00F16830"/>
    <w:rsid w:val="00F34301"/>
    <w:rsid w:val="00F51F32"/>
    <w:rsid w:val="00F70F76"/>
    <w:rsid w:val="00F86E22"/>
    <w:rsid w:val="00F872D1"/>
    <w:rsid w:val="00FE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D6B990"/>
  <w15:chartTrackingRefBased/>
  <w15:docId w15:val="{BAF2EF94-922F-43A7-9BC7-3249FFF3F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45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0B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C0B9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 заголовок"/>
    <w:basedOn w:val="1"/>
    <w:next w:val="1"/>
    <w:link w:val="a4"/>
    <w:qFormat/>
    <w:rsid w:val="003645C0"/>
    <w:pPr>
      <w:spacing w:before="480" w:line="276" w:lineRule="auto"/>
    </w:pPr>
    <w:rPr>
      <w:rFonts w:ascii="Times New Roman" w:eastAsia="Calibri" w:hAnsi="Times New Roman" w:cstheme="minorBidi"/>
      <w:b/>
      <w:bCs/>
      <w:color w:val="365F91"/>
      <w:sz w:val="28"/>
      <w:szCs w:val="28"/>
    </w:rPr>
  </w:style>
  <w:style w:type="character" w:customStyle="1" w:styleId="a4">
    <w:name w:val="Мой заголовок Знак"/>
    <w:basedOn w:val="10"/>
    <w:link w:val="a3"/>
    <w:rsid w:val="003645C0"/>
    <w:rPr>
      <w:rFonts w:ascii="Times New Roman" w:eastAsia="Calibri" w:hAnsi="Times New Roman" w:cstheme="majorBidi"/>
      <w:b/>
      <w:bCs/>
      <w:color w:val="365F91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3645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footer"/>
    <w:basedOn w:val="a"/>
    <w:link w:val="a6"/>
    <w:rsid w:val="00A84B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84B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84B2D"/>
  </w:style>
  <w:style w:type="character" w:styleId="a8">
    <w:name w:val="Hyperlink"/>
    <w:uiPriority w:val="99"/>
    <w:rsid w:val="00A84B2D"/>
    <w:rPr>
      <w:color w:val="0000FF"/>
      <w:u w:val="single"/>
    </w:rPr>
  </w:style>
  <w:style w:type="paragraph" w:styleId="a9">
    <w:name w:val="Body Text"/>
    <w:basedOn w:val="a"/>
    <w:link w:val="aa"/>
    <w:rsid w:val="00A84B2D"/>
    <w:pPr>
      <w:spacing w:after="120"/>
    </w:pPr>
  </w:style>
  <w:style w:type="character" w:customStyle="1" w:styleId="aa">
    <w:name w:val="Основной текст Знак"/>
    <w:basedOn w:val="a0"/>
    <w:link w:val="a9"/>
    <w:rsid w:val="00A84B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22"/>
    <w:qFormat/>
    <w:rsid w:val="00A84B2D"/>
    <w:rPr>
      <w:b/>
      <w:bCs/>
    </w:rPr>
  </w:style>
  <w:style w:type="paragraph" w:customStyle="1" w:styleId="Default">
    <w:name w:val="Default"/>
    <w:rsid w:val="000F02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Body Text Indent"/>
    <w:basedOn w:val="a"/>
    <w:link w:val="ad"/>
    <w:uiPriority w:val="99"/>
    <w:unhideWhenUsed/>
    <w:rsid w:val="00C9239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C92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C0B9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C0B92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e">
    <w:name w:val="List Paragraph"/>
    <w:basedOn w:val="a"/>
    <w:link w:val="af"/>
    <w:uiPriority w:val="1"/>
    <w:qFormat/>
    <w:rsid w:val="001F311B"/>
    <w:pPr>
      <w:ind w:left="720"/>
      <w:contextualSpacing/>
    </w:pPr>
  </w:style>
  <w:style w:type="paragraph" w:styleId="11">
    <w:name w:val="index 1"/>
    <w:basedOn w:val="a"/>
    <w:next w:val="a"/>
    <w:autoRedefine/>
    <w:semiHidden/>
    <w:rsid w:val="00574F44"/>
    <w:pPr>
      <w:tabs>
        <w:tab w:val="right" w:leader="dot" w:pos="4307"/>
      </w:tabs>
      <w:spacing w:line="276" w:lineRule="auto"/>
      <w:ind w:left="220" w:hanging="220"/>
    </w:pPr>
    <w:rPr>
      <w:rFonts w:eastAsia="Calibri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6C7E81"/>
    <w:pPr>
      <w:spacing w:after="100"/>
    </w:pPr>
  </w:style>
  <w:style w:type="character" w:customStyle="1" w:styleId="af">
    <w:name w:val="Абзац списка Знак"/>
    <w:basedOn w:val="a0"/>
    <w:link w:val="ae"/>
    <w:uiPriority w:val="34"/>
    <w:rsid w:val="009D5C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0"/>
    <w:uiPriority w:val="59"/>
    <w:rsid w:val="001A781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39"/>
    <w:rsid w:val="001A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E73A6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5313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B737D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styleId="af1">
    <w:name w:val="header"/>
    <w:basedOn w:val="a"/>
    <w:link w:val="af2"/>
    <w:uiPriority w:val="99"/>
    <w:unhideWhenUsed/>
    <w:rsid w:val="002814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281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1B3599"/>
    <w:pPr>
      <w:spacing w:before="100" w:beforeAutospacing="1" w:after="100" w:afterAutospacing="1"/>
    </w:pPr>
  </w:style>
  <w:style w:type="paragraph" w:styleId="af3">
    <w:name w:val="TOC Heading"/>
    <w:basedOn w:val="1"/>
    <w:next w:val="a"/>
    <w:uiPriority w:val="39"/>
    <w:unhideWhenUsed/>
    <w:qFormat/>
    <w:rsid w:val="001B3599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1B3599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8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://www.signal-com.ru/ru/law/law_284/law_113/index.php" TargetMode="External"/><Relationship Id="rId18" Type="http://schemas.openxmlformats.org/officeDocument/2006/relationships/hyperlink" Target="https://biblioclub.ru/index.php?page=book&amp;id=711135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&amp;id=10353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edialaw.ru/laws/russian_laws/txt/43.htm" TargetMode="External"/><Relationship Id="rId17" Type="http://schemas.openxmlformats.org/officeDocument/2006/relationships/hyperlink" Target="http://lib.pstu.ru/librarians/data/uploads/sibid/70101-2018.pdf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protect.gost.ru/document.aspx?control=7&amp;id=230880" TargetMode="External"/><Relationship Id="rId20" Type="http://schemas.openxmlformats.org/officeDocument/2006/relationships/hyperlink" Target="https://biblioclub.ru/index.php?page=book&amp;id=60245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2020.kemgik.ru/course/view.php?id=3585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internet-law.ru/gosts/gost/63653" TargetMode="External"/><Relationship Id="rId23" Type="http://schemas.openxmlformats.org/officeDocument/2006/relationships/hyperlink" Target="https://delo-press.ru/journals/documents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edu.kemguki.ru/course/view.php?id=6387" TargetMode="External"/><Relationship Id="rId19" Type="http://schemas.openxmlformats.org/officeDocument/2006/relationships/hyperlink" Target="https://biblioclub.ru/index.php?page=book&amp;id=70060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ecm-journal.ru/files/458872.htm" TargetMode="External"/><Relationship Id="rId22" Type="http://schemas.openxmlformats.org/officeDocument/2006/relationships/hyperlink" Target="https://biblioclub.ru/index.php?page=book&amp;id=696314" TargetMode="External"/><Relationship Id="rId2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93686-A324-437F-A671-7EE8681EC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18</Pages>
  <Words>5525</Words>
  <Characters>31496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Дворовенко</dc:creator>
  <cp:keywords/>
  <dc:description/>
  <cp:lastModifiedBy>User-2210-1</cp:lastModifiedBy>
  <cp:revision>26</cp:revision>
  <cp:lastPrinted>2025-02-27T01:54:00Z</cp:lastPrinted>
  <dcterms:created xsi:type="dcterms:W3CDTF">2024-11-22T13:19:00Z</dcterms:created>
  <dcterms:modified xsi:type="dcterms:W3CDTF">2025-03-27T04:05:00Z</dcterms:modified>
</cp:coreProperties>
</file>