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BFD" w:rsidRDefault="00483844" w:rsidP="003B3AA9">
      <w:pPr>
        <w:ind w:left="0" w:right="3"/>
        <w:jc w:val="center"/>
      </w:pPr>
      <w:r>
        <w:t>Министерство культуры Российской Федерации</w:t>
      </w:r>
    </w:p>
    <w:p w:rsidR="00DA4BFD" w:rsidRDefault="00483844" w:rsidP="003B3AA9">
      <w:pPr>
        <w:ind w:left="0" w:right="3"/>
        <w:jc w:val="center"/>
      </w:pPr>
      <w:r>
        <w:t>Кемеровский государственный институт культуры</w:t>
      </w:r>
    </w:p>
    <w:p w:rsidR="00483844" w:rsidRDefault="00483844" w:rsidP="003B3AA9">
      <w:pPr>
        <w:spacing w:after="17" w:line="269" w:lineRule="auto"/>
        <w:ind w:left="0" w:right="3"/>
        <w:jc w:val="center"/>
      </w:pPr>
      <w:r>
        <w:t xml:space="preserve">Факультет информационных, </w:t>
      </w:r>
      <w:r w:rsidR="008F3D8F">
        <w:t>библиотечных и</w:t>
      </w:r>
      <w:r>
        <w:t xml:space="preserve"> музейных</w:t>
      </w:r>
      <w:r w:rsidR="003B3AA9">
        <w:t xml:space="preserve"> т</w:t>
      </w:r>
      <w:r>
        <w:t>ехнологий</w:t>
      </w:r>
    </w:p>
    <w:p w:rsidR="00DA4BFD" w:rsidRDefault="00483844" w:rsidP="003B3AA9">
      <w:pPr>
        <w:spacing w:after="17" w:line="269" w:lineRule="auto"/>
        <w:ind w:left="0" w:right="3"/>
        <w:jc w:val="center"/>
      </w:pPr>
      <w:r>
        <w:t>Кафедра технологии документальных и медиакоммуникаций</w:t>
      </w:r>
    </w:p>
    <w:p w:rsidR="00DA4BFD" w:rsidRDefault="00483844">
      <w:pPr>
        <w:spacing w:after="0" w:line="259" w:lineRule="auto"/>
        <w:ind w:left="2600" w:firstLine="0"/>
        <w:jc w:val="center"/>
      </w:pPr>
      <w:r>
        <w:rPr>
          <w:b/>
        </w:rPr>
        <w:t xml:space="preserve"> </w:t>
      </w:r>
    </w:p>
    <w:p w:rsidR="00DA4BFD" w:rsidRDefault="00483844">
      <w:pPr>
        <w:spacing w:after="0" w:line="259" w:lineRule="auto"/>
        <w:ind w:left="0" w:right="1770" w:firstLine="0"/>
        <w:jc w:val="right"/>
      </w:pPr>
      <w:r>
        <w:rPr>
          <w:b/>
        </w:rPr>
        <w:t xml:space="preserve">  </w:t>
      </w:r>
    </w:p>
    <w:p w:rsidR="00DA4BFD" w:rsidRDefault="00483844">
      <w:pPr>
        <w:spacing w:after="0" w:line="259" w:lineRule="auto"/>
        <w:ind w:left="69" w:firstLine="0"/>
        <w:jc w:val="center"/>
      </w:pPr>
      <w:r>
        <w:rPr>
          <w:i/>
        </w:rP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rPr>
          <w:i/>
        </w:rP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rPr>
          <w:i/>
        </w:rP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rPr>
          <w:i/>
        </w:rP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rPr>
          <w:i/>
        </w:rPr>
        <w:t xml:space="preserve"> </w:t>
      </w:r>
    </w:p>
    <w:p w:rsidR="00DA4BFD" w:rsidRDefault="00483844">
      <w:pPr>
        <w:spacing w:after="31" w:line="259" w:lineRule="auto"/>
        <w:ind w:left="69" w:firstLine="0"/>
        <w:jc w:val="center"/>
      </w:pPr>
      <w:r>
        <w:rPr>
          <w:i/>
        </w:rPr>
        <w:t xml:space="preserve"> </w:t>
      </w:r>
    </w:p>
    <w:p w:rsidR="008F3D8F" w:rsidRDefault="00483844">
      <w:pPr>
        <w:spacing w:after="0" w:line="265" w:lineRule="auto"/>
        <w:ind w:left="2640" w:right="2561"/>
        <w:jc w:val="center"/>
        <w:rPr>
          <w:b/>
        </w:rPr>
      </w:pPr>
      <w:r>
        <w:rPr>
          <w:b/>
        </w:rPr>
        <w:t xml:space="preserve">ПРЕДДИПЛОМНАЯ ПРАКТИКА </w:t>
      </w:r>
    </w:p>
    <w:p w:rsidR="00DA4BFD" w:rsidRDefault="00483844">
      <w:pPr>
        <w:spacing w:after="0" w:line="265" w:lineRule="auto"/>
        <w:ind w:left="2640" w:right="2561"/>
        <w:jc w:val="center"/>
      </w:pPr>
      <w:r>
        <w:rPr>
          <w:b/>
          <w:i/>
        </w:rPr>
        <w:t>вид</w:t>
      </w:r>
      <w:r>
        <w:rPr>
          <w:i/>
        </w:rPr>
        <w:t xml:space="preserve"> практики (производственная)   </w:t>
      </w:r>
    </w:p>
    <w:p w:rsidR="00DA4BFD" w:rsidRDefault="00483844">
      <w:pPr>
        <w:spacing w:after="0" w:line="265" w:lineRule="auto"/>
        <w:ind w:left="2640" w:right="2621"/>
        <w:jc w:val="center"/>
      </w:pPr>
      <w:r>
        <w:rPr>
          <w:b/>
          <w:i/>
        </w:rPr>
        <w:t>тип</w:t>
      </w:r>
      <w:r>
        <w:rPr>
          <w:i/>
        </w:rPr>
        <w:t xml:space="preserve"> практики (преддипломная) </w:t>
      </w:r>
    </w:p>
    <w:p w:rsidR="00DA4BFD" w:rsidRDefault="00483844">
      <w:pPr>
        <w:spacing w:after="31" w:line="259" w:lineRule="auto"/>
        <w:ind w:left="14" w:firstLine="0"/>
        <w:jc w:val="left"/>
      </w:pPr>
      <w:r>
        <w:t xml:space="preserve"> </w:t>
      </w:r>
    </w:p>
    <w:p w:rsidR="00DA4BFD" w:rsidRDefault="00483844">
      <w:pPr>
        <w:spacing w:after="0" w:line="259" w:lineRule="auto"/>
        <w:ind w:left="1654" w:right="1634"/>
        <w:jc w:val="center"/>
      </w:pPr>
      <w:r>
        <w:rPr>
          <w:b/>
        </w:rPr>
        <w:t xml:space="preserve">Рабочая программа практики </w:t>
      </w:r>
    </w:p>
    <w:p w:rsidR="00DA4BFD" w:rsidRDefault="00483844">
      <w:pPr>
        <w:spacing w:after="0" w:line="259" w:lineRule="auto"/>
        <w:ind w:left="14" w:firstLine="0"/>
        <w:jc w:val="left"/>
      </w:pPr>
      <w:r>
        <w:rPr>
          <w:b/>
        </w:rPr>
        <w:t xml:space="preserve"> </w:t>
      </w:r>
    </w:p>
    <w:p w:rsidR="00DA4BFD" w:rsidRDefault="00483844">
      <w:pPr>
        <w:spacing w:after="0" w:line="259" w:lineRule="auto"/>
        <w:ind w:left="14" w:firstLine="0"/>
        <w:jc w:val="left"/>
      </w:pPr>
      <w:r>
        <w:t xml:space="preserve"> </w:t>
      </w:r>
    </w:p>
    <w:p w:rsidR="00DA4BFD" w:rsidRDefault="00483844">
      <w:pPr>
        <w:spacing w:after="22" w:line="259" w:lineRule="auto"/>
        <w:ind w:left="14" w:firstLine="0"/>
        <w:jc w:val="left"/>
      </w:pPr>
      <w:r>
        <w:t xml:space="preserve"> </w:t>
      </w:r>
    </w:p>
    <w:p w:rsidR="00EA1F89" w:rsidRDefault="00483844">
      <w:pPr>
        <w:pStyle w:val="1"/>
        <w:spacing w:after="26" w:line="259" w:lineRule="auto"/>
        <w:ind w:left="1654" w:right="1634"/>
        <w:jc w:val="center"/>
        <w:rPr>
          <w:b w:val="0"/>
          <w:sz w:val="24"/>
        </w:rPr>
      </w:pPr>
      <w:bookmarkStart w:id="0" w:name="_Toc146141073"/>
      <w:r>
        <w:rPr>
          <w:b w:val="0"/>
          <w:sz w:val="24"/>
        </w:rPr>
        <w:t xml:space="preserve">Направление подготовки: </w:t>
      </w:r>
    </w:p>
    <w:p w:rsidR="00DA4BFD" w:rsidRDefault="00F54FA9">
      <w:pPr>
        <w:pStyle w:val="1"/>
        <w:spacing w:after="26" w:line="259" w:lineRule="auto"/>
        <w:ind w:left="1654" w:right="1634"/>
        <w:jc w:val="center"/>
      </w:pPr>
      <w:r>
        <w:rPr>
          <w:sz w:val="24"/>
        </w:rPr>
        <w:t>42</w:t>
      </w:r>
      <w:r w:rsidR="00483844">
        <w:rPr>
          <w:sz w:val="24"/>
        </w:rPr>
        <w:t>.0</w:t>
      </w:r>
      <w:r w:rsidR="00A5425B">
        <w:rPr>
          <w:sz w:val="24"/>
        </w:rPr>
        <w:t>3</w:t>
      </w:r>
      <w:r w:rsidR="00483844">
        <w:rPr>
          <w:sz w:val="24"/>
        </w:rPr>
        <w:t>.0</w:t>
      </w:r>
      <w:r>
        <w:rPr>
          <w:sz w:val="24"/>
        </w:rPr>
        <w:t>5</w:t>
      </w:r>
      <w:r w:rsidR="00483844">
        <w:rPr>
          <w:sz w:val="24"/>
        </w:rPr>
        <w:t xml:space="preserve"> «</w:t>
      </w:r>
      <w:r>
        <w:rPr>
          <w:sz w:val="24"/>
        </w:rPr>
        <w:t>Медиакоммуникации</w:t>
      </w:r>
      <w:r w:rsidR="00483844">
        <w:rPr>
          <w:sz w:val="24"/>
        </w:rPr>
        <w:t>»</w:t>
      </w:r>
      <w:bookmarkEnd w:id="0"/>
      <w:r w:rsidR="00483844">
        <w:rPr>
          <w:sz w:val="24"/>
        </w:rPr>
        <w:t xml:space="preserve"> </w:t>
      </w:r>
    </w:p>
    <w:p w:rsidR="00DA4BFD" w:rsidRDefault="00483844">
      <w:pPr>
        <w:spacing w:after="22" w:line="259" w:lineRule="auto"/>
        <w:ind w:left="14" w:firstLine="0"/>
        <w:jc w:val="left"/>
      </w:pPr>
      <w:r>
        <w:t xml:space="preserve"> </w:t>
      </w:r>
    </w:p>
    <w:p w:rsidR="00DA4BFD" w:rsidRDefault="00483844">
      <w:pPr>
        <w:spacing w:after="17" w:line="269" w:lineRule="auto"/>
        <w:ind w:left="156" w:right="139"/>
        <w:jc w:val="center"/>
      </w:pPr>
      <w:r>
        <w:t xml:space="preserve">Профиль подготовки:  </w:t>
      </w:r>
    </w:p>
    <w:p w:rsidR="00DA4BFD" w:rsidRDefault="00483844" w:rsidP="00F54FA9">
      <w:pPr>
        <w:spacing w:after="0" w:line="259" w:lineRule="auto"/>
        <w:ind w:left="0" w:right="803" w:firstLine="0"/>
        <w:jc w:val="center"/>
      </w:pPr>
      <w:r>
        <w:rPr>
          <w:b/>
        </w:rPr>
        <w:t>«</w:t>
      </w:r>
      <w:r w:rsidR="00A5425B">
        <w:rPr>
          <w:b/>
        </w:rPr>
        <w:t>Медиакоммуникации в коммерческой и социальной сферах</w:t>
      </w:r>
      <w:r>
        <w:rPr>
          <w:b/>
        </w:rPr>
        <w:t>»</w:t>
      </w:r>
    </w:p>
    <w:p w:rsidR="00DA4BFD" w:rsidRDefault="00483844">
      <w:pPr>
        <w:spacing w:after="22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17" w:line="269" w:lineRule="auto"/>
        <w:ind w:left="156" w:right="135"/>
        <w:jc w:val="center"/>
      </w:pPr>
      <w:r>
        <w:t xml:space="preserve">Квалификация (степень) выпускника </w:t>
      </w:r>
    </w:p>
    <w:p w:rsidR="00DA4BFD" w:rsidRDefault="00A5425B">
      <w:pPr>
        <w:spacing w:after="0" w:line="259" w:lineRule="auto"/>
        <w:ind w:left="1654" w:right="1637"/>
        <w:jc w:val="center"/>
      </w:pPr>
      <w:r>
        <w:rPr>
          <w:b/>
        </w:rPr>
        <w:t>бакалавр</w:t>
      </w:r>
    </w:p>
    <w:p w:rsidR="00DA4BFD" w:rsidRDefault="00483844">
      <w:pPr>
        <w:spacing w:after="22" w:line="259" w:lineRule="auto"/>
        <w:ind w:left="14" w:firstLine="0"/>
        <w:jc w:val="left"/>
      </w:pPr>
      <w:r>
        <w:t xml:space="preserve"> </w:t>
      </w:r>
    </w:p>
    <w:p w:rsidR="00DA4BFD" w:rsidRDefault="00483844">
      <w:pPr>
        <w:spacing w:after="17" w:line="269" w:lineRule="auto"/>
        <w:ind w:left="156" w:right="138"/>
        <w:jc w:val="center"/>
      </w:pPr>
      <w:r>
        <w:t>форм</w:t>
      </w:r>
      <w:r w:rsidR="00A5425B">
        <w:t>ы</w:t>
      </w:r>
      <w:r>
        <w:t xml:space="preserve"> обучения  </w:t>
      </w:r>
    </w:p>
    <w:p w:rsidR="00DA4BFD" w:rsidRDefault="00A5425B">
      <w:pPr>
        <w:pStyle w:val="1"/>
        <w:spacing w:line="259" w:lineRule="auto"/>
        <w:ind w:left="1654" w:right="1635"/>
        <w:jc w:val="center"/>
      </w:pPr>
      <w:bookmarkStart w:id="1" w:name="_Toc146141074"/>
      <w:r>
        <w:rPr>
          <w:sz w:val="24"/>
        </w:rPr>
        <w:t xml:space="preserve">очная, </w:t>
      </w:r>
      <w:r w:rsidR="00483844">
        <w:rPr>
          <w:sz w:val="24"/>
        </w:rPr>
        <w:t>заочная</w:t>
      </w:r>
      <w:bookmarkEnd w:id="1"/>
      <w:r w:rsidR="00483844">
        <w:rPr>
          <w:sz w:val="24"/>
        </w:rP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 w:rsidP="00A5425B">
      <w:pPr>
        <w:spacing w:after="0" w:line="259" w:lineRule="auto"/>
        <w:ind w:left="69" w:firstLine="0"/>
        <w:jc w:val="center"/>
      </w:pPr>
      <w:r>
        <w:t xml:space="preserve">  </w:t>
      </w:r>
    </w:p>
    <w:p w:rsidR="00DA4BFD" w:rsidRDefault="00A10B46">
      <w:pPr>
        <w:spacing w:after="17" w:line="269" w:lineRule="auto"/>
        <w:ind w:left="156" w:right="139"/>
        <w:jc w:val="center"/>
      </w:pPr>
      <w:r>
        <w:t xml:space="preserve">Кемерово </w:t>
      </w:r>
    </w:p>
    <w:p w:rsidR="00DA4BFD" w:rsidRDefault="00483844" w:rsidP="000C03FE">
      <w:pPr>
        <w:spacing w:after="1" w:line="278" w:lineRule="auto"/>
        <w:ind w:left="-1" w:firstLine="710"/>
        <w:jc w:val="left"/>
      </w:pPr>
      <w:r>
        <w:rPr>
          <w:b/>
        </w:rPr>
        <w:lastRenderedPageBreak/>
        <w:t xml:space="preserve"> </w:t>
      </w:r>
      <w:r>
        <w:t xml:space="preserve">Рабочая программа практики составлена в соответствии с требованиями ФГОС ВО по направлению подготовки </w:t>
      </w:r>
      <w:r w:rsidR="00F54FA9">
        <w:t>42</w:t>
      </w:r>
      <w:r>
        <w:t>.0</w:t>
      </w:r>
      <w:r w:rsidR="00A5425B">
        <w:t>3</w:t>
      </w:r>
      <w:r>
        <w:t>.0</w:t>
      </w:r>
      <w:r w:rsidR="00F54FA9">
        <w:t>5</w:t>
      </w:r>
      <w:r>
        <w:t xml:space="preserve"> «</w:t>
      </w:r>
      <w:r w:rsidR="00F54FA9">
        <w:t>Медиакоммуникации</w:t>
      </w:r>
      <w:r>
        <w:t>» квалификация (степень) выпускника «</w:t>
      </w:r>
      <w:r w:rsidR="00A5425B">
        <w:t>бакалавр</w:t>
      </w:r>
      <w:r>
        <w:t xml:space="preserve">». </w:t>
      </w:r>
    </w:p>
    <w:p w:rsidR="00DA4BFD" w:rsidRDefault="00483844" w:rsidP="000C03FE">
      <w:pPr>
        <w:spacing w:after="0" w:line="259" w:lineRule="auto"/>
        <w:ind w:left="-1" w:firstLine="710"/>
        <w:jc w:val="left"/>
      </w:pPr>
      <w:r>
        <w:t xml:space="preserve"> </w:t>
      </w:r>
    </w:p>
    <w:p w:rsidR="006A28EF" w:rsidRPr="006A28EF" w:rsidRDefault="006A28EF" w:rsidP="000C03FE">
      <w:pPr>
        <w:autoSpaceDE w:val="0"/>
        <w:autoSpaceDN w:val="0"/>
        <w:adjustRightInd w:val="0"/>
        <w:spacing w:after="0" w:line="240" w:lineRule="auto"/>
        <w:ind w:left="-1" w:firstLine="710"/>
        <w:rPr>
          <w:rFonts w:eastAsia="Calibri"/>
          <w:szCs w:val="24"/>
          <w:lang w:eastAsia="en-US"/>
        </w:rPr>
      </w:pPr>
      <w:r w:rsidRPr="006A28EF">
        <w:rPr>
          <w:rFonts w:eastAsia="Calibri"/>
          <w:szCs w:val="24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6A28EF">
        <w:rPr>
          <w:rFonts w:eastAsia="Calibri"/>
          <w:szCs w:val="24"/>
          <w:lang w:eastAsia="en-US"/>
        </w:rPr>
        <w:t>КемГИК</w:t>
      </w:r>
      <w:proofErr w:type="spellEnd"/>
      <w:r w:rsidRPr="006A28EF">
        <w:rPr>
          <w:rFonts w:eastAsia="Calibri"/>
          <w:szCs w:val="24"/>
          <w:lang w:eastAsia="en-US"/>
        </w:rPr>
        <w:t xml:space="preserve">» по </w:t>
      </w:r>
      <w:proofErr w:type="spellStart"/>
      <w:r w:rsidRPr="006A28EF">
        <w:rPr>
          <w:rFonts w:eastAsia="Calibri"/>
          <w:szCs w:val="24"/>
          <w:lang w:eastAsia="en-US"/>
        </w:rPr>
        <w:t>web</w:t>
      </w:r>
      <w:proofErr w:type="spellEnd"/>
      <w:r w:rsidRPr="006A28EF">
        <w:rPr>
          <w:rFonts w:eastAsia="Calibri"/>
          <w:szCs w:val="24"/>
          <w:lang w:eastAsia="en-US"/>
        </w:rPr>
        <w:t xml:space="preserve">-адресу </w:t>
      </w:r>
      <w:hyperlink r:id="rId8" w:history="1">
        <w:r w:rsidRPr="006A28EF">
          <w:rPr>
            <w:rFonts w:eastAsia="Calibri"/>
            <w:color w:val="0000FF"/>
            <w:szCs w:val="24"/>
            <w:u w:val="single"/>
            <w:lang w:eastAsia="en-US"/>
          </w:rPr>
          <w:t>http://edu.2020.kemguki.ru/</w:t>
        </w:r>
      </w:hyperlink>
      <w:r w:rsidRPr="006A28EF">
        <w:rPr>
          <w:rFonts w:eastAsia="Calibri"/>
          <w:szCs w:val="24"/>
          <w:lang w:eastAsia="en-US"/>
        </w:rPr>
        <w:t xml:space="preserve"> </w:t>
      </w:r>
    </w:p>
    <w:p w:rsidR="006A28EF" w:rsidRPr="006A28EF" w:rsidRDefault="006A28EF" w:rsidP="000C03FE">
      <w:pPr>
        <w:autoSpaceDE w:val="0"/>
        <w:autoSpaceDN w:val="0"/>
        <w:adjustRightInd w:val="0"/>
        <w:spacing w:after="0" w:line="240" w:lineRule="auto"/>
        <w:ind w:left="-1" w:firstLine="710"/>
        <w:rPr>
          <w:rFonts w:eastAsia="Calibri"/>
          <w:szCs w:val="24"/>
          <w:lang w:eastAsia="en-US"/>
        </w:rPr>
      </w:pPr>
      <w:r w:rsidRPr="006A28EF">
        <w:rPr>
          <w:rFonts w:eastAsia="Calibri"/>
          <w:szCs w:val="24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6A28EF">
        <w:rPr>
          <w:rFonts w:eastAsia="Calibri"/>
          <w:szCs w:val="24"/>
          <w:lang w:eastAsia="en-US"/>
        </w:rPr>
        <w:t>КемГИК</w:t>
      </w:r>
      <w:proofErr w:type="spellEnd"/>
      <w:r w:rsidRPr="006A28EF">
        <w:rPr>
          <w:rFonts w:eastAsia="Calibri"/>
          <w:szCs w:val="24"/>
          <w:lang w:eastAsia="en-US"/>
        </w:rPr>
        <w:t xml:space="preserve">» по </w:t>
      </w:r>
      <w:proofErr w:type="spellStart"/>
      <w:r w:rsidRPr="006A28EF">
        <w:rPr>
          <w:rFonts w:eastAsia="Calibri"/>
          <w:szCs w:val="24"/>
          <w:lang w:eastAsia="en-US"/>
        </w:rPr>
        <w:t>web</w:t>
      </w:r>
      <w:proofErr w:type="spellEnd"/>
      <w:r w:rsidRPr="006A28EF">
        <w:rPr>
          <w:rFonts w:eastAsia="Calibri"/>
          <w:szCs w:val="24"/>
          <w:lang w:eastAsia="en-US"/>
        </w:rPr>
        <w:t xml:space="preserve">-адресу </w:t>
      </w:r>
      <w:hyperlink r:id="rId9" w:history="1">
        <w:r w:rsidRPr="006A28EF">
          <w:rPr>
            <w:rFonts w:eastAsia="Calibri"/>
            <w:color w:val="0000FF"/>
            <w:szCs w:val="24"/>
            <w:u w:val="single"/>
            <w:lang w:eastAsia="en-US"/>
          </w:rPr>
          <w:t>http://edu.2020.kemguki.ru/</w:t>
        </w:r>
      </w:hyperlink>
      <w:r w:rsidRPr="006A28EF">
        <w:rPr>
          <w:rFonts w:eastAsia="Calibri"/>
          <w:szCs w:val="24"/>
          <w:lang w:eastAsia="en-US"/>
        </w:rPr>
        <w:t xml:space="preserve"> </w:t>
      </w:r>
    </w:p>
    <w:p w:rsidR="005320FB" w:rsidRPr="005320FB" w:rsidRDefault="006A28EF" w:rsidP="000C03FE">
      <w:pPr>
        <w:shd w:val="clear" w:color="auto" w:fill="FFFFFF"/>
        <w:spacing w:after="0" w:line="240" w:lineRule="auto"/>
        <w:ind w:left="-1" w:right="5" w:firstLine="710"/>
        <w:rPr>
          <w:rFonts w:eastAsia="Calibri"/>
          <w:bCs/>
          <w:szCs w:val="24"/>
          <w:lang w:eastAsia="en-US"/>
        </w:rPr>
      </w:pPr>
      <w:r w:rsidRPr="006A28EF">
        <w:rPr>
          <w:color w:val="0070C0"/>
          <w:szCs w:val="24"/>
        </w:rPr>
        <w:t xml:space="preserve"> </w:t>
      </w:r>
      <w:r w:rsidR="005320FB" w:rsidRPr="005320FB">
        <w:rPr>
          <w:rFonts w:eastAsia="Calibri"/>
          <w:bCs/>
          <w:szCs w:val="24"/>
          <w:lang w:eastAsia="en-US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="005320FB" w:rsidRPr="005320FB">
        <w:rPr>
          <w:rFonts w:eastAsia="Calibri"/>
          <w:bCs/>
          <w:szCs w:val="24"/>
          <w:lang w:eastAsia="en-US"/>
        </w:rPr>
        <w:t>КемГИК</w:t>
      </w:r>
      <w:proofErr w:type="spellEnd"/>
      <w:r w:rsidR="005320FB" w:rsidRPr="005320FB">
        <w:rPr>
          <w:rFonts w:eastAsia="Calibri"/>
          <w:bCs/>
          <w:szCs w:val="24"/>
          <w:lang w:eastAsia="en-US"/>
        </w:rPr>
        <w:t xml:space="preserve">» по </w:t>
      </w:r>
      <w:proofErr w:type="spellStart"/>
      <w:r w:rsidR="005320FB" w:rsidRPr="005320FB">
        <w:rPr>
          <w:rFonts w:eastAsia="Calibri"/>
          <w:bCs/>
          <w:szCs w:val="24"/>
          <w:lang w:eastAsia="en-US"/>
        </w:rPr>
        <w:t>web</w:t>
      </w:r>
      <w:proofErr w:type="spellEnd"/>
      <w:r w:rsidR="005320FB" w:rsidRPr="005320FB">
        <w:rPr>
          <w:rFonts w:eastAsia="Calibri"/>
          <w:bCs/>
          <w:szCs w:val="24"/>
          <w:lang w:eastAsia="en-US"/>
        </w:rPr>
        <w:t xml:space="preserve">-адресу </w:t>
      </w:r>
      <w:r w:rsidR="005320FB" w:rsidRPr="005320FB">
        <w:rPr>
          <w:rFonts w:eastAsia="Calibri"/>
          <w:color w:val="0000FF"/>
          <w:szCs w:val="24"/>
          <w:u w:val="single"/>
          <w:lang w:eastAsia="en-US"/>
        </w:rPr>
        <w:t>http://edu.2020.kemguki.ru/</w:t>
      </w:r>
    </w:p>
    <w:p w:rsidR="006A28EF" w:rsidRPr="006A28EF" w:rsidRDefault="006A28EF" w:rsidP="000C03FE">
      <w:pPr>
        <w:spacing w:after="0" w:line="240" w:lineRule="auto"/>
        <w:ind w:left="-1" w:firstLine="710"/>
        <w:jc w:val="left"/>
        <w:rPr>
          <w:color w:val="0070C0"/>
          <w:szCs w:val="24"/>
        </w:rPr>
      </w:pPr>
    </w:p>
    <w:p w:rsidR="00DA4BFD" w:rsidRDefault="00483844" w:rsidP="000C03FE">
      <w:pPr>
        <w:spacing w:after="0" w:line="259" w:lineRule="auto"/>
        <w:ind w:left="-1" w:firstLine="710"/>
        <w:jc w:val="left"/>
      </w:pPr>
      <w:r>
        <w:t xml:space="preserve"> </w:t>
      </w:r>
    </w:p>
    <w:p w:rsidR="00DA4BFD" w:rsidRDefault="00483844" w:rsidP="000C03FE">
      <w:pPr>
        <w:spacing w:after="0" w:line="259" w:lineRule="auto"/>
        <w:ind w:left="-1" w:firstLine="710"/>
        <w:jc w:val="left"/>
      </w:pPr>
      <w:r>
        <w:rPr>
          <w:b/>
        </w:rPr>
        <w:t xml:space="preserve"> </w:t>
      </w:r>
      <w:r>
        <w:t xml:space="preserve"> </w:t>
      </w:r>
    </w:p>
    <w:p w:rsidR="00DA4BFD" w:rsidRDefault="00483844" w:rsidP="000C03FE">
      <w:pPr>
        <w:spacing w:after="23" w:line="259" w:lineRule="auto"/>
        <w:ind w:left="-1" w:firstLine="710"/>
        <w:jc w:val="left"/>
      </w:pPr>
      <w:r>
        <w:t xml:space="preserve"> </w:t>
      </w:r>
    </w:p>
    <w:p w:rsidR="00DA4BFD" w:rsidRDefault="00483844" w:rsidP="000C03FE">
      <w:pPr>
        <w:ind w:left="-1" w:right="3" w:firstLine="710"/>
      </w:pPr>
      <w:r>
        <w:rPr>
          <w:b/>
        </w:rPr>
        <w:t xml:space="preserve">Преддипломная </w:t>
      </w:r>
      <w:proofErr w:type="gramStart"/>
      <w:r>
        <w:rPr>
          <w:b/>
        </w:rPr>
        <w:t>практика :</w:t>
      </w:r>
      <w:proofErr w:type="gramEnd"/>
      <w:r>
        <w:t xml:space="preserve"> программа практики по направлению </w:t>
      </w:r>
      <w:r w:rsidR="00F54FA9">
        <w:t>42</w:t>
      </w:r>
      <w:r>
        <w:t>.0</w:t>
      </w:r>
      <w:r w:rsidR="00A5425B">
        <w:t>3</w:t>
      </w:r>
      <w:r>
        <w:t>.0</w:t>
      </w:r>
      <w:r w:rsidR="00F54FA9">
        <w:t>5</w:t>
      </w:r>
      <w:r>
        <w:t xml:space="preserve"> «</w:t>
      </w:r>
      <w:r w:rsidR="00F54FA9">
        <w:t>Медиакоммуникации</w:t>
      </w:r>
      <w:r>
        <w:t xml:space="preserve">»», профиль </w:t>
      </w:r>
      <w:r w:rsidRPr="00A5425B">
        <w:t>«</w:t>
      </w:r>
      <w:r w:rsidR="00A5425B" w:rsidRPr="00A5425B">
        <w:t>Медиакоммуникации в коммерческой и социальной сферах</w:t>
      </w:r>
      <w:r w:rsidRPr="00A5425B">
        <w:t>», квалификация</w:t>
      </w:r>
      <w:r>
        <w:t xml:space="preserve"> (степень) выпускника – «</w:t>
      </w:r>
      <w:r w:rsidR="00A5425B">
        <w:t>бакалавр</w:t>
      </w:r>
      <w:r>
        <w:t>», форма обучения –</w:t>
      </w:r>
      <w:r w:rsidR="00294EDA">
        <w:t xml:space="preserve"> </w:t>
      </w:r>
      <w:r w:rsidR="00A5425B">
        <w:t xml:space="preserve">очная, </w:t>
      </w:r>
      <w:r>
        <w:t xml:space="preserve">заочная / сост. </w:t>
      </w:r>
      <w:r w:rsidR="00F54FA9">
        <w:t>О</w:t>
      </w:r>
      <w:r>
        <w:t>.</w:t>
      </w:r>
      <w:r w:rsidR="00F54FA9">
        <w:t>В</w:t>
      </w:r>
      <w:r>
        <w:t xml:space="preserve">. </w:t>
      </w:r>
      <w:proofErr w:type="spellStart"/>
      <w:r w:rsidR="00F54FA9">
        <w:t>Дворовенко</w:t>
      </w:r>
      <w:proofErr w:type="spellEnd"/>
      <w:r>
        <w:t xml:space="preserve">; </w:t>
      </w:r>
      <w:proofErr w:type="spellStart"/>
      <w:r>
        <w:t>Кемер</w:t>
      </w:r>
      <w:proofErr w:type="spellEnd"/>
      <w:r>
        <w:t>. гос.  ин-т культуры. – Кемерово, 202</w:t>
      </w:r>
      <w:r w:rsidR="003B3AA9">
        <w:t>2</w:t>
      </w:r>
      <w:r>
        <w:t xml:space="preserve">. – </w:t>
      </w:r>
      <w:r w:rsidR="008F3D8F">
        <w:t>2</w:t>
      </w:r>
      <w:r w:rsidR="00294EDA">
        <w:t>7</w:t>
      </w:r>
      <w:r>
        <w:t xml:space="preserve"> с.</w:t>
      </w:r>
      <w:r>
        <w:rPr>
          <w:b/>
        </w:rPr>
        <w:t xml:space="preserve"> </w:t>
      </w:r>
    </w:p>
    <w:p w:rsidR="00DA4BFD" w:rsidRDefault="00483844" w:rsidP="000C03FE">
      <w:pPr>
        <w:spacing w:after="0" w:line="259" w:lineRule="auto"/>
        <w:ind w:left="-1" w:firstLine="710"/>
        <w:jc w:val="left"/>
      </w:pPr>
      <w:r>
        <w:t xml:space="preserve"> </w:t>
      </w:r>
    </w:p>
    <w:p w:rsidR="00DA4BFD" w:rsidRDefault="00483844" w:rsidP="000C03FE">
      <w:pPr>
        <w:spacing w:after="17" w:line="259" w:lineRule="auto"/>
        <w:ind w:left="-1" w:firstLine="710"/>
        <w:jc w:val="center"/>
      </w:pPr>
      <w:r>
        <w:t xml:space="preserve"> </w:t>
      </w:r>
    </w:p>
    <w:p w:rsidR="00DA4BFD" w:rsidRDefault="00483844" w:rsidP="000C03FE">
      <w:pPr>
        <w:ind w:left="-1" w:right="3" w:firstLine="710"/>
      </w:pPr>
      <w:r>
        <w:t xml:space="preserve">Автор –  </w:t>
      </w:r>
    </w:p>
    <w:p w:rsidR="00DA4BFD" w:rsidRDefault="00F54FA9" w:rsidP="000C03FE">
      <w:pPr>
        <w:ind w:left="-1" w:right="3" w:firstLine="710"/>
      </w:pPr>
      <w:r>
        <w:t>Дворовенко О. В.,</w:t>
      </w:r>
      <w:r w:rsidR="003B3AA9">
        <w:t xml:space="preserve"> </w:t>
      </w:r>
      <w:r>
        <w:t>канд</w:t>
      </w:r>
      <w:r w:rsidR="00483844">
        <w:t xml:space="preserve">. </w:t>
      </w:r>
      <w:proofErr w:type="spellStart"/>
      <w:r w:rsidR="00483844">
        <w:t>пед</w:t>
      </w:r>
      <w:proofErr w:type="spellEnd"/>
      <w:r w:rsidR="00483844">
        <w:t xml:space="preserve">. наук, доц. </w:t>
      </w:r>
    </w:p>
    <w:p w:rsidR="00DA4BFD" w:rsidRDefault="00483844" w:rsidP="000C03FE">
      <w:pPr>
        <w:spacing w:after="0" w:line="259" w:lineRule="auto"/>
        <w:ind w:left="-1" w:firstLine="710"/>
        <w:jc w:val="left"/>
      </w:pPr>
      <w:r>
        <w:t xml:space="preserve">  </w:t>
      </w:r>
    </w:p>
    <w:p w:rsidR="008F3D8F" w:rsidRDefault="008F3D8F">
      <w:pPr>
        <w:spacing w:after="160" w:line="259" w:lineRule="auto"/>
        <w:ind w:left="0" w:firstLine="0"/>
        <w:jc w:val="left"/>
        <w:rPr>
          <w:b/>
        </w:rPr>
      </w:pPr>
      <w:bookmarkStart w:id="2" w:name="_Toc146141075"/>
      <w:r>
        <w:br w:type="page"/>
      </w:r>
    </w:p>
    <w:p w:rsidR="00DA4BFD" w:rsidRDefault="00483844">
      <w:pPr>
        <w:pStyle w:val="1"/>
        <w:spacing w:line="259" w:lineRule="auto"/>
        <w:ind w:left="1654" w:right="1635"/>
        <w:jc w:val="center"/>
      </w:pPr>
      <w:r>
        <w:rPr>
          <w:sz w:val="24"/>
        </w:rPr>
        <w:lastRenderedPageBreak/>
        <w:t>Содержание</w:t>
      </w:r>
      <w:bookmarkEnd w:id="2"/>
      <w:r>
        <w:rPr>
          <w:sz w:val="24"/>
        </w:rPr>
        <w:t xml:space="preserve"> </w:t>
      </w:r>
    </w:p>
    <w:sdt>
      <w:sdtPr>
        <w:rPr>
          <w:rFonts w:ascii="Times New Roman" w:eastAsia="Times New Roman" w:hAnsi="Times New Roman" w:cs="Times New Roman"/>
          <w:color w:val="000000"/>
          <w:sz w:val="24"/>
          <w:szCs w:val="22"/>
        </w:rPr>
        <w:id w:val="38553600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F3D8F" w:rsidRDefault="008F3D8F" w:rsidP="008F3D8F">
          <w:pPr>
            <w:pStyle w:val="a3"/>
            <w:spacing w:before="0" w:line="240" w:lineRule="auto"/>
            <w:rPr>
              <w:noProof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</w:p>
        <w:p w:rsidR="008F3D8F" w:rsidRDefault="001D5255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76" w:history="1">
            <w:r w:rsidR="008F3D8F" w:rsidRPr="007B5FD9">
              <w:rPr>
                <w:rStyle w:val="a4"/>
                <w:noProof/>
              </w:rPr>
              <w:t>1.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Цель и задачи производственной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_Toc146141076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384704">
              <w:rPr>
                <w:noProof/>
                <w:webHidden/>
              </w:rPr>
              <w:t>4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1D5255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77" w:history="1">
            <w:r w:rsidR="008F3D8F" w:rsidRPr="007B5FD9">
              <w:rPr>
                <w:rStyle w:val="a4"/>
                <w:noProof/>
              </w:rPr>
              <w:t>2.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Место производственной практики  в структуре ОП ВО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_Toc146141077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384704">
              <w:rPr>
                <w:noProof/>
                <w:webHidden/>
              </w:rPr>
              <w:t>4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1D5255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78" w:history="1">
            <w:r w:rsidR="008F3D8F" w:rsidRPr="007B5FD9">
              <w:rPr>
                <w:rStyle w:val="a4"/>
                <w:noProof/>
              </w:rPr>
              <w:t>3.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Планируемые результаты производственной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_Toc146141078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384704">
              <w:rPr>
                <w:noProof/>
                <w:webHidden/>
              </w:rPr>
              <w:t>9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1D5255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79" w:history="1">
            <w:r w:rsidR="008F3D8F" w:rsidRPr="007B5FD9">
              <w:rPr>
                <w:rStyle w:val="a4"/>
                <w:noProof/>
              </w:rPr>
              <w:t>4.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Формы проведения производственной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_Toc146141079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384704">
              <w:rPr>
                <w:noProof/>
                <w:webHidden/>
              </w:rPr>
              <w:t>15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1D5255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0" w:history="1">
            <w:r w:rsidR="008F3D8F" w:rsidRPr="007B5FD9">
              <w:rPr>
                <w:rStyle w:val="a4"/>
                <w:noProof/>
              </w:rPr>
              <w:t>5.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Место и время проведения производственной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_Toc146141080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384704">
              <w:rPr>
                <w:noProof/>
                <w:webHidden/>
              </w:rPr>
              <w:t>15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1D5255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1" w:history="1">
            <w:r w:rsidR="008F3D8F" w:rsidRPr="007B5FD9">
              <w:rPr>
                <w:rStyle w:val="a4"/>
                <w:noProof/>
              </w:rPr>
              <w:t>6.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Объем, структура и содержание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_Toc146141081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384704">
              <w:rPr>
                <w:noProof/>
                <w:webHidden/>
              </w:rPr>
              <w:t>16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1D5255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2" w:history="1">
            <w:r w:rsidR="008F3D8F" w:rsidRPr="007B5FD9">
              <w:rPr>
                <w:rStyle w:val="a4"/>
                <w:noProof/>
              </w:rPr>
              <w:t>6.1 Структура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_Toc146141082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384704">
              <w:rPr>
                <w:noProof/>
                <w:webHidden/>
              </w:rPr>
              <w:t>16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1D5255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3" w:history="1">
            <w:r w:rsidR="008F3D8F" w:rsidRPr="007B5FD9">
              <w:rPr>
                <w:rStyle w:val="a4"/>
                <w:noProof/>
              </w:rPr>
              <w:t>6.2 Содержание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_Toc146141083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384704">
              <w:rPr>
                <w:noProof/>
                <w:webHidden/>
              </w:rPr>
              <w:t>16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1D5255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4" w:history="1">
            <w:r w:rsidR="008F3D8F" w:rsidRPr="007B5FD9">
              <w:rPr>
                <w:rStyle w:val="a4"/>
                <w:noProof/>
              </w:rPr>
              <w:t>7.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Научно-исследовательские методы и технологии, используемые на производственной практике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_Toc146141084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384704">
              <w:rPr>
                <w:noProof/>
                <w:webHidden/>
              </w:rPr>
              <w:t>19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1D5255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5" w:history="1">
            <w:r w:rsidR="008F3D8F" w:rsidRPr="007B5FD9">
              <w:rPr>
                <w:rStyle w:val="a4"/>
                <w:noProof/>
              </w:rPr>
              <w:t>8.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Учебно-методическое обеспечение практической работы студентов на учебной или производственной практике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_Toc146141085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384704">
              <w:rPr>
                <w:noProof/>
                <w:webHidden/>
              </w:rPr>
              <w:t>19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1D5255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6" w:history="1">
            <w:r w:rsidR="008F3D8F" w:rsidRPr="007B5FD9">
              <w:rPr>
                <w:rStyle w:val="a4"/>
                <w:noProof/>
              </w:rPr>
              <w:t>9.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Фонд оценочных средств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_Toc146141086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384704">
              <w:rPr>
                <w:noProof/>
                <w:webHidden/>
              </w:rPr>
              <w:t>20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1D5255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7" w:history="1">
            <w:r w:rsidR="008F3D8F" w:rsidRPr="007B5FD9">
              <w:rPr>
                <w:rStyle w:val="a4"/>
                <w:noProof/>
              </w:rPr>
              <w:t>Форма отчета по практике студента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_Toc146141087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384704">
              <w:rPr>
                <w:noProof/>
                <w:webHidden/>
              </w:rPr>
              <w:t>23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1D5255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8" w:history="1">
            <w:r w:rsidR="008F3D8F" w:rsidRPr="007B5FD9">
              <w:rPr>
                <w:rStyle w:val="a4"/>
                <w:noProof/>
              </w:rPr>
              <w:t>10.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Учебно-методическое и информационное обеспечение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_Toc146141088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384704">
              <w:rPr>
                <w:noProof/>
                <w:webHidden/>
              </w:rPr>
              <w:t>23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1D5255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9" w:history="1">
            <w:r w:rsidR="008F3D8F" w:rsidRPr="007B5FD9">
              <w:rPr>
                <w:rStyle w:val="a4"/>
                <w:noProof/>
              </w:rPr>
              <w:t>10.1 Основная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_Toc146141089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384704">
              <w:rPr>
                <w:noProof/>
                <w:webHidden/>
              </w:rPr>
              <w:t>23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1D5255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90" w:history="1">
            <w:r w:rsidR="008F3D8F" w:rsidRPr="007B5FD9">
              <w:rPr>
                <w:rStyle w:val="a4"/>
                <w:noProof/>
              </w:rPr>
              <w:t>10.2 Дополнительная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_Toc146141090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384704">
              <w:rPr>
                <w:noProof/>
                <w:webHidden/>
              </w:rPr>
              <w:t>23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1D5255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91" w:history="1">
            <w:r w:rsidR="008F3D8F" w:rsidRPr="007B5FD9">
              <w:rPr>
                <w:rStyle w:val="a4"/>
                <w:noProof/>
              </w:rPr>
              <w:t>10.3 Электронные ресурсы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_Toc146141091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384704">
              <w:rPr>
                <w:noProof/>
                <w:webHidden/>
              </w:rPr>
              <w:t>24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1D5255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92" w:history="1">
            <w:r w:rsidR="008F3D8F" w:rsidRPr="007B5FD9">
              <w:rPr>
                <w:rStyle w:val="a4"/>
                <w:noProof/>
              </w:rPr>
              <w:t>11.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Материально-техническое обеспечение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_Toc146141092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384704">
              <w:rPr>
                <w:noProof/>
                <w:webHidden/>
              </w:rPr>
              <w:t>24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1D5255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93" w:history="1">
            <w:r w:rsidR="008F3D8F" w:rsidRPr="007B5FD9">
              <w:rPr>
                <w:rStyle w:val="a4"/>
                <w:noProof/>
              </w:rPr>
              <w:t>12.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Особенности реализации практики для инвалидов и лиц с ограниченными возможностями здоровья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_Toc146141093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384704">
              <w:rPr>
                <w:noProof/>
                <w:webHidden/>
              </w:rPr>
              <w:t>25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8F3D8F" w:rsidP="008F3D8F">
          <w:pPr>
            <w:spacing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:rsidR="003B3AA9" w:rsidRDefault="003B3AA9">
      <w:pPr>
        <w:spacing w:after="160" w:line="259" w:lineRule="auto"/>
        <w:ind w:left="0" w:firstLine="0"/>
        <w:jc w:val="left"/>
        <w:rPr>
          <w:b/>
        </w:rPr>
      </w:pPr>
      <w:r>
        <w:rPr>
          <w:b/>
        </w:rPr>
        <w:br w:type="page"/>
      </w:r>
    </w:p>
    <w:p w:rsidR="00DA4BFD" w:rsidRPr="006A28EF" w:rsidRDefault="00483844">
      <w:pPr>
        <w:pStyle w:val="1"/>
        <w:rPr>
          <w:sz w:val="24"/>
          <w:szCs w:val="24"/>
        </w:rPr>
      </w:pPr>
      <w:bookmarkStart w:id="3" w:name="_Toc146141076"/>
      <w:r w:rsidRPr="006A28EF">
        <w:rPr>
          <w:sz w:val="24"/>
          <w:szCs w:val="24"/>
        </w:rPr>
        <w:lastRenderedPageBreak/>
        <w:t>1.</w:t>
      </w:r>
      <w:r w:rsidRPr="006A28EF">
        <w:rPr>
          <w:rFonts w:ascii="Arial" w:eastAsia="Arial" w:hAnsi="Arial" w:cs="Arial"/>
          <w:sz w:val="24"/>
          <w:szCs w:val="24"/>
        </w:rPr>
        <w:t xml:space="preserve"> </w:t>
      </w:r>
      <w:r w:rsidRPr="006A28EF">
        <w:rPr>
          <w:sz w:val="24"/>
          <w:szCs w:val="24"/>
        </w:rPr>
        <w:t>Цель и задачи производственной практики</w:t>
      </w:r>
      <w:bookmarkEnd w:id="3"/>
      <w:r w:rsidRPr="006A28EF">
        <w:rPr>
          <w:sz w:val="24"/>
          <w:szCs w:val="24"/>
        </w:rPr>
        <w:t xml:space="preserve"> </w:t>
      </w:r>
    </w:p>
    <w:p w:rsidR="00DA4BFD" w:rsidRDefault="00483844" w:rsidP="006A28EF">
      <w:pPr>
        <w:spacing w:after="0" w:line="259" w:lineRule="auto"/>
        <w:ind w:left="0" w:firstLine="567"/>
      </w:pPr>
      <w:r>
        <w:rPr>
          <w:b/>
        </w:rPr>
        <w:t xml:space="preserve"> Цель преддипломной практики: </w:t>
      </w:r>
      <w:r>
        <w:t xml:space="preserve">расширение и закрепление теоретических и практических знаний, полученных </w:t>
      </w:r>
      <w:r w:rsidR="000B6A63">
        <w:t>бакалаврами</w:t>
      </w:r>
      <w:r>
        <w:t xml:space="preserve"> в процессе обучения, приобретение и совершенствование практических навыков по </w:t>
      </w:r>
      <w:r w:rsidR="00A5425B">
        <w:t>вы</w:t>
      </w:r>
      <w:r>
        <w:t xml:space="preserve">бранной </w:t>
      </w:r>
      <w:r w:rsidR="00A5425B">
        <w:t>бакалаврской</w:t>
      </w:r>
      <w:r>
        <w:t xml:space="preserve"> программе, подготовку к будущей профессиональной деятельности.  </w:t>
      </w:r>
    </w:p>
    <w:p w:rsidR="00DA4BFD" w:rsidRDefault="00483844">
      <w:pPr>
        <w:ind w:left="4" w:right="3" w:firstLine="708"/>
      </w:pPr>
      <w:r>
        <w:rPr>
          <w:b/>
          <w:i/>
        </w:rPr>
        <w:t>Задачами преддипломной практики</w:t>
      </w:r>
      <w:r>
        <w:t xml:space="preserve"> являются получение следующих практических навыков: </w:t>
      </w:r>
    </w:p>
    <w:p w:rsidR="00DA4BFD" w:rsidRDefault="00483844">
      <w:pPr>
        <w:numPr>
          <w:ilvl w:val="0"/>
          <w:numId w:val="2"/>
        </w:numPr>
        <w:ind w:right="3" w:firstLine="708"/>
      </w:pPr>
      <w:r>
        <w:t xml:space="preserve">способствовать закреплению, углублению и обогащению общенаучных, общепрофессиональных и специальных знаний, формированию умений и навыков их использования при решении конкретных профессиональных задач; </w:t>
      </w:r>
    </w:p>
    <w:p w:rsidR="00DA4BFD" w:rsidRDefault="00483844">
      <w:pPr>
        <w:numPr>
          <w:ilvl w:val="0"/>
          <w:numId w:val="2"/>
        </w:numPr>
        <w:ind w:right="3" w:firstLine="708"/>
      </w:pPr>
      <w:r>
        <w:t xml:space="preserve">включить в деятельность конкретных организаций для приобретения практических профессиональных навыков; </w:t>
      </w:r>
    </w:p>
    <w:p w:rsidR="00DA4BFD" w:rsidRDefault="00483844">
      <w:pPr>
        <w:numPr>
          <w:ilvl w:val="0"/>
          <w:numId w:val="2"/>
        </w:numPr>
        <w:ind w:right="3" w:firstLine="708"/>
      </w:pPr>
      <w:r>
        <w:t xml:space="preserve">создать условия для практической апробации идей, концепций, теоретических положений и практических рекомендаций в ходе выполнения выпускной </w:t>
      </w:r>
    </w:p>
    <w:p w:rsidR="00DA4BFD" w:rsidRDefault="00483844">
      <w:pPr>
        <w:ind w:left="14" w:right="3"/>
      </w:pPr>
      <w:r>
        <w:t xml:space="preserve">квалификационной работы; </w:t>
      </w:r>
    </w:p>
    <w:p w:rsidR="00DA4BFD" w:rsidRDefault="00483844">
      <w:pPr>
        <w:numPr>
          <w:ilvl w:val="0"/>
          <w:numId w:val="2"/>
        </w:numPr>
        <w:ind w:right="3" w:firstLine="708"/>
      </w:pPr>
      <w:r>
        <w:t xml:space="preserve">выработать исследовательский подход к </w:t>
      </w:r>
      <w:r w:rsidR="00F54FA9">
        <w:t>медиакоммуникациям</w:t>
      </w:r>
      <w:r>
        <w:t xml:space="preserve">. </w:t>
      </w:r>
    </w:p>
    <w:p w:rsidR="00DA4BFD" w:rsidRPr="006A28EF" w:rsidRDefault="00483844">
      <w:pPr>
        <w:spacing w:after="77" w:line="259" w:lineRule="auto"/>
        <w:ind w:left="69" w:firstLine="0"/>
        <w:jc w:val="center"/>
        <w:rPr>
          <w:szCs w:val="24"/>
        </w:rPr>
      </w:pPr>
      <w:r w:rsidRPr="006A28EF">
        <w:rPr>
          <w:i/>
          <w:szCs w:val="24"/>
        </w:rPr>
        <w:t xml:space="preserve"> </w:t>
      </w:r>
    </w:p>
    <w:p w:rsidR="00DA4BFD" w:rsidRPr="006A28EF" w:rsidRDefault="00C22CF9" w:rsidP="000C03FE">
      <w:pPr>
        <w:pStyle w:val="1"/>
        <w:rPr>
          <w:sz w:val="24"/>
          <w:szCs w:val="24"/>
        </w:rPr>
      </w:pPr>
      <w:bookmarkStart w:id="4" w:name="_Toc146141077"/>
      <w:r>
        <w:rPr>
          <w:sz w:val="24"/>
          <w:szCs w:val="24"/>
        </w:rPr>
        <w:t>2</w:t>
      </w:r>
      <w:r w:rsidR="00483844" w:rsidRPr="006A28EF">
        <w:rPr>
          <w:sz w:val="24"/>
          <w:szCs w:val="24"/>
        </w:rPr>
        <w:t>.</w:t>
      </w:r>
      <w:r w:rsidR="00483844" w:rsidRPr="000C03FE">
        <w:rPr>
          <w:sz w:val="24"/>
          <w:szCs w:val="24"/>
        </w:rPr>
        <w:t xml:space="preserve"> М</w:t>
      </w:r>
      <w:r w:rsidR="00A94713" w:rsidRPr="000C03FE">
        <w:rPr>
          <w:sz w:val="24"/>
          <w:szCs w:val="24"/>
        </w:rPr>
        <w:t>есто</w:t>
      </w:r>
      <w:r w:rsidR="00A94713" w:rsidRPr="006A28EF">
        <w:rPr>
          <w:sz w:val="24"/>
          <w:szCs w:val="24"/>
        </w:rPr>
        <w:t xml:space="preserve"> производственной практики </w:t>
      </w:r>
      <w:r w:rsidR="00483844" w:rsidRPr="006A28EF">
        <w:rPr>
          <w:sz w:val="24"/>
          <w:szCs w:val="24"/>
        </w:rPr>
        <w:t>в структуре ОП ВО</w:t>
      </w:r>
      <w:bookmarkEnd w:id="4"/>
      <w:r w:rsidR="00483844" w:rsidRPr="000C03FE">
        <w:rPr>
          <w:sz w:val="24"/>
          <w:szCs w:val="24"/>
        </w:rPr>
        <w:t xml:space="preserve"> </w:t>
      </w:r>
    </w:p>
    <w:p w:rsidR="00DA4BFD" w:rsidRDefault="00483844">
      <w:pPr>
        <w:ind w:left="4" w:right="3" w:firstLine="708"/>
      </w:pPr>
      <w:r>
        <w:t xml:space="preserve">Преддипломная практика является частью основной профессиональной образовательной программы по направлению </w:t>
      </w:r>
      <w:r w:rsidR="00A94713">
        <w:t>подготовки высшего образования 42</w:t>
      </w:r>
      <w:r>
        <w:t>.0</w:t>
      </w:r>
      <w:r w:rsidR="007C6912">
        <w:t>3</w:t>
      </w:r>
      <w:r>
        <w:t>.0</w:t>
      </w:r>
      <w:r w:rsidR="00A94713">
        <w:t>5</w:t>
      </w:r>
      <w:r>
        <w:t xml:space="preserve"> «</w:t>
      </w:r>
      <w:r w:rsidR="00A94713">
        <w:t>Медиакоммуникации</w:t>
      </w:r>
      <w:r>
        <w:t>», профилю подготовки «</w:t>
      </w:r>
      <w:r w:rsidR="007C6912" w:rsidRPr="00A5425B">
        <w:t>Медиакоммуникации в коммерческой и социальной сферах</w:t>
      </w:r>
      <w:r>
        <w:rPr>
          <w:b/>
        </w:rPr>
        <w:t xml:space="preserve">» </w:t>
      </w:r>
      <w:r>
        <w:t>и</w:t>
      </w:r>
      <w:r>
        <w:rPr>
          <w:b/>
        </w:rPr>
        <w:t xml:space="preserve"> </w:t>
      </w:r>
      <w:r>
        <w:t xml:space="preserve">обязательным этапом обучения </w:t>
      </w:r>
      <w:r w:rsidR="007C6912">
        <w:t>бакалавра</w:t>
      </w:r>
      <w:r>
        <w:t xml:space="preserve">. </w:t>
      </w:r>
    </w:p>
    <w:p w:rsidR="00DA4BFD" w:rsidRDefault="007C6912" w:rsidP="00C631BA">
      <w:pPr>
        <w:spacing w:after="0" w:line="240" w:lineRule="auto"/>
        <w:ind w:left="0" w:firstLine="652"/>
      </w:pPr>
      <w:r>
        <w:t>Преддипломная</w:t>
      </w:r>
      <w:r w:rsidR="00483844">
        <w:t xml:space="preserve"> практика логически и содержательно-методически взаимосвязана с дисциплинами «</w:t>
      </w:r>
      <w:r>
        <w:t>Информационная аналитика</w:t>
      </w:r>
      <w:r w:rsidR="00483844">
        <w:t>», «</w:t>
      </w:r>
      <w:r>
        <w:t>Медиабрендинг</w:t>
      </w:r>
      <w:r w:rsidR="00483844">
        <w:t>», «</w:t>
      </w:r>
      <w:r>
        <w:t>Управление медиаконтентом</w:t>
      </w:r>
      <w:r w:rsidR="00483844">
        <w:t>», «</w:t>
      </w:r>
      <w:r>
        <w:rPr>
          <w:lang w:val="en-US"/>
        </w:rPr>
        <w:t>Digital</w:t>
      </w:r>
      <w:r>
        <w:t>-маркетинг</w:t>
      </w:r>
      <w:r w:rsidR="00483844">
        <w:t>»,</w:t>
      </w:r>
      <w:r w:rsidR="0052445F">
        <w:t xml:space="preserve"> «</w:t>
      </w:r>
      <w:r>
        <w:t>М</w:t>
      </w:r>
      <w:r w:rsidR="0052445F">
        <w:t>аркетинг»,</w:t>
      </w:r>
      <w:r w:rsidR="00483844">
        <w:t xml:space="preserve"> «</w:t>
      </w:r>
      <w:r>
        <w:t>Менеджмент</w:t>
      </w:r>
      <w:r w:rsidR="00483844">
        <w:t xml:space="preserve">». </w:t>
      </w:r>
    </w:p>
    <w:p w:rsidR="00A94713" w:rsidRDefault="00483844" w:rsidP="00C631BA">
      <w:pPr>
        <w:spacing w:after="0" w:line="240" w:lineRule="auto"/>
        <w:ind w:left="0" w:firstLine="652"/>
        <w:rPr>
          <w:b/>
        </w:rPr>
      </w:pPr>
      <w:r>
        <w:t xml:space="preserve">Требования к входным знаниям, умениям и навыкам студентов, приобретенных в результате освоения предшествующих частей ОПОП. </w:t>
      </w:r>
      <w:r w:rsidR="007C6912">
        <w:t>Бакалавр</w:t>
      </w:r>
      <w:r>
        <w:t xml:space="preserve"> должен: </w:t>
      </w:r>
      <w:r>
        <w:rPr>
          <w:b/>
        </w:rPr>
        <w:t xml:space="preserve"> </w:t>
      </w:r>
    </w:p>
    <w:p w:rsidR="005B42A9" w:rsidRPr="00C22CF9" w:rsidRDefault="005B42A9" w:rsidP="005B42A9">
      <w:pPr>
        <w:spacing w:after="21" w:line="259" w:lineRule="auto"/>
        <w:ind w:left="586" w:firstLine="0"/>
        <w:jc w:val="left"/>
        <w:rPr>
          <w:szCs w:val="24"/>
        </w:rPr>
      </w:pPr>
      <w:r w:rsidRPr="00C22CF9">
        <w:rPr>
          <w:i/>
          <w:szCs w:val="24"/>
        </w:rPr>
        <w:t>знать:</w:t>
      </w:r>
      <w:r w:rsidRPr="00C22CF9">
        <w:rPr>
          <w:szCs w:val="24"/>
        </w:rPr>
        <w:t xml:space="preserve">  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основы системного подхода, методов поиска, анализа и синтеза информации. основные виды источников информации;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основные теоретико-методологические положения философии, социологии, культурологи, экономики;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основные методы научного исследования;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необходимые для осуществления профессиональной деятельности правовые нормы;</w:t>
      </w:r>
    </w:p>
    <w:p w:rsidR="005B42A9" w:rsidRPr="00C22CF9" w:rsidRDefault="005B42A9" w:rsidP="005B42A9">
      <w:pPr>
        <w:spacing w:after="21" w:line="259" w:lineRule="auto"/>
        <w:ind w:left="0" w:firstLine="567"/>
        <w:jc w:val="left"/>
        <w:rPr>
          <w:szCs w:val="24"/>
        </w:rPr>
      </w:pPr>
      <w:r w:rsidRPr="00C22CF9">
        <w:rPr>
          <w:szCs w:val="24"/>
        </w:rPr>
        <w:t>- технологии планирования собственной деятельности исходя из имеющихся ресурсов;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особенности, правила и приемы социального взаимодействия в команде;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основные теории мотивации, лидерства; 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стили лидерства и возможности их применения в различных ситуациях;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основы деловой коммуникации, особенности ее осуществления в устной и письменной формах на русском и иностранном(</w:t>
      </w:r>
      <w:proofErr w:type="spellStart"/>
      <w:r w:rsidRPr="00C22CF9">
        <w:rPr>
          <w:szCs w:val="24"/>
        </w:rPr>
        <w:t>ых</w:t>
      </w:r>
      <w:proofErr w:type="spellEnd"/>
      <w:r w:rsidRPr="00C22CF9">
        <w:rPr>
          <w:szCs w:val="24"/>
        </w:rPr>
        <w:t xml:space="preserve">) языке(ах);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основные типы норм современного русского литературного языка;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особенности современных коммуникативно-прагматических правил и этики речевого общения;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lastRenderedPageBreak/>
        <w:t>- 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роль науки в развитии цивилизации, взаимодействие науки и техники и связанные с ними современные социальные и этические проблемы;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запросы и потребности общества и аудитории в профессиональной деятельности;  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методы исследования и выявления потребностей общества и аудитории в профессиональной деятельности; 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национальном и региональном уровнях;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номенклатуру информационно-коммуникационных технологий и программных средств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правила русского языка;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стилистические особенности разных видов медиатекстов;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способы представления медиатекстов в различных каналах;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особенности подготовки разных видов медиатекстов;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каналы распространения информации;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нормы редактирования;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стилистические и лингвистические особенности подготовки текстов;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информационные потребности различных сфер профессиональной деятельности;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особенности восприятия профессиональных текстов;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психологические и поведенческие особенности различных социальных групп, личностей;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каналы взаимодействия с социальными группами, организациями и персонами;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способы продвижения медиапродукта/медиапроекта;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формы построения эффективной маркетинговой коммуникации с социальными группами, организациями и персонами с целью продвижения медиапродукта/ медиапроекта;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теоретические основы управления </w:t>
      </w:r>
      <w:proofErr w:type="spellStart"/>
      <w:r w:rsidRPr="00C22CF9">
        <w:rPr>
          <w:szCs w:val="24"/>
        </w:rPr>
        <w:t>медиасферой</w:t>
      </w:r>
      <w:proofErr w:type="spellEnd"/>
      <w:r w:rsidRPr="00C22CF9">
        <w:rPr>
          <w:szCs w:val="24"/>
        </w:rPr>
        <w:t xml:space="preserve">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содержание и особенности разработки стратегий медиакоммуникационного проекта;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общую теорию и технологии менеджмента; нормативно-правовую документацию, регламентирующую </w:t>
      </w:r>
      <w:proofErr w:type="spellStart"/>
      <w:r w:rsidRPr="00C22CF9">
        <w:rPr>
          <w:szCs w:val="24"/>
        </w:rPr>
        <w:t>медиасреду</w:t>
      </w:r>
      <w:proofErr w:type="spellEnd"/>
      <w:r w:rsidRPr="00C22CF9">
        <w:rPr>
          <w:szCs w:val="24"/>
        </w:rPr>
        <w:t xml:space="preserve">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особенности организации планирования, учета и отчетности, статистические показатели деятельности;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особенности разработки и реализации комплекса маркетинга в традиционной и электронной среде;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особенности организации и реализации маркетинговых коммуникаций в традиционной и электронной среде;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правила и нормы ведения деловой коммуникации; основные информационные ресурсы для подготовки </w:t>
      </w:r>
      <w:proofErr w:type="spellStart"/>
      <w:r w:rsidRPr="00C22CF9">
        <w:rPr>
          <w:szCs w:val="24"/>
        </w:rPr>
        <w:t>медипроекта</w:t>
      </w:r>
      <w:proofErr w:type="spellEnd"/>
      <w:r w:rsidRPr="00C22CF9">
        <w:rPr>
          <w:szCs w:val="24"/>
        </w:rPr>
        <w:t xml:space="preserve"> и </w:t>
      </w:r>
      <w:proofErr w:type="spellStart"/>
      <w:r w:rsidRPr="00C22CF9">
        <w:rPr>
          <w:szCs w:val="24"/>
        </w:rPr>
        <w:t>медипродукта</w:t>
      </w:r>
      <w:proofErr w:type="spellEnd"/>
      <w:r w:rsidRPr="00C22CF9">
        <w:rPr>
          <w:szCs w:val="24"/>
        </w:rPr>
        <w:t>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виды и классификацию медиапродуктов и медиапроектов;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особенности подготовки традиционных и электронных медиапродуктов;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технологию подготовки медиапродуктов;</w:t>
      </w:r>
    </w:p>
    <w:p w:rsidR="005B42A9" w:rsidRPr="00C22CF9" w:rsidRDefault="005B42A9" w:rsidP="005B42A9">
      <w:pPr>
        <w:ind w:left="596"/>
        <w:rPr>
          <w:i/>
          <w:szCs w:val="24"/>
        </w:rPr>
      </w:pPr>
      <w:r w:rsidRPr="00C22CF9">
        <w:rPr>
          <w:i/>
          <w:szCs w:val="24"/>
        </w:rPr>
        <w:t xml:space="preserve">уметь: 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lastRenderedPageBreak/>
        <w:t xml:space="preserve">- осуществлять поиск, анализ, синтез информации для решения поставленных задач в сфере культуры;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использовать основные философские принципы в ходе анализа и оценки социальных проблем и процессов, тенденций, фактов, явлений;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анализировать мировоззренческие, социально и личностно значимые философские проблемы;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формировать и аргументировано отстаивать собственную позицию по различным социальным и философским проблемам;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обосновывать и адекватно оценивать современные явления и процессы в общественной жизни на основе системного подхода;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самостоятельно анализировать общенаучные тенденции и направления развития </w:t>
      </w:r>
      <w:proofErr w:type="spellStart"/>
      <w:r w:rsidRPr="00C22CF9">
        <w:rPr>
          <w:szCs w:val="24"/>
        </w:rPr>
        <w:t>социогуманитарных</w:t>
      </w:r>
      <w:proofErr w:type="spellEnd"/>
      <w:r w:rsidRPr="00C22CF9">
        <w:rPr>
          <w:szCs w:val="24"/>
        </w:rPr>
        <w:t xml:space="preserve"> наук в условиях информационного общества;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самостоятельно анализировать культурологическую, естественнонаучную, историческую, психолого-педагогическую информацию;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применять правовые нормы, предъявляемые к способам решения профессиональных задач, исходя из имеющихся ресурсов и ограничений;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определять совокупность взаимосвязанных задач, обеспечивающих достижение поставленной цели, исходя из имеющихся ресурсов и ограничений;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организовать собственное социальное взаимодействие в команде;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определять свою роль в команде;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принимать рациональные решения и обосновывать их;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планировать последовательность шагов для достижения заданного результата;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осуществлять деловые коммуникации, в устной и письменной формах на русском и иностранном(</w:t>
      </w:r>
      <w:proofErr w:type="spellStart"/>
      <w:r w:rsidRPr="00C22CF9">
        <w:rPr>
          <w:szCs w:val="24"/>
        </w:rPr>
        <w:t>ых</w:t>
      </w:r>
      <w:proofErr w:type="spellEnd"/>
      <w:r w:rsidRPr="00C22CF9">
        <w:rPr>
          <w:szCs w:val="24"/>
        </w:rPr>
        <w:t xml:space="preserve">) языке(ах);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выявлять и устранять собственные речевые ошибки;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строить выступление в соответствии с замыслом речи, свободно держаться;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определять и применять способы межкультурного взаимодействия в различных социокультурных ситуациях;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применять научную терминологию и основные научные категории гуманитарного знания;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соотносить социологические данные с запросами и потребностями общества и отдельных аудиторных групп;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учитывать основные характеристики целевой аудитории при создании </w:t>
      </w:r>
      <w:proofErr w:type="spellStart"/>
      <w:r w:rsidRPr="00C22CF9">
        <w:rPr>
          <w:szCs w:val="24"/>
        </w:rPr>
        <w:t>медиапроектах</w:t>
      </w:r>
      <w:proofErr w:type="spellEnd"/>
      <w:r w:rsidRPr="00C22CF9">
        <w:rPr>
          <w:szCs w:val="24"/>
        </w:rPr>
        <w:t xml:space="preserve"> и (или) </w:t>
      </w:r>
      <w:proofErr w:type="spellStart"/>
      <w:r w:rsidRPr="00C22CF9">
        <w:rPr>
          <w:szCs w:val="24"/>
        </w:rPr>
        <w:t>медиапродуктов</w:t>
      </w:r>
      <w:proofErr w:type="spellEnd"/>
      <w:r w:rsidRPr="00C22CF9">
        <w:rPr>
          <w:szCs w:val="24"/>
        </w:rPr>
        <w:t xml:space="preserve">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</w:t>
      </w:r>
      <w:r w:rsidRPr="00C22CF9">
        <w:rPr>
          <w:szCs w:val="24"/>
        </w:rPr>
        <w:tab/>
        <w:t xml:space="preserve">осуществлять свои профессиональные действия с учетом механизмов функционирования конкретной медиакоммуникационной системы;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отбирать для осуществления профессиональной деятельности необходимое техническое оборудование и программное обеспечение;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эксплуатировать современные стационарные и мобильные цифровые устройства на всех этапах создания медиапроекта и (или) медиапродукта;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выявлять потребности в различных сферах профессиональной деятельности;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адаптировать медиатексты под особенности канала распространения информации;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осуществлять редактирование различных типов в соответствии с целевой аудиторией, для которой он предназначен;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осуществлять письменную коммуникацию как на русском, так и иностранном языке;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выделять ключевые аспекты в профессиональных текстах;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определять смысловую значимость текста для профессиональной сферы;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критически оценивать получаемую информацию;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выстраивать эффективное взаимодействие с социальными группами, организациями и персонами;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использовать методы взаимодействия и влияния на социальные группы, организации и персоны;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представлять и продвигать медиапродукт/медиапроект в различных медиаканалах;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разрабатывать стратегию обеспечения жизненного цикла медиакоммуникационного проекта;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принимать обоснованные управленческие решения по преодолению проблемных ситуаций;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вести учетную документацию и рассчитывать контрольные и итоговые показатели деятельности;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осуществлять статистический анализ;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применять действующие отечественные и международные нормативные документы при решении задач профессиональной деятельности;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обеспечивать эффективную работу с потоками информации для принятия организационных и управленческих решений;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использовать маркетинговые коммуникации для продвижения на </w:t>
      </w:r>
      <w:proofErr w:type="spellStart"/>
      <w:r w:rsidRPr="00C22CF9">
        <w:rPr>
          <w:szCs w:val="24"/>
        </w:rPr>
        <w:t>медиарынке</w:t>
      </w:r>
      <w:proofErr w:type="spellEnd"/>
      <w:r w:rsidRPr="00C22CF9">
        <w:rPr>
          <w:szCs w:val="24"/>
        </w:rPr>
        <w:t>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разрабатывать и реализовывать маркетинговую стратегию для продвижения;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ориентироваться в информационных ресурсах для подготовки </w:t>
      </w:r>
      <w:proofErr w:type="spellStart"/>
      <w:r w:rsidRPr="00C22CF9">
        <w:rPr>
          <w:szCs w:val="24"/>
        </w:rPr>
        <w:t>медипроекта</w:t>
      </w:r>
      <w:proofErr w:type="spellEnd"/>
      <w:r w:rsidRPr="00C22CF9">
        <w:rPr>
          <w:szCs w:val="24"/>
        </w:rPr>
        <w:t xml:space="preserve"> и </w:t>
      </w:r>
      <w:proofErr w:type="spellStart"/>
      <w:r w:rsidRPr="00C22CF9">
        <w:rPr>
          <w:szCs w:val="24"/>
        </w:rPr>
        <w:t>медипродукта</w:t>
      </w:r>
      <w:proofErr w:type="spellEnd"/>
      <w:r w:rsidRPr="00C22CF9">
        <w:rPr>
          <w:szCs w:val="24"/>
        </w:rPr>
        <w:t xml:space="preserve">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выстраивать эффективную коммуникацию с деловыми партнерами и участниками проектной деятельности;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соответствии с технологией подготовки </w:t>
      </w:r>
      <w:proofErr w:type="spellStart"/>
      <w:r w:rsidRPr="00C22CF9">
        <w:rPr>
          <w:szCs w:val="24"/>
        </w:rPr>
        <w:t>медоапродукта</w:t>
      </w:r>
      <w:proofErr w:type="spellEnd"/>
      <w:r w:rsidRPr="00C22CF9">
        <w:rPr>
          <w:szCs w:val="24"/>
        </w:rPr>
        <w:t xml:space="preserve">, </w:t>
      </w:r>
      <w:proofErr w:type="spellStart"/>
      <w:r w:rsidRPr="00C22CF9">
        <w:rPr>
          <w:szCs w:val="24"/>
        </w:rPr>
        <w:t>медиапроекта</w:t>
      </w:r>
      <w:proofErr w:type="spellEnd"/>
      <w:r w:rsidRPr="00C22CF9">
        <w:rPr>
          <w:szCs w:val="24"/>
        </w:rPr>
        <w:t xml:space="preserve">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ориентироваться в ассортименте медиапродуктов;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определять потребности в создании медипроекта;</w:t>
      </w:r>
    </w:p>
    <w:p w:rsidR="005B42A9" w:rsidRPr="00C22CF9" w:rsidRDefault="005B42A9" w:rsidP="005B42A9">
      <w:pPr>
        <w:ind w:left="596"/>
        <w:rPr>
          <w:szCs w:val="24"/>
        </w:rPr>
      </w:pPr>
      <w:r w:rsidRPr="00C22CF9">
        <w:rPr>
          <w:i/>
          <w:szCs w:val="24"/>
        </w:rPr>
        <w:t xml:space="preserve">владеть: 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навыками системного применения методов поиска, сбора, анализа и синтеза информации;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навыками внутренней и внешней критики различных видов источников информации;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методологией и методикой проведения социологического исследования;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методологией и методикой изучения наиболее значимых фактов, явлений, процессов в </w:t>
      </w:r>
      <w:proofErr w:type="spellStart"/>
      <w:r w:rsidRPr="00C22CF9">
        <w:rPr>
          <w:szCs w:val="24"/>
        </w:rPr>
        <w:t>социогуманитарной</w:t>
      </w:r>
      <w:proofErr w:type="spellEnd"/>
      <w:r w:rsidRPr="00C22CF9">
        <w:rPr>
          <w:szCs w:val="24"/>
        </w:rPr>
        <w:t xml:space="preserve"> сфере;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навыками практического применения в профессиональной деятельности необходимых для ее осуществления правовых норм;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методами применения нормативной базы и решения поставленных задач в области избранных видов профессиональной деятельности;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навыками организации работы в команде для достижения общих целей;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осуществлять деловые коммуникации, в устной и письменной формах на русском и иностранном(</w:t>
      </w:r>
      <w:proofErr w:type="spellStart"/>
      <w:r w:rsidRPr="00C22CF9">
        <w:rPr>
          <w:szCs w:val="24"/>
        </w:rPr>
        <w:t>ых</w:t>
      </w:r>
      <w:proofErr w:type="spellEnd"/>
      <w:r w:rsidRPr="00C22CF9">
        <w:rPr>
          <w:szCs w:val="24"/>
        </w:rPr>
        <w:t xml:space="preserve">) языке(ах); 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строить выступление в соответствии с замыслом речи, свободно держаться;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навыками применения способов межкультурного взаимодействия в различных социокультурных ситуациях; 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навыками самостоятельного анализа и оценки исторических явлений и вклада исторических деятелей в развитие цивилизации;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методами исследования и выявления потребностей общества и аудитории в профессиональной деятельности;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правовыми и этическими нормами регулирования профессиональной деятельности в области медиакоммуникационных систем региона;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техническими средствами и информационно-коммуникационными технологиями для создания медиапроекта и (или) медиапродукта;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технологией подготовки и редактирования медиатекстов;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программными и техническими средствами подготовки и редактирования медиатекстов;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технологией распространения медиатекстов с помощью различных технологических каналов;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технологией выделения ключевых аспектов медиатекстов на русском и иностранном языке;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коммуникативной культурой, методами ведения конструктивного диалога и построения взаимодействия с социальными группами, организациями и персонами;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 технологией продвижения медиапроекта и (или) медиапродукта в различных медиаканалах;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технологией стратегического маркетинга;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современными методами менеджмента профессиональной деятельности в </w:t>
      </w:r>
      <w:proofErr w:type="spellStart"/>
      <w:r w:rsidRPr="00C22CF9">
        <w:rPr>
          <w:szCs w:val="24"/>
        </w:rPr>
        <w:t>медиасфере</w:t>
      </w:r>
      <w:proofErr w:type="spellEnd"/>
      <w:r w:rsidRPr="00C22CF9">
        <w:rPr>
          <w:szCs w:val="24"/>
        </w:rPr>
        <w:t xml:space="preserve">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методами статистического анализа деятельности в медиапространстве;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технологиями поиска нормативно-правовых документов, регламентирующих профессиональную деятельность;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способами контроля и оценки организации маркетинговой деятельности; технологиями реализации маркетинговой стратегии;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технологией ведения деловой коммуникации (устной и письменной);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технологией подготовки медиапродуктов и медиапроектов;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программными и техническими средствами подготовки электронных медиапродуктов и медиапроектов.</w:t>
      </w:r>
    </w:p>
    <w:p w:rsidR="00DA4BFD" w:rsidRPr="00C22CF9" w:rsidRDefault="003202F3">
      <w:pPr>
        <w:spacing w:after="51"/>
        <w:ind w:left="4" w:right="3" w:firstLine="708"/>
        <w:rPr>
          <w:color w:val="auto"/>
          <w:szCs w:val="24"/>
        </w:rPr>
      </w:pPr>
      <w:r w:rsidRPr="00C22CF9">
        <w:rPr>
          <w:color w:val="auto"/>
          <w:szCs w:val="24"/>
        </w:rPr>
        <w:t>Преддипломную</w:t>
      </w:r>
      <w:r w:rsidR="00483844" w:rsidRPr="00C22CF9">
        <w:rPr>
          <w:color w:val="auto"/>
          <w:szCs w:val="24"/>
        </w:rPr>
        <w:t xml:space="preserve"> практику проходят </w:t>
      </w:r>
      <w:r w:rsidR="007C6912" w:rsidRPr="00C22CF9">
        <w:rPr>
          <w:color w:val="auto"/>
          <w:szCs w:val="24"/>
        </w:rPr>
        <w:t>бакалавры</w:t>
      </w:r>
      <w:r w:rsidR="00483844" w:rsidRPr="00C22CF9">
        <w:rPr>
          <w:color w:val="auto"/>
          <w:szCs w:val="24"/>
        </w:rPr>
        <w:t xml:space="preserve">, обучающиеся по направлению </w:t>
      </w:r>
      <w:r w:rsidR="00FC43EE" w:rsidRPr="00C22CF9">
        <w:rPr>
          <w:color w:val="auto"/>
          <w:szCs w:val="24"/>
        </w:rPr>
        <w:t>42.0</w:t>
      </w:r>
      <w:r w:rsidR="007C6912" w:rsidRPr="00C22CF9">
        <w:rPr>
          <w:color w:val="auto"/>
          <w:szCs w:val="24"/>
        </w:rPr>
        <w:t>3</w:t>
      </w:r>
      <w:r w:rsidR="00FC43EE" w:rsidRPr="00C22CF9">
        <w:rPr>
          <w:color w:val="auto"/>
          <w:szCs w:val="24"/>
        </w:rPr>
        <w:t>.05 «Медиакоммуникации», профилю подготовки «</w:t>
      </w:r>
      <w:r w:rsidR="007C6912" w:rsidRPr="00C22CF9">
        <w:rPr>
          <w:szCs w:val="24"/>
        </w:rPr>
        <w:t>Медиакоммуникации в коммерческой и социальной сферах</w:t>
      </w:r>
      <w:r w:rsidR="00FC43EE" w:rsidRPr="00C22CF9">
        <w:rPr>
          <w:b/>
          <w:color w:val="auto"/>
          <w:szCs w:val="24"/>
        </w:rPr>
        <w:t>»</w:t>
      </w:r>
      <w:r w:rsidR="00483844" w:rsidRPr="00C22CF9">
        <w:rPr>
          <w:color w:val="auto"/>
          <w:szCs w:val="24"/>
        </w:rPr>
        <w:t xml:space="preserve">. Практика проводится в сроки, установленные графиком учебного процесса по данному направлению подготовки. </w:t>
      </w:r>
    </w:p>
    <w:p w:rsidR="00DA4BFD" w:rsidRPr="00C22CF9" w:rsidRDefault="00483844">
      <w:pPr>
        <w:spacing w:after="47"/>
        <w:ind w:left="4" w:right="3" w:firstLine="708"/>
        <w:rPr>
          <w:color w:val="auto"/>
          <w:szCs w:val="24"/>
        </w:rPr>
      </w:pPr>
      <w:r w:rsidRPr="00C22CF9">
        <w:rPr>
          <w:color w:val="auto"/>
          <w:szCs w:val="24"/>
        </w:rPr>
        <w:t xml:space="preserve">Выполнение заданий по </w:t>
      </w:r>
      <w:r w:rsidR="003202F3" w:rsidRPr="00C22CF9">
        <w:rPr>
          <w:color w:val="auto"/>
          <w:szCs w:val="24"/>
        </w:rPr>
        <w:t>преддипломной</w:t>
      </w:r>
      <w:r w:rsidRPr="00C22CF9">
        <w:rPr>
          <w:color w:val="auto"/>
          <w:szCs w:val="24"/>
        </w:rPr>
        <w:t xml:space="preserve"> практике должны способствовать качественной подготовке </w:t>
      </w:r>
      <w:r w:rsidR="007C6912" w:rsidRPr="00C22CF9">
        <w:rPr>
          <w:color w:val="auto"/>
          <w:szCs w:val="24"/>
        </w:rPr>
        <w:t>бакалаврской работе</w:t>
      </w:r>
      <w:r w:rsidRPr="00C22CF9">
        <w:rPr>
          <w:color w:val="auto"/>
          <w:szCs w:val="24"/>
        </w:rPr>
        <w:t xml:space="preserve"> и ее успешной защите. </w:t>
      </w:r>
    </w:p>
    <w:p w:rsidR="00DA4BFD" w:rsidRPr="00C22CF9" w:rsidRDefault="00483844">
      <w:pPr>
        <w:spacing w:after="47"/>
        <w:ind w:left="4" w:right="3" w:firstLine="708"/>
        <w:rPr>
          <w:color w:val="auto"/>
          <w:szCs w:val="24"/>
        </w:rPr>
      </w:pPr>
      <w:r w:rsidRPr="00C22CF9">
        <w:rPr>
          <w:color w:val="auto"/>
          <w:szCs w:val="24"/>
        </w:rPr>
        <w:t>Развитие компетенций в ходе прохождения преддипломной практики направлено также на успешные решения задач самостоятельной работы и выполнение научно</w:t>
      </w:r>
      <w:r w:rsidR="00FC43EE" w:rsidRPr="00C22CF9">
        <w:rPr>
          <w:color w:val="auto"/>
          <w:szCs w:val="24"/>
        </w:rPr>
        <w:t>-</w:t>
      </w:r>
      <w:r w:rsidRPr="00C22CF9">
        <w:rPr>
          <w:color w:val="auto"/>
          <w:szCs w:val="24"/>
        </w:rPr>
        <w:t xml:space="preserve">исследовательских работ </w:t>
      </w:r>
      <w:r w:rsidR="000B6A63" w:rsidRPr="00C22CF9">
        <w:rPr>
          <w:color w:val="auto"/>
          <w:szCs w:val="24"/>
        </w:rPr>
        <w:t>бакалавров</w:t>
      </w:r>
      <w:r w:rsidRPr="00C22CF9">
        <w:rPr>
          <w:color w:val="auto"/>
          <w:szCs w:val="24"/>
        </w:rPr>
        <w:t xml:space="preserve">. </w:t>
      </w:r>
    </w:p>
    <w:p w:rsidR="00DA4BFD" w:rsidRDefault="00483844">
      <w:pPr>
        <w:spacing w:after="80" w:line="259" w:lineRule="auto"/>
        <w:ind w:left="722" w:firstLine="0"/>
        <w:jc w:val="left"/>
      </w:pPr>
      <w:r>
        <w:t xml:space="preserve"> </w:t>
      </w:r>
    </w:p>
    <w:p w:rsidR="00C22CF9" w:rsidRDefault="00C22CF9">
      <w:pPr>
        <w:spacing w:after="80" w:line="259" w:lineRule="auto"/>
        <w:ind w:left="722" w:firstLine="0"/>
        <w:jc w:val="left"/>
      </w:pPr>
    </w:p>
    <w:p w:rsidR="00DA4BFD" w:rsidRPr="006A28EF" w:rsidRDefault="00483844">
      <w:pPr>
        <w:pStyle w:val="1"/>
        <w:ind w:left="413"/>
        <w:rPr>
          <w:sz w:val="24"/>
        </w:rPr>
      </w:pPr>
      <w:bookmarkStart w:id="5" w:name="_Toc146141078"/>
      <w:r w:rsidRPr="006A28EF">
        <w:rPr>
          <w:sz w:val="24"/>
        </w:rPr>
        <w:t>3.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Планируемые результаты производственной практики</w:t>
      </w:r>
      <w:bookmarkEnd w:id="5"/>
      <w:r w:rsidRPr="006A28EF">
        <w:rPr>
          <w:sz w:val="24"/>
        </w:rPr>
        <w:t xml:space="preserve"> </w:t>
      </w:r>
    </w:p>
    <w:tbl>
      <w:tblPr>
        <w:tblStyle w:val="TableGrid"/>
        <w:tblW w:w="10467" w:type="dxa"/>
        <w:tblInd w:w="-572" w:type="dxa"/>
        <w:tblLayout w:type="fixed"/>
        <w:tblCellMar>
          <w:top w:w="7" w:type="dxa"/>
          <w:left w:w="94" w:type="dxa"/>
          <w:right w:w="48" w:type="dxa"/>
        </w:tblCellMar>
        <w:tblLook w:val="04A0" w:firstRow="1" w:lastRow="0" w:firstColumn="1" w:lastColumn="0" w:noHBand="0" w:noVBand="1"/>
      </w:tblPr>
      <w:tblGrid>
        <w:gridCol w:w="2410"/>
        <w:gridCol w:w="2835"/>
        <w:gridCol w:w="2693"/>
        <w:gridCol w:w="2529"/>
      </w:tblGrid>
      <w:tr w:rsidR="00DA4BFD" w:rsidRPr="00C22CF9" w:rsidTr="00C57D8F">
        <w:trPr>
          <w:trHeight w:val="26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4BFD" w:rsidRPr="00C22CF9" w:rsidRDefault="00483844">
            <w:pPr>
              <w:spacing w:after="0" w:line="238" w:lineRule="auto"/>
              <w:ind w:left="0" w:firstLine="0"/>
              <w:jc w:val="center"/>
              <w:rPr>
                <w:sz w:val="22"/>
              </w:rPr>
            </w:pPr>
            <w:r w:rsidRPr="00C22CF9">
              <w:rPr>
                <w:i/>
                <w:sz w:val="22"/>
              </w:rPr>
              <w:t xml:space="preserve"> </w:t>
            </w:r>
            <w:r w:rsidRPr="00C22CF9">
              <w:rPr>
                <w:sz w:val="22"/>
              </w:rPr>
              <w:t xml:space="preserve">Планируемые результаты освоения ООП </w:t>
            </w:r>
          </w:p>
          <w:p w:rsidR="00DA4BFD" w:rsidRPr="00C22CF9" w:rsidRDefault="00483844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C22CF9">
              <w:rPr>
                <w:sz w:val="22"/>
              </w:rPr>
              <w:t>(формируемые компетенции)</w:t>
            </w:r>
            <w:r w:rsidRPr="00C22CF9">
              <w:rPr>
                <w:b/>
                <w:i/>
                <w:sz w:val="22"/>
              </w:rPr>
              <w:t xml:space="preserve"> </w:t>
            </w:r>
          </w:p>
        </w:tc>
        <w:tc>
          <w:tcPr>
            <w:tcW w:w="8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FD" w:rsidRPr="00C22CF9" w:rsidRDefault="00483844">
            <w:pPr>
              <w:spacing w:after="0" w:line="259" w:lineRule="auto"/>
              <w:ind w:left="0" w:right="52" w:firstLine="0"/>
              <w:jc w:val="center"/>
              <w:rPr>
                <w:sz w:val="22"/>
              </w:rPr>
            </w:pPr>
            <w:r w:rsidRPr="00C22CF9">
              <w:rPr>
                <w:sz w:val="22"/>
              </w:rPr>
              <w:t xml:space="preserve">Планируемые результаты прохождения практики </w:t>
            </w:r>
          </w:p>
        </w:tc>
      </w:tr>
      <w:tr w:rsidR="00DA4BFD" w:rsidRPr="00C22CF9" w:rsidTr="00C57D8F">
        <w:trPr>
          <w:trHeight w:val="754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4BFD" w:rsidRPr="00C22CF9" w:rsidRDefault="00DA4BF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FD" w:rsidRPr="00C22CF9" w:rsidRDefault="00483844">
            <w:pPr>
              <w:spacing w:after="0" w:line="259" w:lineRule="auto"/>
              <w:ind w:left="0" w:right="50" w:firstLine="0"/>
              <w:jc w:val="center"/>
              <w:rPr>
                <w:sz w:val="22"/>
              </w:rPr>
            </w:pPr>
            <w:r w:rsidRPr="00C22CF9">
              <w:rPr>
                <w:sz w:val="22"/>
              </w:rPr>
              <w:t xml:space="preserve">Знать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FD" w:rsidRPr="00C22CF9" w:rsidRDefault="00483844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C22CF9">
              <w:rPr>
                <w:sz w:val="22"/>
              </w:rPr>
              <w:t xml:space="preserve">Уметь 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FD" w:rsidRPr="00C22CF9" w:rsidRDefault="00483844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C22CF9">
              <w:rPr>
                <w:sz w:val="22"/>
              </w:rPr>
              <w:t xml:space="preserve">Владеть </w:t>
            </w:r>
          </w:p>
        </w:tc>
      </w:tr>
      <w:tr w:rsidR="00455AD6" w:rsidRPr="00C22CF9" w:rsidTr="00C57D8F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AD6" w:rsidRPr="00C22CF9" w:rsidRDefault="002B126F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 xml:space="preserve">УК-1 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5AD6" w:rsidRPr="00C22CF9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основы системного подхода, методов поиска, анализа и синтеза информации. основные виды источников информации; основные теоретико-методологические положения философии, социологии, культурологи, экономики; основные методы научного исследования</w:t>
            </w:r>
          </w:p>
          <w:p w:rsidR="00455AD6" w:rsidRPr="00C22CF9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D6" w:rsidRPr="00C22CF9" w:rsidRDefault="00455AD6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осуществлять поиск, анализ, синтез инфор</w:t>
            </w:r>
            <w:r w:rsidR="005A738B" w:rsidRPr="00C22CF9">
              <w:rPr>
                <w:sz w:val="22"/>
              </w:rPr>
              <w:t>мации для решения поставленных</w:t>
            </w:r>
            <w:r w:rsidRPr="00C22CF9">
              <w:rPr>
                <w:sz w:val="22"/>
              </w:rPr>
              <w:t xml:space="preserve"> задач в сфере культуры; использовать основные философские принципы в ходе анализа и оценки социальных проблем и процессов, тенденций, фактов, явлений; формировать и аргументировано отстаивать собственную позицию по различным социальным и философским проблемам; обосновывать и адекватно оценивать современные явления и процессы в общественной жизни на основе системного подхода; самостоятельно анализировать общенаучные тенденции и направления развития </w:t>
            </w:r>
            <w:proofErr w:type="spellStart"/>
            <w:r w:rsidRPr="00C22CF9">
              <w:rPr>
                <w:sz w:val="22"/>
              </w:rPr>
              <w:t>социогуманитарных</w:t>
            </w:r>
            <w:proofErr w:type="spellEnd"/>
            <w:r w:rsidRPr="00C22CF9">
              <w:rPr>
                <w:sz w:val="22"/>
              </w:rPr>
              <w:t xml:space="preserve"> наук в условиях информационного общества; самостоятельно анализировать культурологическую, естественнонаучную, историческую, психолого-педагогическую информацию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D6" w:rsidRPr="00C22CF9" w:rsidRDefault="00455AD6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 xml:space="preserve">навыками системного применения методов поиска, сбора, анализа и синтеза информации; навыками внутренней и внешней критики различных видов источников информации; методологией и методикой проведения социологического исследования; методологией и методикой изучения наиболее значимых фактов, явлений, процессов в </w:t>
            </w:r>
            <w:proofErr w:type="spellStart"/>
            <w:r w:rsidRPr="00C22CF9">
              <w:rPr>
                <w:sz w:val="22"/>
              </w:rPr>
              <w:t>социогуманитарной</w:t>
            </w:r>
            <w:proofErr w:type="spellEnd"/>
            <w:r w:rsidRPr="00C22CF9">
              <w:rPr>
                <w:sz w:val="22"/>
              </w:rPr>
              <w:t xml:space="preserve"> сфере</w:t>
            </w:r>
          </w:p>
        </w:tc>
      </w:tr>
      <w:tr w:rsidR="005A738B" w:rsidRPr="00C22CF9" w:rsidTr="00C57D8F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УК-2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bookmarkStart w:id="6" w:name="_Hlk184737072"/>
            <w:r w:rsidRPr="00C22CF9">
              <w:rPr>
                <w:sz w:val="22"/>
              </w:rPr>
      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</w:t>
            </w:r>
            <w:bookmarkEnd w:id="6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bookmarkStart w:id="7" w:name="_Hlk184737093"/>
            <w:r w:rsidRPr="00C22CF9">
              <w:rPr>
                <w:sz w:val="22"/>
              </w:rPr>
              <w:t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</w:t>
            </w:r>
            <w:bookmarkEnd w:id="7"/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bookmarkStart w:id="8" w:name="_Hlk184737115"/>
            <w:r w:rsidRPr="00C22CF9">
              <w:rPr>
                <w:sz w:val="22"/>
              </w:rPr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  <w:bookmarkEnd w:id="8"/>
          </w:p>
        </w:tc>
      </w:tr>
      <w:tr w:rsidR="005A738B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УК-3 Способен осуществлять социальное взаимодействие и реализовывать свою роль в команде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9" w:name="_Hlk184737132"/>
            <w:r w:rsidRPr="00C22CF9">
              <w:rPr>
                <w:sz w:val="22"/>
              </w:rPr>
              <w:t>особенности, правила и приемы социального взаимодействия в команде; основные теории мотивации, лидерства; стили лидерства и возможности их применения в различных ситуациях</w:t>
            </w:r>
            <w:bookmarkEnd w:id="9"/>
            <w:r w:rsidRPr="00C22CF9">
              <w:rPr>
                <w:sz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10" w:name="_Hlk184737149"/>
            <w:r w:rsidRPr="00C22CF9">
              <w:rPr>
                <w:sz w:val="22"/>
              </w:rPr>
              <w:t>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</w:t>
            </w:r>
            <w:bookmarkEnd w:id="10"/>
            <w:r w:rsidRPr="00C22CF9">
              <w:rPr>
                <w:sz w:val="22"/>
              </w:rPr>
              <w:t>.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11" w:name="_Hlk184737183"/>
            <w:r w:rsidRPr="00C22CF9">
              <w:rPr>
                <w:sz w:val="22"/>
              </w:rPr>
              <w:t>навыками организации работы в команде для достижения общих целей</w:t>
            </w:r>
            <w:bookmarkEnd w:id="11"/>
          </w:p>
        </w:tc>
      </w:tr>
      <w:tr w:rsidR="005A738B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УК-4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C22CF9">
              <w:rPr>
                <w:sz w:val="22"/>
              </w:rPr>
              <w:t>ых</w:t>
            </w:r>
            <w:proofErr w:type="spellEnd"/>
            <w:r w:rsidRPr="00C22CF9">
              <w:rPr>
                <w:sz w:val="22"/>
              </w:rPr>
              <w:t>) языке(ах)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12" w:name="_Hlk184737206"/>
            <w:r w:rsidRPr="00C22CF9">
              <w:rPr>
                <w:sz w:val="22"/>
              </w:rPr>
              <w:t>основы деловой коммуникации, особенности ее осуществления в устной и письменной формах на русском и иностранном(</w:t>
            </w:r>
            <w:proofErr w:type="spellStart"/>
            <w:r w:rsidRPr="00C22CF9">
              <w:rPr>
                <w:sz w:val="22"/>
              </w:rPr>
              <w:t>ых</w:t>
            </w:r>
            <w:proofErr w:type="spellEnd"/>
            <w:r w:rsidRPr="00C22CF9">
              <w:rPr>
                <w:sz w:val="22"/>
              </w:rPr>
              <w:t>) языке(ах); основные типы норм современного русского литературного языка; особенности современных коммуникативно-прагматических правил и этики речевого общения</w:t>
            </w:r>
            <w:bookmarkEnd w:id="12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13" w:name="_Hlk184737228"/>
            <w:r w:rsidRPr="00C22CF9">
              <w:rPr>
                <w:sz w:val="22"/>
              </w:rPr>
              <w:t>осуществлять деловые коммуникации, в устной и письменной формах на русском и иностранном(</w:t>
            </w:r>
            <w:proofErr w:type="spellStart"/>
            <w:r w:rsidRPr="00C22CF9">
              <w:rPr>
                <w:sz w:val="22"/>
              </w:rPr>
              <w:t>ых</w:t>
            </w:r>
            <w:proofErr w:type="spellEnd"/>
            <w:r w:rsidRPr="00C22CF9">
              <w:rPr>
                <w:sz w:val="22"/>
              </w:rPr>
              <w:t>) языке(ах); выявлять и устранять собственные речевые ошибки; строить выступление в соответствии с замыслом речи, свободно держаться</w:t>
            </w:r>
            <w:bookmarkEnd w:id="13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осуществлять деловые коммуникации, в устной и письменной формах на русском и иностранном(</w:t>
            </w:r>
            <w:proofErr w:type="spellStart"/>
            <w:r w:rsidRPr="00C22CF9">
              <w:rPr>
                <w:sz w:val="22"/>
              </w:rPr>
              <w:t>ых</w:t>
            </w:r>
            <w:proofErr w:type="spellEnd"/>
            <w:r w:rsidRPr="00C22CF9">
              <w:rPr>
                <w:sz w:val="22"/>
              </w:rPr>
              <w:t>) языке(ах); строить выступление в соответствии с замыслом речи, свободно держаться</w:t>
            </w:r>
          </w:p>
        </w:tc>
      </w:tr>
      <w:tr w:rsidR="005A738B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 xml:space="preserve">УК-5 Способен воспринимать межкультурное разнообразие общества в социально-историческом, этическом и философском контекста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14" w:name="_Hlk184737249"/>
            <w:r w:rsidRPr="00C22CF9">
              <w:rPr>
                <w:sz w:val="22"/>
              </w:rPr>
              <w:t>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явлений; роль науки в развитии цивилизации, взаимодействие науки и техники и связанные с ними современные социальные и этические проблемы</w:t>
            </w:r>
            <w:bookmarkEnd w:id="14"/>
            <w:r w:rsidRPr="00C22CF9">
              <w:rPr>
                <w:sz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44"/>
              <w:jc w:val="left"/>
              <w:rPr>
                <w:sz w:val="22"/>
              </w:rPr>
            </w:pPr>
            <w:bookmarkStart w:id="15" w:name="_Hlk184737289"/>
            <w:r w:rsidRPr="00C22CF9">
              <w:rPr>
                <w:sz w:val="22"/>
              </w:rPr>
              <w:t>определять и применять способы межкультурного взаимодействия в различных социокультурных ситуациях; применять научную терминологию и основные научные категории гуманитарного знания</w:t>
            </w:r>
            <w:bookmarkEnd w:id="15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32" w:line="248" w:lineRule="auto"/>
              <w:ind w:left="14" w:right="107" w:firstLine="0"/>
              <w:jc w:val="left"/>
              <w:rPr>
                <w:sz w:val="22"/>
              </w:rPr>
            </w:pPr>
            <w:bookmarkStart w:id="16" w:name="_Hlk184737310"/>
            <w:r w:rsidRPr="00C22CF9">
              <w:rPr>
                <w:sz w:val="22"/>
              </w:rPr>
              <w:t>навыками применения способов межкультурного взаимодействия в различных социокультурных ситуациях; навыками самостоятельного анализа и оценки исторических явлений и вклада исторических деятелей в развитие цивилизации</w:t>
            </w:r>
            <w:bookmarkEnd w:id="16"/>
          </w:p>
        </w:tc>
      </w:tr>
      <w:tr w:rsidR="005A738B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ОПК-4 Способен отвечать на запросы и потребности общества и аудитории в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17" w:name="_Hlk184737354"/>
            <w:r w:rsidRPr="00C22CF9">
              <w:rPr>
                <w:sz w:val="22"/>
              </w:rPr>
              <w:t>запросы и потребности общества и аудитории в профессиональной деятельности; методы исследования и выявления потребностей общества и аудитории в профессиональной деятельности</w:t>
            </w:r>
            <w:bookmarkEnd w:id="17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18" w:name="_Hlk184737337"/>
            <w:r w:rsidRPr="00C22CF9">
              <w:rPr>
                <w:sz w:val="22"/>
              </w:rPr>
              <w:t xml:space="preserve">соотносить социологические данные с запросами и потребностями общества и отдельных аудиторных групп; учитывать основные характеристики целевой аудитории при создании </w:t>
            </w:r>
            <w:proofErr w:type="spellStart"/>
            <w:r w:rsidRPr="00C22CF9">
              <w:rPr>
                <w:sz w:val="22"/>
              </w:rPr>
              <w:t>медиапроектах</w:t>
            </w:r>
            <w:proofErr w:type="spellEnd"/>
            <w:r w:rsidRPr="00C22CF9">
              <w:rPr>
                <w:sz w:val="22"/>
              </w:rPr>
              <w:t xml:space="preserve"> и (или) </w:t>
            </w:r>
            <w:proofErr w:type="spellStart"/>
            <w:r w:rsidRPr="00C22CF9">
              <w:rPr>
                <w:sz w:val="22"/>
              </w:rPr>
              <w:t>медиапродуктов</w:t>
            </w:r>
            <w:bookmarkEnd w:id="18"/>
            <w:proofErr w:type="spellEnd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19" w:name="_Hlk184737325"/>
            <w:r w:rsidRPr="00C22CF9">
              <w:rPr>
                <w:sz w:val="22"/>
              </w:rPr>
              <w:t>методами исследования и выявления потребностей общества и аудитории в профессиональной деятельности</w:t>
            </w:r>
            <w:bookmarkEnd w:id="19"/>
          </w:p>
        </w:tc>
      </w:tr>
      <w:tr w:rsidR="005A738B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ОПК-5 Способен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функционирования, правовых и этических норм регулирования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8" w:firstLine="0"/>
              <w:jc w:val="left"/>
              <w:rPr>
                <w:sz w:val="22"/>
              </w:rPr>
            </w:pPr>
            <w:bookmarkStart w:id="20" w:name="_Hlk184737368"/>
            <w:r w:rsidRPr="00C22CF9">
              <w:rPr>
                <w:sz w:val="22"/>
              </w:rPr>
              <w:t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национальном и региональном уровнях</w:t>
            </w:r>
            <w:bookmarkEnd w:id="20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21" w:name="_Hlk184737385"/>
            <w:r w:rsidRPr="00C22CF9">
              <w:rPr>
                <w:sz w:val="22"/>
              </w:rPr>
              <w:t>осуществлять свои профессиональные действия с учетом механизмов функционирования конкретной медиакоммуникационной системы</w:t>
            </w:r>
            <w:bookmarkEnd w:id="21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22" w:name="_Hlk184737401"/>
            <w:r w:rsidRPr="00C22CF9">
              <w:rPr>
                <w:sz w:val="22"/>
              </w:rPr>
              <w:t>правовыми и этическими нормами регулирования профессиональной деятельности в области медиакоммуникационных систем региона</w:t>
            </w:r>
            <w:bookmarkEnd w:id="22"/>
          </w:p>
        </w:tc>
      </w:tr>
      <w:tr w:rsidR="005A738B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ОПК-6 Способен использовать в профессиональной деятельности современные технические средства и информационно-коммуникационные технологии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36" w:right="60" w:firstLine="0"/>
              <w:rPr>
                <w:sz w:val="22"/>
              </w:rPr>
            </w:pPr>
            <w:bookmarkStart w:id="23" w:name="_Hlk184737461"/>
            <w:r w:rsidRPr="00C22CF9">
              <w:rPr>
                <w:sz w:val="22"/>
              </w:rPr>
              <w:t>номенклатуру информационно-коммуникационных технологий и программных средств</w:t>
            </w:r>
            <w:bookmarkEnd w:id="23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bookmarkStart w:id="24" w:name="_Hlk184737447"/>
            <w:r w:rsidRPr="00C22CF9">
              <w:rPr>
                <w:sz w:val="22"/>
              </w:rPr>
              <w:t>отбирать для осуществления профессиональной деятельности необходимое техническое оборудование и программное обеспечение; эксплуатировать современные стационарные и мобильные цифровые устройства на всех этапах создания медиапроекта и (или) медиапродукта</w:t>
            </w:r>
            <w:bookmarkEnd w:id="24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36" w:right="300" w:firstLine="0"/>
              <w:rPr>
                <w:sz w:val="22"/>
              </w:rPr>
            </w:pPr>
            <w:bookmarkStart w:id="25" w:name="_Hlk184737434"/>
            <w:r w:rsidRPr="00C22CF9">
              <w:rPr>
                <w:sz w:val="22"/>
              </w:rPr>
              <w:t>техническими средствами и информационно</w:t>
            </w:r>
            <w:r w:rsidR="005B42A9" w:rsidRPr="00C22CF9">
              <w:rPr>
                <w:sz w:val="22"/>
              </w:rPr>
              <w:t>-</w:t>
            </w:r>
            <w:r w:rsidRPr="00C22CF9">
              <w:rPr>
                <w:sz w:val="22"/>
              </w:rPr>
              <w:t>коммуникационными технологиями для создания медиапроекта и (или) медиапродукта</w:t>
            </w:r>
            <w:bookmarkEnd w:id="25"/>
          </w:p>
        </w:tc>
      </w:tr>
      <w:tr w:rsidR="00267D7A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ПК-1 Способен создавать и редактировать тексты для нужд профессиональной деятельности (как предназначенные для публичного распространения, так и для иных профессиональных целей) на русском языке, руководствуясь правилами и нормами языка, функциональными стилями и адаптируя тексты для тех технологических каналов, по которым предполагается их распространение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60" w:firstLine="0"/>
              <w:rPr>
                <w:sz w:val="22"/>
              </w:rPr>
            </w:pPr>
            <w:bookmarkStart w:id="26" w:name="_Hlk184737474"/>
            <w:r w:rsidRPr="00C22CF9">
              <w:rPr>
                <w:sz w:val="22"/>
              </w:rPr>
              <w:t>правила русского языка; стилистические особенности разных видов медиатекстов; способы представления медиатекстов в различных каналах; особенности подготовки разных видов медиатекстов; каналы распространения информации; нормы редактирования</w:t>
            </w:r>
            <w:bookmarkEnd w:id="26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bookmarkStart w:id="27" w:name="_Hlk184737489"/>
            <w:r w:rsidRPr="00C22CF9">
              <w:rPr>
                <w:sz w:val="22"/>
              </w:rPr>
              <w:t>выявлять потребности в различных сферах профессиональной деятельности; адаптировать медиатексты под особенности канала распространения информации; осуществлять редактирование различных типов в соответствии с целевой аудиторией, для которой он предназначен</w:t>
            </w:r>
            <w:bookmarkEnd w:id="27"/>
            <w:r w:rsidRPr="00C22CF9">
              <w:rPr>
                <w:sz w:val="22"/>
              </w:rPr>
              <w:t>;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300" w:firstLine="0"/>
              <w:rPr>
                <w:sz w:val="22"/>
              </w:rPr>
            </w:pPr>
            <w:bookmarkStart w:id="28" w:name="_Hlk184737508"/>
            <w:r w:rsidRPr="00C22CF9">
              <w:rPr>
                <w:sz w:val="22"/>
              </w:rPr>
              <w:t>технологией подготовки и редактирования медиатекстов; программными и техническими средствами подготовки и редактирования медиатекстов; технологией распространения медиатекстов с помощью различных технологических каналов</w:t>
            </w:r>
            <w:bookmarkEnd w:id="28"/>
          </w:p>
        </w:tc>
      </w:tr>
      <w:tr w:rsidR="00267D7A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ПК-2 Способен воспринимать профессиональные тексты, как на русском, так и на иностранном языке, понимать их коммуникативную эффективность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60" w:firstLine="0"/>
              <w:jc w:val="left"/>
              <w:rPr>
                <w:sz w:val="22"/>
              </w:rPr>
            </w:pPr>
            <w:bookmarkStart w:id="29" w:name="_Hlk184737556"/>
            <w:r w:rsidRPr="00C22CF9">
              <w:rPr>
                <w:sz w:val="22"/>
              </w:rPr>
              <w:t>стилистические и лингвистические особенности подготовки текстов; информационные потребности различных сфер профессиональной деятельности; особенности восприятия профессиональных текстов</w:t>
            </w:r>
            <w:bookmarkEnd w:id="29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bookmarkStart w:id="30" w:name="_Hlk184737539"/>
            <w:r w:rsidRPr="00C22CF9">
              <w:rPr>
                <w:sz w:val="22"/>
              </w:rPr>
              <w:t>осуществлять письменную коммуникацию как на русском, так и иностранном языке; выделять ключевые аспекты в профессиональных текстах; определять смысловую значимость текста для профессиональной сферы; критически оценивать получаемую информацию</w:t>
            </w:r>
            <w:bookmarkEnd w:id="30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300" w:firstLine="0"/>
              <w:rPr>
                <w:sz w:val="22"/>
              </w:rPr>
            </w:pPr>
            <w:bookmarkStart w:id="31" w:name="_Hlk184737525"/>
            <w:r w:rsidRPr="00C22CF9">
              <w:rPr>
                <w:sz w:val="22"/>
              </w:rPr>
              <w:t>технологией выделения ключевых аспектов медиатекстов на русском и иностранном языке</w:t>
            </w:r>
            <w:bookmarkEnd w:id="31"/>
          </w:p>
        </w:tc>
      </w:tr>
      <w:tr w:rsidR="00267D7A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ПК-3 Готов к продвижению медиапроекта и (или) медиапродукта путем взаимодействия с социальными группами, организациями и персонами с помощью различных каналов коммуникации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60" w:firstLine="0"/>
              <w:rPr>
                <w:sz w:val="22"/>
              </w:rPr>
            </w:pPr>
            <w:bookmarkStart w:id="32" w:name="_Hlk184737576"/>
            <w:r w:rsidRPr="00C22CF9">
              <w:rPr>
                <w:sz w:val="22"/>
              </w:rPr>
              <w:t>психологические и поведенческие особенности различных социальных групп, личностей; каналы взаимодействия с социальными группами, организациями и персонами; способы продвижения медиапродукта/медиапроекта; формы построения эффективной маркетинговой коммуникации с социальными группами, организациями и персонами с целью продвижения медиапродукта/ медиапроекта</w:t>
            </w:r>
            <w:bookmarkEnd w:id="32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bookmarkStart w:id="33" w:name="_Hlk184737592"/>
            <w:r w:rsidRPr="00C22CF9">
              <w:rPr>
                <w:sz w:val="22"/>
              </w:rPr>
              <w:t>выстраивать эффективное взаимодействие с социальными группами, организациями и персонами; использовать методы взаимодействия и влияния на социальные группы, организации и персоны; представлять и продвигать медиапродукт/медиапроект в различных медиаканалах</w:t>
            </w:r>
            <w:bookmarkEnd w:id="33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300" w:firstLine="0"/>
              <w:jc w:val="left"/>
              <w:rPr>
                <w:sz w:val="22"/>
              </w:rPr>
            </w:pPr>
            <w:bookmarkStart w:id="34" w:name="_Hlk184737611"/>
            <w:r w:rsidRPr="00C22CF9">
              <w:rPr>
                <w:sz w:val="22"/>
              </w:rPr>
              <w:t>коммуникативной культурой, методами ведения конструктивного диалога и построения взаимодействия с социальными группами, организациями и персонами; технологией продвижения медиапроекта и (или) медиапродукта в различных медиаканалах</w:t>
            </w:r>
            <w:bookmarkEnd w:id="34"/>
          </w:p>
        </w:tc>
      </w:tr>
      <w:tr w:rsidR="00267D7A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ПК-4 Готов к выявлению и изучению информационных и профессиональных потребностей пользователей в медиасреде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60" w:firstLine="0"/>
              <w:rPr>
                <w:sz w:val="22"/>
              </w:rPr>
            </w:pPr>
            <w:r w:rsidRPr="00C22CF9">
              <w:rPr>
                <w:sz w:val="22"/>
              </w:rPr>
              <w:t xml:space="preserve">теоретические основы управления </w:t>
            </w:r>
            <w:proofErr w:type="spellStart"/>
            <w:r w:rsidRPr="00C22CF9">
              <w:rPr>
                <w:sz w:val="22"/>
              </w:rPr>
              <w:t>медиасферой</w:t>
            </w:r>
            <w:proofErr w:type="spellEnd"/>
            <w:r w:rsidRPr="00C22CF9">
              <w:rPr>
                <w:sz w:val="22"/>
              </w:rPr>
              <w:t>; содержание и особенности разработки стратегий медиакоммуникационного проекта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 xml:space="preserve">разрабатывать стратегию обеспечения жизненного цикла медиакоммуникационного проекта. </w:t>
            </w:r>
          </w:p>
          <w:p w:rsidR="00267D7A" w:rsidRPr="00C22CF9" w:rsidRDefault="00267D7A" w:rsidP="00267D7A">
            <w:pPr>
              <w:spacing w:after="0" w:line="259" w:lineRule="auto"/>
              <w:ind w:left="0" w:right="61" w:firstLine="0"/>
              <w:rPr>
                <w:sz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300" w:firstLine="0"/>
              <w:rPr>
                <w:sz w:val="22"/>
              </w:rPr>
            </w:pPr>
            <w:r w:rsidRPr="00C22CF9">
              <w:rPr>
                <w:sz w:val="22"/>
              </w:rPr>
              <w:t xml:space="preserve">технологией стратегического маркетинга. </w:t>
            </w:r>
          </w:p>
        </w:tc>
      </w:tr>
      <w:tr w:rsidR="00267D7A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ПК-5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нормативно-правовых актов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60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 xml:space="preserve">общую теорию и технологии менеджмента; нормативно-правовую документацию, регламентирующую </w:t>
            </w:r>
            <w:proofErr w:type="spellStart"/>
            <w:r w:rsidRPr="00C22CF9">
              <w:rPr>
                <w:sz w:val="22"/>
              </w:rPr>
              <w:t>медиасреду</w:t>
            </w:r>
            <w:proofErr w:type="spellEnd"/>
            <w:r w:rsidRPr="00C22CF9">
              <w:rPr>
                <w:sz w:val="22"/>
              </w:rPr>
              <w:t>; особенности организации планирования, учета и отчетности, статистические показатели деятельности; особенности разработки и реализации комплекса маркетинга в традиционной и электронной среде; особенности организации и реализации маркетинговых коммуникаций в традиционной и электронной среде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bookmarkStart w:id="35" w:name="_Hlk184737685"/>
            <w:r w:rsidRPr="00C22CF9">
              <w:rPr>
                <w:sz w:val="22"/>
              </w:rPr>
              <w:t xml:space="preserve">принимать обоснованные управленческие решения по преодолению проблемных ситуаций; вести учетную документацию и рассчитывать контрольные и итоговые показатели деятельности; осуществлять статистический анализ; применять действующие отечественные и международные нормативные документы при решении задач профессиональной деятельности; обеспечивать эффективную работу с потоками информации для принятия организационных и управленческих решений; использовать маркетинговые коммуникации для продвижения на </w:t>
            </w:r>
            <w:proofErr w:type="spellStart"/>
            <w:r w:rsidRPr="00C22CF9">
              <w:rPr>
                <w:sz w:val="22"/>
              </w:rPr>
              <w:t>медиарынке</w:t>
            </w:r>
            <w:proofErr w:type="spellEnd"/>
            <w:r w:rsidRPr="00C22CF9">
              <w:rPr>
                <w:sz w:val="22"/>
              </w:rPr>
              <w:t>; разрабатывать и реализовывать маркетинговую стратегию для продвижения</w:t>
            </w:r>
            <w:bookmarkEnd w:id="35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300" w:firstLine="0"/>
              <w:jc w:val="left"/>
              <w:rPr>
                <w:sz w:val="22"/>
              </w:rPr>
            </w:pPr>
            <w:bookmarkStart w:id="36" w:name="_Hlk184737663"/>
            <w:r w:rsidRPr="00C22CF9">
              <w:rPr>
                <w:sz w:val="22"/>
              </w:rPr>
              <w:t xml:space="preserve">современными методами менеджмента профессиональной деятельности в </w:t>
            </w:r>
            <w:proofErr w:type="spellStart"/>
            <w:r w:rsidRPr="00C22CF9">
              <w:rPr>
                <w:sz w:val="22"/>
              </w:rPr>
              <w:t>медиасфере</w:t>
            </w:r>
            <w:proofErr w:type="spellEnd"/>
            <w:r w:rsidRPr="00C22CF9">
              <w:rPr>
                <w:sz w:val="22"/>
              </w:rPr>
              <w:t>; методами статистического анализа деятельности в медиапространстве; технологиями поиска нормативно</w:t>
            </w:r>
            <w:r w:rsidR="005B42A9" w:rsidRPr="00C22CF9">
              <w:rPr>
                <w:sz w:val="22"/>
              </w:rPr>
              <w:t>-</w:t>
            </w:r>
            <w:r w:rsidRPr="00C22CF9">
              <w:rPr>
                <w:sz w:val="22"/>
              </w:rPr>
              <w:t>правовых документов, регламентирующих профессиональную деятельность; способами контроля и оценки организации маркетинговой деятельности; технологиями реализации маркетинговой стратегии</w:t>
            </w:r>
            <w:bookmarkEnd w:id="36"/>
          </w:p>
        </w:tc>
      </w:tr>
      <w:tr w:rsidR="00267D7A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ПК-6 Способен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координировать взаимодействие с ними, используя как устную, так и письменную коммуникацию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60" w:firstLine="0"/>
              <w:jc w:val="left"/>
              <w:rPr>
                <w:sz w:val="22"/>
              </w:rPr>
            </w:pPr>
            <w:bookmarkStart w:id="37" w:name="_Hlk184737724"/>
            <w:r w:rsidRPr="00C22CF9">
              <w:rPr>
                <w:sz w:val="22"/>
              </w:rPr>
              <w:t xml:space="preserve">правила и нормы ведения деловой коммуникации; основные информационные ресурсы для подготовки </w:t>
            </w:r>
            <w:proofErr w:type="spellStart"/>
            <w:r w:rsidRPr="00C22CF9">
              <w:rPr>
                <w:sz w:val="22"/>
              </w:rPr>
              <w:t>медипроекта</w:t>
            </w:r>
            <w:proofErr w:type="spellEnd"/>
            <w:r w:rsidRPr="00C22CF9">
              <w:rPr>
                <w:sz w:val="22"/>
              </w:rPr>
              <w:t xml:space="preserve"> и </w:t>
            </w:r>
            <w:proofErr w:type="spellStart"/>
            <w:r w:rsidRPr="00C22CF9">
              <w:rPr>
                <w:sz w:val="22"/>
              </w:rPr>
              <w:t>медипродукта</w:t>
            </w:r>
            <w:bookmarkEnd w:id="37"/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bookmarkStart w:id="38" w:name="_Hlk184737757"/>
            <w:r w:rsidRPr="00C22CF9">
              <w:rPr>
                <w:sz w:val="22"/>
              </w:rPr>
              <w:t xml:space="preserve">ориентироваться в информационных ресурсах для подготовки </w:t>
            </w:r>
            <w:proofErr w:type="spellStart"/>
            <w:r w:rsidRPr="00C22CF9">
              <w:rPr>
                <w:sz w:val="22"/>
              </w:rPr>
              <w:t>медипроекта</w:t>
            </w:r>
            <w:proofErr w:type="spellEnd"/>
            <w:r w:rsidRPr="00C22CF9">
              <w:rPr>
                <w:sz w:val="22"/>
              </w:rPr>
              <w:t xml:space="preserve"> и </w:t>
            </w:r>
            <w:proofErr w:type="spellStart"/>
            <w:r w:rsidRPr="00C22CF9">
              <w:rPr>
                <w:sz w:val="22"/>
              </w:rPr>
              <w:t>медипродукта</w:t>
            </w:r>
            <w:proofErr w:type="spellEnd"/>
            <w:r w:rsidRPr="00C22CF9">
              <w:rPr>
                <w:sz w:val="22"/>
              </w:rPr>
              <w:t>; выстраивать эффективную коммуникацию с деловыми партнерами и участниками проектной деятельности</w:t>
            </w:r>
            <w:bookmarkEnd w:id="38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300" w:firstLine="0"/>
              <w:jc w:val="left"/>
              <w:rPr>
                <w:sz w:val="22"/>
              </w:rPr>
            </w:pPr>
            <w:bookmarkStart w:id="39" w:name="_Hlk184737786"/>
            <w:r w:rsidRPr="00C22CF9">
              <w:rPr>
                <w:sz w:val="22"/>
              </w:rPr>
              <w:t>технологией ведения деловой коммуникации (устной и письменной)</w:t>
            </w:r>
            <w:bookmarkEnd w:id="39"/>
          </w:p>
        </w:tc>
      </w:tr>
      <w:tr w:rsidR="00267D7A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ПК-7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14" w:firstLine="0"/>
              <w:jc w:val="left"/>
              <w:rPr>
                <w:sz w:val="22"/>
              </w:rPr>
            </w:pPr>
            <w:bookmarkStart w:id="40" w:name="_Hlk184737738"/>
            <w:r w:rsidRPr="00C22CF9">
              <w:rPr>
                <w:sz w:val="22"/>
              </w:rPr>
              <w:t>виды и классификацию медиапродуктов и медиапроектов; особенности подготовки традиционных и электронных медиапродуктов; технологию подготовки медиапродуктов</w:t>
            </w:r>
            <w:bookmarkEnd w:id="40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222" w:firstLine="0"/>
              <w:jc w:val="left"/>
              <w:rPr>
                <w:sz w:val="22"/>
              </w:rPr>
            </w:pPr>
            <w:bookmarkStart w:id="41" w:name="_Hlk184737772"/>
            <w:r w:rsidRPr="00C22CF9">
              <w:rPr>
                <w:sz w:val="22"/>
              </w:rPr>
              <w:t xml:space="preserve">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соответствии с технологией подготовки </w:t>
            </w:r>
            <w:proofErr w:type="spellStart"/>
            <w:r w:rsidRPr="00C22CF9">
              <w:rPr>
                <w:sz w:val="22"/>
              </w:rPr>
              <w:t>медоапродукта</w:t>
            </w:r>
            <w:proofErr w:type="spellEnd"/>
            <w:r w:rsidRPr="00C22CF9">
              <w:rPr>
                <w:sz w:val="22"/>
              </w:rPr>
              <w:t xml:space="preserve">, </w:t>
            </w:r>
            <w:proofErr w:type="spellStart"/>
            <w:r w:rsidRPr="00C22CF9">
              <w:rPr>
                <w:sz w:val="22"/>
              </w:rPr>
              <w:t>медиапроекта</w:t>
            </w:r>
            <w:proofErr w:type="spellEnd"/>
            <w:r w:rsidRPr="00C22CF9">
              <w:rPr>
                <w:sz w:val="22"/>
              </w:rPr>
              <w:t>; ориентироваться в ассортименте медиапродуктов; определять потребности в создании медипроекта</w:t>
            </w:r>
            <w:bookmarkEnd w:id="41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14" w:right="428" w:firstLine="0"/>
              <w:jc w:val="left"/>
              <w:rPr>
                <w:sz w:val="22"/>
              </w:rPr>
            </w:pPr>
            <w:bookmarkStart w:id="42" w:name="_Hlk184737799"/>
            <w:r w:rsidRPr="00C22CF9">
              <w:rPr>
                <w:sz w:val="22"/>
              </w:rPr>
              <w:t>технологией подготовки медиапродуктов и медиапроектов; программными и техническими средствами подготовки электронных медиапродуктов и медиапроектов</w:t>
            </w:r>
            <w:bookmarkEnd w:id="42"/>
          </w:p>
        </w:tc>
      </w:tr>
    </w:tbl>
    <w:p w:rsidR="00DA4BFD" w:rsidRPr="006A28EF" w:rsidRDefault="00483844">
      <w:pPr>
        <w:spacing w:after="0" w:line="278" w:lineRule="auto"/>
        <w:ind w:left="0" w:firstLine="0"/>
        <w:jc w:val="center"/>
        <w:rPr>
          <w:sz w:val="22"/>
        </w:rPr>
      </w:pPr>
      <w:r w:rsidRPr="006A28EF">
        <w:t xml:space="preserve">Перечень обобщённых трудовых функций и трудовых функций, имеющих отношение к профессиональной деятельности выпускника: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3"/>
        <w:gridCol w:w="2365"/>
        <w:gridCol w:w="4354"/>
      </w:tblGrid>
      <w:tr w:rsidR="003E3A5C" w:rsidRPr="00BC2CD1" w:rsidTr="003E3A5C">
        <w:trPr>
          <w:trHeight w:val="583"/>
        </w:trPr>
        <w:tc>
          <w:tcPr>
            <w:tcW w:w="2643" w:type="dxa"/>
            <w:shd w:val="clear" w:color="auto" w:fill="auto"/>
            <w:vAlign w:val="center"/>
          </w:tcPr>
          <w:p w:rsidR="003E3A5C" w:rsidRPr="00BC2CD1" w:rsidRDefault="003E3A5C" w:rsidP="003E3A5C">
            <w:pPr>
              <w:ind w:left="29"/>
              <w:rPr>
                <w:rFonts w:eastAsia="Calibri"/>
                <w:szCs w:val="28"/>
                <w:lang w:eastAsia="en-US"/>
              </w:rPr>
            </w:pPr>
            <w:r w:rsidRPr="00BC2CD1">
              <w:rPr>
                <w:b/>
                <w:bCs/>
              </w:rPr>
              <w:t>Профессиональные стандарты</w:t>
            </w:r>
          </w:p>
        </w:tc>
        <w:tc>
          <w:tcPr>
            <w:tcW w:w="2365" w:type="dxa"/>
            <w:shd w:val="clear" w:color="auto" w:fill="auto"/>
            <w:vAlign w:val="center"/>
          </w:tcPr>
          <w:p w:rsidR="003E3A5C" w:rsidRPr="00BC2CD1" w:rsidRDefault="003E3A5C" w:rsidP="00B21DA5">
            <w:pPr>
              <w:ind w:left="0"/>
              <w:jc w:val="center"/>
              <w:rPr>
                <w:rFonts w:eastAsia="Calibri"/>
                <w:szCs w:val="28"/>
                <w:lang w:eastAsia="en-US"/>
              </w:rPr>
            </w:pPr>
            <w:r w:rsidRPr="00BC2CD1">
              <w:rPr>
                <w:b/>
                <w:bCs/>
              </w:rPr>
              <w:t>Обобщенные трудовые функции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3E3A5C" w:rsidRPr="00BC2CD1" w:rsidRDefault="003E3A5C" w:rsidP="003E3A5C">
            <w:pPr>
              <w:ind w:left="0"/>
              <w:jc w:val="center"/>
              <w:rPr>
                <w:rFonts w:ascii="TimesNewRomanPS-BoldMT" w:eastAsia="Calibri" w:hAnsi="TimesNewRomanPS-BoldMT"/>
                <w:iCs/>
                <w:szCs w:val="28"/>
                <w:lang w:eastAsia="en-US"/>
              </w:rPr>
            </w:pPr>
            <w:r w:rsidRPr="00BC2CD1">
              <w:rPr>
                <w:b/>
                <w:bCs/>
              </w:rPr>
              <w:t>Трудовые функции</w:t>
            </w:r>
          </w:p>
        </w:tc>
      </w:tr>
      <w:tr w:rsidR="003E3A5C" w:rsidRPr="00BC2CD1" w:rsidTr="003E3A5C">
        <w:trPr>
          <w:trHeight w:val="853"/>
        </w:trPr>
        <w:tc>
          <w:tcPr>
            <w:tcW w:w="2643" w:type="dxa"/>
            <w:shd w:val="clear" w:color="auto" w:fill="auto"/>
          </w:tcPr>
          <w:p w:rsidR="003E3A5C" w:rsidRPr="00BC2CD1" w:rsidRDefault="003E3A5C" w:rsidP="00B21DA5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BC2CD1">
              <w:rPr>
                <w:rFonts w:eastAsia="Calibri"/>
                <w:szCs w:val="28"/>
                <w:lang w:eastAsia="en-US"/>
              </w:rPr>
              <w:t>06.009 Профессиональный стандарт «Специалист по продвижению и распространению продукции средств массовой информации»</w:t>
            </w:r>
          </w:p>
        </w:tc>
        <w:tc>
          <w:tcPr>
            <w:tcW w:w="2365" w:type="dxa"/>
            <w:shd w:val="clear" w:color="auto" w:fill="auto"/>
          </w:tcPr>
          <w:p w:rsidR="003E3A5C" w:rsidRPr="00BC2CD1" w:rsidRDefault="003E3A5C" w:rsidP="00B21DA5">
            <w:pPr>
              <w:ind w:left="8"/>
              <w:rPr>
                <w:rFonts w:eastAsia="Calibri"/>
                <w:szCs w:val="28"/>
                <w:lang w:eastAsia="en-US"/>
              </w:rPr>
            </w:pPr>
            <w:r w:rsidRPr="00BC2CD1">
              <w:rPr>
                <w:rFonts w:eastAsia="Calibri"/>
                <w:szCs w:val="28"/>
                <w:lang w:eastAsia="en-US"/>
              </w:rPr>
              <w:t>Организация продвижения продукции СМИ</w:t>
            </w:r>
          </w:p>
        </w:tc>
        <w:tc>
          <w:tcPr>
            <w:tcW w:w="4354" w:type="dxa"/>
            <w:shd w:val="clear" w:color="auto" w:fill="auto"/>
          </w:tcPr>
          <w:p w:rsidR="003E3A5C" w:rsidRPr="00BC2CD1" w:rsidRDefault="003E3A5C" w:rsidP="003E3A5C">
            <w:pPr>
              <w:ind w:left="0"/>
              <w:rPr>
                <w:rFonts w:ascii="TimesNewRomanPS-BoldMT" w:eastAsia="Calibri" w:hAnsi="TimesNewRomanPS-BoldMT"/>
                <w:iCs/>
                <w:szCs w:val="28"/>
                <w:lang w:eastAsia="en-US"/>
              </w:rPr>
            </w:pPr>
            <w:r w:rsidRPr="00BC2CD1">
              <w:rPr>
                <w:rFonts w:ascii="TimesNewRomanPS-BoldMT" w:eastAsia="Calibri" w:hAnsi="TimesNewRomanPS-BoldMT"/>
                <w:iCs/>
                <w:szCs w:val="28"/>
                <w:lang w:eastAsia="en-US"/>
              </w:rPr>
              <w:t>Организация маркетинговых исследований в области СМИ</w:t>
            </w:r>
          </w:p>
          <w:p w:rsidR="003E3A5C" w:rsidRPr="00BC2CD1" w:rsidRDefault="003E3A5C" w:rsidP="00B21DA5">
            <w:pPr>
              <w:ind w:left="0"/>
              <w:rPr>
                <w:rFonts w:ascii="TimesNewRomanPS-BoldMT" w:eastAsia="Calibri" w:hAnsi="TimesNewRomanPS-BoldMT"/>
                <w:iCs/>
                <w:szCs w:val="28"/>
                <w:lang w:eastAsia="en-US"/>
              </w:rPr>
            </w:pPr>
            <w:r w:rsidRPr="00BC2CD1">
              <w:rPr>
                <w:rFonts w:ascii="TimesNewRomanPS-BoldMT" w:eastAsia="Calibri" w:hAnsi="TimesNewRomanPS-BoldMT"/>
                <w:iCs/>
                <w:szCs w:val="28"/>
                <w:lang w:eastAsia="en-US"/>
              </w:rPr>
              <w:t>Разработка маркетинговой стратегии для продукции СМИ</w:t>
            </w:r>
          </w:p>
          <w:p w:rsidR="003E3A5C" w:rsidRPr="00BC2CD1" w:rsidRDefault="003E3A5C" w:rsidP="00B21DA5">
            <w:pPr>
              <w:ind w:left="0"/>
              <w:rPr>
                <w:rFonts w:ascii="TimesNewRomanPS-BoldMT" w:eastAsia="Calibri" w:hAnsi="TimesNewRomanPS-BoldMT"/>
                <w:iCs/>
                <w:szCs w:val="28"/>
                <w:lang w:eastAsia="en-US"/>
              </w:rPr>
            </w:pPr>
            <w:r w:rsidRPr="00BC2CD1">
              <w:rPr>
                <w:rFonts w:ascii="TimesNewRomanPS-BoldMT" w:eastAsia="Calibri" w:hAnsi="TimesNewRomanPS-BoldMT"/>
                <w:iCs/>
                <w:szCs w:val="28"/>
                <w:lang w:eastAsia="en-US"/>
              </w:rPr>
              <w:t xml:space="preserve">Организация мероприятий, способствующих увеличению продаж продукции СМИ </w:t>
            </w:r>
          </w:p>
          <w:p w:rsidR="003E3A5C" w:rsidRPr="00BC2CD1" w:rsidRDefault="003E3A5C" w:rsidP="00B21DA5">
            <w:pPr>
              <w:ind w:left="0"/>
              <w:rPr>
                <w:rFonts w:ascii="TimesNewRomanPS-BoldMT" w:eastAsia="Calibri" w:hAnsi="TimesNewRomanPS-BoldMT"/>
                <w:iCs/>
                <w:szCs w:val="28"/>
                <w:lang w:eastAsia="en-US"/>
              </w:rPr>
            </w:pPr>
            <w:r w:rsidRPr="00BC2CD1">
              <w:rPr>
                <w:rFonts w:ascii="TimesNewRomanPS-BoldMT" w:eastAsia="Calibri" w:hAnsi="TimesNewRomanPS-BoldMT"/>
                <w:iCs/>
                <w:szCs w:val="28"/>
                <w:lang w:eastAsia="en-US"/>
              </w:rPr>
              <w:t>Контроль и оценка эффективности результатов продвижения продукции СМИ</w:t>
            </w:r>
          </w:p>
        </w:tc>
      </w:tr>
      <w:tr w:rsidR="003E3A5C" w:rsidRPr="00BC2CD1" w:rsidTr="003E3A5C">
        <w:trPr>
          <w:trHeight w:val="853"/>
        </w:trPr>
        <w:tc>
          <w:tcPr>
            <w:tcW w:w="2643" w:type="dxa"/>
            <w:shd w:val="clear" w:color="auto" w:fill="auto"/>
          </w:tcPr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 xml:space="preserve">06.013 Профессиональный стандарт «Специалист по информационным ресурсам» 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365" w:type="dxa"/>
            <w:shd w:val="clear" w:color="auto" w:fill="auto"/>
          </w:tcPr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Создание и редактирование информационных ресурсов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Управление информационными ресурсами</w:t>
            </w:r>
          </w:p>
        </w:tc>
        <w:tc>
          <w:tcPr>
            <w:tcW w:w="4354" w:type="dxa"/>
            <w:shd w:val="clear" w:color="auto" w:fill="auto"/>
          </w:tcPr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Подбор информации по тематике сайта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Создание информационных материалов для сайта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Редактирование информации на сайте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Ведение новостных лент и представительств в социальных сетях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Модерирование обсуждений на сайте, форуме и в социальных сетях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Управление информацией из различных источников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Контроль за наполнением сайта</w:t>
            </w:r>
          </w:p>
          <w:p w:rsid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Анализ информационных потребностей посетителей сайта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Организация работ по созданию и редактированию контента сайтов.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Управление информацией из различных источников.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Организация работ по изменению структуры сайта.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 xml:space="preserve">Анализ информационных потребностей посетителей сайта. 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Подготовка отчетности по сайту.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>
              <w:rPr>
                <w:snapToGrid w:val="0"/>
                <w:szCs w:val="24"/>
              </w:rPr>
              <w:t>Поддержка процессов модернизации и продвижения сайта</w:t>
            </w:r>
          </w:p>
        </w:tc>
      </w:tr>
      <w:tr w:rsidR="003E3A5C" w:rsidRPr="00BC2CD1" w:rsidTr="003E3A5C">
        <w:trPr>
          <w:trHeight w:val="853"/>
        </w:trPr>
        <w:tc>
          <w:tcPr>
            <w:tcW w:w="2643" w:type="dxa"/>
            <w:shd w:val="clear" w:color="auto" w:fill="auto"/>
          </w:tcPr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 xml:space="preserve">11.006 Профессиональный стандарт «Редактор средств массовой информации». 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365" w:type="dxa"/>
            <w:shd w:val="clear" w:color="auto" w:fill="auto"/>
          </w:tcPr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Работа над содержанием публикаций СМИ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354" w:type="dxa"/>
            <w:shd w:val="clear" w:color="auto" w:fill="auto"/>
          </w:tcPr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Выбор темы публикации (разработка сценариев)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Подготовка к публикации собственных материалов (работа в эфире)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Отбор авторских материалов для публикации</w:t>
            </w:r>
          </w:p>
          <w:p w:rsid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Редактирование материалов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Разработка концепции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авторских проектов.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Планирование и координация деятельности подразделения.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Анализ результатов деятельности подразделения.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B35E76">
              <w:rPr>
                <w:snapToGrid w:val="0"/>
                <w:szCs w:val="24"/>
              </w:rPr>
              <w:t>Установление и поддержание</w:t>
            </w:r>
            <w:r>
              <w:rPr>
                <w:snapToGrid w:val="0"/>
                <w:szCs w:val="24"/>
              </w:rPr>
              <w:t xml:space="preserve"> </w:t>
            </w:r>
            <w:r w:rsidRPr="00B35E76">
              <w:rPr>
                <w:snapToGrid w:val="0"/>
                <w:szCs w:val="24"/>
              </w:rPr>
              <w:t>контактов с внешней средой</w:t>
            </w:r>
            <w:r>
              <w:rPr>
                <w:snapToGrid w:val="0"/>
                <w:szCs w:val="24"/>
              </w:rPr>
              <w:t>.</w:t>
            </w:r>
          </w:p>
        </w:tc>
      </w:tr>
    </w:tbl>
    <w:p w:rsidR="00DA4BFD" w:rsidRDefault="00483844">
      <w:pPr>
        <w:spacing w:after="0" w:line="259" w:lineRule="auto"/>
        <w:ind w:left="734" w:firstLine="0"/>
        <w:jc w:val="left"/>
      </w:pPr>
      <w:r>
        <w:rPr>
          <w:b/>
          <w:sz w:val="28"/>
        </w:rPr>
        <w:t xml:space="preserve"> </w:t>
      </w:r>
    </w:p>
    <w:p w:rsidR="00DA4BFD" w:rsidRPr="006A28EF" w:rsidRDefault="00483844">
      <w:pPr>
        <w:pStyle w:val="1"/>
        <w:ind w:left="413"/>
        <w:rPr>
          <w:sz w:val="24"/>
        </w:rPr>
      </w:pPr>
      <w:bookmarkStart w:id="43" w:name="_Toc146141079"/>
      <w:r w:rsidRPr="006A28EF">
        <w:rPr>
          <w:sz w:val="24"/>
        </w:rPr>
        <w:t>4.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Формы проведения производственной практики</w:t>
      </w:r>
      <w:bookmarkEnd w:id="43"/>
      <w:r w:rsidRPr="006A28EF">
        <w:rPr>
          <w:sz w:val="24"/>
        </w:rPr>
        <w:t xml:space="preserve"> </w:t>
      </w:r>
    </w:p>
    <w:p w:rsidR="00DA4BFD" w:rsidRDefault="00483844" w:rsidP="006A28EF">
      <w:pPr>
        <w:spacing w:after="0" w:line="259" w:lineRule="auto"/>
        <w:ind w:left="14" w:firstLine="553"/>
      </w:pPr>
      <w:r>
        <w:rPr>
          <w:i/>
        </w:rPr>
        <w:t xml:space="preserve"> </w:t>
      </w:r>
      <w:r>
        <w:t xml:space="preserve">Практика </w:t>
      </w:r>
      <w:r w:rsidR="003E3A5C">
        <w:t>бакалавро</w:t>
      </w:r>
      <w:r>
        <w:t xml:space="preserve">в организуется в рамках общей концепции </w:t>
      </w:r>
      <w:r w:rsidR="003E3A5C">
        <w:t>бакалаврской</w:t>
      </w:r>
      <w:r>
        <w:t xml:space="preserve"> подг</w:t>
      </w:r>
      <w:r w:rsidR="0064599D">
        <w:t>отовки. В соответствии с ФГОС В</w:t>
      </w:r>
      <w:r>
        <w:t xml:space="preserve">О практика является важной составляющей профессиональной подготовки </w:t>
      </w:r>
      <w:r w:rsidR="003E3A5C">
        <w:t xml:space="preserve">бакалавров </w:t>
      </w:r>
      <w:r>
        <w:t>по основной образовательной программе, нацеленной на формирование умений подготовки и проведения научного и (или) научно</w:t>
      </w:r>
      <w:r w:rsidR="008F3D8F">
        <w:t>-</w:t>
      </w:r>
      <w:r>
        <w:t xml:space="preserve">практического исследования, развитие аналитических способностей </w:t>
      </w:r>
      <w:r w:rsidR="003E3A5C">
        <w:t>бакалавра</w:t>
      </w:r>
      <w:r>
        <w:t xml:space="preserve"> к построению умозаключений, формулированию выводов и проблем на основе полученных данных.  </w:t>
      </w:r>
    </w:p>
    <w:p w:rsidR="00DA4BFD" w:rsidRDefault="00483844" w:rsidP="006A28EF">
      <w:pPr>
        <w:ind w:left="14" w:right="103" w:firstLine="553"/>
      </w:pPr>
      <w:r>
        <w:t>Преддипломная практика подразумевает осведомленность об основах научно</w:t>
      </w:r>
      <w:r w:rsidR="008F3D8F">
        <w:t>-</w:t>
      </w:r>
      <w:r>
        <w:t>исследовательской работы, знание проблем современной науки. Выполнение заданий по практике должно способствовать подготовке к защите выпускной квалификационной работы.</w:t>
      </w:r>
      <w:r>
        <w:rPr>
          <w:sz w:val="28"/>
        </w:rPr>
        <w:t xml:space="preserve"> </w:t>
      </w:r>
    </w:p>
    <w:p w:rsidR="00DA4BFD" w:rsidRDefault="00483844" w:rsidP="00C22CF9">
      <w:pPr>
        <w:spacing w:after="0"/>
        <w:ind w:left="14" w:right="3" w:firstLine="553"/>
      </w:pPr>
      <w:r>
        <w:t>Основным видом деятельности при прохождении</w:t>
      </w:r>
      <w:r>
        <w:rPr>
          <w:i/>
        </w:rPr>
        <w:t xml:space="preserve"> </w:t>
      </w:r>
      <w:r>
        <w:t xml:space="preserve">преддипломной практики является научно-исследовательская работа. Содержательно преддипломная практика связана с темой </w:t>
      </w:r>
      <w:r w:rsidR="003E3A5C">
        <w:t>выпускной квалификационной работы</w:t>
      </w:r>
      <w:r>
        <w:t xml:space="preserve"> студента. В процессе прохождения практики может осуществиться подготовка и проведение эмпирического исследования; обычно в ходе практической работы определяются общие закономерности и частные противоречия поставленной проблемы. </w:t>
      </w:r>
    </w:p>
    <w:p w:rsidR="00C22CF9" w:rsidRDefault="00C22CF9" w:rsidP="00C22CF9">
      <w:pPr>
        <w:spacing w:after="0"/>
        <w:ind w:left="14" w:right="3" w:firstLine="553"/>
      </w:pPr>
    </w:p>
    <w:p w:rsidR="00DA4BFD" w:rsidRDefault="00483844" w:rsidP="00C22CF9">
      <w:pPr>
        <w:pStyle w:val="1"/>
        <w:ind w:left="1143"/>
      </w:pPr>
      <w:bookmarkStart w:id="44" w:name="_Toc146141080"/>
      <w:r w:rsidRPr="006A28EF">
        <w:rPr>
          <w:sz w:val="24"/>
        </w:rPr>
        <w:t>5.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Место и время проведения производственной практики</w:t>
      </w:r>
      <w:bookmarkEnd w:id="44"/>
      <w:r w:rsidRPr="006A28EF">
        <w:rPr>
          <w:sz w:val="24"/>
        </w:rPr>
        <w:t xml:space="preserve"> </w:t>
      </w:r>
    </w:p>
    <w:p w:rsidR="00DA4BFD" w:rsidRDefault="00483844" w:rsidP="00C22CF9">
      <w:pPr>
        <w:spacing w:after="0"/>
        <w:ind w:left="14" w:right="3" w:firstLine="553"/>
      </w:pPr>
      <w:r>
        <w:t xml:space="preserve"> </w:t>
      </w:r>
      <w:r w:rsidR="000307F2">
        <w:t>Преддипломная практика проводит</w:t>
      </w:r>
      <w:r>
        <w:t>ся в структурных подразделениях КемГИК</w:t>
      </w:r>
      <w:r w:rsidR="003E3A5C">
        <w:t xml:space="preserve"> и организациях-базах исследования в рамках выпускной квалификационной работы</w:t>
      </w:r>
      <w:r>
        <w:t xml:space="preserve">. </w:t>
      </w:r>
    </w:p>
    <w:p w:rsidR="008F3D8F" w:rsidRDefault="00483844" w:rsidP="00C22CF9">
      <w:pPr>
        <w:spacing w:after="0"/>
        <w:ind w:left="4" w:right="3" w:firstLine="703"/>
      </w:pPr>
      <w:r>
        <w:rPr>
          <w:b/>
        </w:rPr>
        <w:t xml:space="preserve">Способ проведения практики: </w:t>
      </w:r>
      <w:r>
        <w:t>стационарная</w:t>
      </w:r>
      <w:r>
        <w:rPr>
          <w:b/>
        </w:rPr>
        <w:t xml:space="preserve">; форма практики: </w:t>
      </w:r>
      <w:r>
        <w:t xml:space="preserve">дискретная </w:t>
      </w:r>
    </w:p>
    <w:p w:rsidR="00DA4BFD" w:rsidRDefault="00483844" w:rsidP="00C22CF9">
      <w:pPr>
        <w:spacing w:after="0"/>
        <w:ind w:left="4" w:right="3" w:firstLine="703"/>
      </w:pPr>
      <w:r>
        <w:t xml:space="preserve">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доступности.  Практика проводится в </w:t>
      </w:r>
      <w:r w:rsidR="003E3A5C">
        <w:t>8</w:t>
      </w:r>
      <w:r>
        <w:t xml:space="preserve"> семестре.</w:t>
      </w:r>
      <w:r>
        <w:rPr>
          <w:b/>
        </w:rPr>
        <w:t xml:space="preserve">  </w:t>
      </w:r>
    </w:p>
    <w:p w:rsidR="00DA4BFD" w:rsidRDefault="00483844" w:rsidP="00C22CF9">
      <w:pPr>
        <w:spacing w:after="0" w:line="259" w:lineRule="auto"/>
        <w:ind w:left="14" w:firstLine="0"/>
        <w:jc w:val="left"/>
      </w:pPr>
      <w:r>
        <w:rPr>
          <w:b/>
        </w:rPr>
        <w:t xml:space="preserve"> </w:t>
      </w:r>
    </w:p>
    <w:p w:rsidR="00DA4BFD" w:rsidRPr="006A28EF" w:rsidRDefault="00483844">
      <w:pPr>
        <w:pStyle w:val="1"/>
        <w:ind w:left="2024"/>
        <w:rPr>
          <w:sz w:val="24"/>
        </w:rPr>
      </w:pPr>
      <w:bookmarkStart w:id="45" w:name="_Toc146141081"/>
      <w:r w:rsidRPr="006A28EF">
        <w:rPr>
          <w:sz w:val="24"/>
        </w:rPr>
        <w:t>6.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Объем, структура и содержание практики</w:t>
      </w:r>
      <w:bookmarkEnd w:id="45"/>
      <w:r w:rsidRPr="006A28EF">
        <w:rPr>
          <w:sz w:val="24"/>
        </w:rPr>
        <w:t xml:space="preserve"> </w:t>
      </w:r>
    </w:p>
    <w:p w:rsidR="00DA4BFD" w:rsidRDefault="00483844">
      <w:pPr>
        <w:pStyle w:val="2"/>
        <w:ind w:left="1654" w:right="1634"/>
      </w:pPr>
      <w:bookmarkStart w:id="46" w:name="_Toc146141082"/>
      <w:r>
        <w:t>6.1 Структура практики</w:t>
      </w:r>
      <w:bookmarkEnd w:id="46"/>
      <w:r>
        <w:t xml:space="preserve"> </w:t>
      </w:r>
    </w:p>
    <w:p w:rsidR="00DA4BFD" w:rsidRDefault="00483844">
      <w:pPr>
        <w:ind w:left="4" w:right="3" w:firstLine="720"/>
      </w:pPr>
      <w:r>
        <w:t xml:space="preserve">Общая трудоемкость практики в соответствии с утвержденным учебным планом составляет </w:t>
      </w:r>
      <w:r w:rsidR="001E1CA4">
        <w:t>6</w:t>
      </w:r>
      <w:r>
        <w:t xml:space="preserve"> зачетны</w:t>
      </w:r>
      <w:r w:rsidR="001E1CA4">
        <w:t>х</w:t>
      </w:r>
      <w:r>
        <w:t xml:space="preserve"> единицы, </w:t>
      </w:r>
      <w:r w:rsidR="001E1CA4">
        <w:t>216</w:t>
      </w:r>
      <w:r>
        <w:t xml:space="preserve"> часов. Практика длится </w:t>
      </w:r>
      <w:r w:rsidR="001E1CA4">
        <w:t>5 недель</w:t>
      </w:r>
      <w:r>
        <w:t xml:space="preserve"> при </w:t>
      </w:r>
      <w:r w:rsidR="001E1CA4">
        <w:t>6-</w:t>
      </w:r>
      <w:r>
        <w:t xml:space="preserve">дневной рабочей неделе и 6-ти часовом рабочем дне.  </w:t>
      </w:r>
    </w:p>
    <w:tbl>
      <w:tblPr>
        <w:tblStyle w:val="TableGrid"/>
        <w:tblW w:w="9429" w:type="dxa"/>
        <w:tblInd w:w="-199" w:type="dxa"/>
        <w:tblCellMar>
          <w:top w:w="7" w:type="dxa"/>
          <w:left w:w="72" w:type="dxa"/>
          <w:right w:w="5" w:type="dxa"/>
        </w:tblCellMar>
        <w:tblLook w:val="04A0" w:firstRow="1" w:lastRow="0" w:firstColumn="1" w:lastColumn="0" w:noHBand="0" w:noVBand="1"/>
      </w:tblPr>
      <w:tblGrid>
        <w:gridCol w:w="769"/>
        <w:gridCol w:w="3471"/>
        <w:gridCol w:w="1044"/>
        <w:gridCol w:w="1295"/>
        <w:gridCol w:w="689"/>
        <w:gridCol w:w="2161"/>
      </w:tblGrid>
      <w:tr w:rsidR="00DA4BFD" w:rsidTr="003E3A5C">
        <w:trPr>
          <w:trHeight w:val="1711"/>
        </w:trPr>
        <w:tc>
          <w:tcPr>
            <w:tcW w:w="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Default="00483844">
            <w:pPr>
              <w:spacing w:after="19" w:line="259" w:lineRule="auto"/>
              <w:ind w:left="194" w:firstLine="0"/>
              <w:jc w:val="left"/>
            </w:pPr>
            <w:r>
              <w:t xml:space="preserve"> </w:t>
            </w:r>
            <w:r>
              <w:rPr>
                <w:b/>
              </w:rPr>
              <w:t xml:space="preserve">№ </w:t>
            </w:r>
          </w:p>
          <w:p w:rsidR="00DA4BFD" w:rsidRDefault="00483844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п/п </w:t>
            </w:r>
          </w:p>
        </w:tc>
        <w:tc>
          <w:tcPr>
            <w:tcW w:w="3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Default="00483844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Разделы (этапы) практики </w:t>
            </w: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38" w:lineRule="auto"/>
              <w:ind w:left="0" w:firstLine="0"/>
              <w:jc w:val="center"/>
            </w:pPr>
            <w:r>
              <w:rPr>
                <w:b/>
              </w:rPr>
              <w:t xml:space="preserve">Виды производственной </w:t>
            </w:r>
          </w:p>
          <w:p w:rsidR="00DA4BFD" w:rsidRDefault="00483844">
            <w:pPr>
              <w:spacing w:after="0" w:line="238" w:lineRule="auto"/>
              <w:ind w:left="0" w:firstLine="0"/>
              <w:jc w:val="center"/>
            </w:pPr>
            <w:r>
              <w:rPr>
                <w:b/>
              </w:rPr>
              <w:t xml:space="preserve">работы на практике, включая </w:t>
            </w:r>
          </w:p>
          <w:p w:rsidR="00DA4BFD" w:rsidRDefault="00483844">
            <w:pPr>
              <w:spacing w:after="0" w:line="259" w:lineRule="auto"/>
              <w:ind w:left="46" w:firstLine="0"/>
              <w:jc w:val="center"/>
            </w:pPr>
            <w:r>
              <w:rPr>
                <w:b/>
              </w:rPr>
              <w:t xml:space="preserve">самостоятельную </w:t>
            </w:r>
          </w:p>
          <w:p w:rsidR="00DA4BFD" w:rsidRDefault="0048384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работу студентов и трудоемкость </w:t>
            </w:r>
          </w:p>
        </w:tc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Default="0048384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Формы текущего контроля </w:t>
            </w:r>
          </w:p>
        </w:tc>
      </w:tr>
      <w:tr w:rsidR="00946F02" w:rsidTr="003E3A5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Всего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6F02" w:rsidRDefault="00946F02">
            <w:pPr>
              <w:spacing w:after="0" w:line="259" w:lineRule="auto"/>
              <w:ind w:left="34" w:firstLine="0"/>
              <w:jc w:val="left"/>
            </w:pPr>
            <w:proofErr w:type="spellStart"/>
            <w:r>
              <w:rPr>
                <w:b/>
              </w:rPr>
              <w:t>Практичес</w:t>
            </w:r>
            <w:proofErr w:type="spellEnd"/>
            <w:r>
              <w:rPr>
                <w:b/>
              </w:rPr>
              <w:t xml:space="preserve"> кая работа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0" w:line="259" w:lineRule="auto"/>
              <w:ind w:left="34" w:firstLine="0"/>
              <w:jc w:val="left"/>
            </w:pPr>
            <w:r>
              <w:t>СРС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160" w:line="259" w:lineRule="auto"/>
              <w:ind w:left="0" w:firstLine="0"/>
              <w:jc w:val="left"/>
            </w:pPr>
          </w:p>
        </w:tc>
      </w:tr>
      <w:tr w:rsidR="003E3A5C" w:rsidTr="003E3A5C">
        <w:trPr>
          <w:trHeight w:val="1114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36" w:firstLine="0"/>
              <w:jc w:val="left"/>
            </w:pPr>
            <w:r>
              <w:t>Планирование преддипломной практики, определение индивидуального задания бакалавра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>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  <w:r>
              <w:t>8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Pr="003E3A5C" w:rsidRDefault="003E3A5C" w:rsidP="003E3A5C"/>
        </w:tc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firstLine="0"/>
              <w:jc w:val="center"/>
            </w:pPr>
            <w:r>
              <w:t xml:space="preserve">Проверка плана бакалаврской работы </w:t>
            </w:r>
          </w:p>
        </w:tc>
      </w:tr>
      <w:tr w:rsidR="003E3A5C" w:rsidTr="003E3A5C">
        <w:trPr>
          <w:trHeight w:val="83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 xml:space="preserve">2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36" w:right="463" w:firstLine="0"/>
            </w:pPr>
            <w:r>
              <w:t xml:space="preserve">Уточнение и окончательное формулирование  бакалаврской работы  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>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  <w:r>
              <w:t>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160" w:line="259" w:lineRule="auto"/>
              <w:ind w:left="0" w:firstLine="0"/>
              <w:jc w:val="left"/>
            </w:pPr>
          </w:p>
        </w:tc>
      </w:tr>
      <w:tr w:rsidR="003E3A5C" w:rsidTr="003E3A5C">
        <w:trPr>
          <w:trHeight w:val="83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 xml:space="preserve">3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36" w:firstLine="0"/>
              <w:jc w:val="left"/>
            </w:pPr>
            <w:r>
              <w:t xml:space="preserve">Предоставление результатов программы научно-практического исследования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>20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  <w:r>
              <w:t>20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343" w:firstLine="209"/>
              <w:jc w:val="left"/>
            </w:pPr>
            <w:r>
              <w:t xml:space="preserve">Проверка программы исследования </w:t>
            </w:r>
          </w:p>
        </w:tc>
      </w:tr>
      <w:tr w:rsidR="003E3A5C" w:rsidTr="003E3A5C">
        <w:trPr>
          <w:trHeight w:val="83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 xml:space="preserve">4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36" w:firstLine="0"/>
              <w:jc w:val="left"/>
            </w:pPr>
            <w:r>
              <w:t xml:space="preserve">Оформление выпускной квалификационной работы в соответствии с требованиями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>40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  <w:r>
              <w:t>40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9" w:firstLine="0"/>
              <w:jc w:val="center"/>
            </w:pPr>
            <w:r>
              <w:t xml:space="preserve"> </w:t>
            </w:r>
          </w:p>
        </w:tc>
      </w:tr>
      <w:tr w:rsidR="003E3A5C" w:rsidTr="003E3A5C">
        <w:trPr>
          <w:trHeight w:val="84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 xml:space="preserve">5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36" w:firstLine="0"/>
              <w:jc w:val="left"/>
            </w:pPr>
            <w:r>
              <w:t xml:space="preserve">Анализ результатов научно-практического исследования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>80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  <w:r>
              <w:t>80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</w:p>
        </w:tc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firstLine="0"/>
              <w:jc w:val="center"/>
            </w:pPr>
            <w:r>
              <w:t xml:space="preserve">Предзащита бакалаврской работы </w:t>
            </w:r>
          </w:p>
        </w:tc>
      </w:tr>
      <w:tr w:rsidR="003E3A5C" w:rsidTr="003E3A5C">
        <w:trPr>
          <w:trHeight w:val="562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 xml:space="preserve">6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36" w:firstLine="0"/>
              <w:jc w:val="left"/>
            </w:pPr>
            <w:r>
              <w:t xml:space="preserve">Оформление текста предзащиты исследования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>20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  <w:r>
              <w:t>20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160" w:line="259" w:lineRule="auto"/>
              <w:ind w:left="0" w:firstLine="0"/>
              <w:jc w:val="left"/>
            </w:pPr>
          </w:p>
        </w:tc>
      </w:tr>
      <w:tr w:rsidR="003E3A5C" w:rsidTr="003E3A5C">
        <w:trPr>
          <w:trHeight w:val="83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 xml:space="preserve">7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36" w:right="104" w:firstLine="0"/>
              <w:jc w:val="left"/>
            </w:pPr>
            <w:r>
              <w:t xml:space="preserve">Подготовка к защите выпускной квалификационной работы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>10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  <w:r>
              <w:t>10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0" w:firstLine="24"/>
              <w:jc w:val="center"/>
            </w:pPr>
            <w:r>
              <w:t xml:space="preserve">Защита бакалаврской работы </w:t>
            </w:r>
          </w:p>
        </w:tc>
      </w:tr>
      <w:tr w:rsidR="003E3A5C" w:rsidTr="003E3A5C">
        <w:trPr>
          <w:trHeight w:val="28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Итого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3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>144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  <w:r>
              <w:t>144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778" w:firstLine="0"/>
              <w:jc w:val="left"/>
            </w:pPr>
            <w:r>
              <w:t xml:space="preserve"> </w:t>
            </w:r>
          </w:p>
        </w:tc>
      </w:tr>
    </w:tbl>
    <w:p w:rsidR="00DA4BFD" w:rsidRDefault="00DA4BFD" w:rsidP="00C22CF9">
      <w:pPr>
        <w:spacing w:after="29" w:line="259" w:lineRule="auto"/>
        <w:ind w:left="0" w:firstLine="0"/>
        <w:jc w:val="left"/>
        <w:rPr>
          <w:i/>
        </w:rPr>
      </w:pPr>
    </w:p>
    <w:p w:rsidR="00DA4BFD" w:rsidRDefault="00483844">
      <w:pPr>
        <w:pStyle w:val="2"/>
        <w:ind w:left="1654" w:right="1639"/>
      </w:pPr>
      <w:bookmarkStart w:id="47" w:name="_Toc146141083"/>
      <w:r>
        <w:t>6.2 Содержание практики</w:t>
      </w:r>
      <w:bookmarkEnd w:id="47"/>
      <w:r>
        <w:t xml:space="preserve"> </w:t>
      </w:r>
      <w:r>
        <w:rPr>
          <w:b w:val="0"/>
        </w:rPr>
        <w:t xml:space="preserve"> </w:t>
      </w:r>
    </w:p>
    <w:p w:rsidR="00DA4BFD" w:rsidRDefault="00483844" w:rsidP="0064599D">
      <w:pPr>
        <w:spacing w:after="22" w:line="259" w:lineRule="auto"/>
        <w:ind w:left="69" w:firstLine="0"/>
      </w:pPr>
      <w:r>
        <w:rPr>
          <w:i/>
        </w:rPr>
        <w:t xml:space="preserve"> </w:t>
      </w:r>
      <w:r>
        <w:t>Содержание практики соответствует требованиями ФГОС ВО с учетом научно</w:t>
      </w:r>
      <w:r w:rsidR="008F3D8F">
        <w:t>-</w:t>
      </w:r>
      <w:r>
        <w:t xml:space="preserve">исследовательских интересов </w:t>
      </w:r>
      <w:r w:rsidR="003E3A5C">
        <w:t>бакалавра</w:t>
      </w:r>
      <w:r>
        <w:t>, потребностей практики, профессиональных интересов и возможностей выпускающей кафедры; оно определяется научно</w:t>
      </w:r>
      <w:r w:rsidR="008F3D8F">
        <w:t>-</w:t>
      </w:r>
      <w:r>
        <w:t xml:space="preserve">исследовательской и организационной работой </w:t>
      </w:r>
      <w:r w:rsidR="003E3A5C">
        <w:t>бакалавра</w:t>
      </w:r>
      <w:r>
        <w:t xml:space="preserve"> и </w:t>
      </w:r>
      <w:r w:rsidR="001E1CA4">
        <w:t xml:space="preserve">выпускающей </w:t>
      </w:r>
      <w:r>
        <w:t xml:space="preserve">кафедры КемГИК.  </w:t>
      </w:r>
    </w:p>
    <w:p w:rsidR="00DA4BFD" w:rsidRDefault="00483844">
      <w:pPr>
        <w:ind w:left="4" w:right="3" w:firstLine="720"/>
      </w:pPr>
      <w:r>
        <w:t xml:space="preserve">Практика предполагает, что </w:t>
      </w:r>
      <w:r w:rsidR="003E3A5C">
        <w:t>бакалавр</w:t>
      </w:r>
      <w:r>
        <w:t xml:space="preserve"> систематически и планомерно в течение </w:t>
      </w:r>
      <w:r w:rsidR="003E3A5C">
        <w:t xml:space="preserve">4 курса </w:t>
      </w:r>
      <w:r>
        <w:t xml:space="preserve">вел работу над </w:t>
      </w:r>
      <w:r w:rsidR="003E3A5C">
        <w:t>выпускной квалификационной работой</w:t>
      </w:r>
      <w:r>
        <w:t xml:space="preserve">. К моменту начала практики студент должен завершать работу по сбору и обработке теоретических, нормативных и методических материалов, образующих первую, теоретико-методологическую часть </w:t>
      </w:r>
      <w:r w:rsidR="000B6A63">
        <w:t>выпускной квалификационной работы</w:t>
      </w:r>
      <w:r>
        <w:t xml:space="preserve">). </w:t>
      </w:r>
      <w:r w:rsidR="003E3A5C">
        <w:t>Бакалавром</w:t>
      </w:r>
      <w:r>
        <w:t xml:space="preserve"> должны быть выявлены проблемы рассматриваемой темы в области теории, методики, нормативного регулирования, полностью сформирована теоретико-методологическая часть диссертации, определены структурные части работы.  </w:t>
      </w:r>
    </w:p>
    <w:p w:rsidR="00DA4BFD" w:rsidRDefault="00483844">
      <w:pPr>
        <w:spacing w:after="0" w:line="259" w:lineRule="auto"/>
        <w:ind w:left="10" w:right="175"/>
        <w:jc w:val="right"/>
      </w:pPr>
      <w:r>
        <w:t xml:space="preserve">Преддипломная практика состоит из двух отдельных, но взаимосвязанных этапов:  </w:t>
      </w:r>
    </w:p>
    <w:p w:rsidR="00DA4BFD" w:rsidRDefault="00483844" w:rsidP="0064599D">
      <w:pPr>
        <w:numPr>
          <w:ilvl w:val="0"/>
          <w:numId w:val="4"/>
        </w:numPr>
        <w:ind w:left="0" w:right="3" w:firstLine="720"/>
      </w:pPr>
      <w:r>
        <w:t xml:space="preserve">Предоставление результатов </w:t>
      </w:r>
      <w:r w:rsidR="008F3D8F">
        <w:t>программы научного</w:t>
      </w:r>
      <w:r>
        <w:t xml:space="preserve"> (научно-практического) исследования. Оформление </w:t>
      </w:r>
      <w:r w:rsidR="003E3A5C">
        <w:t xml:space="preserve">бакалаврской работы </w:t>
      </w:r>
      <w:r>
        <w:t xml:space="preserve">в соответствии с требованиями. </w:t>
      </w:r>
    </w:p>
    <w:p w:rsidR="00DA4BFD" w:rsidRDefault="00483844" w:rsidP="0064599D">
      <w:pPr>
        <w:numPr>
          <w:ilvl w:val="0"/>
          <w:numId w:val="4"/>
        </w:numPr>
        <w:ind w:left="0" w:right="3" w:firstLine="720"/>
      </w:pPr>
      <w:r>
        <w:t xml:space="preserve">Предзащита </w:t>
      </w:r>
      <w:r w:rsidR="003E3A5C">
        <w:t>бакалаврской работы</w:t>
      </w:r>
      <w:r>
        <w:t xml:space="preserve"> и подготовка к защите. </w:t>
      </w:r>
    </w:p>
    <w:p w:rsidR="00DA4BFD" w:rsidRDefault="00483844" w:rsidP="0064599D">
      <w:pPr>
        <w:ind w:left="0" w:right="3" w:firstLine="720"/>
      </w:pPr>
      <w:r>
        <w:t xml:space="preserve">Освоение программы практики </w:t>
      </w:r>
      <w:r w:rsidR="003E3A5C">
        <w:t>бакалавром</w:t>
      </w:r>
      <w:r>
        <w:t xml:space="preserve"> осуществляется в логической последовательности:  </w:t>
      </w:r>
    </w:p>
    <w:tbl>
      <w:tblPr>
        <w:tblStyle w:val="TableGrid"/>
        <w:tblW w:w="9542" w:type="dxa"/>
        <w:tblInd w:w="-94" w:type="dxa"/>
        <w:tblLayout w:type="fixed"/>
        <w:tblCellMar>
          <w:top w:w="44" w:type="dxa"/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656"/>
        <w:gridCol w:w="1701"/>
        <w:gridCol w:w="5387"/>
        <w:gridCol w:w="1701"/>
        <w:gridCol w:w="97"/>
      </w:tblGrid>
      <w:tr w:rsidR="00DA4BFD" w:rsidTr="003E3A5C">
        <w:trPr>
          <w:trHeight w:val="56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19" w:line="259" w:lineRule="auto"/>
              <w:ind w:left="173" w:firstLine="0"/>
              <w:jc w:val="left"/>
            </w:pPr>
            <w:r>
              <w:rPr>
                <w:b/>
              </w:rPr>
              <w:t xml:space="preserve">№ </w:t>
            </w:r>
          </w:p>
          <w:p w:rsidR="00DA4BFD" w:rsidRDefault="00483844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п/п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Виды работ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Содержание задания 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Формируемые компетенции </w:t>
            </w:r>
          </w:p>
        </w:tc>
      </w:tr>
      <w:tr w:rsidR="003E3A5C" w:rsidTr="003E3A5C">
        <w:trPr>
          <w:trHeight w:val="56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19" w:line="259" w:lineRule="auto"/>
              <w:ind w:left="173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firstLine="0"/>
              <w:jc w:val="left"/>
            </w:pPr>
            <w:r>
              <w:t>Планирование преддипломной практики, определение индивидуального задания обучающегося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Pr="001D5255" w:rsidRDefault="003E3A5C" w:rsidP="001D5255">
            <w:pPr>
              <w:spacing w:after="0" w:line="254" w:lineRule="auto"/>
              <w:ind w:left="0" w:firstLine="34"/>
              <w:rPr>
                <w:sz w:val="22"/>
              </w:rPr>
            </w:pPr>
            <w:r w:rsidRPr="001D5255">
              <w:rPr>
                <w:sz w:val="22"/>
              </w:rPr>
              <w:t xml:space="preserve">В первый день практики проводится организационное собрание, на котором студенты знакомятся с целями, задачами, содержанием и организационными формами научно-исследовательской практики. </w:t>
            </w:r>
          </w:p>
          <w:p w:rsidR="003E3A5C" w:rsidRPr="001D5255" w:rsidRDefault="003E3A5C" w:rsidP="001D5255">
            <w:pPr>
              <w:spacing w:after="0" w:line="247" w:lineRule="auto"/>
              <w:ind w:left="0" w:firstLine="34"/>
              <w:rPr>
                <w:sz w:val="22"/>
              </w:rPr>
            </w:pPr>
            <w:r w:rsidRPr="001D5255">
              <w:rPr>
                <w:sz w:val="22"/>
              </w:rPr>
              <w:t xml:space="preserve">Перед обучающимися ставится задача разработать совместно с руководителем практики индивидуальный план прохождения практики. </w:t>
            </w:r>
          </w:p>
          <w:p w:rsidR="003E3A5C" w:rsidRPr="001D5255" w:rsidRDefault="003E3A5C" w:rsidP="001D5255">
            <w:pPr>
              <w:spacing w:after="0" w:line="265" w:lineRule="auto"/>
              <w:ind w:left="0" w:firstLine="34"/>
              <w:rPr>
                <w:sz w:val="22"/>
              </w:rPr>
            </w:pPr>
            <w:r w:rsidRPr="001D5255">
              <w:rPr>
                <w:sz w:val="22"/>
              </w:rPr>
              <w:t xml:space="preserve">На данном этапе проводится обсуждение программы исследования, выбор методов и определение методики исследования.  </w:t>
            </w:r>
          </w:p>
          <w:p w:rsidR="003E3A5C" w:rsidRPr="001D5255" w:rsidRDefault="003E3A5C" w:rsidP="001D5255">
            <w:pPr>
              <w:spacing w:after="0" w:line="259" w:lineRule="auto"/>
              <w:ind w:left="0" w:firstLine="34"/>
              <w:rPr>
                <w:sz w:val="22"/>
              </w:rPr>
            </w:pPr>
            <w:r w:rsidRPr="001D5255">
              <w:rPr>
                <w:sz w:val="22"/>
              </w:rPr>
              <w:t>Индивидуальное задание должно соответствовать направлению научных интересов студента и быть согласованным с руководителем выпускной квалификационной работы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0" w:firstLine="0"/>
              <w:jc w:val="center"/>
            </w:pPr>
            <w:r>
              <w:t>УК-1, УК-2, УК-3, УК-4, УК-5, ОПК-4, ОПК-5, ОПК-6, ПК-1, ПК-2, ПК-3, ПК-5, ПК-6, ПК-7</w:t>
            </w:r>
          </w:p>
        </w:tc>
      </w:tr>
      <w:tr w:rsidR="003E3A5C" w:rsidTr="003E3A5C">
        <w:trPr>
          <w:trHeight w:val="122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52" w:firstLine="0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firstLine="0"/>
              <w:jc w:val="left"/>
            </w:pPr>
            <w:r>
              <w:t xml:space="preserve">Уточнение и окончательное формулирование бакалаврской работы 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Pr="001D5255" w:rsidRDefault="003E3A5C" w:rsidP="001D5255">
            <w:pPr>
              <w:spacing w:after="45" w:line="259" w:lineRule="auto"/>
              <w:ind w:left="70" w:firstLine="0"/>
              <w:rPr>
                <w:sz w:val="22"/>
              </w:rPr>
            </w:pPr>
            <w:r w:rsidRPr="001D5255">
              <w:rPr>
                <w:sz w:val="22"/>
              </w:rPr>
              <w:t>Студенту предлагается:</w:t>
            </w:r>
            <w:r w:rsidRPr="001D5255">
              <w:rPr>
                <w:i/>
                <w:sz w:val="22"/>
              </w:rPr>
              <w:t xml:space="preserve"> </w:t>
            </w:r>
          </w:p>
          <w:p w:rsidR="003E3A5C" w:rsidRPr="001D5255" w:rsidRDefault="003E3A5C" w:rsidP="001D5255">
            <w:pPr>
              <w:numPr>
                <w:ilvl w:val="0"/>
                <w:numId w:val="29"/>
              </w:numPr>
              <w:spacing w:after="45" w:line="259" w:lineRule="auto"/>
              <w:ind w:right="-12" w:firstLine="0"/>
              <w:rPr>
                <w:sz w:val="22"/>
              </w:rPr>
            </w:pPr>
            <w:r w:rsidRPr="001D5255">
              <w:rPr>
                <w:sz w:val="22"/>
              </w:rPr>
              <w:t xml:space="preserve">охарактеризовать актуальность и практическую значимость научной проблемы и обосновать целесообразность её изучения; </w:t>
            </w:r>
          </w:p>
          <w:p w:rsidR="003E3A5C" w:rsidRPr="001D5255" w:rsidRDefault="003E3A5C" w:rsidP="001D5255">
            <w:pPr>
              <w:numPr>
                <w:ilvl w:val="0"/>
                <w:numId w:val="29"/>
              </w:numPr>
              <w:spacing w:after="45" w:line="259" w:lineRule="auto"/>
              <w:ind w:right="-12" w:firstLine="0"/>
              <w:rPr>
                <w:sz w:val="22"/>
              </w:rPr>
            </w:pPr>
            <w:r w:rsidRPr="001D5255">
              <w:rPr>
                <w:sz w:val="22"/>
              </w:rPr>
              <w:t xml:space="preserve">сформулировать цель, задачи, объект и предмет исследования; </w:t>
            </w:r>
          </w:p>
          <w:p w:rsidR="003E3A5C" w:rsidRPr="001D5255" w:rsidRDefault="003E3A5C" w:rsidP="001D5255">
            <w:pPr>
              <w:numPr>
                <w:ilvl w:val="0"/>
                <w:numId w:val="29"/>
              </w:numPr>
              <w:spacing w:after="45" w:line="259" w:lineRule="auto"/>
              <w:ind w:right="-12" w:firstLine="0"/>
              <w:rPr>
                <w:sz w:val="22"/>
              </w:rPr>
            </w:pPr>
            <w:r w:rsidRPr="001D5255">
              <w:rPr>
                <w:sz w:val="22"/>
              </w:rPr>
              <w:t xml:space="preserve">представить программу исследования с обязательным сочетанием, взаимозависимостью и последовательностью содержания его структурных разделов: введения, основных глав и параграфов, предполагаемых выводов, характера заключения по работе в целом, обосновать необходимость приложений; </w:t>
            </w:r>
          </w:p>
          <w:p w:rsidR="003E3A5C" w:rsidRPr="001D5255" w:rsidRDefault="003E3A5C" w:rsidP="001D5255">
            <w:pPr>
              <w:numPr>
                <w:ilvl w:val="0"/>
                <w:numId w:val="29"/>
              </w:numPr>
              <w:spacing w:after="45" w:line="259" w:lineRule="auto"/>
              <w:ind w:right="-12" w:firstLine="0"/>
              <w:rPr>
                <w:sz w:val="22"/>
              </w:rPr>
            </w:pPr>
            <w:r w:rsidRPr="001D5255">
              <w:rPr>
                <w:sz w:val="22"/>
              </w:rPr>
              <w:t xml:space="preserve">охарактеризовать теоретическую и информационную основу работы. Проанализировать состояние и степень изученности проблемы по отечественным и зарубежным публикациям, научным отчетам, данным учреждений и организаций, электронным ресурсам Интернет; </w:t>
            </w:r>
          </w:p>
          <w:p w:rsidR="003E3A5C" w:rsidRPr="001D5255" w:rsidRDefault="003E3A5C" w:rsidP="001D5255">
            <w:pPr>
              <w:numPr>
                <w:ilvl w:val="0"/>
                <w:numId w:val="29"/>
              </w:numPr>
              <w:spacing w:after="0" w:line="248" w:lineRule="auto"/>
              <w:ind w:right="-50" w:firstLine="396"/>
              <w:rPr>
                <w:sz w:val="22"/>
              </w:rPr>
            </w:pPr>
            <w:r w:rsidRPr="001D5255">
              <w:rPr>
                <w:sz w:val="22"/>
              </w:rPr>
              <w:t>выбрать и изучить методы исследования, анализа и обработки теоретического материала и практических исходных данных, относящихся к научной проблеме, осуществить их предварительную обработку и проанализировать достоверность полученных результатов.</w:t>
            </w:r>
            <w:r w:rsidRPr="001D5255">
              <w:rPr>
                <w:i/>
                <w:sz w:val="22"/>
              </w:rPr>
              <w:t xml:space="preserve"> </w:t>
            </w:r>
          </w:p>
          <w:p w:rsidR="003E3A5C" w:rsidRPr="001D5255" w:rsidRDefault="003E3A5C" w:rsidP="003E3A5C">
            <w:pPr>
              <w:spacing w:after="0" w:line="258" w:lineRule="auto"/>
              <w:ind w:left="0" w:firstLine="70"/>
              <w:jc w:val="left"/>
              <w:rPr>
                <w:sz w:val="22"/>
              </w:rPr>
            </w:pPr>
            <w:r w:rsidRPr="001D5255">
              <w:rPr>
                <w:sz w:val="22"/>
              </w:rPr>
              <w:t xml:space="preserve">Логическим завершением работы с научной информацией является констатация состояния проблемы, степень ее изученности и разработки на сегодняшний момент. 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0" w:firstLine="0"/>
              <w:jc w:val="center"/>
            </w:pPr>
            <w:r>
              <w:t>УК-1, УК-2, УК-3, УК-4, УК-5, ОПК-4, ОПК-5, ОПК-6, ПК-1, ПК-2, ПК-3, ПК-5, ПК-6, ПК-7</w:t>
            </w:r>
          </w:p>
        </w:tc>
      </w:tr>
      <w:tr w:rsidR="003E3A5C" w:rsidTr="003E3A5C">
        <w:trPr>
          <w:trHeight w:val="170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51" w:firstLine="0"/>
              <w:jc w:val="left"/>
            </w:pPr>
            <w:r>
              <w:t xml:space="preserve">Предоставление результатов программы научно-практического исследования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34" w:line="248" w:lineRule="auto"/>
              <w:ind w:left="0" w:right="60" w:firstLine="34"/>
            </w:pPr>
            <w:r>
              <w:t xml:space="preserve">В соответствии с замыслом выпускной квалификационной работы и выводами теоретической части работы, студенту предстоит предоставить результаты программы </w:t>
            </w:r>
          </w:p>
          <w:p w:rsidR="003E3A5C" w:rsidRDefault="003E3A5C" w:rsidP="003E3A5C">
            <w:pPr>
              <w:spacing w:after="0" w:line="259" w:lineRule="auto"/>
              <w:ind w:left="0" w:firstLine="0"/>
            </w:pPr>
            <w:r>
              <w:t xml:space="preserve">научно-практического исследования.  </w:t>
            </w:r>
          </w:p>
          <w:p w:rsidR="003E3A5C" w:rsidRDefault="003E3A5C" w:rsidP="003E3A5C">
            <w:pPr>
              <w:spacing w:after="0" w:line="259" w:lineRule="auto"/>
              <w:ind w:left="0" w:right="58" w:firstLine="34"/>
            </w:pPr>
            <w:r>
              <w:t xml:space="preserve">Разработанную программу исследования необходимо обсудить с научным руководителем по теме бакалаврской работы. 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86" w:firstLine="0"/>
              <w:jc w:val="left"/>
            </w:pPr>
            <w:r>
              <w:t>УК-1, УК-2, УК-3, УК-4, УК-5, ОПК-4, ОПК-5, ОПК-6, ПК-1, ПК-2, ПК-3, ПК-5, ПК-6, ПК-7</w:t>
            </w:r>
          </w:p>
        </w:tc>
      </w:tr>
      <w:tr w:rsidR="003E3A5C" w:rsidTr="003E3A5C">
        <w:tblPrEx>
          <w:tblCellMar>
            <w:top w:w="33" w:type="dxa"/>
            <w:right w:w="50" w:type="dxa"/>
          </w:tblCellMar>
        </w:tblPrEx>
        <w:trPr>
          <w:trHeight w:val="139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43" w:firstLine="0"/>
              <w:jc w:val="center"/>
            </w:pPr>
            <w:r>
              <w:t xml:space="preserve">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0" w:firstLine="0"/>
              <w:jc w:val="left"/>
            </w:pPr>
            <w:r>
              <w:t xml:space="preserve">Оформление бакалаврской работы в соответствии с требованиями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0" w:firstLine="0"/>
              <w:jc w:val="left"/>
            </w:pPr>
            <w:r>
              <w:t xml:space="preserve">На этом этапе необходимо оформить работу в соответствии с требованиями к ВКР  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2" w:firstLine="0"/>
              <w:jc w:val="left"/>
            </w:pPr>
            <w:r>
              <w:t>УК-1, УК-2, УК-3, УК-4, УК-5, ОПК-4, ОПК-5, ОПК-6, ПК-1, ПК-2, ПК-3, ПК-5, ПК-6, ПК-7</w:t>
            </w:r>
          </w:p>
        </w:tc>
      </w:tr>
      <w:tr w:rsidR="003E3A5C" w:rsidTr="003E3A5C">
        <w:trPr>
          <w:trHeight w:val="170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43" w:firstLine="0"/>
              <w:jc w:val="center"/>
            </w:pPr>
            <w:r>
              <w:t xml:space="preserve">5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191" w:firstLine="0"/>
            </w:pPr>
            <w:r>
              <w:t xml:space="preserve">Анализ результатов научно-практического исследования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1D5255">
            <w:pPr>
              <w:spacing w:after="0" w:line="259" w:lineRule="auto"/>
              <w:ind w:left="0" w:firstLine="34"/>
            </w:pPr>
            <w:r>
              <w:t xml:space="preserve">На данном этапе осуществляется обработка практических исходных данных, проведение анализа результатов обработки; формулировка предварительных выводов по выполненной работе. Предложения и рекомендации, разработанные студентом в ходе практики, могут иметь теоретический, методический или практический характер, касаться всех вопросов темы. Они должны быть грамотно сформулированы и письменно оформлены. 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2" w:firstLine="0"/>
              <w:jc w:val="left"/>
            </w:pPr>
            <w:r>
              <w:t>УК-1, УК-2, УК-3, УК-4, УК-5, ОПК-4, ОПК-5, ОПК-6, ПК-1, ПК-2, ПК-3, ПК-5, ПК-6, ПК-7</w:t>
            </w:r>
          </w:p>
        </w:tc>
      </w:tr>
      <w:tr w:rsidR="00DA4BFD" w:rsidTr="001D5255">
        <w:tblPrEx>
          <w:tblCellMar>
            <w:top w:w="33" w:type="dxa"/>
            <w:right w:w="50" w:type="dxa"/>
          </w:tblCellMar>
        </w:tblPrEx>
        <w:trPr>
          <w:gridAfter w:val="1"/>
          <w:wAfter w:w="97" w:type="dxa"/>
          <w:trHeight w:val="259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Default="00483844">
            <w:pPr>
              <w:spacing w:after="0" w:line="259" w:lineRule="auto"/>
              <w:ind w:left="0" w:right="43" w:firstLine="0"/>
              <w:jc w:val="center"/>
            </w:pPr>
            <w:r>
              <w:t xml:space="preserve">6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t xml:space="preserve">Оформление текста предзащиты исследования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 w:rsidP="001D5255">
            <w:pPr>
              <w:spacing w:after="0" w:line="259" w:lineRule="auto"/>
              <w:ind w:left="0" w:firstLine="34"/>
            </w:pPr>
            <w:r>
              <w:t xml:space="preserve">Выводы по анализу должны отражать основные результаты, полученные в ходе исследования рассматриваемой проблемы, смежных вопросов, практическое значение и возможности использования полученных результатов, предложения по продолжению работы с обновлением исходных данных, необходимости выполнения многовариантных расчетов для повышения обоснованности выводов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55AD6">
            <w:pPr>
              <w:spacing w:after="0" w:line="259" w:lineRule="auto"/>
              <w:ind w:left="2" w:firstLine="0"/>
              <w:jc w:val="left"/>
            </w:pPr>
            <w:r>
              <w:t>УК-1, УК-6, ОПК-4, ОПК-6, ОПК-7, ПК-1, ПК-2, ПК-4, ПК-5</w:t>
            </w:r>
          </w:p>
        </w:tc>
      </w:tr>
      <w:tr w:rsidR="003E3A5C" w:rsidTr="001D5255">
        <w:tblPrEx>
          <w:tblCellMar>
            <w:top w:w="33" w:type="dxa"/>
            <w:right w:w="50" w:type="dxa"/>
          </w:tblCellMar>
        </w:tblPrEx>
        <w:trPr>
          <w:gridAfter w:val="1"/>
          <w:wAfter w:w="97" w:type="dxa"/>
          <w:trHeight w:val="139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43" w:firstLine="0"/>
              <w:jc w:val="center"/>
            </w:pPr>
            <w:r>
              <w:t xml:space="preserve">7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firstLine="0"/>
              <w:jc w:val="left"/>
            </w:pPr>
            <w:r>
              <w:t xml:space="preserve">Подготовка к защите бакалаврской работы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0" w:firstLine="34"/>
              <w:jc w:val="left"/>
            </w:pPr>
            <w:r>
              <w:t xml:space="preserve">Данное задание включает подготовку текста защиты, презентации проведение процедуры защиты.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2" w:firstLine="0"/>
              <w:jc w:val="left"/>
            </w:pPr>
            <w:r>
              <w:t>УК-1, УК-2, УК-3, УК-4, УК-5, ОПК-4, ОПК-5, ОПК-6, ПК-1, ПК-2, ПК-3, ПК-5, ПК-6, ПК-7</w:t>
            </w:r>
          </w:p>
        </w:tc>
      </w:tr>
    </w:tbl>
    <w:p w:rsidR="00DA4BFD" w:rsidRDefault="00483844" w:rsidP="00C55203">
      <w:pPr>
        <w:spacing w:after="0" w:line="259" w:lineRule="auto"/>
        <w:ind w:left="11" w:firstLine="0"/>
        <w:jc w:val="center"/>
      </w:pPr>
      <w:r>
        <w:rPr>
          <w:b/>
        </w:rPr>
        <w:t xml:space="preserve"> </w:t>
      </w:r>
    </w:p>
    <w:p w:rsidR="00DA4BFD" w:rsidRPr="006A28EF" w:rsidRDefault="00483844">
      <w:pPr>
        <w:pStyle w:val="1"/>
        <w:ind w:left="3236" w:hanging="2833"/>
        <w:rPr>
          <w:sz w:val="24"/>
        </w:rPr>
      </w:pPr>
      <w:bookmarkStart w:id="48" w:name="_Toc146141084"/>
      <w:r w:rsidRPr="006A28EF">
        <w:rPr>
          <w:sz w:val="24"/>
        </w:rPr>
        <w:t>7.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Научно-исследовательские методы и технологии, используемые на производственной практике</w:t>
      </w:r>
      <w:bookmarkEnd w:id="48"/>
      <w:r w:rsidRPr="006A28EF">
        <w:rPr>
          <w:sz w:val="24"/>
        </w:rPr>
        <w:t xml:space="preserve">  </w:t>
      </w:r>
    </w:p>
    <w:p w:rsidR="00DA4BFD" w:rsidRDefault="00483844">
      <w:pPr>
        <w:ind w:left="4" w:right="3" w:firstLine="708"/>
      </w:pPr>
      <w:r>
        <w:t>При освоении программы практики, помимо выполнения предложенных заданий, ориентированных на формирование суммы теоретических знаний и практических умений, широко используются развивающие – проблемно-поисковые технологии: проблемно</w:t>
      </w:r>
      <w:r w:rsidR="008F3D8F">
        <w:t>-</w:t>
      </w:r>
      <w:r>
        <w:t xml:space="preserve">исследовательские задания, участие в научной конференции.  </w:t>
      </w:r>
    </w:p>
    <w:p w:rsidR="00DA4BFD" w:rsidRDefault="00483844">
      <w:pPr>
        <w:ind w:left="4" w:right="3" w:firstLine="708"/>
      </w:pPr>
      <w:r>
        <w:t>Для диагностики компетенций применяются следующие формы контроля: отчёт о выполнении предложенных заданий практики, предза</w:t>
      </w:r>
      <w:r w:rsidR="003202F3">
        <w:t xml:space="preserve">щита </w:t>
      </w:r>
      <w:r w:rsidR="000B6A63">
        <w:t>бакалаврской работы</w:t>
      </w:r>
      <w:r w:rsidR="003202F3">
        <w:t xml:space="preserve">, </w:t>
      </w:r>
      <w:r>
        <w:t xml:space="preserve">подготовка к защите.   </w:t>
      </w:r>
    </w:p>
    <w:p w:rsidR="00DA4BFD" w:rsidRDefault="00483844" w:rsidP="0064599D">
      <w:pPr>
        <w:ind w:left="4" w:right="3" w:firstLine="708"/>
      </w:pPr>
      <w:r>
        <w:t>Современный учебный процесс в высшей школе требует существенного расширения арсенала средств обучения, широкого использования средств информационно</w:t>
      </w:r>
      <w:r w:rsidR="008F3D8F">
        <w:t>-</w:t>
      </w:r>
      <w:r>
        <w:t xml:space="preserve">коммуникационных технологий, электронных образовательных ресурсов, интегрированных в электронную образовательную среду. В ходе прохождения </w:t>
      </w:r>
      <w:r w:rsidR="000B6A63">
        <w:t>бакалаврами</w:t>
      </w:r>
      <w:r>
        <w:t xml:space="preserve"> преддипломной практики применение электронных образовательных технологий (e-</w:t>
      </w:r>
      <w:proofErr w:type="spellStart"/>
      <w:r>
        <w:t>learning</w:t>
      </w:r>
      <w:proofErr w:type="spellEnd"/>
      <w:r>
        <w:t xml:space="preserve">) предполагает размещение различных электронно-образовательных ресурсов на сайте электронной образовательной среды </w:t>
      </w:r>
      <w:proofErr w:type="spellStart"/>
      <w:r>
        <w:t>КемГИК</w:t>
      </w:r>
      <w:proofErr w:type="spellEnd"/>
      <w:r>
        <w:t xml:space="preserve"> по </w:t>
      </w:r>
      <w:proofErr w:type="spellStart"/>
      <w:r>
        <w:t>web</w:t>
      </w:r>
      <w:proofErr w:type="spellEnd"/>
      <w:r>
        <w:t xml:space="preserve">-адресу </w:t>
      </w:r>
      <w:r w:rsidR="000B6A63" w:rsidRPr="000B6A63">
        <w:t>https://edu2020.kemgik.ru/course/view.php?id=3591</w:t>
      </w:r>
      <w:r>
        <w:t xml:space="preserve">, отслеживание обращений </w:t>
      </w:r>
      <w:r w:rsidR="000B6A63">
        <w:t>бакалавров</w:t>
      </w:r>
      <w:r>
        <w:t xml:space="preserve"> к ним, а также использование интерактивных инструментов: задание.  </w:t>
      </w:r>
    </w:p>
    <w:p w:rsidR="00DA4BFD" w:rsidRDefault="00483844">
      <w:pPr>
        <w:ind w:left="4" w:right="3" w:firstLine="708"/>
      </w:pPr>
      <w:r>
        <w:t xml:space="preserve">Электронно-образовательные ресурсы преддипломной практики включают статичные электронно-образовательные ресурсы: файлы с текстами заданий, программу практики, различного рода изображениями (иллюстрации, схемы, диаграммы), ссылки на учебно-методические ресурсы Интернет и др. Ознакомление с данными ресурсами доступно каждому </w:t>
      </w:r>
      <w:r w:rsidR="000B6A63">
        <w:t>бакалавру</w:t>
      </w:r>
      <w:r>
        <w:t xml:space="preserve"> посредством логина и пароля.  </w:t>
      </w:r>
    </w:p>
    <w:p w:rsidR="00DA4BFD" w:rsidRDefault="00483844">
      <w:pPr>
        <w:ind w:left="4" w:right="3" w:firstLine="708"/>
      </w:pPr>
      <w:r>
        <w:t>При освоении указанной практики наряду со статичными электронно</w:t>
      </w:r>
      <w:r w:rsidR="008F3D8F">
        <w:t>-</w:t>
      </w:r>
      <w:r>
        <w:t xml:space="preserve">образовательными ресурсами применяются интерактивные элементы: задания, форумы. Использование указанных интерактивных элементов направлено на действенную организацию самостоятельной работы </w:t>
      </w:r>
      <w:r w:rsidR="000B6A63">
        <w:t>бакалавров</w:t>
      </w:r>
      <w:r>
        <w:t xml:space="preserve">. Работа с указанными выше элементами дисциплины требует активной деятельности </w:t>
      </w:r>
      <w:r w:rsidR="000B6A63">
        <w:t>бакалавров</w:t>
      </w:r>
      <w:r>
        <w:t xml:space="preserve">, регламентированной как необходимостью записи на курс, так и сроками, требованиями к представлению конечного продукта и др.  </w:t>
      </w:r>
    </w:p>
    <w:p w:rsidR="00DA4BFD" w:rsidRPr="006A28EF" w:rsidRDefault="00483844">
      <w:pPr>
        <w:spacing w:after="80" w:line="259" w:lineRule="auto"/>
        <w:ind w:left="722" w:firstLine="0"/>
        <w:jc w:val="left"/>
        <w:rPr>
          <w:sz w:val="22"/>
        </w:rPr>
      </w:pPr>
      <w:r w:rsidRPr="006A28EF">
        <w:rPr>
          <w:sz w:val="22"/>
        </w:rPr>
        <w:t xml:space="preserve">  </w:t>
      </w:r>
    </w:p>
    <w:p w:rsidR="00DA4BFD" w:rsidRPr="006A28EF" w:rsidRDefault="00483844" w:rsidP="001D5255">
      <w:pPr>
        <w:pStyle w:val="1"/>
        <w:ind w:left="0" w:firstLine="993"/>
        <w:jc w:val="both"/>
        <w:rPr>
          <w:sz w:val="24"/>
        </w:rPr>
      </w:pPr>
      <w:bookmarkStart w:id="49" w:name="_Toc146141085"/>
      <w:r w:rsidRPr="006A28EF">
        <w:rPr>
          <w:sz w:val="24"/>
        </w:rPr>
        <w:t>8.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Учебно-методическое обеспечение практической работы студентов на производственной практике</w:t>
      </w:r>
      <w:bookmarkEnd w:id="49"/>
      <w:r w:rsidRPr="006A28EF">
        <w:rPr>
          <w:sz w:val="24"/>
        </w:rPr>
        <w:t xml:space="preserve"> </w:t>
      </w:r>
    </w:p>
    <w:p w:rsidR="00DA4BFD" w:rsidRDefault="00483844" w:rsidP="0064599D">
      <w:pPr>
        <w:spacing w:after="0" w:line="259" w:lineRule="auto"/>
        <w:ind w:left="0" w:firstLine="851"/>
      </w:pPr>
      <w:r>
        <w:rPr>
          <w:b/>
          <w:sz w:val="28"/>
        </w:rPr>
        <w:t xml:space="preserve"> </w:t>
      </w:r>
      <w:r>
        <w:t xml:space="preserve"> Оформление результатов самостоятельной работы студентов во время прохождения </w:t>
      </w:r>
      <w:r w:rsidR="00B905E8">
        <w:t>преддипломной</w:t>
      </w:r>
      <w:r>
        <w:t xml:space="preserve"> практики выполняется в соответствии </w:t>
      </w:r>
      <w:r w:rsidR="00FD6DF4">
        <w:t>с документами КемГИК.</w:t>
      </w:r>
    </w:p>
    <w:p w:rsidR="00DA4BFD" w:rsidRDefault="00483844">
      <w:pPr>
        <w:ind w:left="4" w:right="3" w:firstLine="708"/>
      </w:pPr>
      <w:r>
        <w:t xml:space="preserve"> Отчетная документация об итогах прохождения </w:t>
      </w:r>
      <w:r w:rsidR="00B905E8">
        <w:t>преддипломной</w:t>
      </w:r>
      <w:r>
        <w:t xml:space="preserve"> практики включает:   </w:t>
      </w:r>
    </w:p>
    <w:p w:rsidR="00FD6DF4" w:rsidRDefault="00483844">
      <w:pPr>
        <w:numPr>
          <w:ilvl w:val="0"/>
          <w:numId w:val="5"/>
        </w:numPr>
        <w:ind w:right="3" w:hanging="708"/>
      </w:pPr>
      <w:r>
        <w:t>отчет о</w:t>
      </w:r>
      <w:r w:rsidR="00B905E8">
        <w:t xml:space="preserve"> преддипломной </w:t>
      </w:r>
      <w:r>
        <w:t>производственной практике;</w:t>
      </w:r>
    </w:p>
    <w:p w:rsidR="00DA4BFD" w:rsidRDefault="00483844" w:rsidP="00B905E8">
      <w:pPr>
        <w:numPr>
          <w:ilvl w:val="0"/>
          <w:numId w:val="5"/>
        </w:numPr>
        <w:ind w:right="3" w:hanging="708"/>
      </w:pPr>
      <w:r>
        <w:t>отзыв руководи</w:t>
      </w:r>
      <w:r w:rsidR="00B905E8">
        <w:t>теля производственной практики</w:t>
      </w:r>
      <w:r>
        <w:t xml:space="preserve">. </w:t>
      </w:r>
    </w:p>
    <w:p w:rsidR="00DA4BFD" w:rsidRDefault="00483844">
      <w:pPr>
        <w:ind w:left="732" w:right="3"/>
      </w:pPr>
      <w:r>
        <w:t xml:space="preserve">Отчет студента о практике содержит:   </w:t>
      </w:r>
    </w:p>
    <w:p w:rsidR="00DA4BFD" w:rsidRDefault="00483844">
      <w:pPr>
        <w:numPr>
          <w:ilvl w:val="0"/>
          <w:numId w:val="6"/>
        </w:numPr>
        <w:ind w:right="3" w:firstLine="708"/>
      </w:pPr>
      <w:r>
        <w:t xml:space="preserve">обложку (Приложение </w:t>
      </w:r>
      <w:r w:rsidR="00B905E8">
        <w:t>1</w:t>
      </w:r>
      <w:r>
        <w:t xml:space="preserve">); </w:t>
      </w:r>
    </w:p>
    <w:p w:rsidR="00DA4BFD" w:rsidRDefault="00483844">
      <w:pPr>
        <w:numPr>
          <w:ilvl w:val="0"/>
          <w:numId w:val="6"/>
        </w:numPr>
        <w:ind w:right="3" w:firstLine="708"/>
      </w:pPr>
      <w:r>
        <w:t xml:space="preserve">титульный лист (Приложение </w:t>
      </w:r>
      <w:r w:rsidR="00B905E8">
        <w:t>2</w:t>
      </w:r>
      <w:r>
        <w:t xml:space="preserve">); </w:t>
      </w:r>
    </w:p>
    <w:p w:rsidR="00DA4BFD" w:rsidRDefault="00483844">
      <w:pPr>
        <w:numPr>
          <w:ilvl w:val="0"/>
          <w:numId w:val="6"/>
        </w:numPr>
        <w:ind w:right="3" w:firstLine="708"/>
      </w:pPr>
      <w:r>
        <w:t xml:space="preserve">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отчета);   </w:t>
      </w:r>
    </w:p>
    <w:p w:rsidR="00DA4BFD" w:rsidRDefault="00483844">
      <w:pPr>
        <w:numPr>
          <w:ilvl w:val="0"/>
          <w:numId w:val="6"/>
        </w:numPr>
        <w:ind w:right="3" w:firstLine="708"/>
      </w:pPr>
      <w:r>
        <w:t xml:space="preserve">введение – указывает цель и задачи практики;  </w:t>
      </w:r>
    </w:p>
    <w:p w:rsidR="00DA4BFD" w:rsidRDefault="00483844">
      <w:pPr>
        <w:numPr>
          <w:ilvl w:val="0"/>
          <w:numId w:val="6"/>
        </w:numPr>
        <w:ind w:right="3" w:firstLine="708"/>
      </w:pPr>
      <w:r>
        <w:t xml:space="preserve">основная часть – описание выполняемых заданий; </w:t>
      </w:r>
    </w:p>
    <w:p w:rsidR="002F2B94" w:rsidRDefault="00483844">
      <w:pPr>
        <w:numPr>
          <w:ilvl w:val="0"/>
          <w:numId w:val="6"/>
        </w:numPr>
        <w:ind w:right="3" w:firstLine="708"/>
      </w:pPr>
      <w:r>
        <w:t xml:space="preserve">заключение – содержит выводы по итогам прохождения практики;  </w:t>
      </w:r>
    </w:p>
    <w:p w:rsidR="00DA4BFD" w:rsidRDefault="00483844">
      <w:pPr>
        <w:numPr>
          <w:ilvl w:val="0"/>
          <w:numId w:val="6"/>
        </w:numPr>
        <w:ind w:right="3" w:firstLine="708"/>
      </w:pPr>
      <w:r>
        <w:t xml:space="preserve">приложения.  </w:t>
      </w:r>
    </w:p>
    <w:p w:rsidR="00DA4BFD" w:rsidRDefault="00483844">
      <w:pPr>
        <w:ind w:left="4" w:right="3" w:firstLine="708"/>
      </w:pPr>
      <w:r>
        <w:t xml:space="preserve"> Отзыв руководителя производственной практики – документ, отражающий оценки руководителя практики от учреждения-базы практики, по результатам выполнения отдельных заданий студентом в ходе прохождения учебной или производственной практики, на основании которых проставляется рекомендуемая оценка</w:t>
      </w:r>
      <w:r w:rsidR="00B905E8">
        <w:t>.</w:t>
      </w:r>
      <w:r>
        <w:t xml:space="preserve">  </w:t>
      </w:r>
    </w:p>
    <w:p w:rsidR="00DA4BFD" w:rsidRDefault="00483844" w:rsidP="00B905E8">
      <w:pPr>
        <w:ind w:left="4" w:right="3" w:firstLine="708"/>
      </w:pPr>
      <w:r>
        <w:t xml:space="preserve">  </w:t>
      </w:r>
    </w:p>
    <w:p w:rsidR="00DA4BFD" w:rsidRDefault="00483844">
      <w:pPr>
        <w:pStyle w:val="2"/>
        <w:ind w:left="1654" w:right="1274"/>
      </w:pPr>
      <w:bookmarkStart w:id="50" w:name="_Toc146141086"/>
      <w:r>
        <w:t>9.</w:t>
      </w:r>
      <w:r>
        <w:rPr>
          <w:rFonts w:ascii="Arial" w:eastAsia="Arial" w:hAnsi="Arial" w:cs="Arial"/>
        </w:rPr>
        <w:t xml:space="preserve"> </w:t>
      </w:r>
      <w:r>
        <w:t>Фонд оценочных средств</w:t>
      </w:r>
      <w:bookmarkEnd w:id="50"/>
      <w:r>
        <w:t xml:space="preserve">  </w:t>
      </w:r>
    </w:p>
    <w:p w:rsidR="00DA4BFD" w:rsidRDefault="00483844">
      <w:pPr>
        <w:ind w:left="4" w:right="3" w:firstLine="701"/>
      </w:pPr>
      <w:r>
        <w:t xml:space="preserve">Формами промежуточной аттестации по практике </w:t>
      </w:r>
      <w:r w:rsidR="003202F3">
        <w:t xml:space="preserve">являются: составление и защита </w:t>
      </w:r>
      <w:r>
        <w:t xml:space="preserve">текста предзащиты </w:t>
      </w:r>
      <w:r w:rsidR="000B6A63">
        <w:t>бакалаврской работы</w:t>
      </w:r>
      <w:r>
        <w:t xml:space="preserve">, дифференцированный зачет. По итогам практики проводится ее публичная защита на общем собрании студентов курса.   </w:t>
      </w:r>
    </w:p>
    <w:p w:rsidR="00DA4BFD" w:rsidRDefault="00483844">
      <w:pPr>
        <w:ind w:left="4" w:right="3" w:firstLine="701"/>
      </w:pPr>
      <w:r>
        <w:t xml:space="preserve">Основным документом, характеризующим прохождение практики, является текст предзащиты </w:t>
      </w:r>
      <w:r w:rsidR="000B6A63">
        <w:t>бакалаврской работы</w:t>
      </w:r>
      <w:r>
        <w:t xml:space="preserve"> и текст </w:t>
      </w:r>
      <w:r w:rsidR="000B6A63">
        <w:t>выпускной квалификационной работы</w:t>
      </w:r>
      <w:r>
        <w:t xml:space="preserve">.   </w:t>
      </w:r>
    </w:p>
    <w:p w:rsidR="00DA4BFD" w:rsidRDefault="00483844">
      <w:pPr>
        <w:ind w:left="711" w:right="3"/>
      </w:pPr>
      <w:r>
        <w:t xml:space="preserve">Результаты предзащиты защиты фиксируются в протоколе.  </w:t>
      </w:r>
    </w:p>
    <w:p w:rsidR="00DA4BFD" w:rsidRDefault="00483844">
      <w:pPr>
        <w:spacing w:after="26" w:line="271" w:lineRule="auto"/>
        <w:ind w:left="9" w:right="-12"/>
      </w:pPr>
      <w:r>
        <w:rPr>
          <w:b/>
          <w:i/>
        </w:rPr>
        <w:t xml:space="preserve">Критерии оценивания публичного представления результатов преддипломной практики и ответов на вопросы в ходе ее защиты: </w:t>
      </w:r>
    </w:p>
    <w:p w:rsidR="00DA4BFD" w:rsidRDefault="00483844" w:rsidP="00B905E8">
      <w:pPr>
        <w:numPr>
          <w:ilvl w:val="0"/>
          <w:numId w:val="7"/>
        </w:numPr>
        <w:spacing w:line="240" w:lineRule="auto"/>
        <w:ind w:right="3" w:hanging="425"/>
      </w:pPr>
      <w:r>
        <w:t xml:space="preserve">профессиональная грамотность и логичность изложения результатов выполнения заданий преддипломной практики; </w:t>
      </w:r>
    </w:p>
    <w:p w:rsidR="00DA4BFD" w:rsidRDefault="00483844" w:rsidP="00B905E8">
      <w:pPr>
        <w:numPr>
          <w:ilvl w:val="0"/>
          <w:numId w:val="7"/>
        </w:numPr>
        <w:spacing w:after="38" w:line="240" w:lineRule="auto"/>
        <w:ind w:right="3" w:hanging="425"/>
      </w:pPr>
      <w:r>
        <w:t xml:space="preserve">качество </w:t>
      </w:r>
      <w:r w:rsidR="008F3D8F">
        <w:t>контента электронной</w:t>
      </w:r>
      <w:r>
        <w:t xml:space="preserve"> презентации; </w:t>
      </w:r>
    </w:p>
    <w:p w:rsidR="00DA4BFD" w:rsidRDefault="00483844" w:rsidP="00B905E8">
      <w:pPr>
        <w:numPr>
          <w:ilvl w:val="0"/>
          <w:numId w:val="7"/>
        </w:numPr>
        <w:spacing w:after="70" w:line="240" w:lineRule="auto"/>
        <w:ind w:right="3" w:hanging="425"/>
      </w:pPr>
      <w:r>
        <w:t xml:space="preserve">четкость и аргументированность </w:t>
      </w:r>
      <w:r w:rsidR="008F3D8F">
        <w:t>выводов, наличие</w:t>
      </w:r>
      <w:r>
        <w:t xml:space="preserve"> рекомендаций </w:t>
      </w:r>
      <w:r w:rsidR="008F3D8F">
        <w:t>по внедрению</w:t>
      </w:r>
      <w:r>
        <w:t xml:space="preserve"> результатов выполнения заданий преддипломной практики в практическую деятельность; </w:t>
      </w:r>
    </w:p>
    <w:p w:rsidR="00DA4BFD" w:rsidRDefault="00483844" w:rsidP="00B905E8">
      <w:pPr>
        <w:numPr>
          <w:ilvl w:val="0"/>
          <w:numId w:val="7"/>
        </w:numPr>
        <w:spacing w:line="240" w:lineRule="auto"/>
        <w:ind w:right="3" w:hanging="425"/>
      </w:pPr>
      <w:r>
        <w:t>полнота и правильность ответов на вопросы членов комиссии и других лиц, присутствующих на защите преддипломной практики.</w:t>
      </w:r>
      <w:r>
        <w:rPr>
          <w:b/>
        </w:rPr>
        <w:t xml:space="preserve"> </w:t>
      </w:r>
    </w:p>
    <w:p w:rsidR="00DA4BFD" w:rsidRDefault="00483844" w:rsidP="00C22CF9">
      <w:pPr>
        <w:spacing w:after="31" w:line="259" w:lineRule="auto"/>
        <w:ind w:left="0" w:firstLine="709"/>
        <w:jc w:val="left"/>
      </w:pPr>
      <w:r>
        <w:t xml:space="preserve"> </w:t>
      </w:r>
      <w:r>
        <w:rPr>
          <w:b/>
          <w:i/>
        </w:rPr>
        <w:t xml:space="preserve">Критерии оценивания публичной предзащиты и ее устного представления с электронной презентацией: </w:t>
      </w:r>
      <w:r>
        <w:t xml:space="preserve">знания, умения и навыки обучающихся определяются на основе 100-балльной шкалы. </w:t>
      </w:r>
    </w:p>
    <w:tbl>
      <w:tblPr>
        <w:tblStyle w:val="TableGrid"/>
        <w:tblW w:w="9348" w:type="dxa"/>
        <w:tblInd w:w="-94" w:type="dxa"/>
        <w:tblCellMar>
          <w:top w:w="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515"/>
        <w:gridCol w:w="2434"/>
        <w:gridCol w:w="2199"/>
        <w:gridCol w:w="1024"/>
        <w:gridCol w:w="1176"/>
      </w:tblGrid>
      <w:tr w:rsidR="00DA4BFD" w:rsidTr="001D5255">
        <w:trPr>
          <w:trHeight w:val="286"/>
        </w:trPr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21" w:line="259" w:lineRule="auto"/>
              <w:ind w:left="2" w:firstLine="0"/>
              <w:jc w:val="left"/>
            </w:pPr>
            <w:r>
              <w:t xml:space="preserve"> </w:t>
            </w:r>
          </w:p>
          <w:p w:rsidR="00DA4BFD" w:rsidRDefault="00483844">
            <w:pPr>
              <w:spacing w:after="0" w:line="259" w:lineRule="auto"/>
              <w:ind w:left="6" w:firstLine="0"/>
              <w:jc w:val="center"/>
            </w:pPr>
            <w:r>
              <w:t xml:space="preserve">Требования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4BFD" w:rsidRDefault="00DA4BF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A4BFD" w:rsidRDefault="00483844">
            <w:pPr>
              <w:spacing w:after="0" w:line="259" w:lineRule="auto"/>
              <w:ind w:left="0" w:right="137" w:firstLine="0"/>
              <w:jc w:val="center"/>
            </w:pPr>
            <w:r>
              <w:t xml:space="preserve">Баллы 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BFD" w:rsidRDefault="00DA4BFD">
            <w:pPr>
              <w:spacing w:after="160" w:line="259" w:lineRule="auto"/>
              <w:ind w:left="0" w:firstLine="0"/>
              <w:jc w:val="left"/>
            </w:pPr>
          </w:p>
        </w:tc>
      </w:tr>
      <w:tr w:rsidR="00DA4BFD" w:rsidTr="001D5255">
        <w:trPr>
          <w:trHeight w:val="838"/>
        </w:trPr>
        <w:tc>
          <w:tcPr>
            <w:tcW w:w="29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DA4BF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center"/>
            </w:pPr>
            <w:r>
              <w:t xml:space="preserve">0 – неудовлетворительно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center"/>
            </w:pPr>
            <w:r>
              <w:t xml:space="preserve">1 – удовлетворительно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20" w:line="259" w:lineRule="auto"/>
              <w:ind w:left="4" w:firstLine="0"/>
              <w:jc w:val="center"/>
            </w:pPr>
            <w:r>
              <w:t xml:space="preserve">2 –  </w:t>
            </w:r>
          </w:p>
          <w:p w:rsidR="00DA4BFD" w:rsidRDefault="00483844">
            <w:pPr>
              <w:spacing w:after="0" w:line="259" w:lineRule="auto"/>
              <w:ind w:left="7" w:firstLine="0"/>
              <w:jc w:val="center"/>
            </w:pPr>
            <w:r>
              <w:t xml:space="preserve">хорошо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20" w:line="259" w:lineRule="auto"/>
              <w:ind w:left="5" w:firstLine="0"/>
              <w:jc w:val="center"/>
            </w:pPr>
            <w:r>
              <w:t xml:space="preserve">3 –  </w:t>
            </w:r>
          </w:p>
          <w:p w:rsidR="00DA4BFD" w:rsidRDefault="00483844">
            <w:pPr>
              <w:spacing w:after="0" w:line="259" w:lineRule="auto"/>
              <w:ind w:left="108" w:firstLine="0"/>
              <w:jc w:val="left"/>
            </w:pPr>
            <w:r>
              <w:t xml:space="preserve">отлично </w:t>
            </w:r>
          </w:p>
        </w:tc>
      </w:tr>
      <w:tr w:rsidR="00DA4BFD" w:rsidTr="001D5255">
        <w:trPr>
          <w:trHeight w:val="286"/>
        </w:trPr>
        <w:tc>
          <w:tcPr>
            <w:tcW w:w="4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</w:rPr>
              <w:t xml:space="preserve">Требования к устному выступлению   </w:t>
            </w:r>
          </w:p>
        </w:tc>
        <w:tc>
          <w:tcPr>
            <w:tcW w:w="32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A4BFD" w:rsidRDefault="00DA4BF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BFD" w:rsidRDefault="00DA4BFD">
            <w:pPr>
              <w:spacing w:after="160" w:line="259" w:lineRule="auto"/>
              <w:ind w:left="0" w:firstLine="0"/>
              <w:jc w:val="left"/>
            </w:pPr>
          </w:p>
        </w:tc>
      </w:tr>
      <w:tr w:rsidR="00DA4BFD" w:rsidTr="001D5255">
        <w:trPr>
          <w:trHeight w:val="756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соответствует цели выступления, тема раскрыта полно 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754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31" w:hanging="29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текс</w:t>
            </w:r>
            <w:r w:rsidR="000B6A63">
              <w:t>т</w:t>
            </w:r>
            <w:r>
              <w:t xml:space="preserve"> структурирован: введение, основная часть, заключение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754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свободное владение содержанием, ясное изложение </w:t>
            </w:r>
            <w:r>
              <w:rPr>
                <w:b/>
              </w:rPr>
              <w:t xml:space="preserve">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754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использование дополнительных источников, кроме рекомендованных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756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свободные и корректные ответы на вопросы аудитории 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464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поддержка контактов с аудиторией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463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соблюдение регламента (10 минут)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>
        <w:trPr>
          <w:trHeight w:val="286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</w:rPr>
              <w:t xml:space="preserve">Требования к электронной презентации </w:t>
            </w:r>
          </w:p>
        </w:tc>
      </w:tr>
      <w:tr w:rsidR="00DA4BFD" w:rsidTr="001D5255">
        <w:trPr>
          <w:trHeight w:val="593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презентация служит иллюстрацией к выступлению, но не заменяет его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1471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 w:rsidP="0064599D">
            <w:pPr>
              <w:spacing w:after="0" w:line="259" w:lineRule="auto"/>
              <w:ind w:left="2" w:firstLine="0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содержание презентации: отражает структуру сообщения; содержит ценную, полную, понятную информацию; ошибки и опечатки отсутствуют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1145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92" w:lineRule="auto"/>
              <w:ind w:left="2" w:firstLine="0"/>
              <w:jc w:val="left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структура презентации: наличие титульного слайда, </w:t>
            </w:r>
          </w:p>
          <w:p w:rsidR="00DA4BFD" w:rsidRDefault="00483844" w:rsidP="0064599D">
            <w:pPr>
              <w:spacing w:after="0" w:line="259" w:lineRule="auto"/>
              <w:ind w:left="2" w:firstLine="0"/>
            </w:pPr>
            <w:r>
              <w:t xml:space="preserve">оформлены ссылки на использованные источники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2396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151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текст на слайде:  </w:t>
            </w:r>
          </w:p>
          <w:p w:rsidR="00DA4BFD" w:rsidRDefault="00483844">
            <w:pPr>
              <w:spacing w:after="0" w:line="252" w:lineRule="auto"/>
              <w:ind w:left="2" w:firstLine="0"/>
              <w:jc w:val="left"/>
            </w:pPr>
            <w:r>
              <w:t xml:space="preserve">представляет собой опорный конспект (ключевые слова, маркированный или нумерованный список), без полных предложений; </w:t>
            </w:r>
          </w:p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 xml:space="preserve">важная информация выделена цветом, размером, эффектами анимации и т. д.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1046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 w:rsidP="0064599D">
            <w:pPr>
              <w:spacing w:after="0" w:line="259" w:lineRule="auto"/>
              <w:ind w:left="2" w:firstLine="0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иллюстрации: раскрывают тему, не отвлекают от содержания; хорошего качества, с четким изображением</w:t>
            </w:r>
            <w:r>
              <w:rPr>
                <w:i/>
              </w:rPr>
              <w:t xml:space="preserve">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1985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 w:rsidP="0064599D">
            <w:pPr>
              <w:spacing w:after="0" w:line="259" w:lineRule="auto"/>
              <w:ind w:left="2" w:right="117" w:firstLine="0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дизайн и настройка: оформление слайдов соответствует теме, не препятствует восприятию содержания; единый шаблон оформления; текст легко читается; презентация не перегружена мультимедийными эффектами.</w:t>
            </w:r>
            <w:r>
              <w:rPr>
                <w:i/>
              </w:rPr>
              <w:t xml:space="preserve">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286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Общее количество баллов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DA4BFD" w:rsidRDefault="00483844">
      <w:pPr>
        <w:ind w:left="4" w:right="3" w:firstLine="708"/>
      </w:pPr>
      <w:r>
        <w:rPr>
          <w:b/>
          <w:i/>
        </w:rPr>
        <w:t>Шкала оценивания:</w:t>
      </w:r>
      <w:r>
        <w:rPr>
          <w:rFonts w:ascii="Calibri" w:eastAsia="Calibri" w:hAnsi="Calibri" w:cs="Calibri"/>
          <w:sz w:val="22"/>
        </w:rPr>
        <w:t xml:space="preserve"> </w:t>
      </w:r>
      <w:r>
        <w:t>знания, умения и навыки обучающихся определяются на основе 100-балльной шкалы и переводятся в оценки – «отлично», «хорошо»,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«удовлетворительно», «неудовлетворительно». </w:t>
      </w:r>
    </w:p>
    <w:p w:rsidR="003202F3" w:rsidRDefault="00483844">
      <w:pPr>
        <w:ind w:left="732" w:right="3518"/>
        <w:rPr>
          <w:b/>
          <w:i/>
        </w:rPr>
      </w:pPr>
      <w:r>
        <w:rPr>
          <w:b/>
          <w:i/>
        </w:rPr>
        <w:t xml:space="preserve">Шкала перевода баллов в </w:t>
      </w:r>
      <w:r w:rsidR="008F3D8F">
        <w:rPr>
          <w:b/>
          <w:i/>
        </w:rPr>
        <w:t xml:space="preserve">оценки </w:t>
      </w:r>
    </w:p>
    <w:p w:rsidR="00DA4BFD" w:rsidRDefault="008F3D8F">
      <w:pPr>
        <w:ind w:left="732" w:right="3518"/>
      </w:pPr>
      <w:r>
        <w:rPr>
          <w:b/>
          <w:i/>
        </w:rPr>
        <w:t>Максимальное</w:t>
      </w:r>
      <w:r w:rsidR="00483844">
        <w:t xml:space="preserve"> </w:t>
      </w:r>
      <w:r w:rsidR="00B905E8">
        <w:t>к</w:t>
      </w:r>
      <w:r w:rsidR="00483844">
        <w:t>оличество баллов 39:</w:t>
      </w:r>
      <w:r w:rsidR="00483844">
        <w:rPr>
          <w:i/>
        </w:rPr>
        <w:t xml:space="preserve"> </w:t>
      </w:r>
    </w:p>
    <w:p w:rsidR="00DA4BFD" w:rsidRDefault="00483844">
      <w:pPr>
        <w:numPr>
          <w:ilvl w:val="0"/>
          <w:numId w:val="7"/>
        </w:numPr>
        <w:ind w:right="3" w:hanging="425"/>
      </w:pPr>
      <w:r>
        <w:t xml:space="preserve">39-34 – «отлично» </w:t>
      </w:r>
    </w:p>
    <w:p w:rsidR="00DA4BFD" w:rsidRDefault="00483844">
      <w:pPr>
        <w:numPr>
          <w:ilvl w:val="0"/>
          <w:numId w:val="7"/>
        </w:numPr>
        <w:ind w:right="3" w:hanging="425"/>
      </w:pPr>
      <w:r>
        <w:t xml:space="preserve">33-27 – «хорошо» </w:t>
      </w:r>
    </w:p>
    <w:p w:rsidR="00DA4BFD" w:rsidRDefault="00483844">
      <w:pPr>
        <w:numPr>
          <w:ilvl w:val="0"/>
          <w:numId w:val="7"/>
        </w:numPr>
        <w:ind w:right="3" w:hanging="425"/>
      </w:pPr>
      <w:r>
        <w:t xml:space="preserve">26-22 – «удовлетворительно»  </w:t>
      </w:r>
    </w:p>
    <w:p w:rsidR="00DA4BFD" w:rsidRDefault="00483844">
      <w:pPr>
        <w:numPr>
          <w:ilvl w:val="0"/>
          <w:numId w:val="7"/>
        </w:numPr>
        <w:spacing w:after="157"/>
        <w:ind w:right="3" w:hanging="425"/>
      </w:pPr>
      <w:r>
        <w:t xml:space="preserve">21 и ниже – «неудовлетворительно» </w:t>
      </w:r>
    </w:p>
    <w:p w:rsidR="00DA4BFD" w:rsidRDefault="00483844">
      <w:pPr>
        <w:pStyle w:val="2"/>
        <w:ind w:left="1654" w:right="943"/>
      </w:pPr>
      <w:bookmarkStart w:id="51" w:name="_Toc146141087"/>
      <w:r>
        <w:t xml:space="preserve">Форма отчета по практике </w:t>
      </w:r>
      <w:bookmarkEnd w:id="51"/>
      <w:r w:rsidR="000B6A63">
        <w:t>бакалавра</w:t>
      </w:r>
      <w:r>
        <w:t xml:space="preserve"> </w:t>
      </w:r>
    </w:p>
    <w:p w:rsidR="00DA4BFD" w:rsidRDefault="00483844">
      <w:pPr>
        <w:ind w:left="4" w:right="3" w:firstLine="720"/>
      </w:pPr>
      <w:r>
        <w:t xml:space="preserve">Отчетная документация по практике дифференцируется на документы, подготавливаемые </w:t>
      </w:r>
      <w:r w:rsidR="000B6A63">
        <w:t>бакалавром</w:t>
      </w:r>
      <w:r>
        <w:t xml:space="preserve">, и документы, подготавливаемые руководителями практики от вуза. </w:t>
      </w:r>
    </w:p>
    <w:p w:rsidR="00DA4BFD" w:rsidRDefault="00483844">
      <w:pPr>
        <w:ind w:left="4" w:right="3" w:firstLine="720"/>
      </w:pPr>
      <w:r>
        <w:t>Сроки сдачи и защиты отчета по практике устанавливаются кафедрой в соответствии с календарным планом. Отчет подписывается на титульном листе студентом, руководителем практики от базы практики и руководителем практики от выпускающей кафедры.</w:t>
      </w:r>
      <w:r>
        <w:rPr>
          <w:b/>
        </w:rPr>
        <w:t xml:space="preserve"> </w:t>
      </w:r>
    </w:p>
    <w:p w:rsidR="00DA4BFD" w:rsidRDefault="00483844">
      <w:pPr>
        <w:ind w:left="4" w:right="3" w:firstLine="720"/>
      </w:pPr>
      <w:r>
        <w:t xml:space="preserve">При защите результатов практики </w:t>
      </w:r>
      <w:r w:rsidR="000B6A63">
        <w:t>бакалавр</w:t>
      </w:r>
      <w:r>
        <w:t xml:space="preserve"> докладывает о ее результатах, отвечает на поставленные вопросы, высказывает собственные выводы и предложения.  </w:t>
      </w:r>
    </w:p>
    <w:p w:rsidR="00DA4BFD" w:rsidRDefault="00483844">
      <w:pPr>
        <w:ind w:left="4" w:right="3" w:firstLine="720"/>
      </w:pPr>
      <w:r>
        <w:t xml:space="preserve">При оценке итогов практики студента учитывается выполнение программы практики, его производственная работа на рабочем месте, регулярность ведения дневника и качество отчета, трудовая дисциплина, качество выполнения индивидуальных заданий, инициатива и любознательность студента. </w:t>
      </w:r>
    </w:p>
    <w:p w:rsidR="00DA4BFD" w:rsidRDefault="00483844">
      <w:pPr>
        <w:ind w:left="4" w:right="3" w:firstLine="720"/>
      </w:pPr>
      <w:r>
        <w:t xml:space="preserve">Итоги практики оцениваются на защите индивидуально по пятибалльной шкале и приравниваются к оценкам по теоретическому обучению. Аттестацию проводит руководитель практики </w:t>
      </w:r>
      <w:r w:rsidR="000B6A63">
        <w:t>бакалавров</w:t>
      </w:r>
      <w:r>
        <w:t xml:space="preserve">. Оценка практики заносится в ведомость и зачетную книжку.  </w:t>
      </w:r>
    </w:p>
    <w:p w:rsidR="00DA4BFD" w:rsidRDefault="00483844">
      <w:pPr>
        <w:ind w:left="4" w:right="3" w:firstLine="720"/>
      </w:pPr>
      <w:r>
        <w:t xml:space="preserve">Представление оформленных с нарушениями требований настоящей программы или </w:t>
      </w:r>
      <w:r w:rsidR="008F3D8F">
        <w:t>непредставление</w:t>
      </w:r>
      <w:r>
        <w:t xml:space="preserve"> в установленный выпускающей кафедрой срок отчета о выполнении программы производственной практики, влечет за собой повторное прохождение студентом практики и повторную подготовку отчета. </w:t>
      </w:r>
      <w:r w:rsidR="000B6A63">
        <w:t>Бакалавры</w:t>
      </w:r>
      <w:r w:rsidR="002F2B94">
        <w:t>,</w:t>
      </w:r>
      <w:r>
        <w:t xml:space="preserve"> получившие неудовлетворительную оценку по практике, не допускаются до сдачи государственных экзаменов и защите </w:t>
      </w:r>
      <w:r w:rsidR="000B6A63">
        <w:t>выпускной квалификационной работы</w:t>
      </w:r>
      <w:r>
        <w:t xml:space="preserve">. </w:t>
      </w:r>
    </w:p>
    <w:p w:rsidR="00DA4BFD" w:rsidRDefault="00483844">
      <w:pPr>
        <w:ind w:left="4" w:right="3" w:firstLine="708"/>
      </w:pPr>
      <w:r>
        <w:t xml:space="preserve">К отчетной документации руководителя практики относятся: протокол предзащиты </w:t>
      </w:r>
      <w:r w:rsidR="000B6A63">
        <w:t>выпускной квалификационной работы</w:t>
      </w:r>
      <w:r>
        <w:t xml:space="preserve">. </w:t>
      </w:r>
    </w:p>
    <w:p w:rsidR="00DA4BFD" w:rsidRDefault="00483844">
      <w:pPr>
        <w:spacing w:after="79" w:line="259" w:lineRule="auto"/>
        <w:ind w:left="722" w:firstLine="0"/>
        <w:jc w:val="left"/>
      </w:pPr>
      <w:r>
        <w:t xml:space="preserve"> </w:t>
      </w:r>
    </w:p>
    <w:p w:rsidR="00DA4BFD" w:rsidRPr="006A28EF" w:rsidRDefault="00483844">
      <w:pPr>
        <w:pStyle w:val="1"/>
        <w:ind w:left="308"/>
        <w:rPr>
          <w:sz w:val="24"/>
        </w:rPr>
      </w:pPr>
      <w:bookmarkStart w:id="52" w:name="_Toc146141088"/>
      <w:r w:rsidRPr="006A28EF">
        <w:rPr>
          <w:sz w:val="24"/>
        </w:rPr>
        <w:t>10.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Учебно-методическое и информационное обеспечение практики</w:t>
      </w:r>
      <w:bookmarkEnd w:id="52"/>
      <w:r w:rsidRPr="006A28EF">
        <w:rPr>
          <w:sz w:val="24"/>
        </w:rPr>
        <w:t xml:space="preserve"> </w:t>
      </w:r>
    </w:p>
    <w:p w:rsidR="00DA4BFD" w:rsidRDefault="00483844">
      <w:pPr>
        <w:pStyle w:val="2"/>
        <w:ind w:left="1654" w:right="915"/>
      </w:pPr>
      <w:bookmarkStart w:id="53" w:name="_Toc146141089"/>
      <w:r>
        <w:t>10.1 Основная</w:t>
      </w:r>
      <w:bookmarkEnd w:id="53"/>
      <w:r>
        <w:t xml:space="preserve"> 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 xml:space="preserve">ГОСТ 7.32–2017. Отчет о научно-исследовательской работе. Структура и правила </w:t>
      </w:r>
      <w:proofErr w:type="gramStart"/>
      <w:r w:rsidRPr="009E0B98">
        <w:rPr>
          <w:szCs w:val="24"/>
        </w:rPr>
        <w:t>оформления :</w:t>
      </w:r>
      <w:proofErr w:type="gramEnd"/>
      <w:r w:rsidRPr="009E0B98">
        <w:rPr>
          <w:szCs w:val="24"/>
        </w:rPr>
        <w:t xml:space="preserve"> дата введения 2018-07-01/ разработан Всероссийским институтом научной и технической информации Российской академии наук. – URL: https://docs.cntd.ru/document/-1200157208. 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электронный.</w:t>
      </w:r>
    </w:p>
    <w:p w:rsidR="000B6A63" w:rsidRPr="009E0B98" w:rsidRDefault="000B6A63" w:rsidP="000B6A63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proofErr w:type="spellStart"/>
      <w:r w:rsidRPr="009E0B98">
        <w:rPr>
          <w:szCs w:val="24"/>
        </w:rPr>
        <w:t>Понкин</w:t>
      </w:r>
      <w:proofErr w:type="spellEnd"/>
      <w:r w:rsidRPr="009E0B98">
        <w:rPr>
          <w:szCs w:val="24"/>
        </w:rPr>
        <w:t xml:space="preserve">, И. В. Методология научных исследований и прикладной </w:t>
      </w:r>
      <w:proofErr w:type="gramStart"/>
      <w:r w:rsidRPr="009E0B98">
        <w:rPr>
          <w:szCs w:val="24"/>
        </w:rPr>
        <w:t>аналитики :</w:t>
      </w:r>
      <w:proofErr w:type="gramEnd"/>
      <w:r w:rsidRPr="009E0B98">
        <w:rPr>
          <w:szCs w:val="24"/>
        </w:rPr>
        <w:t xml:space="preserve"> учебник / </w:t>
      </w:r>
      <w:proofErr w:type="spellStart"/>
      <w:r w:rsidRPr="009E0B98">
        <w:rPr>
          <w:szCs w:val="24"/>
        </w:rPr>
        <w:t>Понкин</w:t>
      </w:r>
      <w:proofErr w:type="spellEnd"/>
      <w:r w:rsidRPr="009E0B98">
        <w:rPr>
          <w:szCs w:val="24"/>
        </w:rPr>
        <w:t xml:space="preserve"> И. В., Лаптева А. И. – 3-е изд., доп. и перераб. – </w:t>
      </w:r>
      <w:proofErr w:type="gramStart"/>
      <w:r w:rsidRPr="009E0B98">
        <w:rPr>
          <w:szCs w:val="24"/>
        </w:rPr>
        <w:t>Москва :</w:t>
      </w:r>
      <w:proofErr w:type="gramEnd"/>
      <w:r w:rsidRPr="009E0B98">
        <w:rPr>
          <w:szCs w:val="24"/>
        </w:rPr>
        <w:t xml:space="preserve"> Буки Веди, 2022. – 754 с.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непосредственный. </w:t>
      </w:r>
    </w:p>
    <w:p w:rsidR="00DA4BFD" w:rsidRDefault="00483844">
      <w:pPr>
        <w:pStyle w:val="2"/>
        <w:ind w:left="1654" w:right="913"/>
      </w:pPr>
      <w:bookmarkStart w:id="54" w:name="_Toc146141090"/>
      <w:r>
        <w:t>10.2 Дополнительная</w:t>
      </w:r>
      <w:bookmarkEnd w:id="54"/>
      <w:r>
        <w:t xml:space="preserve"> 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proofErr w:type="spellStart"/>
      <w:r w:rsidRPr="009E0B98">
        <w:rPr>
          <w:szCs w:val="24"/>
        </w:rPr>
        <w:t>Каташинских</w:t>
      </w:r>
      <w:proofErr w:type="spellEnd"/>
      <w:r w:rsidRPr="009E0B98">
        <w:rPr>
          <w:szCs w:val="24"/>
        </w:rPr>
        <w:t xml:space="preserve">, В. С. Методы сбора социальной </w:t>
      </w:r>
      <w:proofErr w:type="gramStart"/>
      <w:r w:rsidRPr="009E0B98">
        <w:rPr>
          <w:szCs w:val="24"/>
        </w:rPr>
        <w:t>информации :</w:t>
      </w:r>
      <w:proofErr w:type="gramEnd"/>
      <w:r w:rsidRPr="009E0B98">
        <w:rPr>
          <w:szCs w:val="24"/>
        </w:rPr>
        <w:t xml:space="preserve"> учеб. пособие / В. С. </w:t>
      </w:r>
      <w:proofErr w:type="spellStart"/>
      <w:r w:rsidRPr="009E0B98">
        <w:rPr>
          <w:szCs w:val="24"/>
        </w:rPr>
        <w:t>Каташинских</w:t>
      </w:r>
      <w:proofErr w:type="spellEnd"/>
      <w:r w:rsidRPr="009E0B98">
        <w:rPr>
          <w:szCs w:val="24"/>
        </w:rPr>
        <w:t xml:space="preserve"> ; М-во образования и науки Рос. Федерации, Уральский </w:t>
      </w:r>
      <w:proofErr w:type="spellStart"/>
      <w:r w:rsidRPr="009E0B98">
        <w:rPr>
          <w:szCs w:val="24"/>
        </w:rPr>
        <w:t>федер</w:t>
      </w:r>
      <w:proofErr w:type="spellEnd"/>
      <w:r w:rsidRPr="009E0B98">
        <w:rPr>
          <w:szCs w:val="24"/>
        </w:rPr>
        <w:t xml:space="preserve">. ун-т. – </w:t>
      </w:r>
      <w:proofErr w:type="gramStart"/>
      <w:r w:rsidRPr="009E0B98">
        <w:rPr>
          <w:szCs w:val="24"/>
        </w:rPr>
        <w:t>Екатеринбург :</w:t>
      </w:r>
      <w:proofErr w:type="gramEnd"/>
      <w:r w:rsidRPr="009E0B98">
        <w:rPr>
          <w:szCs w:val="24"/>
        </w:rPr>
        <w:t xml:space="preserve"> Изд-во Уральского ун-та, 2017. – 124 с.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непосредственный.</w:t>
      </w:r>
    </w:p>
    <w:p w:rsidR="000B6A63" w:rsidRPr="009E0B98" w:rsidRDefault="000B6A63" w:rsidP="000B6A63">
      <w:pPr>
        <w:pStyle w:val="a5"/>
        <w:widowControl w:val="0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 xml:space="preserve">Методы информационно-аналитической </w:t>
      </w:r>
      <w:proofErr w:type="gramStart"/>
      <w:r w:rsidRPr="009E0B98">
        <w:rPr>
          <w:szCs w:val="24"/>
        </w:rPr>
        <w:t>деятельности :</w:t>
      </w:r>
      <w:proofErr w:type="gramEnd"/>
      <w:r w:rsidRPr="009E0B98">
        <w:rPr>
          <w:szCs w:val="24"/>
        </w:rPr>
        <w:t xml:space="preserve"> науч.-</w:t>
      </w:r>
      <w:proofErr w:type="spellStart"/>
      <w:r w:rsidRPr="009E0B98">
        <w:rPr>
          <w:szCs w:val="24"/>
        </w:rPr>
        <w:t>практ</w:t>
      </w:r>
      <w:proofErr w:type="spellEnd"/>
      <w:r w:rsidRPr="009E0B98">
        <w:rPr>
          <w:szCs w:val="24"/>
        </w:rPr>
        <w:t xml:space="preserve">. сб. / науч. ред. И. С. Пилко. – </w:t>
      </w:r>
      <w:proofErr w:type="gramStart"/>
      <w:r w:rsidRPr="009E0B98">
        <w:rPr>
          <w:szCs w:val="24"/>
        </w:rPr>
        <w:t>Кемерово :</w:t>
      </w:r>
      <w:proofErr w:type="gramEnd"/>
      <w:r w:rsidRPr="009E0B98">
        <w:rPr>
          <w:szCs w:val="24"/>
        </w:rPr>
        <w:t xml:space="preserve"> </w:t>
      </w:r>
      <w:proofErr w:type="spellStart"/>
      <w:r w:rsidRPr="009E0B98">
        <w:rPr>
          <w:szCs w:val="24"/>
        </w:rPr>
        <w:t>Кемеров</w:t>
      </w:r>
      <w:proofErr w:type="spellEnd"/>
      <w:r w:rsidRPr="009E0B98">
        <w:rPr>
          <w:szCs w:val="24"/>
        </w:rPr>
        <w:t>. гос. ун-т культуры и искусств, 2010. – 228 с.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 xml:space="preserve">Методы исследования массовой </w:t>
      </w:r>
      <w:proofErr w:type="gramStart"/>
      <w:r w:rsidRPr="009E0B98">
        <w:rPr>
          <w:szCs w:val="24"/>
        </w:rPr>
        <w:t>информации :</w:t>
      </w:r>
      <w:proofErr w:type="gramEnd"/>
      <w:r w:rsidRPr="009E0B98">
        <w:rPr>
          <w:szCs w:val="24"/>
        </w:rPr>
        <w:t xml:space="preserve"> учебное пособие / сост.: О. Н. Горячева, О. Г. Гунько, М. Г. Яковлева. – Набережные </w:t>
      </w:r>
      <w:proofErr w:type="gramStart"/>
      <w:r w:rsidRPr="009E0B98">
        <w:rPr>
          <w:szCs w:val="24"/>
        </w:rPr>
        <w:t>Челны :</w:t>
      </w:r>
      <w:proofErr w:type="gramEnd"/>
      <w:r w:rsidRPr="009E0B98">
        <w:rPr>
          <w:szCs w:val="24"/>
        </w:rPr>
        <w:t xml:space="preserve"> ИПЦ </w:t>
      </w:r>
      <w:proofErr w:type="spellStart"/>
      <w:r w:rsidRPr="009E0B98">
        <w:rPr>
          <w:szCs w:val="24"/>
        </w:rPr>
        <w:t>Набережночелнинского</w:t>
      </w:r>
      <w:proofErr w:type="spellEnd"/>
      <w:r w:rsidRPr="009E0B98">
        <w:rPr>
          <w:szCs w:val="24"/>
        </w:rPr>
        <w:t xml:space="preserve"> ин-та К(П)ФУ, 2016. – 182 с.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непосредственный.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proofErr w:type="spellStart"/>
      <w:r w:rsidRPr="009E0B98">
        <w:rPr>
          <w:szCs w:val="24"/>
        </w:rPr>
        <w:t>Наместникова</w:t>
      </w:r>
      <w:proofErr w:type="spellEnd"/>
      <w:r w:rsidRPr="009E0B98">
        <w:rPr>
          <w:szCs w:val="24"/>
        </w:rPr>
        <w:t xml:space="preserve">, И. В.  Методы исследования в социальной </w:t>
      </w:r>
      <w:proofErr w:type="gramStart"/>
      <w:r w:rsidRPr="009E0B98">
        <w:rPr>
          <w:szCs w:val="24"/>
        </w:rPr>
        <w:t>работе :</w:t>
      </w:r>
      <w:proofErr w:type="gramEnd"/>
      <w:r w:rsidRPr="009E0B98">
        <w:rPr>
          <w:szCs w:val="24"/>
        </w:rPr>
        <w:t xml:space="preserve"> учебник / И. В. </w:t>
      </w:r>
      <w:proofErr w:type="spellStart"/>
      <w:r w:rsidRPr="009E0B98">
        <w:rPr>
          <w:szCs w:val="24"/>
        </w:rPr>
        <w:t>Наместникова</w:t>
      </w:r>
      <w:proofErr w:type="spellEnd"/>
      <w:r w:rsidRPr="009E0B98">
        <w:rPr>
          <w:szCs w:val="24"/>
        </w:rPr>
        <w:t xml:space="preserve">. – </w:t>
      </w:r>
      <w:proofErr w:type="gramStart"/>
      <w:r w:rsidRPr="009E0B98">
        <w:rPr>
          <w:szCs w:val="24"/>
        </w:rPr>
        <w:t>Москва :</w:t>
      </w:r>
      <w:proofErr w:type="gramEnd"/>
      <w:r w:rsidRPr="009E0B98">
        <w:rPr>
          <w:szCs w:val="24"/>
        </w:rPr>
        <w:t xml:space="preserve"> </w:t>
      </w:r>
      <w:proofErr w:type="spellStart"/>
      <w:r w:rsidRPr="009E0B98">
        <w:rPr>
          <w:szCs w:val="24"/>
        </w:rPr>
        <w:t>Юрайт</w:t>
      </w:r>
      <w:proofErr w:type="spellEnd"/>
      <w:r w:rsidRPr="009E0B98">
        <w:rPr>
          <w:szCs w:val="24"/>
        </w:rPr>
        <w:t xml:space="preserve">, 2022. – 430 с.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электронный // Образовательная платформа </w:t>
      </w:r>
      <w:proofErr w:type="spellStart"/>
      <w:r w:rsidRPr="009E0B98">
        <w:rPr>
          <w:szCs w:val="24"/>
        </w:rPr>
        <w:t>Юрайт</w:t>
      </w:r>
      <w:proofErr w:type="spellEnd"/>
      <w:r w:rsidRPr="009E0B98">
        <w:rPr>
          <w:szCs w:val="24"/>
        </w:rPr>
        <w:t xml:space="preserve"> : [сайт]. – URL: https://urait.ru/bcode/508801.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 xml:space="preserve">Новиков, А. М. </w:t>
      </w:r>
      <w:proofErr w:type="gramStart"/>
      <w:r w:rsidRPr="009E0B98">
        <w:rPr>
          <w:szCs w:val="24"/>
        </w:rPr>
        <w:t>Методология :</w:t>
      </w:r>
      <w:proofErr w:type="gramEnd"/>
      <w:r w:rsidRPr="009E0B98">
        <w:rPr>
          <w:szCs w:val="24"/>
        </w:rPr>
        <w:t xml:space="preserve"> учебно-методическое пособие / А. М. Новиков, Д. А. Новиков – Москва : СИНТЕГ, 2007 – 668 с. – Текст : непосредственный.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proofErr w:type="spellStart"/>
      <w:r w:rsidRPr="009E0B98">
        <w:rPr>
          <w:szCs w:val="24"/>
        </w:rPr>
        <w:t>Разинская</w:t>
      </w:r>
      <w:proofErr w:type="spellEnd"/>
      <w:r w:rsidRPr="009E0B98">
        <w:rPr>
          <w:szCs w:val="24"/>
        </w:rPr>
        <w:t xml:space="preserve">, В. Д. Разработка программы социологического </w:t>
      </w:r>
      <w:proofErr w:type="gramStart"/>
      <w:r w:rsidRPr="009E0B98">
        <w:rPr>
          <w:szCs w:val="24"/>
        </w:rPr>
        <w:t>исследования :</w:t>
      </w:r>
      <w:proofErr w:type="gramEnd"/>
      <w:r w:rsidRPr="009E0B98">
        <w:rPr>
          <w:szCs w:val="24"/>
        </w:rPr>
        <w:t xml:space="preserve"> учебно-методическое пособие для студентов направления 39.03.01 «Социология». – Пермь, 2015. – 54 с. – URL: </w:t>
      </w:r>
      <w:proofErr w:type="gramStart"/>
      <w:r w:rsidRPr="009E0B98">
        <w:rPr>
          <w:szCs w:val="24"/>
        </w:rPr>
        <w:t>https://pstu.ru/files/file/Kafedra_SiP_GF/razrabotka_programmy_socissledovaniya.pdf  –</w:t>
      </w:r>
      <w:proofErr w:type="gramEnd"/>
      <w:r w:rsidRPr="009E0B98">
        <w:rPr>
          <w:szCs w:val="24"/>
        </w:rPr>
        <w:t xml:space="preserve"> Текст : электронный.</w:t>
      </w:r>
    </w:p>
    <w:p w:rsidR="002F2B94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>Тараненко, Л. Г. Предметное поле образовательной программы «</w:t>
      </w:r>
      <w:proofErr w:type="spellStart"/>
      <w:r w:rsidRPr="009E0B98">
        <w:rPr>
          <w:szCs w:val="24"/>
        </w:rPr>
        <w:t>Медиакомуникации</w:t>
      </w:r>
      <w:proofErr w:type="spellEnd"/>
      <w:proofErr w:type="gramStart"/>
      <w:r w:rsidRPr="009E0B98">
        <w:rPr>
          <w:szCs w:val="24"/>
        </w:rPr>
        <w:t>» :</w:t>
      </w:r>
      <w:proofErr w:type="gramEnd"/>
      <w:r w:rsidRPr="009E0B98">
        <w:rPr>
          <w:szCs w:val="24"/>
        </w:rPr>
        <w:t xml:space="preserve"> по результатам анализа документного потока / Л. Г. Тараненко, О. В. Дворовенко.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непосредственный // Вестник Кемеровского государственного университета культуры и искусств</w:t>
      </w:r>
      <w:r>
        <w:rPr>
          <w:szCs w:val="24"/>
        </w:rPr>
        <w:t>. – 2022. – № 61. – С. 230–239.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 xml:space="preserve">Шорохова, И. С. Статистические методы </w:t>
      </w:r>
      <w:proofErr w:type="gramStart"/>
      <w:r w:rsidRPr="009E0B98">
        <w:rPr>
          <w:szCs w:val="24"/>
        </w:rPr>
        <w:t>анализа :</w:t>
      </w:r>
      <w:proofErr w:type="gramEnd"/>
      <w:r w:rsidRPr="009E0B98">
        <w:rPr>
          <w:szCs w:val="24"/>
        </w:rPr>
        <w:t xml:space="preserve"> учебное пособие / И. С. Шорохова, Н. В. </w:t>
      </w:r>
      <w:proofErr w:type="spellStart"/>
      <w:r w:rsidRPr="009E0B98">
        <w:rPr>
          <w:szCs w:val="24"/>
        </w:rPr>
        <w:t>Кисляк</w:t>
      </w:r>
      <w:proofErr w:type="spellEnd"/>
      <w:r w:rsidRPr="009E0B98">
        <w:rPr>
          <w:szCs w:val="24"/>
        </w:rPr>
        <w:t xml:space="preserve">, О. С. Мариев ; Уральский федеральный ун-т им. первого Президента России Б. Н. Ельцина. – 2-е изд., стер. – </w:t>
      </w:r>
      <w:proofErr w:type="gramStart"/>
      <w:r w:rsidRPr="009E0B98">
        <w:rPr>
          <w:szCs w:val="24"/>
        </w:rPr>
        <w:t>Москва :</w:t>
      </w:r>
      <w:proofErr w:type="gramEnd"/>
      <w:r w:rsidRPr="009E0B98">
        <w:rPr>
          <w:szCs w:val="24"/>
        </w:rPr>
        <w:t xml:space="preserve"> Флинта : Уральский федеральный университет , 2017. – 301 </w:t>
      </w:r>
      <w:proofErr w:type="gramStart"/>
      <w:r w:rsidRPr="009E0B98">
        <w:rPr>
          <w:szCs w:val="24"/>
        </w:rPr>
        <w:t>с. :</w:t>
      </w:r>
      <w:proofErr w:type="gramEnd"/>
      <w:r w:rsidRPr="009E0B98">
        <w:rPr>
          <w:szCs w:val="24"/>
        </w:rPr>
        <w:t xml:space="preserve"> табл., граф., схем. – URL: </w:t>
      </w:r>
      <w:proofErr w:type="gramStart"/>
      <w:r w:rsidRPr="009E0B98">
        <w:rPr>
          <w:szCs w:val="24"/>
        </w:rPr>
        <w:t>https://biblioclub.ru/index.php?page=book&amp;id=482354 .</w:t>
      </w:r>
      <w:proofErr w:type="gramEnd"/>
      <w:r w:rsidRPr="009E0B98">
        <w:rPr>
          <w:szCs w:val="24"/>
        </w:rPr>
        <w:t xml:space="preserve"> – Режим доступа: по подписке.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электронный.</w:t>
      </w:r>
    </w:p>
    <w:p w:rsidR="0055046A" w:rsidRDefault="00483844" w:rsidP="0055046A">
      <w:pPr>
        <w:pStyle w:val="2"/>
        <w:spacing w:after="94"/>
        <w:ind w:left="0" w:right="16"/>
        <w:jc w:val="both"/>
      </w:pPr>
      <w:bookmarkStart w:id="55" w:name="_Toc146141091"/>
      <w:r>
        <w:t xml:space="preserve">10.3 </w:t>
      </w:r>
      <w:bookmarkEnd w:id="55"/>
      <w:r w:rsidR="0055046A">
        <w:t xml:space="preserve">Ресурсы информационно-телекоммуникационной сети «Интернет» </w:t>
      </w:r>
    </w:p>
    <w:p w:rsidR="00DA4BFD" w:rsidRDefault="00483844" w:rsidP="000B6A63">
      <w:pPr>
        <w:pStyle w:val="a5"/>
        <w:numPr>
          <w:ilvl w:val="0"/>
          <w:numId w:val="33"/>
        </w:numPr>
        <w:spacing w:after="88"/>
        <w:ind w:left="0" w:right="3" w:firstLine="851"/>
      </w:pPr>
      <w:r>
        <w:t xml:space="preserve">Российская государственная </w:t>
      </w:r>
      <w:proofErr w:type="gramStart"/>
      <w:r>
        <w:t>библиотека :</w:t>
      </w:r>
      <w:proofErr w:type="gramEnd"/>
      <w:r>
        <w:t xml:space="preserve"> электрон. </w:t>
      </w:r>
      <w:proofErr w:type="spellStart"/>
      <w:r>
        <w:t>информ</w:t>
      </w:r>
      <w:proofErr w:type="spellEnd"/>
      <w:r>
        <w:t>. портал. – Режим доступа :</w:t>
      </w:r>
      <w:hyperlink r:id="rId10">
        <w:r>
          <w:t xml:space="preserve"> </w:t>
        </w:r>
      </w:hyperlink>
      <w:hyperlink r:id="rId11">
        <w:r w:rsidRPr="006A28EF">
          <w:rPr>
            <w:color w:val="0000FF"/>
            <w:u w:val="single" w:color="0000FF"/>
          </w:rPr>
          <w:t>http://www.rsl.ru</w:t>
        </w:r>
      </w:hyperlink>
      <w:hyperlink r:id="rId12">
        <w:r w:rsidRPr="006A28EF">
          <w:rPr>
            <w:color w:val="0000FF"/>
            <w:u w:val="single" w:color="0000FF"/>
          </w:rPr>
          <w:t>/</w:t>
        </w:r>
      </w:hyperlink>
      <w:hyperlink r:id="rId13">
        <w:r>
          <w:t>.</w:t>
        </w:r>
      </w:hyperlink>
      <w:hyperlink r:id="rId14">
        <w:r>
          <w:t>–</w:t>
        </w:r>
      </w:hyperlink>
      <w:r>
        <w:t xml:space="preserve"> </w:t>
      </w:r>
      <w:proofErr w:type="spellStart"/>
      <w:r>
        <w:t>Загл</w:t>
      </w:r>
      <w:proofErr w:type="spellEnd"/>
      <w:r>
        <w:t xml:space="preserve">. с экрана.  </w:t>
      </w:r>
    </w:p>
    <w:p w:rsidR="00DA4BFD" w:rsidRDefault="00483844" w:rsidP="000B6A63">
      <w:pPr>
        <w:pStyle w:val="a5"/>
        <w:numPr>
          <w:ilvl w:val="0"/>
          <w:numId w:val="33"/>
        </w:numPr>
        <w:spacing w:after="88"/>
        <w:ind w:left="0" w:right="3" w:firstLine="851"/>
      </w:pPr>
      <w:r>
        <w:t xml:space="preserve">Российская национальная </w:t>
      </w:r>
      <w:proofErr w:type="gramStart"/>
      <w:r>
        <w:t>библиотека :</w:t>
      </w:r>
      <w:proofErr w:type="gramEnd"/>
      <w:r>
        <w:t xml:space="preserve"> электрон. </w:t>
      </w:r>
      <w:proofErr w:type="spellStart"/>
      <w:r>
        <w:t>информ</w:t>
      </w:r>
      <w:proofErr w:type="spellEnd"/>
      <w:r>
        <w:t>. портал. – Режим доступа :</w:t>
      </w:r>
      <w:hyperlink r:id="rId15">
        <w:r>
          <w:t xml:space="preserve"> </w:t>
        </w:r>
      </w:hyperlink>
      <w:hyperlink r:id="rId16">
        <w:r w:rsidRPr="006A28EF">
          <w:t>http://www.nlr.r</w:t>
        </w:r>
      </w:hyperlink>
      <w:hyperlink r:id="rId17">
        <w:r w:rsidRPr="006A28EF">
          <w:t>u</w:t>
        </w:r>
      </w:hyperlink>
      <w:hyperlink r:id="rId18">
        <w:r>
          <w:t>.</w:t>
        </w:r>
      </w:hyperlink>
      <w:hyperlink r:id="rId19">
        <w:r>
          <w:t xml:space="preserve"> </w:t>
        </w:r>
      </w:hyperlink>
      <w:r>
        <w:t xml:space="preserve">– </w:t>
      </w:r>
      <w:proofErr w:type="spellStart"/>
      <w:r>
        <w:t>Загл</w:t>
      </w:r>
      <w:proofErr w:type="spellEnd"/>
      <w:r>
        <w:t xml:space="preserve">. с экрана.  </w:t>
      </w:r>
    </w:p>
    <w:p w:rsidR="00DA4BFD" w:rsidRDefault="00483844" w:rsidP="000B6A63">
      <w:pPr>
        <w:pStyle w:val="a5"/>
        <w:numPr>
          <w:ilvl w:val="0"/>
          <w:numId w:val="33"/>
        </w:numPr>
        <w:spacing w:after="88"/>
        <w:ind w:left="0" w:right="3" w:firstLine="851"/>
      </w:pPr>
      <w:r>
        <w:t xml:space="preserve">РОСИНФОРМКУЛЬТУРА Российская система научно-информационного </w:t>
      </w:r>
    </w:p>
    <w:p w:rsidR="00DA4BFD" w:rsidRDefault="00483844" w:rsidP="000B6A63">
      <w:pPr>
        <w:pStyle w:val="a5"/>
        <w:spacing w:after="88"/>
        <w:ind w:left="0" w:right="3" w:firstLine="851"/>
      </w:pPr>
      <w:r>
        <w:t>обеспечения культурной деятельности</w:t>
      </w:r>
      <w:proofErr w:type="gramStart"/>
      <w:r>
        <w:t>. :</w:t>
      </w:r>
      <w:proofErr w:type="gramEnd"/>
      <w:r>
        <w:t xml:space="preserve"> электрон. </w:t>
      </w:r>
      <w:proofErr w:type="spellStart"/>
      <w:r>
        <w:t>информ</w:t>
      </w:r>
      <w:proofErr w:type="spellEnd"/>
      <w:r>
        <w:t>. портал. – Режим доступа :</w:t>
      </w:r>
      <w:hyperlink r:id="rId20">
        <w:r>
          <w:t xml:space="preserve"> </w:t>
        </w:r>
      </w:hyperlink>
      <w:hyperlink r:id="rId21">
        <w:r w:rsidRPr="006A28EF">
          <w:t xml:space="preserve"> </w:t>
        </w:r>
      </w:hyperlink>
      <w:hyperlink r:id="rId22">
        <w:r w:rsidRPr="006A28EF">
          <w:t>http://infoculture.rsl.ru/RSKD/main.htm</w:t>
        </w:r>
      </w:hyperlink>
      <w:hyperlink r:id="rId23">
        <w:r w:rsidRPr="006A28EF">
          <w:t>/</w:t>
        </w:r>
      </w:hyperlink>
      <w:hyperlink r:id="rId24">
        <w:r>
          <w:t>.</w:t>
        </w:r>
      </w:hyperlink>
      <w:hyperlink r:id="rId25">
        <w:r>
          <w:t>–</w:t>
        </w:r>
      </w:hyperlink>
      <w:r>
        <w:t xml:space="preserve"> </w:t>
      </w:r>
      <w:proofErr w:type="spellStart"/>
      <w:r>
        <w:t>Загл</w:t>
      </w:r>
      <w:proofErr w:type="spellEnd"/>
      <w:r>
        <w:t xml:space="preserve">. с экрана. </w:t>
      </w:r>
    </w:p>
    <w:p w:rsidR="00DA4BFD" w:rsidRDefault="00483844" w:rsidP="000B6A63">
      <w:pPr>
        <w:pStyle w:val="a5"/>
        <w:spacing w:after="88"/>
        <w:ind w:left="0" w:right="3" w:firstLine="851"/>
      </w:pPr>
      <w:r>
        <w:t xml:space="preserve">Базы данных, информационно-справочные и поисковые системы: </w:t>
      </w:r>
    </w:p>
    <w:p w:rsidR="00DA4BFD" w:rsidRDefault="00483844" w:rsidP="000B6A63">
      <w:pPr>
        <w:pStyle w:val="a5"/>
        <w:numPr>
          <w:ilvl w:val="0"/>
          <w:numId w:val="33"/>
        </w:numPr>
        <w:spacing w:after="88"/>
        <w:ind w:left="0" w:right="3" w:firstLine="851"/>
      </w:pPr>
      <w:r>
        <w:t xml:space="preserve">Консультант Плюс </w:t>
      </w:r>
    </w:p>
    <w:p w:rsidR="0055046A" w:rsidRDefault="00483844" w:rsidP="0055046A">
      <w:pPr>
        <w:spacing w:after="0" w:line="269" w:lineRule="auto"/>
        <w:ind w:left="6" w:right="17" w:firstLine="0"/>
        <w:rPr>
          <w:b/>
        </w:rPr>
      </w:pPr>
      <w:r>
        <w:rPr>
          <w:b/>
        </w:rPr>
        <w:t xml:space="preserve">10.4 </w:t>
      </w:r>
      <w:r w:rsidR="0055046A">
        <w:rPr>
          <w:b/>
        </w:rPr>
        <w:t>Программное обеспечение и информационно-справочные системы</w:t>
      </w:r>
      <w:r>
        <w:rPr>
          <w:b/>
        </w:rPr>
        <w:t xml:space="preserve">: </w:t>
      </w:r>
    </w:p>
    <w:p w:rsidR="00DA4BFD" w:rsidRDefault="00483844" w:rsidP="0055046A">
      <w:pPr>
        <w:spacing w:after="0" w:line="269" w:lineRule="auto"/>
        <w:ind w:left="6" w:right="17" w:firstLine="0"/>
      </w:pPr>
      <w:r>
        <w:t xml:space="preserve">- лицензионное программное обеспечение: </w:t>
      </w:r>
    </w:p>
    <w:p w:rsidR="00DA4BFD" w:rsidRDefault="00483844" w:rsidP="006A28EF">
      <w:pPr>
        <w:ind w:left="734" w:right="3" w:firstLine="0"/>
      </w:pPr>
      <w:r>
        <w:t xml:space="preserve">Операционная система – MS </w:t>
      </w:r>
      <w:proofErr w:type="spellStart"/>
      <w:proofErr w:type="gramStart"/>
      <w:r>
        <w:t>Windows</w:t>
      </w:r>
      <w:proofErr w:type="spellEnd"/>
      <w:r>
        <w:t xml:space="preserve">  (</w:t>
      </w:r>
      <w:proofErr w:type="gramEnd"/>
      <w:r>
        <w:t xml:space="preserve">10, 8,7, XP) </w:t>
      </w:r>
    </w:p>
    <w:p w:rsidR="00DA4BFD" w:rsidRPr="00483844" w:rsidRDefault="00483844" w:rsidP="006A28EF">
      <w:pPr>
        <w:ind w:left="734" w:right="3" w:firstLine="0"/>
        <w:rPr>
          <w:lang w:val="en-US"/>
        </w:rPr>
      </w:pPr>
      <w:r>
        <w:t>Офисный</w:t>
      </w:r>
      <w:r w:rsidRPr="00483844">
        <w:rPr>
          <w:lang w:val="en-US"/>
        </w:rPr>
        <w:t xml:space="preserve"> </w:t>
      </w:r>
      <w:r>
        <w:t>пакет</w:t>
      </w:r>
      <w:r w:rsidRPr="00483844">
        <w:rPr>
          <w:lang w:val="en-US"/>
        </w:rPr>
        <w:t xml:space="preserve"> – Microsoft Office (MS Word, MS Excel, MS Power Point, MS Access) </w:t>
      </w:r>
    </w:p>
    <w:p w:rsidR="00DA4BFD" w:rsidRPr="00483844" w:rsidRDefault="00483844" w:rsidP="006A28EF">
      <w:pPr>
        <w:ind w:left="734" w:right="3" w:firstLine="0"/>
        <w:rPr>
          <w:lang w:val="en-US"/>
        </w:rPr>
      </w:pPr>
      <w:r>
        <w:t>Антивирус</w:t>
      </w:r>
      <w:r w:rsidRPr="00483844">
        <w:rPr>
          <w:lang w:val="en-US"/>
        </w:rPr>
        <w:t xml:space="preserve"> - Kaspersky Endpoint Security </w:t>
      </w:r>
      <w:r>
        <w:t>для</w:t>
      </w:r>
      <w:r w:rsidRPr="00483844">
        <w:rPr>
          <w:lang w:val="en-US"/>
        </w:rPr>
        <w:t xml:space="preserve"> Windows </w:t>
      </w:r>
    </w:p>
    <w:p w:rsidR="00DA4BFD" w:rsidRDefault="00483844">
      <w:pPr>
        <w:ind w:left="14" w:right="3"/>
      </w:pPr>
      <w:r>
        <w:t xml:space="preserve">- свободно распространяемое программное обеспечение: </w:t>
      </w:r>
    </w:p>
    <w:p w:rsidR="00DA4BFD" w:rsidRDefault="00483844" w:rsidP="006A28EF">
      <w:pPr>
        <w:ind w:left="734" w:right="3" w:firstLine="0"/>
      </w:pPr>
      <w:r>
        <w:t xml:space="preserve">Офисный пакет – </w:t>
      </w:r>
      <w:proofErr w:type="spellStart"/>
      <w:r>
        <w:t>LibreOffice</w:t>
      </w:r>
      <w:proofErr w:type="spellEnd"/>
      <w:r>
        <w:t xml:space="preserve">  </w:t>
      </w:r>
    </w:p>
    <w:p w:rsidR="00DA4BFD" w:rsidRDefault="00483844" w:rsidP="006A28EF">
      <w:pPr>
        <w:ind w:left="734" w:right="3" w:firstLine="0"/>
      </w:pPr>
      <w:r>
        <w:t xml:space="preserve">Графические редакторы - 3DS </w:t>
      </w:r>
      <w:proofErr w:type="spellStart"/>
      <w:r>
        <w:t>Max</w:t>
      </w:r>
      <w:proofErr w:type="spellEnd"/>
      <w:r>
        <w:t xml:space="preserve"> </w:t>
      </w:r>
      <w:proofErr w:type="spellStart"/>
      <w:r>
        <w:t>Autodesk</w:t>
      </w:r>
      <w:proofErr w:type="spellEnd"/>
      <w:r>
        <w:t xml:space="preserve"> (для образовательных учреждений) </w:t>
      </w:r>
    </w:p>
    <w:p w:rsidR="00DA4BFD" w:rsidRPr="00483844" w:rsidRDefault="00483844" w:rsidP="006A28EF">
      <w:pPr>
        <w:ind w:left="734" w:right="3" w:firstLine="0"/>
        <w:rPr>
          <w:lang w:val="en-US"/>
        </w:rPr>
      </w:pPr>
      <w:r>
        <w:t>Браузер</w:t>
      </w:r>
      <w:r w:rsidRPr="00483844">
        <w:rPr>
          <w:lang w:val="en-US"/>
        </w:rPr>
        <w:t xml:space="preserve"> - </w:t>
      </w:r>
      <w:proofErr w:type="spellStart"/>
      <w:r w:rsidRPr="00483844">
        <w:rPr>
          <w:lang w:val="en-US"/>
        </w:rPr>
        <w:t>Mozzila</w:t>
      </w:r>
      <w:proofErr w:type="spellEnd"/>
      <w:r w:rsidRPr="00483844">
        <w:rPr>
          <w:lang w:val="en-US"/>
        </w:rPr>
        <w:t xml:space="preserve"> Firefox (Internet Explorer) </w:t>
      </w:r>
    </w:p>
    <w:p w:rsidR="00DA4BFD" w:rsidRPr="006A28EF" w:rsidRDefault="00483844" w:rsidP="006A28EF">
      <w:pPr>
        <w:ind w:left="734" w:right="3" w:firstLine="0"/>
        <w:rPr>
          <w:lang w:val="en-US"/>
        </w:rPr>
      </w:pPr>
      <w:r>
        <w:t>Программа</w:t>
      </w:r>
      <w:r w:rsidRPr="006A28EF">
        <w:rPr>
          <w:lang w:val="en-US"/>
        </w:rPr>
        <w:t>-</w:t>
      </w:r>
      <w:r>
        <w:t>архиватор</w:t>
      </w:r>
      <w:r w:rsidRPr="006A28EF">
        <w:rPr>
          <w:lang w:val="en-US"/>
        </w:rPr>
        <w:t xml:space="preserve"> - 7-Zip </w:t>
      </w:r>
    </w:p>
    <w:p w:rsidR="00DA4BFD" w:rsidRPr="00483844" w:rsidRDefault="00483844" w:rsidP="006A28EF">
      <w:pPr>
        <w:ind w:left="734" w:right="3" w:firstLine="0"/>
        <w:rPr>
          <w:lang w:val="en-US"/>
        </w:rPr>
      </w:pPr>
      <w:r>
        <w:t>Служебные</w:t>
      </w:r>
      <w:r w:rsidRPr="00483844">
        <w:rPr>
          <w:lang w:val="en-US"/>
        </w:rPr>
        <w:t xml:space="preserve"> </w:t>
      </w:r>
      <w:r>
        <w:t>программы</w:t>
      </w:r>
      <w:r w:rsidRPr="00483844">
        <w:rPr>
          <w:lang w:val="en-US"/>
        </w:rPr>
        <w:t xml:space="preserve"> - Adobe Reader, Adobe Flash Player </w:t>
      </w:r>
    </w:p>
    <w:p w:rsidR="00DA4BFD" w:rsidRPr="00483844" w:rsidRDefault="00483844">
      <w:pPr>
        <w:spacing w:after="77" w:line="259" w:lineRule="auto"/>
        <w:ind w:left="14" w:firstLine="0"/>
        <w:jc w:val="left"/>
        <w:rPr>
          <w:lang w:val="en-US"/>
        </w:rPr>
      </w:pPr>
      <w:r w:rsidRPr="00483844">
        <w:rPr>
          <w:lang w:val="en-US"/>
        </w:rPr>
        <w:t xml:space="preserve"> </w:t>
      </w:r>
    </w:p>
    <w:p w:rsidR="00DA4BFD" w:rsidRPr="006A28EF" w:rsidRDefault="00483844">
      <w:pPr>
        <w:pStyle w:val="1"/>
        <w:ind w:left="1510"/>
        <w:rPr>
          <w:sz w:val="24"/>
        </w:rPr>
      </w:pPr>
      <w:bookmarkStart w:id="56" w:name="_Toc146141092"/>
      <w:r w:rsidRPr="006A28EF">
        <w:rPr>
          <w:sz w:val="22"/>
        </w:rPr>
        <w:t>11.</w:t>
      </w:r>
      <w:r w:rsidRPr="006A28EF">
        <w:rPr>
          <w:rFonts w:ascii="Arial" w:eastAsia="Arial" w:hAnsi="Arial" w:cs="Arial"/>
          <w:sz w:val="22"/>
        </w:rPr>
        <w:t xml:space="preserve"> </w:t>
      </w:r>
      <w:r w:rsidRPr="006A28EF">
        <w:rPr>
          <w:sz w:val="24"/>
        </w:rPr>
        <w:t xml:space="preserve">Материально-техническое обеспечение </w:t>
      </w:r>
      <w:r w:rsidR="0055046A">
        <w:rPr>
          <w:sz w:val="24"/>
        </w:rPr>
        <w:t xml:space="preserve">преддипломной </w:t>
      </w:r>
      <w:r w:rsidRPr="006A28EF">
        <w:rPr>
          <w:sz w:val="24"/>
        </w:rPr>
        <w:t>практики</w:t>
      </w:r>
      <w:bookmarkEnd w:id="56"/>
      <w:r w:rsidRPr="006A28EF">
        <w:rPr>
          <w:b w:val="0"/>
          <w:sz w:val="22"/>
        </w:rPr>
        <w:t xml:space="preserve"> </w:t>
      </w:r>
    </w:p>
    <w:p w:rsidR="00DA4BFD" w:rsidRDefault="00483844">
      <w:pPr>
        <w:ind w:left="4" w:right="3" w:firstLine="720"/>
      </w:pPr>
      <w:r>
        <w:t xml:space="preserve">Технические средства, необходимые для проведения педагогической практики предоставляет организация-база практики. Как правило, рабочее место студента включает: </w:t>
      </w:r>
    </w:p>
    <w:p w:rsidR="00DA4BFD" w:rsidRDefault="00483844" w:rsidP="006A28EF">
      <w:pPr>
        <w:numPr>
          <w:ilvl w:val="0"/>
          <w:numId w:val="12"/>
        </w:numPr>
        <w:ind w:left="142" w:right="3" w:firstLine="0"/>
      </w:pPr>
      <w:r>
        <w:t xml:space="preserve">рабочий стол,  </w:t>
      </w:r>
    </w:p>
    <w:p w:rsidR="00DA4BFD" w:rsidRDefault="00483844" w:rsidP="006A28EF">
      <w:pPr>
        <w:numPr>
          <w:ilvl w:val="0"/>
          <w:numId w:val="12"/>
        </w:numPr>
        <w:ind w:left="142" w:right="3" w:firstLine="0"/>
      </w:pPr>
      <w:r>
        <w:t xml:space="preserve">персональный компьютер и периферийные устройства к нему, </w:t>
      </w:r>
    </w:p>
    <w:p w:rsidR="00DA4BFD" w:rsidRDefault="00483844" w:rsidP="006A28EF">
      <w:pPr>
        <w:numPr>
          <w:ilvl w:val="0"/>
          <w:numId w:val="12"/>
        </w:numPr>
        <w:ind w:left="142" w:right="3" w:firstLine="0"/>
      </w:pPr>
      <w:r>
        <w:t xml:space="preserve">компьютерные программы стандартного набора и по профилю деятельности организации, </w:t>
      </w:r>
    </w:p>
    <w:p w:rsidR="00DA4BFD" w:rsidRDefault="00483844" w:rsidP="006A28EF">
      <w:pPr>
        <w:numPr>
          <w:ilvl w:val="0"/>
          <w:numId w:val="12"/>
        </w:numPr>
        <w:ind w:left="142" w:right="3" w:firstLine="0"/>
      </w:pPr>
      <w:r>
        <w:t xml:space="preserve">мультимедийный комплекс для проведения занятий. </w:t>
      </w:r>
    </w:p>
    <w:p w:rsidR="00DA4BFD" w:rsidRDefault="00483844" w:rsidP="006A28EF">
      <w:pPr>
        <w:spacing w:after="0" w:line="259" w:lineRule="auto"/>
        <w:ind w:left="142" w:firstLine="0"/>
        <w:jc w:val="center"/>
      </w:pPr>
      <w:r>
        <w:rPr>
          <w:b/>
        </w:rPr>
        <w:t xml:space="preserve"> </w:t>
      </w:r>
    </w:p>
    <w:p w:rsidR="00DA4BFD" w:rsidRPr="006A28EF" w:rsidRDefault="00483844" w:rsidP="006A28EF">
      <w:pPr>
        <w:pStyle w:val="1"/>
        <w:ind w:left="2768" w:hanging="2365"/>
        <w:jc w:val="both"/>
        <w:rPr>
          <w:sz w:val="24"/>
        </w:rPr>
      </w:pPr>
      <w:bookmarkStart w:id="57" w:name="_Toc146141093"/>
      <w:r w:rsidRPr="006A28EF">
        <w:rPr>
          <w:sz w:val="24"/>
        </w:rPr>
        <w:t>12.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Особенности реализации практики для инвалидов и лиц с ограниченными возможностями здоровья</w:t>
      </w:r>
      <w:bookmarkEnd w:id="57"/>
      <w:r w:rsidRPr="006A28EF">
        <w:rPr>
          <w:sz w:val="24"/>
        </w:rPr>
        <w:t xml:space="preserve"> </w:t>
      </w:r>
    </w:p>
    <w:p w:rsidR="00DA4BFD" w:rsidRDefault="00483844">
      <w:pPr>
        <w:ind w:left="4" w:right="3" w:firstLine="708"/>
      </w:pPr>
      <w:r>
        <w:t>-исследовательской практики инвалидами и лицами с ограниченными возможностями здоровья выбор мест прохождения практики для инвалидов и лиц с ограниченными возможностями здоровья производится с учетом требований их доступности для данных обучающихся. При определении мест практики для инвалидов и лиц с ограниченными возможностями здоровья образовательная организация в индивидуальном порядке учитывает рекомендации медико-социальной экспертизы, отраженные в индивидуальной программе реабилитации инвалида, относительно рекомендованных условий и видов труда. При необходимости для прохождения практики создаются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 Для инвалидов и лиц с ограниченными возможностями здоровья освоение программы практики может быть частично осуществлено с использованием дистанционных образовательных технологий (</w:t>
      </w:r>
      <w:proofErr w:type="spellStart"/>
      <w:r>
        <w:t>skype</w:t>
      </w:r>
      <w:proofErr w:type="spellEnd"/>
      <w:r>
        <w:t xml:space="preserve">, </w:t>
      </w:r>
      <w:proofErr w:type="spellStart"/>
      <w:r>
        <w:t>moodle</w:t>
      </w:r>
      <w:proofErr w:type="spellEnd"/>
      <w:r>
        <w:t xml:space="preserve">).  </w:t>
      </w:r>
    </w:p>
    <w:p w:rsidR="00DA4BFD" w:rsidRDefault="00483844">
      <w:pPr>
        <w:ind w:left="4" w:right="3" w:firstLine="708"/>
      </w:pPr>
      <w:r>
        <w:t xml:space="preserve">Для инвалидов I, II, III групп и лиц с ограниченными возможностями здоровья форма проведения устанавливается образовательной программой высшего образования в виде индивидуального плана-графика с учетом особенностей психофизического развития, индивидуальных возможностей и состояния здоровья и обеспечивается:  </w:t>
      </w:r>
    </w:p>
    <w:p w:rsidR="00DA4BFD" w:rsidRDefault="00483844">
      <w:pPr>
        <w:spacing w:after="17" w:line="269" w:lineRule="auto"/>
        <w:ind w:left="156"/>
        <w:jc w:val="center"/>
      </w:pPr>
      <w:r>
        <w:t xml:space="preserve">1) для инвалидов и лиц с ограниченными возможностями здоровья по зрению:  </w:t>
      </w:r>
    </w:p>
    <w:p w:rsidR="00DA4BFD" w:rsidRDefault="00483844">
      <w:pPr>
        <w:numPr>
          <w:ilvl w:val="0"/>
          <w:numId w:val="13"/>
        </w:numPr>
        <w:ind w:right="3" w:firstLine="708"/>
      </w:pPr>
      <w:r>
        <w:t xml:space="preserve">наличие альтернативной версии официального сайта организации в сети «интернет» для слабовидящих;  </w:t>
      </w:r>
    </w:p>
    <w:p w:rsidR="00DA4BFD" w:rsidRDefault="00483844">
      <w:pPr>
        <w:numPr>
          <w:ilvl w:val="0"/>
          <w:numId w:val="13"/>
        </w:numPr>
        <w:ind w:right="3" w:firstLine="708"/>
      </w:pPr>
      <w:r>
        <w:t xml:space="preserve">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учебных занятий (информация должна быть выполнена крупным рельефно-контрастным шрифтом (на белом или желтом фоне) и продублирована шрифтом брайля);  </w:t>
      </w:r>
    </w:p>
    <w:p w:rsidR="00DA4BFD" w:rsidRDefault="00483844">
      <w:pPr>
        <w:numPr>
          <w:ilvl w:val="0"/>
          <w:numId w:val="13"/>
        </w:numPr>
        <w:ind w:right="3" w:firstLine="708"/>
      </w:pPr>
      <w:r>
        <w:t xml:space="preserve">присутствие ассистента, оказывающего обучающемуся необходимую помощь;  </w:t>
      </w:r>
    </w:p>
    <w:p w:rsidR="00DA4BFD" w:rsidRDefault="00483844">
      <w:pPr>
        <w:numPr>
          <w:ilvl w:val="0"/>
          <w:numId w:val="13"/>
        </w:numPr>
        <w:ind w:right="3" w:firstLine="708"/>
      </w:pPr>
      <w:r>
        <w:t xml:space="preserve">обеспечение выпуска альтернативных форматов печатных материалов (крупный шрифт или аудиофайлы);  </w:t>
      </w:r>
    </w:p>
    <w:p w:rsidR="00DA4BFD" w:rsidRDefault="00483844">
      <w:pPr>
        <w:numPr>
          <w:ilvl w:val="0"/>
          <w:numId w:val="13"/>
        </w:numPr>
        <w:ind w:right="3" w:firstLine="708"/>
      </w:pPr>
      <w:r>
        <w:t xml:space="preserve">обеспечение доступа обучающегося, являющегося слепым и использующего собаку-поводыря, к зданию организации;  </w:t>
      </w:r>
    </w:p>
    <w:p w:rsidR="00DA4BFD" w:rsidRDefault="00483844">
      <w:pPr>
        <w:spacing w:after="17" w:line="269" w:lineRule="auto"/>
        <w:ind w:left="156" w:right="180"/>
        <w:jc w:val="center"/>
      </w:pPr>
      <w:r>
        <w:t xml:space="preserve">2) для инвалидов и лиц с ограниченными возможностями здоровья по слуху:  </w:t>
      </w:r>
    </w:p>
    <w:p w:rsidR="00DA4BFD" w:rsidRDefault="00483844">
      <w:pPr>
        <w:numPr>
          <w:ilvl w:val="0"/>
          <w:numId w:val="14"/>
        </w:numPr>
        <w:ind w:right="32" w:firstLine="708"/>
      </w:pPr>
      <w:r>
        <w:t xml:space="preserve">дублирование звуковой справочной информации о расписании учебных занятий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помещения);  </w:t>
      </w:r>
    </w:p>
    <w:p w:rsidR="00DA4BFD" w:rsidRDefault="00483844">
      <w:pPr>
        <w:numPr>
          <w:ilvl w:val="0"/>
          <w:numId w:val="14"/>
        </w:numPr>
        <w:spacing w:after="0" w:line="259" w:lineRule="auto"/>
        <w:ind w:right="32" w:firstLine="708"/>
      </w:pPr>
      <w:r>
        <w:t xml:space="preserve">обеспечение надлежащими звуковыми средствами воспроизведения информации;  </w:t>
      </w:r>
    </w:p>
    <w:p w:rsidR="00DA4BFD" w:rsidRDefault="00483844">
      <w:pPr>
        <w:ind w:left="4" w:right="3" w:firstLine="708"/>
      </w:pPr>
      <w:r>
        <w:t xml:space="preserve">3) для инвалидов и лиц с ограниченными возможностями здоровья, имеющих нарушения опорно-двигательного аппарата, материально-технические условия должны обеспечивать возможность беспрепятственного доступа обучающихся в учебные помещения, столовые, туалетные и другие помещения организации, а также пребывания в указанных помещениях (наличие пандусов, поручней, расширенных дверных проемов, лифтов, локальное понижение стоек- барьеров; наличие специальных кресел и других приспособлений).  </w:t>
      </w:r>
    </w:p>
    <w:p w:rsidR="00DA4BFD" w:rsidRDefault="00483844">
      <w:pPr>
        <w:ind w:left="4" w:right="3" w:firstLine="708"/>
      </w:pPr>
      <w:r>
        <w:t xml:space="preserve">Подбор и разработка учебных материалов должны производится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– аудиально. </w:t>
      </w:r>
    </w:p>
    <w:p w:rsidR="00DA4BFD" w:rsidRDefault="00483844">
      <w:pPr>
        <w:spacing w:after="0" w:line="259" w:lineRule="auto"/>
        <w:ind w:left="14" w:firstLine="0"/>
        <w:jc w:val="left"/>
        <w:rPr>
          <w:b/>
        </w:rPr>
      </w:pPr>
      <w:r>
        <w:rPr>
          <w:b/>
        </w:rPr>
        <w:t xml:space="preserve"> </w:t>
      </w:r>
    </w:p>
    <w:p w:rsidR="00F72FC5" w:rsidRDefault="00F72FC5">
      <w:pPr>
        <w:spacing w:after="0" w:line="259" w:lineRule="auto"/>
        <w:ind w:left="14" w:firstLine="0"/>
        <w:jc w:val="left"/>
        <w:rPr>
          <w:b/>
        </w:rPr>
      </w:pPr>
    </w:p>
    <w:p w:rsidR="00F72FC5" w:rsidRDefault="00F72FC5">
      <w:pPr>
        <w:spacing w:after="0" w:line="259" w:lineRule="auto"/>
        <w:ind w:left="14" w:firstLine="0"/>
        <w:jc w:val="left"/>
        <w:rPr>
          <w:b/>
        </w:rPr>
      </w:pPr>
    </w:p>
    <w:p w:rsidR="00F72FC5" w:rsidRDefault="00F72FC5">
      <w:pPr>
        <w:spacing w:after="0" w:line="259" w:lineRule="auto"/>
        <w:ind w:left="14" w:firstLine="0"/>
        <w:jc w:val="left"/>
        <w:rPr>
          <w:b/>
        </w:rPr>
      </w:pPr>
    </w:p>
    <w:p w:rsidR="00F72FC5" w:rsidRDefault="00F72FC5">
      <w:pPr>
        <w:spacing w:after="0" w:line="259" w:lineRule="auto"/>
        <w:ind w:left="14" w:firstLine="0"/>
        <w:jc w:val="left"/>
        <w:rPr>
          <w:b/>
        </w:rPr>
      </w:pPr>
    </w:p>
    <w:p w:rsidR="00F72FC5" w:rsidRDefault="00F72FC5">
      <w:pPr>
        <w:spacing w:after="0" w:line="259" w:lineRule="auto"/>
        <w:ind w:left="14" w:firstLine="0"/>
        <w:jc w:val="left"/>
        <w:rPr>
          <w:b/>
        </w:rPr>
      </w:pPr>
    </w:p>
    <w:p w:rsidR="00F72FC5" w:rsidRDefault="00F72FC5">
      <w:pPr>
        <w:spacing w:after="0" w:line="259" w:lineRule="auto"/>
        <w:ind w:left="14" w:firstLine="0"/>
        <w:jc w:val="left"/>
        <w:rPr>
          <w:b/>
        </w:rPr>
      </w:pPr>
    </w:p>
    <w:p w:rsidR="00F72FC5" w:rsidRDefault="00F72FC5">
      <w:pPr>
        <w:spacing w:after="0" w:line="259" w:lineRule="auto"/>
        <w:ind w:left="14" w:firstLine="0"/>
        <w:jc w:val="left"/>
      </w:pPr>
    </w:p>
    <w:p w:rsidR="00B905E8" w:rsidRDefault="00B905E8">
      <w:pPr>
        <w:spacing w:after="0" w:line="259" w:lineRule="auto"/>
        <w:ind w:left="14" w:firstLine="0"/>
        <w:jc w:val="left"/>
      </w:pPr>
    </w:p>
    <w:p w:rsidR="00B905E8" w:rsidRDefault="00B905E8" w:rsidP="00B905E8">
      <w:pPr>
        <w:spacing w:after="0" w:line="259" w:lineRule="auto"/>
        <w:ind w:right="428"/>
        <w:jc w:val="right"/>
      </w:pPr>
      <w:bookmarkStart w:id="58" w:name="_GoBack"/>
      <w:bookmarkEnd w:id="58"/>
      <w:r>
        <w:rPr>
          <w:i/>
        </w:rPr>
        <w:t>Приложение 1</w:t>
      </w:r>
    </w:p>
    <w:p w:rsidR="00B905E8" w:rsidRDefault="00B905E8" w:rsidP="00B905E8">
      <w:pPr>
        <w:spacing w:after="31" w:line="259" w:lineRule="auto"/>
        <w:ind w:left="0" w:right="383" w:firstLine="0"/>
        <w:jc w:val="right"/>
      </w:pPr>
      <w:r>
        <w:t xml:space="preserve"> </w:t>
      </w:r>
    </w:p>
    <w:p w:rsidR="00B905E8" w:rsidRDefault="00B905E8" w:rsidP="00B905E8">
      <w:pPr>
        <w:spacing w:after="11" w:line="248" w:lineRule="auto"/>
        <w:ind w:left="2019"/>
        <w:jc w:val="left"/>
      </w:pPr>
      <w:r>
        <w:rPr>
          <w:b/>
        </w:rPr>
        <w:t xml:space="preserve">ФОРМА ОБЛОЖКИ ОТЧЕТА О ПРАКТИКЕ </w:t>
      </w:r>
    </w:p>
    <w:tbl>
      <w:tblPr>
        <w:tblStyle w:val="TableGrid"/>
        <w:tblW w:w="9573" w:type="dxa"/>
        <w:tblInd w:w="-108" w:type="dxa"/>
        <w:tblCellMar>
          <w:top w:w="12" w:type="dxa"/>
          <w:left w:w="108" w:type="dxa"/>
        </w:tblCellMar>
        <w:tblLook w:val="04A0" w:firstRow="1" w:lastRow="0" w:firstColumn="1" w:lastColumn="0" w:noHBand="0" w:noVBand="1"/>
      </w:tblPr>
      <w:tblGrid>
        <w:gridCol w:w="9573"/>
      </w:tblGrid>
      <w:tr w:rsidR="00B905E8" w:rsidTr="00946F02">
        <w:trPr>
          <w:trHeight w:val="7878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E8" w:rsidRDefault="00B905E8" w:rsidP="00946F02">
            <w:pPr>
              <w:spacing w:after="18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64599D" w:rsidRDefault="00B905E8" w:rsidP="00946F02">
            <w:pPr>
              <w:spacing w:after="0" w:line="279" w:lineRule="auto"/>
              <w:ind w:left="1320" w:right="1433" w:firstLine="0"/>
              <w:jc w:val="center"/>
            </w:pPr>
            <w:r>
              <w:t xml:space="preserve">Министерство культуры Российской Федерации </w:t>
            </w:r>
          </w:p>
          <w:p w:rsidR="00B905E8" w:rsidRDefault="00B905E8" w:rsidP="00946F02">
            <w:pPr>
              <w:spacing w:after="0" w:line="279" w:lineRule="auto"/>
              <w:ind w:left="1320" w:right="1433" w:firstLine="0"/>
              <w:jc w:val="center"/>
            </w:pPr>
            <w:r>
              <w:t xml:space="preserve">ФГБОУ ВО «Кемеровский государственный институт культуры»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24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26" w:line="259" w:lineRule="auto"/>
              <w:ind w:left="0" w:right="110" w:firstLine="0"/>
              <w:jc w:val="center"/>
            </w:pPr>
            <w:r>
              <w:rPr>
                <w:b/>
              </w:rPr>
              <w:t xml:space="preserve">ОТЧЕТ  </w:t>
            </w:r>
          </w:p>
          <w:p w:rsidR="00B905E8" w:rsidRDefault="00B905E8" w:rsidP="00946F02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О </w:t>
            </w:r>
            <w:r w:rsidR="00E42E22">
              <w:rPr>
                <w:b/>
              </w:rPr>
              <w:t xml:space="preserve">ПРЕДДИПЛОМНОЙ ПРАКТИКЕ </w:t>
            </w:r>
          </w:p>
          <w:p w:rsidR="00B905E8" w:rsidRDefault="00B905E8" w:rsidP="00946F02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 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3959" w:firstLine="0"/>
              <w:jc w:val="right"/>
            </w:pPr>
            <w:r>
              <w:t xml:space="preserve">Кемерово 202__                                                                  </w:t>
            </w:r>
          </w:p>
          <w:p w:rsidR="00B905E8" w:rsidRDefault="00B905E8" w:rsidP="00946F0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rPr>
                <w:i/>
              </w:rPr>
              <w:t xml:space="preserve"> </w:t>
            </w:r>
          </w:p>
        </w:tc>
      </w:tr>
    </w:tbl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E42E22" w:rsidRDefault="00E42E22" w:rsidP="00B905E8">
      <w:pPr>
        <w:spacing w:after="0" w:line="259" w:lineRule="auto"/>
        <w:ind w:right="428"/>
        <w:jc w:val="right"/>
        <w:rPr>
          <w:i/>
        </w:rPr>
      </w:pPr>
    </w:p>
    <w:p w:rsidR="00C22CF9" w:rsidRDefault="00C22CF9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</w:pPr>
      <w:r>
        <w:rPr>
          <w:i/>
        </w:rPr>
        <w:t xml:space="preserve">Приложение 2 </w:t>
      </w:r>
    </w:p>
    <w:p w:rsidR="00B905E8" w:rsidRDefault="00B905E8" w:rsidP="00B905E8">
      <w:pPr>
        <w:spacing w:after="27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B905E8" w:rsidRDefault="00B905E8" w:rsidP="00B905E8">
      <w:pPr>
        <w:pStyle w:val="2"/>
        <w:ind w:left="288" w:right="725"/>
      </w:pPr>
      <w:bookmarkStart w:id="59" w:name="_Toc146131631"/>
      <w:r>
        <w:t>ФОРМА ТИТУЛЬНОГО ЛИСТА ОТЧЕТА О ПРАКТИКЕ</w:t>
      </w:r>
      <w:bookmarkEnd w:id="59"/>
      <w:r>
        <w:t xml:space="preserve"> </w:t>
      </w:r>
    </w:p>
    <w:p w:rsidR="00B905E8" w:rsidRDefault="00B905E8" w:rsidP="00B905E8">
      <w:pPr>
        <w:spacing w:after="0" w:line="259" w:lineRule="auto"/>
        <w:ind w:left="0" w:right="384" w:firstLine="0"/>
        <w:jc w:val="center"/>
      </w:pPr>
      <w:r>
        <w:t xml:space="preserve"> </w:t>
      </w:r>
    </w:p>
    <w:tbl>
      <w:tblPr>
        <w:tblStyle w:val="TableGrid"/>
        <w:tblW w:w="9752" w:type="dxa"/>
        <w:tblInd w:w="-108" w:type="dxa"/>
        <w:tblCellMar>
          <w:top w:w="12" w:type="dxa"/>
          <w:left w:w="108" w:type="dxa"/>
        </w:tblCellMar>
        <w:tblLook w:val="04A0" w:firstRow="1" w:lastRow="0" w:firstColumn="1" w:lastColumn="0" w:noHBand="0" w:noVBand="1"/>
      </w:tblPr>
      <w:tblGrid>
        <w:gridCol w:w="9752"/>
      </w:tblGrid>
      <w:tr w:rsidR="00B905E8" w:rsidTr="005320FB">
        <w:trPr>
          <w:trHeight w:val="11400"/>
        </w:trPr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E8" w:rsidRDefault="00B905E8" w:rsidP="00946F02">
            <w:pPr>
              <w:spacing w:after="17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23" w:line="259" w:lineRule="auto"/>
              <w:ind w:left="0" w:right="111" w:firstLine="0"/>
              <w:jc w:val="center"/>
            </w:pPr>
            <w:r>
              <w:t xml:space="preserve">Министерство культуры Российской Федерации </w:t>
            </w:r>
          </w:p>
          <w:p w:rsidR="00B905E8" w:rsidRDefault="00B905E8" w:rsidP="00946F02">
            <w:pPr>
              <w:spacing w:after="22" w:line="259" w:lineRule="auto"/>
              <w:ind w:left="0" w:right="115" w:firstLine="0"/>
              <w:jc w:val="center"/>
            </w:pPr>
            <w:r>
              <w:t xml:space="preserve">ФГБОУ ВО «Кемеровский государственный институт культуры» </w:t>
            </w:r>
          </w:p>
          <w:p w:rsidR="00B905E8" w:rsidRDefault="00B905E8" w:rsidP="00946F02">
            <w:pPr>
              <w:spacing w:after="23" w:line="259" w:lineRule="auto"/>
              <w:ind w:left="0" w:right="111" w:firstLine="0"/>
              <w:jc w:val="center"/>
            </w:pPr>
            <w:r>
              <w:t xml:space="preserve">Факультет информационных, библиотечных и музейных технологий </w:t>
            </w:r>
          </w:p>
          <w:p w:rsidR="00B905E8" w:rsidRDefault="00B905E8" w:rsidP="00946F02">
            <w:pPr>
              <w:spacing w:after="0" w:line="259" w:lineRule="auto"/>
              <w:ind w:left="0" w:right="115" w:firstLine="0"/>
              <w:jc w:val="center"/>
            </w:pPr>
            <w:r>
              <w:t xml:space="preserve">Кафедра технологии документальных и медиакоммуникаций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24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110" w:firstLine="0"/>
              <w:jc w:val="center"/>
            </w:pPr>
            <w:r>
              <w:rPr>
                <w:b/>
              </w:rPr>
              <w:t xml:space="preserve">ОТЧЕТ  </w:t>
            </w:r>
          </w:p>
          <w:p w:rsidR="00B905E8" w:rsidRDefault="00B905E8" w:rsidP="00946F02">
            <w:pPr>
              <w:spacing w:after="26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О </w:t>
            </w:r>
            <w:r w:rsidR="00E42E22">
              <w:rPr>
                <w:b/>
              </w:rPr>
              <w:t>ПРЕДДИПЛОМНОЙ ПРАКТИКЕ</w:t>
            </w: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 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38" w:lineRule="auto"/>
              <w:ind w:left="5367" w:firstLine="0"/>
              <w:jc w:val="right"/>
            </w:pPr>
            <w:proofErr w:type="gramStart"/>
            <w:r>
              <w:t>Исполнитель:_</w:t>
            </w:r>
            <w:proofErr w:type="gramEnd"/>
            <w:r>
              <w:t xml:space="preserve">______________,  Ф.И.О.  </w:t>
            </w:r>
          </w:p>
          <w:p w:rsidR="00B905E8" w:rsidRDefault="00B905E8" w:rsidP="00946F02">
            <w:pPr>
              <w:spacing w:after="0" w:line="276" w:lineRule="auto"/>
              <w:ind w:left="5280" w:right="107" w:firstLine="0"/>
              <w:jc w:val="right"/>
            </w:pPr>
            <w:r>
              <w:t>студент гр._______   ________</w:t>
            </w:r>
            <w:proofErr w:type="gramStart"/>
            <w:r>
              <w:t>_  подпись</w:t>
            </w:r>
            <w:proofErr w:type="gramEnd"/>
            <w:r>
              <w:t xml:space="preserve"> </w:t>
            </w:r>
          </w:p>
          <w:p w:rsidR="00B905E8" w:rsidRDefault="00B905E8" w:rsidP="00946F02">
            <w:pPr>
              <w:spacing w:after="22" w:line="259" w:lineRule="auto"/>
              <w:ind w:left="0" w:firstLine="0"/>
              <w:jc w:val="lef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114" w:firstLine="0"/>
              <w:jc w:val="right"/>
            </w:pPr>
            <w:r>
              <w:t xml:space="preserve">Руководитель практики от вуза: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19" w:line="259" w:lineRule="auto"/>
              <w:ind w:left="0" w:right="109" w:firstLine="0"/>
              <w:jc w:val="right"/>
            </w:pPr>
            <w:r>
              <w:t xml:space="preserve">___________________________  </w:t>
            </w:r>
          </w:p>
          <w:p w:rsidR="00B905E8" w:rsidRDefault="00B905E8" w:rsidP="00946F02">
            <w:pPr>
              <w:spacing w:after="0" w:line="259" w:lineRule="auto"/>
              <w:ind w:left="0" w:firstLine="0"/>
              <w:jc w:val="right"/>
            </w:pPr>
            <w:r>
              <w:t xml:space="preserve">Ф.И.О. </w:t>
            </w:r>
          </w:p>
          <w:p w:rsidR="00B905E8" w:rsidRDefault="00B905E8" w:rsidP="00946F02">
            <w:pPr>
              <w:spacing w:after="0" w:line="272" w:lineRule="auto"/>
              <w:ind w:left="5617" w:right="109" w:hanging="5617"/>
              <w:jc w:val="left"/>
            </w:pPr>
            <w:r>
              <w:t xml:space="preserve">                                                                                __________       _____________           должность                    подпись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38" w:lineRule="auto"/>
              <w:ind w:left="0" w:firstLine="3850"/>
              <w:jc w:val="left"/>
            </w:pPr>
            <w:r>
              <w:t xml:space="preserve">Кемерово 202__                                                                  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rPr>
                <w:i/>
              </w:rPr>
              <w:t xml:space="preserve"> </w:t>
            </w:r>
          </w:p>
        </w:tc>
      </w:tr>
    </w:tbl>
    <w:p w:rsidR="00B905E8" w:rsidRDefault="00B905E8" w:rsidP="005320FB">
      <w:pPr>
        <w:spacing w:after="0" w:line="259" w:lineRule="auto"/>
        <w:ind w:left="0" w:right="383" w:firstLine="0"/>
      </w:pPr>
    </w:p>
    <w:sectPr w:rsidR="00B905E8" w:rsidSect="005320FB">
      <w:footerReference w:type="default" r:id="rId26"/>
      <w:pgSz w:w="11904" w:h="16841"/>
      <w:pgMar w:top="1135" w:right="844" w:bottom="1157" w:left="168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3E7" w:rsidRDefault="002123E7" w:rsidP="005320FB">
      <w:pPr>
        <w:spacing w:after="0" w:line="240" w:lineRule="auto"/>
      </w:pPr>
      <w:r>
        <w:separator/>
      </w:r>
    </w:p>
  </w:endnote>
  <w:endnote w:type="continuationSeparator" w:id="0">
    <w:p w:rsidR="002123E7" w:rsidRDefault="002123E7" w:rsidP="00532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6641517"/>
      <w:docPartObj>
        <w:docPartGallery w:val="Page Numbers (Bottom of Page)"/>
        <w:docPartUnique/>
      </w:docPartObj>
    </w:sdtPr>
    <w:sdtEndPr/>
    <w:sdtContent>
      <w:p w:rsidR="00B21DA5" w:rsidRDefault="00B21DA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255">
          <w:rPr>
            <w:noProof/>
          </w:rPr>
          <w:t>26</w:t>
        </w:r>
        <w:r>
          <w:fldChar w:fldCharType="end"/>
        </w:r>
      </w:p>
    </w:sdtContent>
  </w:sdt>
  <w:p w:rsidR="00B21DA5" w:rsidRDefault="00B21DA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3E7" w:rsidRDefault="002123E7" w:rsidP="005320FB">
      <w:pPr>
        <w:spacing w:after="0" w:line="240" w:lineRule="auto"/>
      </w:pPr>
      <w:r>
        <w:separator/>
      </w:r>
    </w:p>
  </w:footnote>
  <w:footnote w:type="continuationSeparator" w:id="0">
    <w:p w:rsidR="002123E7" w:rsidRDefault="002123E7" w:rsidP="005320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D757E"/>
    <w:multiLevelType w:val="hybridMultilevel"/>
    <w:tmpl w:val="7BEC97E2"/>
    <w:lvl w:ilvl="0" w:tplc="55749636">
      <w:start w:val="1"/>
      <w:numFmt w:val="bullet"/>
      <w:lvlText w:val="•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288D28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BEE1FA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DA9B3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3835F4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525AF2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7E8AAA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B4FBF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582830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7C07BD"/>
    <w:multiLevelType w:val="hybridMultilevel"/>
    <w:tmpl w:val="29249E72"/>
    <w:lvl w:ilvl="0" w:tplc="EBB06BD2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F0FE72">
      <w:start w:val="1"/>
      <w:numFmt w:val="bullet"/>
      <w:lvlText w:val="o"/>
      <w:lvlJc w:val="left"/>
      <w:pPr>
        <w:ind w:left="16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98E820">
      <w:start w:val="1"/>
      <w:numFmt w:val="bullet"/>
      <w:lvlText w:val="▪"/>
      <w:lvlJc w:val="left"/>
      <w:pPr>
        <w:ind w:left="23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A81D34">
      <w:start w:val="1"/>
      <w:numFmt w:val="bullet"/>
      <w:lvlText w:val="•"/>
      <w:lvlJc w:val="left"/>
      <w:pPr>
        <w:ind w:left="3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EDCCA">
      <w:start w:val="1"/>
      <w:numFmt w:val="bullet"/>
      <w:lvlText w:val="o"/>
      <w:lvlJc w:val="left"/>
      <w:pPr>
        <w:ind w:left="37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D224F4">
      <w:start w:val="1"/>
      <w:numFmt w:val="bullet"/>
      <w:lvlText w:val="▪"/>
      <w:lvlJc w:val="left"/>
      <w:pPr>
        <w:ind w:left="44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9CB9C2">
      <w:start w:val="1"/>
      <w:numFmt w:val="bullet"/>
      <w:lvlText w:val="•"/>
      <w:lvlJc w:val="left"/>
      <w:pPr>
        <w:ind w:left="5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F0924A">
      <w:start w:val="1"/>
      <w:numFmt w:val="bullet"/>
      <w:lvlText w:val="o"/>
      <w:lvlJc w:val="left"/>
      <w:pPr>
        <w:ind w:left="59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47868">
      <w:start w:val="1"/>
      <w:numFmt w:val="bullet"/>
      <w:lvlText w:val="▪"/>
      <w:lvlJc w:val="left"/>
      <w:pPr>
        <w:ind w:left="66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B54EDF"/>
    <w:multiLevelType w:val="hybridMultilevel"/>
    <w:tmpl w:val="1CB23BAE"/>
    <w:lvl w:ilvl="0" w:tplc="0DD4F2CA">
      <w:start w:val="1"/>
      <w:numFmt w:val="bullet"/>
      <w:lvlText w:val="•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58502A">
      <w:start w:val="1"/>
      <w:numFmt w:val="bullet"/>
      <w:lvlText w:val="o"/>
      <w:lvlJc w:val="left"/>
      <w:pPr>
        <w:ind w:left="1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0A354E">
      <w:start w:val="1"/>
      <w:numFmt w:val="bullet"/>
      <w:lvlText w:val="▪"/>
      <w:lvlJc w:val="left"/>
      <w:pPr>
        <w:ind w:left="2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94AD1C">
      <w:start w:val="1"/>
      <w:numFmt w:val="bullet"/>
      <w:lvlText w:val="•"/>
      <w:lvlJc w:val="left"/>
      <w:pPr>
        <w:ind w:left="3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6EB8C8">
      <w:start w:val="1"/>
      <w:numFmt w:val="bullet"/>
      <w:lvlText w:val="o"/>
      <w:lvlJc w:val="left"/>
      <w:pPr>
        <w:ind w:left="37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86AFA">
      <w:start w:val="1"/>
      <w:numFmt w:val="bullet"/>
      <w:lvlText w:val="▪"/>
      <w:lvlJc w:val="left"/>
      <w:pPr>
        <w:ind w:left="44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AE4BE4">
      <w:start w:val="1"/>
      <w:numFmt w:val="bullet"/>
      <w:lvlText w:val="•"/>
      <w:lvlJc w:val="left"/>
      <w:pPr>
        <w:ind w:left="5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D0068E">
      <w:start w:val="1"/>
      <w:numFmt w:val="bullet"/>
      <w:lvlText w:val="o"/>
      <w:lvlJc w:val="left"/>
      <w:pPr>
        <w:ind w:left="59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78FA3E">
      <w:start w:val="1"/>
      <w:numFmt w:val="bullet"/>
      <w:lvlText w:val="▪"/>
      <w:lvlJc w:val="left"/>
      <w:pPr>
        <w:ind w:left="66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7512C5"/>
    <w:multiLevelType w:val="hybridMultilevel"/>
    <w:tmpl w:val="9CC22A52"/>
    <w:lvl w:ilvl="0" w:tplc="11CE8A4E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983C9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2A5AF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1AADC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C0BC9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6C8F5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2F97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DC9AD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C6371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656698"/>
    <w:multiLevelType w:val="hybridMultilevel"/>
    <w:tmpl w:val="3FC6F2AA"/>
    <w:lvl w:ilvl="0" w:tplc="F62C8234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5AF9A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527B3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B41EE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4EBFA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40F26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B61B1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94CE2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ACE3A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AE7495"/>
    <w:multiLevelType w:val="hybridMultilevel"/>
    <w:tmpl w:val="79704020"/>
    <w:lvl w:ilvl="0" w:tplc="913C10C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DE130E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82E280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740546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5223C2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EA7A10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36F502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F00560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8044F8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A0419A"/>
    <w:multiLevelType w:val="hybridMultilevel"/>
    <w:tmpl w:val="75081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143B9"/>
    <w:multiLevelType w:val="hybridMultilevel"/>
    <w:tmpl w:val="A6B02950"/>
    <w:lvl w:ilvl="0" w:tplc="3FB6B182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6C011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6689A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88798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68D04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94B2D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BAC04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B0DD9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8C11B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4E1F88"/>
    <w:multiLevelType w:val="hybridMultilevel"/>
    <w:tmpl w:val="D4AEA710"/>
    <w:lvl w:ilvl="0" w:tplc="B964A510">
      <w:start w:val="1"/>
      <w:numFmt w:val="bullet"/>
      <w:lvlText w:val="-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805332">
      <w:start w:val="1"/>
      <w:numFmt w:val="bullet"/>
      <w:lvlText w:val="o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A2175E">
      <w:start w:val="1"/>
      <w:numFmt w:val="bullet"/>
      <w:lvlText w:val="▪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22957A">
      <w:start w:val="1"/>
      <w:numFmt w:val="bullet"/>
      <w:lvlText w:val="•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5A011A">
      <w:start w:val="1"/>
      <w:numFmt w:val="bullet"/>
      <w:lvlText w:val="o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BEDB08">
      <w:start w:val="1"/>
      <w:numFmt w:val="bullet"/>
      <w:lvlText w:val="▪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988D6E">
      <w:start w:val="1"/>
      <w:numFmt w:val="bullet"/>
      <w:lvlText w:val="•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0CB14C">
      <w:start w:val="1"/>
      <w:numFmt w:val="bullet"/>
      <w:lvlText w:val="o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62B110">
      <w:start w:val="1"/>
      <w:numFmt w:val="bullet"/>
      <w:lvlText w:val="▪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3957BA"/>
    <w:multiLevelType w:val="hybridMultilevel"/>
    <w:tmpl w:val="9F38C196"/>
    <w:lvl w:ilvl="0" w:tplc="0DA00530">
      <w:start w:val="1"/>
      <w:numFmt w:val="decimal"/>
      <w:lvlText w:val="%1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7C125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8288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DEF8E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FCADE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7697D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B4CF5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5E6A3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D8BFE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3FE46D1"/>
    <w:multiLevelType w:val="hybridMultilevel"/>
    <w:tmpl w:val="F63E45D2"/>
    <w:lvl w:ilvl="0" w:tplc="E1FAE97C">
      <w:start w:val="1"/>
      <w:numFmt w:val="bullet"/>
      <w:lvlText w:val="–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50461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78B3E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84360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A8CD3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BC52C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6A799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36B0F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A8EE9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A4011B"/>
    <w:multiLevelType w:val="hybridMultilevel"/>
    <w:tmpl w:val="2F367D34"/>
    <w:lvl w:ilvl="0" w:tplc="D882AB2E">
      <w:start w:val="1"/>
      <w:numFmt w:val="bullet"/>
      <w:lvlText w:val="–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D2014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0F47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7CF02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E8ADE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DE934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6A739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DC88C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4848E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2955A7"/>
    <w:multiLevelType w:val="hybridMultilevel"/>
    <w:tmpl w:val="7E96CD78"/>
    <w:lvl w:ilvl="0" w:tplc="29364B90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E0E888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3274CA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BC4120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C88E5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04508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D255CA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9AA1E0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FCC448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3AB3EDA"/>
    <w:multiLevelType w:val="hybridMultilevel"/>
    <w:tmpl w:val="019625B4"/>
    <w:lvl w:ilvl="0" w:tplc="CF044730">
      <w:start w:val="1"/>
      <w:numFmt w:val="bullet"/>
      <w:lvlText w:val="•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92C3E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C08A4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68D3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5CB78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3AC30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AE420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58828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A8A3E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DA0318"/>
    <w:multiLevelType w:val="hybridMultilevel"/>
    <w:tmpl w:val="E1B21AAE"/>
    <w:lvl w:ilvl="0" w:tplc="DF66F990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A6A328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42CA6C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E8009A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EE5414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AA622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16F696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441360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CA2C9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63C2EB0"/>
    <w:multiLevelType w:val="hybridMultilevel"/>
    <w:tmpl w:val="C7C2F526"/>
    <w:lvl w:ilvl="0" w:tplc="678E3048">
      <w:start w:val="1"/>
      <w:numFmt w:val="bullet"/>
      <w:lvlText w:val=""/>
      <w:lvlJc w:val="left"/>
      <w:pPr>
        <w:ind w:left="7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E661C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4EC41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3A3F2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12CA7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D6E62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9CC78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18F06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8CE52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6F432C5"/>
    <w:multiLevelType w:val="hybridMultilevel"/>
    <w:tmpl w:val="FC781F8C"/>
    <w:lvl w:ilvl="0" w:tplc="C9124C30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B67E28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2CB522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90F6C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AC086E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2211EA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AAFBC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0809BA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002A00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8F35567"/>
    <w:multiLevelType w:val="hybridMultilevel"/>
    <w:tmpl w:val="1FB0FEA6"/>
    <w:lvl w:ilvl="0" w:tplc="C99872B8">
      <w:start w:val="1"/>
      <w:numFmt w:val="bullet"/>
      <w:lvlText w:val="•"/>
      <w:lvlJc w:val="left"/>
      <w:pPr>
        <w:ind w:left="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60C25E">
      <w:start w:val="1"/>
      <w:numFmt w:val="bullet"/>
      <w:lvlText w:val="o"/>
      <w:lvlJc w:val="left"/>
      <w:pPr>
        <w:ind w:left="16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27D98">
      <w:start w:val="1"/>
      <w:numFmt w:val="bullet"/>
      <w:lvlText w:val="▪"/>
      <w:lvlJc w:val="left"/>
      <w:pPr>
        <w:ind w:left="23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C45218">
      <w:start w:val="1"/>
      <w:numFmt w:val="bullet"/>
      <w:lvlText w:val="•"/>
      <w:lvlJc w:val="left"/>
      <w:pPr>
        <w:ind w:left="3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D48210">
      <w:start w:val="1"/>
      <w:numFmt w:val="bullet"/>
      <w:lvlText w:val="o"/>
      <w:lvlJc w:val="left"/>
      <w:pPr>
        <w:ind w:left="37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8EA30C">
      <w:start w:val="1"/>
      <w:numFmt w:val="bullet"/>
      <w:lvlText w:val="▪"/>
      <w:lvlJc w:val="left"/>
      <w:pPr>
        <w:ind w:left="44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F81A66">
      <w:start w:val="1"/>
      <w:numFmt w:val="bullet"/>
      <w:lvlText w:val="•"/>
      <w:lvlJc w:val="left"/>
      <w:pPr>
        <w:ind w:left="5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9E493C">
      <w:start w:val="1"/>
      <w:numFmt w:val="bullet"/>
      <w:lvlText w:val="o"/>
      <w:lvlJc w:val="left"/>
      <w:pPr>
        <w:ind w:left="59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38EB94">
      <w:start w:val="1"/>
      <w:numFmt w:val="bullet"/>
      <w:lvlText w:val="▪"/>
      <w:lvlJc w:val="left"/>
      <w:pPr>
        <w:ind w:left="66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101844"/>
    <w:multiLevelType w:val="hybridMultilevel"/>
    <w:tmpl w:val="47DAC5DE"/>
    <w:lvl w:ilvl="0" w:tplc="87A89F72">
      <w:start w:val="1"/>
      <w:numFmt w:val="bullet"/>
      <w:lvlText w:val="•"/>
      <w:lvlJc w:val="left"/>
      <w:pPr>
        <w:ind w:left="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2CA1C2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D2CDA0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1C523C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663E02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5E3934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42DF4C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44CB32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22CA7E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C0C226E"/>
    <w:multiLevelType w:val="hybridMultilevel"/>
    <w:tmpl w:val="198A280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4E4B572D"/>
    <w:multiLevelType w:val="hybridMultilevel"/>
    <w:tmpl w:val="41DCE370"/>
    <w:lvl w:ilvl="0" w:tplc="EFEA70D0">
      <w:start w:val="1"/>
      <w:numFmt w:val="bullet"/>
      <w:lvlText w:val="•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4280C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C21BF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ACDE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1A6FF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CACC6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3CC39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9833A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CE730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F7B580A"/>
    <w:multiLevelType w:val="hybridMultilevel"/>
    <w:tmpl w:val="796C9E96"/>
    <w:lvl w:ilvl="0" w:tplc="6A828444">
      <w:start w:val="1"/>
      <w:numFmt w:val="bullet"/>
      <w:lvlText w:val="•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DC7DB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38DF3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9EE4A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7C9C0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FEBCA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EAA94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B0A73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82AC1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17D67F4"/>
    <w:multiLevelType w:val="hybridMultilevel"/>
    <w:tmpl w:val="AD22A366"/>
    <w:lvl w:ilvl="0" w:tplc="30D6F62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E6E104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40EB40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C0FC22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E2244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C472EE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108AAA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2ACAA8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486208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1875D4B"/>
    <w:multiLevelType w:val="hybridMultilevel"/>
    <w:tmpl w:val="8CE0FEDA"/>
    <w:lvl w:ilvl="0" w:tplc="BA7E0E66">
      <w:start w:val="1"/>
      <w:numFmt w:val="bullet"/>
      <w:lvlText w:val="•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981B5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2AC88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EAAC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DCC12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E89D5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FC74E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B89A8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2A5C5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3413A7F"/>
    <w:multiLevelType w:val="hybridMultilevel"/>
    <w:tmpl w:val="96DAA418"/>
    <w:lvl w:ilvl="0" w:tplc="B71E7158">
      <w:start w:val="2"/>
      <w:numFmt w:val="decimal"/>
      <w:lvlText w:val="%1.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9A0A4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16C37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C8B6A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66EFF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163ED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00634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6037D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F4044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7B50C77"/>
    <w:multiLevelType w:val="hybridMultilevel"/>
    <w:tmpl w:val="AFAA8544"/>
    <w:lvl w:ilvl="0" w:tplc="0C427FE2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EE8630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6EB8A8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1036B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E8249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08F4FA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70FBE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E6A692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46C838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B3664F4"/>
    <w:multiLevelType w:val="multilevel"/>
    <w:tmpl w:val="6C94E246"/>
    <w:lvl w:ilvl="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00B5557"/>
    <w:multiLevelType w:val="hybridMultilevel"/>
    <w:tmpl w:val="7C7C1D8C"/>
    <w:lvl w:ilvl="0" w:tplc="EAC0500C">
      <w:start w:val="1"/>
      <w:numFmt w:val="bullet"/>
      <w:lvlText w:val=""/>
      <w:lvlJc w:val="left"/>
      <w:pPr>
        <w:ind w:left="7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DC09D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1C6B4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F2E29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7CFF8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AB50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CE42B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9E6DF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3D5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4FF64C9"/>
    <w:multiLevelType w:val="hybridMultilevel"/>
    <w:tmpl w:val="98E2C370"/>
    <w:lvl w:ilvl="0" w:tplc="041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9" w15:restartNumberingAfterBreak="0">
    <w:nsid w:val="6EDF3103"/>
    <w:multiLevelType w:val="hybridMultilevel"/>
    <w:tmpl w:val="0A7ECB48"/>
    <w:lvl w:ilvl="0" w:tplc="041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0" w15:restartNumberingAfterBreak="0">
    <w:nsid w:val="7CC30DF8"/>
    <w:multiLevelType w:val="hybridMultilevel"/>
    <w:tmpl w:val="4D60C78A"/>
    <w:lvl w:ilvl="0" w:tplc="A65484DA">
      <w:start w:val="1"/>
      <w:numFmt w:val="bullet"/>
      <w:lvlText w:val="•"/>
      <w:lvlJc w:val="left"/>
      <w:pPr>
        <w:ind w:left="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8CE39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3A639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ACD20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607D3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4229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82546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94D9B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D0B87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EB53595"/>
    <w:multiLevelType w:val="hybridMultilevel"/>
    <w:tmpl w:val="A5CC062A"/>
    <w:lvl w:ilvl="0" w:tplc="C16A7146">
      <w:start w:val="1"/>
      <w:numFmt w:val="bullet"/>
      <w:lvlText w:val="•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14FBE0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FA7DE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96B52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C034E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82E70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F82E5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28EE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1067A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F9D0098"/>
    <w:multiLevelType w:val="hybridMultilevel"/>
    <w:tmpl w:val="D47E9DA4"/>
    <w:lvl w:ilvl="0" w:tplc="1C6CBEB6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BCF69C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246E1E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221A1E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8CDB2E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E60DE2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08B08A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9A447E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A25BEA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7"/>
  </w:num>
  <w:num w:numId="3">
    <w:abstractNumId w:val="8"/>
  </w:num>
  <w:num w:numId="4">
    <w:abstractNumId w:val="9"/>
  </w:num>
  <w:num w:numId="5">
    <w:abstractNumId w:val="23"/>
  </w:num>
  <w:num w:numId="6">
    <w:abstractNumId w:val="21"/>
  </w:num>
  <w:num w:numId="7">
    <w:abstractNumId w:val="2"/>
  </w:num>
  <w:num w:numId="8">
    <w:abstractNumId w:val="24"/>
  </w:num>
  <w:num w:numId="9">
    <w:abstractNumId w:val="3"/>
  </w:num>
  <w:num w:numId="10">
    <w:abstractNumId w:val="27"/>
  </w:num>
  <w:num w:numId="11">
    <w:abstractNumId w:val="15"/>
  </w:num>
  <w:num w:numId="12">
    <w:abstractNumId w:val="13"/>
  </w:num>
  <w:num w:numId="13">
    <w:abstractNumId w:val="11"/>
  </w:num>
  <w:num w:numId="14">
    <w:abstractNumId w:val="10"/>
  </w:num>
  <w:num w:numId="15">
    <w:abstractNumId w:val="30"/>
  </w:num>
  <w:num w:numId="16">
    <w:abstractNumId w:val="18"/>
  </w:num>
  <w:num w:numId="17">
    <w:abstractNumId w:val="31"/>
  </w:num>
  <w:num w:numId="18">
    <w:abstractNumId w:val="20"/>
  </w:num>
  <w:num w:numId="19">
    <w:abstractNumId w:val="0"/>
  </w:num>
  <w:num w:numId="20">
    <w:abstractNumId w:val="5"/>
  </w:num>
  <w:num w:numId="21">
    <w:abstractNumId w:val="12"/>
  </w:num>
  <w:num w:numId="22">
    <w:abstractNumId w:val="22"/>
  </w:num>
  <w:num w:numId="23">
    <w:abstractNumId w:val="4"/>
  </w:num>
  <w:num w:numId="24">
    <w:abstractNumId w:val="14"/>
  </w:num>
  <w:num w:numId="25">
    <w:abstractNumId w:val="32"/>
  </w:num>
  <w:num w:numId="26">
    <w:abstractNumId w:val="25"/>
  </w:num>
  <w:num w:numId="27">
    <w:abstractNumId w:val="16"/>
  </w:num>
  <w:num w:numId="28">
    <w:abstractNumId w:val="17"/>
  </w:num>
  <w:num w:numId="29">
    <w:abstractNumId w:val="1"/>
  </w:num>
  <w:num w:numId="30">
    <w:abstractNumId w:val="28"/>
  </w:num>
  <w:num w:numId="31">
    <w:abstractNumId w:val="29"/>
  </w:num>
  <w:num w:numId="32">
    <w:abstractNumId w:val="6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BFD"/>
    <w:rsid w:val="000307F2"/>
    <w:rsid w:val="00035121"/>
    <w:rsid w:val="00073FB0"/>
    <w:rsid w:val="00083486"/>
    <w:rsid w:val="000B6A63"/>
    <w:rsid w:val="000C03FE"/>
    <w:rsid w:val="001637E0"/>
    <w:rsid w:val="001A61B1"/>
    <w:rsid w:val="001D5255"/>
    <w:rsid w:val="001E1CA4"/>
    <w:rsid w:val="002123E7"/>
    <w:rsid w:val="002243EF"/>
    <w:rsid w:val="00254FC7"/>
    <w:rsid w:val="002552DB"/>
    <w:rsid w:val="00267D7A"/>
    <w:rsid w:val="00294EDA"/>
    <w:rsid w:val="002B126F"/>
    <w:rsid w:val="002F2B94"/>
    <w:rsid w:val="003202F3"/>
    <w:rsid w:val="003246E7"/>
    <w:rsid w:val="0035677E"/>
    <w:rsid w:val="00384704"/>
    <w:rsid w:val="003B3AA9"/>
    <w:rsid w:val="003C34E3"/>
    <w:rsid w:val="003E3A5C"/>
    <w:rsid w:val="00455AD6"/>
    <w:rsid w:val="0047001D"/>
    <w:rsid w:val="0047650F"/>
    <w:rsid w:val="00483844"/>
    <w:rsid w:val="004D52AF"/>
    <w:rsid w:val="005140D2"/>
    <w:rsid w:val="0052445F"/>
    <w:rsid w:val="005320FB"/>
    <w:rsid w:val="0055046A"/>
    <w:rsid w:val="005679E3"/>
    <w:rsid w:val="005A520F"/>
    <w:rsid w:val="005A738B"/>
    <w:rsid w:val="005B42A9"/>
    <w:rsid w:val="0064599D"/>
    <w:rsid w:val="006A28EF"/>
    <w:rsid w:val="0070409B"/>
    <w:rsid w:val="00706428"/>
    <w:rsid w:val="0071330F"/>
    <w:rsid w:val="00731938"/>
    <w:rsid w:val="007B0F78"/>
    <w:rsid w:val="007C6912"/>
    <w:rsid w:val="007E5DCE"/>
    <w:rsid w:val="007F3ADE"/>
    <w:rsid w:val="00865F33"/>
    <w:rsid w:val="008B4533"/>
    <w:rsid w:val="008F3D8F"/>
    <w:rsid w:val="00902AA5"/>
    <w:rsid w:val="00912750"/>
    <w:rsid w:val="00915B7E"/>
    <w:rsid w:val="00946F02"/>
    <w:rsid w:val="00993FF2"/>
    <w:rsid w:val="00A10B46"/>
    <w:rsid w:val="00A5425B"/>
    <w:rsid w:val="00A73A42"/>
    <w:rsid w:val="00A94713"/>
    <w:rsid w:val="00AA6785"/>
    <w:rsid w:val="00AC2822"/>
    <w:rsid w:val="00AE760D"/>
    <w:rsid w:val="00B21DA5"/>
    <w:rsid w:val="00B43321"/>
    <w:rsid w:val="00B905E8"/>
    <w:rsid w:val="00C22CF9"/>
    <w:rsid w:val="00C37F98"/>
    <w:rsid w:val="00C50BB9"/>
    <w:rsid w:val="00C55203"/>
    <w:rsid w:val="00C57D8F"/>
    <w:rsid w:val="00C631BA"/>
    <w:rsid w:val="00D21869"/>
    <w:rsid w:val="00DA4BFD"/>
    <w:rsid w:val="00DF18F4"/>
    <w:rsid w:val="00E42E22"/>
    <w:rsid w:val="00EA1F89"/>
    <w:rsid w:val="00F54FA9"/>
    <w:rsid w:val="00F56A06"/>
    <w:rsid w:val="00F72FC5"/>
    <w:rsid w:val="00FC0D50"/>
    <w:rsid w:val="00FC43EE"/>
    <w:rsid w:val="00FD2923"/>
    <w:rsid w:val="00FD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31989F-0AFF-4E40-8E3D-FE6F805C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68" w:lineRule="auto"/>
      <w:ind w:left="221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947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8F3D8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OC Heading"/>
    <w:basedOn w:val="1"/>
    <w:next w:val="a"/>
    <w:uiPriority w:val="39"/>
    <w:unhideWhenUsed/>
    <w:qFormat/>
    <w:rsid w:val="008F3D8F"/>
    <w:pPr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F3D8F"/>
    <w:pPr>
      <w:spacing w:after="100"/>
      <w:ind w:left="0"/>
    </w:pPr>
  </w:style>
  <w:style w:type="paragraph" w:styleId="21">
    <w:name w:val="toc 2"/>
    <w:basedOn w:val="a"/>
    <w:next w:val="a"/>
    <w:autoRedefine/>
    <w:uiPriority w:val="39"/>
    <w:unhideWhenUsed/>
    <w:rsid w:val="008F3D8F"/>
    <w:pPr>
      <w:spacing w:after="100"/>
      <w:ind w:left="240"/>
    </w:pPr>
  </w:style>
  <w:style w:type="character" w:styleId="a4">
    <w:name w:val="Hyperlink"/>
    <w:basedOn w:val="a0"/>
    <w:uiPriority w:val="99"/>
    <w:unhideWhenUsed/>
    <w:rsid w:val="008F3D8F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3C34E3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7650F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7">
    <w:name w:val="header"/>
    <w:basedOn w:val="a"/>
    <w:link w:val="a8"/>
    <w:uiPriority w:val="99"/>
    <w:unhideWhenUsed/>
    <w:rsid w:val="00532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320FB"/>
    <w:rPr>
      <w:rFonts w:ascii="Times New Roman" w:eastAsia="Times New Roman" w:hAnsi="Times New Roman" w:cs="Times New Roman"/>
      <w:color w:val="000000"/>
      <w:sz w:val="24"/>
    </w:rPr>
  </w:style>
  <w:style w:type="paragraph" w:styleId="a9">
    <w:name w:val="footer"/>
    <w:basedOn w:val="a"/>
    <w:link w:val="aa"/>
    <w:uiPriority w:val="99"/>
    <w:unhideWhenUsed/>
    <w:rsid w:val="00532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20FB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9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://www.rsl.ru/" TargetMode="External"/><Relationship Id="rId18" Type="http://schemas.openxmlformats.org/officeDocument/2006/relationships/hyperlink" Target="http://www.nlr.ru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rsl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sl.ru/" TargetMode="External"/><Relationship Id="rId17" Type="http://schemas.openxmlformats.org/officeDocument/2006/relationships/hyperlink" Target="http://www.nlr.ru/" TargetMode="External"/><Relationship Id="rId25" Type="http://schemas.openxmlformats.org/officeDocument/2006/relationships/hyperlink" Target="http://www.rs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lr.ru/" TargetMode="External"/><Relationship Id="rId20" Type="http://schemas.openxmlformats.org/officeDocument/2006/relationships/hyperlink" Target="http://www.rs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sl.ru/" TargetMode="External"/><Relationship Id="rId24" Type="http://schemas.openxmlformats.org/officeDocument/2006/relationships/hyperlink" Target="http://www.rs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lr.ru/" TargetMode="External"/><Relationship Id="rId23" Type="http://schemas.openxmlformats.org/officeDocument/2006/relationships/hyperlink" Target="http://www.rsl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rsl.ru/" TargetMode="External"/><Relationship Id="rId19" Type="http://schemas.openxmlformats.org/officeDocument/2006/relationships/hyperlink" Target="http://www.nl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://www.rsl.ru/" TargetMode="External"/><Relationship Id="rId22" Type="http://schemas.openxmlformats.org/officeDocument/2006/relationships/hyperlink" Target="http://www.rsl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A6B28-7E1A-4154-8CCB-38CC9A7EF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27</Pages>
  <Words>8433</Words>
  <Characters>48069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56390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akkred</dc:creator>
  <cp:keywords/>
  <cp:lastModifiedBy>Сергеева</cp:lastModifiedBy>
  <cp:revision>13</cp:revision>
  <cp:lastPrinted>2025-03-13T03:35:00Z</cp:lastPrinted>
  <dcterms:created xsi:type="dcterms:W3CDTF">2025-03-04T07:24:00Z</dcterms:created>
  <dcterms:modified xsi:type="dcterms:W3CDTF">2025-03-31T08:21:00Z</dcterms:modified>
</cp:coreProperties>
</file>