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CC" w:rsidRDefault="00B025CC" w:rsidP="003F72CB">
      <w:pPr>
        <w:pStyle w:val="a3"/>
        <w:jc w:val="center"/>
      </w:pPr>
      <w:r>
        <w:t>МИНИСТЕРСТВО КУЛЬТУРЫ РОССИЙСКОЙ ФЕДЕРАЦИИ</w:t>
      </w:r>
    </w:p>
    <w:p w:rsidR="00B025CC" w:rsidRDefault="00260D5F" w:rsidP="003F72CB">
      <w:pPr>
        <w:pStyle w:val="a3"/>
        <w:tabs>
          <w:tab w:val="left" w:pos="7348"/>
          <w:tab w:val="left" w:pos="7428"/>
        </w:tabs>
        <w:jc w:val="center"/>
      </w:pPr>
      <w:r>
        <w:t>ФГБОУ ВО «</w:t>
      </w:r>
      <w:r w:rsidR="00B025CC">
        <w:t>Кемеровский го</w:t>
      </w:r>
      <w:r>
        <w:t>сударственный институт культуры»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>Социально-гуманитарный факультет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 xml:space="preserve">Кафедра </w:t>
      </w:r>
      <w:r w:rsidR="008709CD">
        <w:t>культурологии, философии и искусствоведения</w:t>
      </w: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260D5F">
      <w:pPr>
        <w:spacing w:before="9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Рабочая программа дисциплины </w:t>
      </w: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Pr="00084EBD" w:rsidRDefault="00B025CC" w:rsidP="00084EBD">
      <w:pPr>
        <w:spacing w:before="90"/>
        <w:jc w:val="center"/>
        <w:rPr>
          <w:b/>
          <w:bCs/>
          <w:sz w:val="24"/>
          <w:szCs w:val="24"/>
        </w:rPr>
      </w:pPr>
      <w:r w:rsidRPr="00084EBD">
        <w:rPr>
          <w:b/>
          <w:bCs/>
          <w:sz w:val="24"/>
          <w:szCs w:val="24"/>
        </w:rPr>
        <w:t>ФИЛОСОФИЯ</w:t>
      </w:r>
    </w:p>
    <w:p w:rsidR="00B025CC" w:rsidRDefault="00B025CC" w:rsidP="003F72CB">
      <w:pPr>
        <w:pStyle w:val="a3"/>
        <w:jc w:val="center"/>
        <w:rPr>
          <w:b/>
          <w:bCs/>
          <w:sz w:val="20"/>
          <w:szCs w:val="20"/>
        </w:rPr>
      </w:pPr>
    </w:p>
    <w:p w:rsidR="00B025CC" w:rsidRDefault="00B025CC" w:rsidP="003F72CB">
      <w:pPr>
        <w:pStyle w:val="a3"/>
        <w:spacing w:before="2"/>
        <w:jc w:val="center"/>
        <w:rPr>
          <w:b/>
          <w:bCs/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473B39" w:rsidRPr="00BC45CE" w:rsidRDefault="00473B39" w:rsidP="00473B39">
      <w:pPr>
        <w:pStyle w:val="a3"/>
        <w:spacing w:line="360" w:lineRule="auto"/>
        <w:jc w:val="center"/>
        <w:rPr>
          <w:sz w:val="20"/>
        </w:rPr>
      </w:pPr>
      <w:r w:rsidRPr="00BC45CE">
        <w:t>Направление подготовки:</w:t>
      </w:r>
    </w:p>
    <w:p w:rsidR="00473B39" w:rsidRPr="002705E0" w:rsidRDefault="001D005E" w:rsidP="00473B39">
      <w:pPr>
        <w:spacing w:line="360" w:lineRule="auto"/>
        <w:jc w:val="center"/>
        <w:rPr>
          <w:b/>
          <w:sz w:val="24"/>
          <w:szCs w:val="24"/>
        </w:rPr>
      </w:pPr>
      <w:r w:rsidRPr="00E2295B">
        <w:rPr>
          <w:b/>
          <w:sz w:val="24"/>
          <w:szCs w:val="24"/>
        </w:rPr>
        <w:t>4</w:t>
      </w:r>
      <w:r w:rsidR="00260D5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.03.0</w:t>
      </w:r>
      <w:r w:rsidR="00260D5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«</w:t>
      </w:r>
      <w:r w:rsidR="00260D5F">
        <w:rPr>
          <w:b/>
          <w:sz w:val="24"/>
          <w:szCs w:val="24"/>
        </w:rPr>
        <w:t>Медиакоммуникации</w:t>
      </w:r>
      <w:r w:rsidR="00473B39" w:rsidRPr="002705E0">
        <w:rPr>
          <w:b/>
          <w:sz w:val="24"/>
          <w:szCs w:val="24"/>
        </w:rPr>
        <w:t>»</w:t>
      </w:r>
    </w:p>
    <w:p w:rsidR="00473B39" w:rsidRDefault="00473B39" w:rsidP="00473B39">
      <w:pPr>
        <w:spacing w:line="360" w:lineRule="auto"/>
        <w:jc w:val="center"/>
        <w:rPr>
          <w:b/>
          <w:sz w:val="24"/>
          <w:szCs w:val="24"/>
        </w:rPr>
      </w:pPr>
    </w:p>
    <w:p w:rsidR="00260D5F" w:rsidRDefault="00260D5F" w:rsidP="00260D5F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260D5F" w:rsidRPr="00CE4465" w:rsidRDefault="00260D5F" w:rsidP="00260D5F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260D5F" w:rsidRPr="002644D6" w:rsidRDefault="00260D5F" w:rsidP="00260D5F">
      <w:pPr>
        <w:jc w:val="center"/>
        <w:rPr>
          <w:sz w:val="24"/>
          <w:szCs w:val="24"/>
        </w:rPr>
      </w:pPr>
    </w:p>
    <w:p w:rsidR="00260D5F" w:rsidRPr="002644D6" w:rsidRDefault="00260D5F" w:rsidP="00260D5F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260D5F" w:rsidRPr="002644D6" w:rsidRDefault="00260D5F" w:rsidP="00260D5F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260D5F" w:rsidRPr="002644D6" w:rsidRDefault="00260D5F" w:rsidP="00260D5F">
      <w:pPr>
        <w:jc w:val="center"/>
        <w:rPr>
          <w:sz w:val="24"/>
          <w:szCs w:val="24"/>
        </w:rPr>
      </w:pPr>
    </w:p>
    <w:p w:rsidR="00260D5F" w:rsidRPr="002644D6" w:rsidRDefault="00260D5F" w:rsidP="00260D5F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260D5F" w:rsidRPr="002644D6" w:rsidRDefault="00260D5F" w:rsidP="00260D5F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Pr="002644D6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Pr="002644D6" w:rsidRDefault="00260D5F" w:rsidP="00260D5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260D5F" w:rsidRPr="002644D6" w:rsidRDefault="00260D5F" w:rsidP="00260D5F">
      <w:pPr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>
        <w:rPr>
          <w:bCs/>
          <w:color w:val="000000"/>
          <w:sz w:val="24"/>
          <w:szCs w:val="24"/>
        </w:rPr>
        <w:t>по направлению подготовки 42.03.05</w:t>
      </w:r>
      <w:r w:rsidRPr="002644D6">
        <w:rPr>
          <w:bCs/>
          <w:color w:val="000000"/>
          <w:sz w:val="24"/>
          <w:szCs w:val="24"/>
        </w:rPr>
        <w:t xml:space="preserve"> «</w:t>
      </w:r>
      <w:r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профили подготовки «</w:t>
      </w:r>
      <w:r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473B39" w:rsidRPr="00DD0FE8" w:rsidRDefault="00473B39" w:rsidP="00BC45CE">
      <w:pPr>
        <w:ind w:firstLine="709"/>
        <w:jc w:val="both"/>
        <w:rPr>
          <w:sz w:val="24"/>
          <w:szCs w:val="24"/>
        </w:rPr>
      </w:pPr>
    </w:p>
    <w:p w:rsidR="00B025CC" w:rsidRPr="00691DD0" w:rsidRDefault="00B025CC" w:rsidP="00BC45CE">
      <w:pPr>
        <w:ind w:firstLine="709"/>
        <w:jc w:val="both"/>
        <w:outlineLvl w:val="0"/>
      </w:pPr>
    </w:p>
    <w:p w:rsidR="00B025CC" w:rsidRPr="00691DD0" w:rsidRDefault="00B025CC" w:rsidP="00BC45CE">
      <w:pPr>
        <w:pStyle w:val="a3"/>
        <w:ind w:firstLine="709"/>
        <w:jc w:val="both"/>
        <w:rPr>
          <w:sz w:val="20"/>
          <w:szCs w:val="20"/>
        </w:rPr>
      </w:pPr>
    </w:p>
    <w:p w:rsidR="00B025CC" w:rsidRPr="00691DD0" w:rsidRDefault="00B025CC" w:rsidP="00BC45CE">
      <w:pPr>
        <w:pStyle w:val="a3"/>
        <w:ind w:firstLine="709"/>
        <w:jc w:val="both"/>
        <w:rPr>
          <w:sz w:val="20"/>
          <w:szCs w:val="20"/>
        </w:rPr>
      </w:pPr>
    </w:p>
    <w:p w:rsidR="00B025CC" w:rsidRPr="00691DD0" w:rsidRDefault="00B025CC" w:rsidP="00BC45CE">
      <w:pPr>
        <w:pStyle w:val="a3"/>
        <w:ind w:firstLine="709"/>
        <w:jc w:val="both"/>
        <w:rPr>
          <w:sz w:val="20"/>
          <w:szCs w:val="20"/>
        </w:rPr>
      </w:pPr>
    </w:p>
    <w:p w:rsidR="00B025CC" w:rsidRPr="00691DD0" w:rsidRDefault="00B025CC" w:rsidP="00BC45CE">
      <w:pPr>
        <w:pStyle w:val="a3"/>
        <w:spacing w:before="1"/>
        <w:ind w:firstLine="709"/>
        <w:jc w:val="both"/>
        <w:rPr>
          <w:sz w:val="28"/>
          <w:szCs w:val="28"/>
        </w:rPr>
      </w:pPr>
    </w:p>
    <w:p w:rsidR="0019691E" w:rsidRDefault="00B025CC" w:rsidP="00BC45CE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791391">
        <w:rPr>
          <w:sz w:val="24"/>
          <w:szCs w:val="24"/>
        </w:rPr>
        <w:t xml:space="preserve">Утверждена на заседании кафедры </w:t>
      </w:r>
      <w:r w:rsidR="00D33574" w:rsidRPr="000B3355">
        <w:rPr>
          <w:sz w:val="24"/>
          <w:szCs w:val="24"/>
        </w:rPr>
        <w:t>культурологии, философии и искусствоведения</w:t>
      </w:r>
      <w:r w:rsidRPr="00791391">
        <w:rPr>
          <w:sz w:val="24"/>
          <w:szCs w:val="24"/>
        </w:rPr>
        <w:t xml:space="preserve"> </w:t>
      </w:r>
      <w:r w:rsidR="00473B39" w:rsidRPr="00791391">
        <w:rPr>
          <w:sz w:val="24"/>
          <w:szCs w:val="24"/>
        </w:rPr>
        <w:t>и рекомендована к размещению на сайте Кемеровского государственного института культуры «Электронная образовательная среда КемГИК» по w</w:t>
      </w:r>
      <w:r w:rsidR="001D005E">
        <w:rPr>
          <w:sz w:val="24"/>
          <w:szCs w:val="24"/>
        </w:rPr>
        <w:t>eb-адресу http://edu2020.kemgik</w:t>
      </w:r>
      <w:r w:rsidR="00381E5A">
        <w:rPr>
          <w:sz w:val="24"/>
          <w:szCs w:val="24"/>
        </w:rPr>
        <w:t>.ru/ 24</w:t>
      </w:r>
      <w:r w:rsidR="00CD3E47">
        <w:rPr>
          <w:sz w:val="24"/>
          <w:szCs w:val="24"/>
        </w:rPr>
        <w:t>.05</w:t>
      </w:r>
      <w:r w:rsidR="001D005E" w:rsidRPr="00791391">
        <w:rPr>
          <w:sz w:val="24"/>
          <w:szCs w:val="24"/>
        </w:rPr>
        <w:t>.2022</w:t>
      </w:r>
      <w:r w:rsidR="00473B39" w:rsidRPr="00791391">
        <w:rPr>
          <w:sz w:val="24"/>
          <w:szCs w:val="24"/>
        </w:rPr>
        <w:t xml:space="preserve"> г., протокол № 1</w:t>
      </w:r>
      <w:r w:rsidR="00CD3E47">
        <w:rPr>
          <w:sz w:val="24"/>
          <w:szCs w:val="24"/>
        </w:rPr>
        <w:t xml:space="preserve">0. </w:t>
      </w:r>
    </w:p>
    <w:p w:rsidR="00473B39" w:rsidRPr="00791391" w:rsidRDefault="00473B39" w:rsidP="00DE0E80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791391">
        <w:rPr>
          <w:sz w:val="24"/>
          <w:szCs w:val="24"/>
        </w:rPr>
        <w:t xml:space="preserve">Переутверждена на заседании кафедры </w:t>
      </w:r>
      <w:r w:rsidR="00D33574" w:rsidRPr="000B3355">
        <w:rPr>
          <w:sz w:val="24"/>
          <w:szCs w:val="24"/>
        </w:rPr>
        <w:t>культурологии, философии и искусствоведения</w:t>
      </w:r>
      <w:r w:rsidRPr="00791391">
        <w:rPr>
          <w:sz w:val="24"/>
          <w:szCs w:val="24"/>
        </w:rPr>
        <w:t xml:space="preserve"> </w:t>
      </w:r>
      <w:r w:rsidR="00667C8E">
        <w:rPr>
          <w:sz w:val="24"/>
          <w:szCs w:val="24"/>
        </w:rPr>
        <w:t>28</w:t>
      </w:r>
      <w:r w:rsidR="00CD3E47">
        <w:rPr>
          <w:sz w:val="24"/>
          <w:szCs w:val="24"/>
        </w:rPr>
        <w:t>.03</w:t>
      </w:r>
      <w:r w:rsidRPr="00791391">
        <w:rPr>
          <w:sz w:val="24"/>
          <w:szCs w:val="24"/>
        </w:rPr>
        <w:t>.2023 г., протокол № 10.</w:t>
      </w:r>
    </w:p>
    <w:p w:rsidR="00B025CC" w:rsidRPr="00791391" w:rsidRDefault="00BE07EA" w:rsidP="00DE0E80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BE07EA">
        <w:rPr>
          <w:sz w:val="24"/>
          <w:szCs w:val="24"/>
        </w:rPr>
        <w:t>Переутверждена на заседании кафедры культурологии,</w:t>
      </w:r>
      <w:r>
        <w:rPr>
          <w:sz w:val="24"/>
          <w:szCs w:val="24"/>
        </w:rPr>
        <w:t xml:space="preserve"> философии и искусствоведения 21.05.2024</w:t>
      </w:r>
      <w:r w:rsidRPr="00BE07EA">
        <w:rPr>
          <w:sz w:val="24"/>
          <w:szCs w:val="24"/>
        </w:rPr>
        <w:t xml:space="preserve"> г., протокол № 10.</w:t>
      </w: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Pr="00800E79" w:rsidRDefault="00260D5F" w:rsidP="00800E79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Балабанов, П. И. </w:t>
      </w:r>
      <w:r w:rsidR="00B025CC" w:rsidRPr="004E2D64">
        <w:rPr>
          <w:sz w:val="24"/>
          <w:szCs w:val="24"/>
        </w:rPr>
        <w:t>Философия: рабочая прог</w:t>
      </w:r>
      <w:r w:rsidR="001F7CBD">
        <w:rPr>
          <w:sz w:val="24"/>
          <w:szCs w:val="24"/>
        </w:rPr>
        <w:t xml:space="preserve">рамма дисциплины </w:t>
      </w:r>
      <w:r w:rsidR="00B025CC" w:rsidRPr="004E2D64">
        <w:rPr>
          <w:sz w:val="24"/>
          <w:szCs w:val="24"/>
        </w:rPr>
        <w:t xml:space="preserve">по направлению подготовки </w:t>
      </w:r>
      <w:r w:rsidR="00800E79">
        <w:rPr>
          <w:sz w:val="24"/>
          <w:szCs w:val="24"/>
        </w:rPr>
        <w:t>42.03.05</w:t>
      </w:r>
      <w:r w:rsidR="001D005E" w:rsidRPr="001D005E">
        <w:rPr>
          <w:sz w:val="24"/>
          <w:szCs w:val="24"/>
        </w:rPr>
        <w:t xml:space="preserve"> </w:t>
      </w:r>
      <w:r w:rsidR="00800E79" w:rsidRPr="002644D6">
        <w:rPr>
          <w:bCs/>
          <w:color w:val="000000"/>
          <w:sz w:val="24"/>
          <w:szCs w:val="24"/>
        </w:rPr>
        <w:t>«</w:t>
      </w:r>
      <w:r w:rsidR="00800E79">
        <w:rPr>
          <w:bCs/>
          <w:color w:val="000000"/>
          <w:sz w:val="24"/>
          <w:szCs w:val="24"/>
        </w:rPr>
        <w:t>Медиакоммуникации</w:t>
      </w:r>
      <w:r w:rsidR="00800E79" w:rsidRPr="002644D6">
        <w:rPr>
          <w:bCs/>
          <w:color w:val="000000"/>
          <w:sz w:val="24"/>
          <w:szCs w:val="24"/>
        </w:rPr>
        <w:t>», профили подготовки «</w:t>
      </w:r>
      <w:r w:rsidR="00800E79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800E79" w:rsidRPr="002644D6">
        <w:rPr>
          <w:sz w:val="24"/>
          <w:szCs w:val="24"/>
        </w:rPr>
        <w:t xml:space="preserve">», </w:t>
      </w:r>
      <w:r w:rsidR="00800E79" w:rsidRPr="002644D6">
        <w:rPr>
          <w:bCs/>
          <w:color w:val="000000"/>
          <w:sz w:val="24"/>
          <w:szCs w:val="24"/>
        </w:rPr>
        <w:t>квалификаци</w:t>
      </w:r>
      <w:r w:rsidR="00800E79">
        <w:rPr>
          <w:bCs/>
          <w:color w:val="000000"/>
          <w:sz w:val="24"/>
          <w:szCs w:val="24"/>
        </w:rPr>
        <w:t>я (степень) выпускника «бакалавр»</w:t>
      </w:r>
      <w:r w:rsidR="00473B39" w:rsidRPr="00DD0FE8">
        <w:rPr>
          <w:sz w:val="24"/>
          <w:szCs w:val="24"/>
        </w:rPr>
        <w:t xml:space="preserve"> </w:t>
      </w:r>
      <w:r w:rsidR="001D005E">
        <w:rPr>
          <w:sz w:val="24"/>
          <w:szCs w:val="24"/>
        </w:rPr>
        <w:t>/ Сост. П.И. Балабанов</w:t>
      </w:r>
      <w:r w:rsidR="00667C8E">
        <w:rPr>
          <w:sz w:val="24"/>
          <w:szCs w:val="24"/>
        </w:rPr>
        <w:t>, А. С. Двуреченская</w:t>
      </w:r>
      <w:r w:rsidR="006E03BD">
        <w:rPr>
          <w:sz w:val="24"/>
          <w:szCs w:val="24"/>
        </w:rPr>
        <w:t>, А. А. Шер.</w:t>
      </w:r>
      <w:r w:rsidR="00B025CC" w:rsidRPr="004E2D64">
        <w:rPr>
          <w:sz w:val="24"/>
          <w:szCs w:val="24"/>
        </w:rPr>
        <w:t xml:space="preserve"> - Кемерово:</w:t>
      </w:r>
      <w:r w:rsidR="00B025CC">
        <w:rPr>
          <w:sz w:val="24"/>
          <w:szCs w:val="24"/>
        </w:rPr>
        <w:t xml:space="preserve"> </w:t>
      </w:r>
      <w:r w:rsidR="00B025CC" w:rsidRPr="004E2D64">
        <w:rPr>
          <w:sz w:val="24"/>
          <w:szCs w:val="24"/>
        </w:rPr>
        <w:t xml:space="preserve">Кемеров. гос. ин-т культуры, </w:t>
      </w:r>
      <w:r w:rsidR="00B025CC" w:rsidRPr="00C705EE">
        <w:rPr>
          <w:sz w:val="24"/>
          <w:szCs w:val="24"/>
        </w:rPr>
        <w:t>202</w:t>
      </w:r>
      <w:r w:rsidR="003E25AA">
        <w:rPr>
          <w:sz w:val="24"/>
          <w:szCs w:val="24"/>
        </w:rPr>
        <w:t>2</w:t>
      </w:r>
      <w:r w:rsidR="00667C8E">
        <w:rPr>
          <w:sz w:val="24"/>
          <w:szCs w:val="24"/>
        </w:rPr>
        <w:t>. –</w:t>
      </w:r>
      <w:r w:rsidR="00B025CC" w:rsidRPr="00C705EE">
        <w:rPr>
          <w:sz w:val="24"/>
          <w:szCs w:val="24"/>
        </w:rPr>
        <w:t xml:space="preserve"> </w:t>
      </w:r>
      <w:r w:rsidR="00393BC8">
        <w:rPr>
          <w:sz w:val="24"/>
          <w:szCs w:val="24"/>
        </w:rPr>
        <w:t>2</w:t>
      </w:r>
      <w:r w:rsidR="00800E79">
        <w:rPr>
          <w:sz w:val="24"/>
          <w:szCs w:val="24"/>
        </w:rPr>
        <w:t>8</w:t>
      </w:r>
      <w:r w:rsidR="00B025CC" w:rsidRPr="004E2D64">
        <w:rPr>
          <w:sz w:val="24"/>
          <w:szCs w:val="24"/>
        </w:rPr>
        <w:t xml:space="preserve"> с.</w:t>
      </w:r>
      <w:r w:rsidR="004A5F9C">
        <w:rPr>
          <w:sz w:val="24"/>
          <w:szCs w:val="24"/>
        </w:rPr>
        <w:t xml:space="preserve"> – Текст : непосредственный.</w:t>
      </w:r>
    </w:p>
    <w:p w:rsidR="00B025CC" w:rsidRPr="004E2D64" w:rsidRDefault="00B025CC" w:rsidP="00BC45CE">
      <w:pPr>
        <w:pStyle w:val="a3"/>
        <w:ind w:firstLine="709"/>
        <w:jc w:val="both"/>
      </w:pPr>
    </w:p>
    <w:p w:rsidR="00473B39" w:rsidRDefault="00473B39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473B39" w:rsidRDefault="00473B39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393BC8" w:rsidRDefault="00393BC8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0" w:name="_Toc190673034"/>
      <w:r>
        <w:lastRenderedPageBreak/>
        <w:t>Цели освоения дисциплины</w:t>
      </w:r>
      <w:bookmarkEnd w:id="0"/>
    </w:p>
    <w:p w:rsidR="00B025CC" w:rsidRPr="00A33E11" w:rsidRDefault="00B025CC" w:rsidP="00260D5F">
      <w:pPr>
        <w:ind w:right="-1" w:firstLine="360"/>
        <w:jc w:val="both"/>
        <w:rPr>
          <w:sz w:val="24"/>
          <w:szCs w:val="24"/>
        </w:rPr>
      </w:pPr>
      <w:r w:rsidRPr="00A33E11">
        <w:rPr>
          <w:sz w:val="24"/>
          <w:szCs w:val="24"/>
        </w:rPr>
        <w:t xml:space="preserve">формирование у студентов </w:t>
      </w:r>
      <w:r w:rsidR="00000AA7" w:rsidRPr="00000AA7">
        <w:rPr>
          <w:sz w:val="24"/>
          <w:szCs w:val="24"/>
        </w:rPr>
        <w:t>представлений о специфике философии как способе познания и духовного освоения мира, овладение базовыми принципами и</w:t>
      </w:r>
      <w:r w:rsidR="00000AA7">
        <w:rPr>
          <w:sz w:val="24"/>
          <w:szCs w:val="24"/>
        </w:rPr>
        <w:t xml:space="preserve"> приемами философского познания</w:t>
      </w:r>
      <w:r w:rsidRPr="00A33E11">
        <w:rPr>
          <w:sz w:val="24"/>
          <w:szCs w:val="24"/>
        </w:rPr>
        <w:t>, в том числе посредством:</w:t>
      </w:r>
    </w:p>
    <w:p w:rsidR="00B025CC" w:rsidRPr="00A33E11" w:rsidRDefault="00B025CC" w:rsidP="003F72C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A33E11">
        <w:rPr>
          <w:sz w:val="24"/>
          <w:szCs w:val="24"/>
        </w:rPr>
        <w:t>освоения студентами философского видения исторических событий и фактов современной действительности в русле идеи единства и многообразия культурно-исторического процесса;</w:t>
      </w:r>
    </w:p>
    <w:p w:rsidR="00B025CC" w:rsidRPr="00A33E11" w:rsidRDefault="00B025CC" w:rsidP="003F72C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A33E11">
        <w:rPr>
          <w:sz w:val="24"/>
          <w:szCs w:val="24"/>
        </w:rPr>
        <w:t>развития у студентов умения анализировать философские тексты, классифицировать различные направления философской мысли, излагать соответствующий материал и определять собственное к нему отношение;</w:t>
      </w:r>
    </w:p>
    <w:p w:rsidR="00B025CC" w:rsidRPr="00A33E11" w:rsidRDefault="00B025CC" w:rsidP="003F72C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A33E11">
        <w:rPr>
          <w:sz w:val="24"/>
          <w:szCs w:val="24"/>
        </w:rPr>
        <w:t>совершенствования имеющихся у студентов навыков публичной речи, изложения и аргументации собственного видения мировоззренческих, научно-теоретических и практических жизненных проблем, ведения дискуссий и полемики по связанным с этим вопросам</w:t>
      </w:r>
      <w:r>
        <w:rPr>
          <w:sz w:val="24"/>
          <w:szCs w:val="24"/>
        </w:rPr>
        <w:t>и</w:t>
      </w:r>
      <w:r w:rsidRPr="00A33E11">
        <w:rPr>
          <w:sz w:val="24"/>
          <w:szCs w:val="24"/>
        </w:rPr>
        <w:t>;</w:t>
      </w:r>
    </w:p>
    <w:p w:rsidR="00B025CC" w:rsidRDefault="00B025CC" w:rsidP="003F72C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A33E11">
        <w:rPr>
          <w:sz w:val="24"/>
          <w:szCs w:val="24"/>
        </w:rPr>
        <w:t>формирования и развития у студентов таких качеств, как гражданственность, способность и готовность к реализации социально значимых ценностей, самоорганизованность, ответственность, общительность, толерантность.</w:t>
      </w:r>
    </w:p>
    <w:p w:rsidR="00393BC8" w:rsidRDefault="00393BC8" w:rsidP="00393BC8">
      <w:pPr>
        <w:widowControl/>
        <w:autoSpaceDE/>
        <w:autoSpaceDN/>
        <w:ind w:left="881"/>
        <w:jc w:val="both"/>
        <w:rPr>
          <w:sz w:val="24"/>
          <w:szCs w:val="24"/>
        </w:rPr>
      </w:pPr>
    </w:p>
    <w:p w:rsidR="00B025CC" w:rsidRPr="00C96A70" w:rsidRDefault="00260D5F" w:rsidP="003F72CB">
      <w:pPr>
        <w:pStyle w:val="a5"/>
        <w:numPr>
          <w:ilvl w:val="0"/>
          <w:numId w:val="1"/>
        </w:numPr>
        <w:tabs>
          <w:tab w:val="left" w:pos="284"/>
          <w:tab w:val="left" w:pos="9356"/>
        </w:tabs>
        <w:ind w:left="0" w:firstLine="0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Место дисциплины в структуре </w:t>
      </w:r>
      <w:r w:rsidR="00B025CC" w:rsidRPr="00C96A70">
        <w:rPr>
          <w:b/>
          <w:bCs/>
          <w:sz w:val="24"/>
          <w:szCs w:val="24"/>
        </w:rPr>
        <w:t>ОП бакалавриата</w:t>
      </w:r>
    </w:p>
    <w:p w:rsidR="00B025CC" w:rsidRDefault="00B025CC" w:rsidP="003F72CB">
      <w:pPr>
        <w:ind w:firstLine="708"/>
        <w:jc w:val="both"/>
        <w:rPr>
          <w:sz w:val="24"/>
          <w:szCs w:val="24"/>
        </w:rPr>
      </w:pPr>
      <w:r w:rsidRPr="00C96A70">
        <w:rPr>
          <w:sz w:val="24"/>
          <w:szCs w:val="24"/>
        </w:rPr>
        <w:t>Дисциплина «Философия» относится к дисциплинам базовой части</w:t>
      </w:r>
      <w:r>
        <w:rPr>
          <w:sz w:val="24"/>
          <w:szCs w:val="24"/>
        </w:rPr>
        <w:t xml:space="preserve"> </w:t>
      </w:r>
      <w:r w:rsidRPr="00C96A70">
        <w:rPr>
          <w:sz w:val="24"/>
          <w:szCs w:val="24"/>
        </w:rPr>
        <w:t>Блока 1 «Дисциплины (модули)». Для её освоения необходимы базовые знания по дисциплине «Обществознание» в объёме, установленном ФГОС среднего (полного) общего образования, или по дисциплине «Основы философии» в объёме, установленном ФГОС среднего профессионального образования.</w:t>
      </w:r>
    </w:p>
    <w:p w:rsidR="00B025CC" w:rsidRDefault="00B025CC" w:rsidP="003F72CB">
      <w:pPr>
        <w:ind w:firstLine="709"/>
        <w:jc w:val="both"/>
        <w:rPr>
          <w:sz w:val="24"/>
          <w:szCs w:val="24"/>
        </w:rPr>
      </w:pPr>
      <w:r w:rsidRPr="00A33E11">
        <w:rPr>
          <w:sz w:val="24"/>
          <w:szCs w:val="24"/>
        </w:rPr>
        <w:t xml:space="preserve">Данный учебный курс служит теоретическо-методологической основой для изучения следующих дисциплин: </w:t>
      </w:r>
      <w:r w:rsidRPr="001F1FC4">
        <w:rPr>
          <w:sz w:val="24"/>
          <w:szCs w:val="24"/>
        </w:rPr>
        <w:t>«</w:t>
      </w:r>
      <w:r>
        <w:rPr>
          <w:sz w:val="24"/>
          <w:szCs w:val="24"/>
        </w:rPr>
        <w:t>Основы государственной культурной политики РФ</w:t>
      </w:r>
      <w:r w:rsidRPr="001F1FC4">
        <w:rPr>
          <w:sz w:val="24"/>
          <w:szCs w:val="24"/>
        </w:rPr>
        <w:t>»</w:t>
      </w:r>
      <w:r w:rsidR="00000AA7">
        <w:rPr>
          <w:sz w:val="24"/>
          <w:szCs w:val="24"/>
        </w:rPr>
        <w:t>, «</w:t>
      </w:r>
      <w:r w:rsidR="008B7D78">
        <w:rPr>
          <w:sz w:val="24"/>
          <w:szCs w:val="24"/>
        </w:rPr>
        <w:t>Теория средств массовой информации</w:t>
      </w:r>
      <w:r w:rsidR="00473B39">
        <w:rPr>
          <w:sz w:val="24"/>
          <w:szCs w:val="24"/>
        </w:rPr>
        <w:t>», «</w:t>
      </w:r>
      <w:r w:rsidR="008B7D78" w:rsidRPr="008B7D78">
        <w:rPr>
          <w:sz w:val="24"/>
          <w:szCs w:val="24"/>
        </w:rPr>
        <w:t>Медиакоммуникации в государственном управлении и политике</w:t>
      </w:r>
      <w:r w:rsidR="00473B39">
        <w:rPr>
          <w:sz w:val="24"/>
          <w:szCs w:val="24"/>
        </w:rPr>
        <w:t>»</w:t>
      </w:r>
      <w:r w:rsidR="008B7D78">
        <w:rPr>
          <w:sz w:val="24"/>
          <w:szCs w:val="24"/>
        </w:rPr>
        <w:t>, «Политическая культура»</w:t>
      </w:r>
      <w:r w:rsidRPr="00A33E11">
        <w:rPr>
          <w:sz w:val="24"/>
          <w:szCs w:val="24"/>
        </w:rPr>
        <w:t>.</w:t>
      </w:r>
    </w:p>
    <w:p w:rsidR="00393BC8" w:rsidRPr="00A33E11" w:rsidRDefault="00393BC8" w:rsidP="003F72CB">
      <w:pPr>
        <w:ind w:firstLine="709"/>
        <w:jc w:val="both"/>
        <w:rPr>
          <w:sz w:val="24"/>
          <w:szCs w:val="24"/>
        </w:rPr>
      </w:pPr>
    </w:p>
    <w:p w:rsidR="00B025CC" w:rsidRDefault="00B025CC" w:rsidP="00000AA7">
      <w:pPr>
        <w:pStyle w:val="3"/>
        <w:numPr>
          <w:ilvl w:val="0"/>
          <w:numId w:val="1"/>
        </w:numPr>
        <w:tabs>
          <w:tab w:val="left" w:pos="284"/>
        </w:tabs>
        <w:spacing w:before="1" w:line="275" w:lineRule="exact"/>
        <w:ind w:left="0" w:firstLine="0"/>
        <w:jc w:val="both"/>
      </w:pPr>
      <w:bookmarkStart w:id="1" w:name="_Toc190673035"/>
      <w:r>
        <w:t>Планируемые результаты обучения по дисциплине</w:t>
      </w:r>
      <w:r w:rsidR="00000AA7">
        <w:t xml:space="preserve"> </w:t>
      </w:r>
      <w:r w:rsidR="00000AA7" w:rsidRPr="00000AA7">
        <w:t xml:space="preserve">(модулю), соотнесенные с планируемыми результатами освоения </w:t>
      </w:r>
      <w:r w:rsidR="00260D5F">
        <w:t>образовательной программы</w:t>
      </w:r>
      <w:bookmarkEnd w:id="1"/>
    </w:p>
    <w:p w:rsidR="006C1212" w:rsidRDefault="00B025CC" w:rsidP="00DE0E80">
      <w:pPr>
        <w:pStyle w:val="a3"/>
        <w:tabs>
          <w:tab w:val="left" w:pos="284"/>
        </w:tabs>
        <w:ind w:firstLine="709"/>
        <w:jc w:val="both"/>
      </w:pPr>
      <w:r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af"/>
        <w:tblW w:w="9469" w:type="dxa"/>
        <w:tblInd w:w="-5" w:type="dxa"/>
        <w:tblLook w:val="04A0" w:firstRow="1" w:lastRow="0" w:firstColumn="1" w:lastColumn="0" w:noHBand="0" w:noVBand="1"/>
      </w:tblPr>
      <w:tblGrid>
        <w:gridCol w:w="2379"/>
        <w:gridCol w:w="2201"/>
        <w:gridCol w:w="2240"/>
        <w:gridCol w:w="2649"/>
      </w:tblGrid>
      <w:tr w:rsidR="00393BC8" w:rsidRPr="00393BC8" w:rsidTr="00393BC8">
        <w:tc>
          <w:tcPr>
            <w:tcW w:w="2379" w:type="dxa"/>
            <w:vMerge w:val="restart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Код и наименование компетенции</w:t>
            </w:r>
          </w:p>
        </w:tc>
        <w:tc>
          <w:tcPr>
            <w:tcW w:w="7090" w:type="dxa"/>
            <w:gridSpan w:val="3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Индикаторы достижения компетенций</w:t>
            </w:r>
          </w:p>
        </w:tc>
      </w:tr>
      <w:tr w:rsidR="00393BC8" w:rsidRPr="00393BC8" w:rsidTr="00393BC8">
        <w:tc>
          <w:tcPr>
            <w:tcW w:w="2379" w:type="dxa"/>
            <w:vMerge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201" w:type="dxa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знать</w:t>
            </w:r>
          </w:p>
        </w:tc>
        <w:tc>
          <w:tcPr>
            <w:tcW w:w="2240" w:type="dxa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уметь</w:t>
            </w:r>
          </w:p>
        </w:tc>
        <w:tc>
          <w:tcPr>
            <w:tcW w:w="2649" w:type="dxa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владеть</w:t>
            </w:r>
          </w:p>
        </w:tc>
      </w:tr>
      <w:tr w:rsidR="00393BC8" w:rsidRPr="00393BC8" w:rsidTr="00393BC8">
        <w:tc>
          <w:tcPr>
            <w:tcW w:w="2379" w:type="dxa"/>
          </w:tcPr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УК-5. Способен воспринимать межкультурное разнообразие общества в социально-историческом, этическом и философском контекстах.</w:t>
            </w:r>
          </w:p>
        </w:tc>
        <w:tc>
          <w:tcPr>
            <w:tcW w:w="2201" w:type="dxa"/>
          </w:tcPr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- основы и принципы межкультурного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взаимодействия в зависимости от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социально-исторического, этического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и философского контекста развития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общества;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  <w:r w:rsidRPr="00393BC8">
              <w:rPr>
                <w:sz w:val="24"/>
                <w:szCs w:val="24"/>
                <w:lang w:bidi="ru-RU"/>
              </w:rPr>
              <w:t xml:space="preserve"> многообразие культур и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цивилизаций в их взаимодействии,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 xml:space="preserve">основные понятия </w:t>
            </w:r>
            <w:r w:rsidRPr="00393BC8">
              <w:rPr>
                <w:sz w:val="24"/>
                <w:szCs w:val="24"/>
                <w:lang w:bidi="ru-RU"/>
              </w:rPr>
              <w:lastRenderedPageBreak/>
              <w:t>истории, культурологии, закономерности и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этапы развития духовной и материальной культуры народов мира, основные подходы к изучению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культурных явлений;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- роль науки в развитии цивилизации,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взаимодействие науки и техники и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связанные с ними современные</w:t>
            </w:r>
          </w:p>
          <w:p w:rsidR="00393BC8" w:rsidRPr="00393BC8" w:rsidRDefault="00393BC8" w:rsidP="00393BC8">
            <w:pPr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социальные и этические проблемы</w:t>
            </w:r>
          </w:p>
        </w:tc>
        <w:tc>
          <w:tcPr>
            <w:tcW w:w="2240" w:type="dxa"/>
          </w:tcPr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lastRenderedPageBreak/>
              <w:t>- определять и применять способы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межкультурного взаимодействия в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различных социокультурных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ситуациях;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- применять научную терминологию и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основные научные категории</w:t>
            </w:r>
          </w:p>
          <w:p w:rsidR="00393BC8" w:rsidRPr="00393BC8" w:rsidRDefault="00393BC8" w:rsidP="00393BC8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гуманитарного знания.</w:t>
            </w:r>
          </w:p>
          <w:p w:rsidR="00393BC8" w:rsidRPr="00393BC8" w:rsidRDefault="00393BC8" w:rsidP="00393BC8">
            <w:pPr>
              <w:widowControl/>
              <w:shd w:val="clear" w:color="auto" w:fill="FFFFFF"/>
              <w:autoSpaceDE/>
              <w:autoSpaceDN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649" w:type="dxa"/>
          </w:tcPr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- навыками применения способов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межкультурного взаимодействия в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различных социокультурных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ситуациях;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- навыками самостоятельного анализа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и оценки исторических явлений и вклада исторических деятелей в</w:t>
            </w:r>
          </w:p>
          <w:p w:rsidR="00393BC8" w:rsidRPr="00393BC8" w:rsidRDefault="00393BC8" w:rsidP="00393BC8">
            <w:pPr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</w:rPr>
              <w:t>развитие цивилизации.</w:t>
            </w:r>
          </w:p>
        </w:tc>
      </w:tr>
    </w:tbl>
    <w:p w:rsidR="0039299D" w:rsidRDefault="0039299D" w:rsidP="003F72CB">
      <w:pPr>
        <w:pStyle w:val="a3"/>
        <w:tabs>
          <w:tab w:val="left" w:pos="284"/>
        </w:tabs>
        <w:jc w:val="both"/>
      </w:pPr>
    </w:p>
    <w:p w:rsidR="008B7D78" w:rsidRPr="00CA194E" w:rsidRDefault="008B7D78" w:rsidP="008B7D78">
      <w:pPr>
        <w:pStyle w:val="a3"/>
        <w:ind w:firstLine="709"/>
        <w:jc w:val="center"/>
        <w:rPr>
          <w:rFonts w:ascii="TimesNewRomanPS-BoldMT" w:hAnsi="TimesNewRomanPS-BoldMT"/>
          <w:color w:val="000000"/>
        </w:rPr>
      </w:pPr>
      <w:r w:rsidRPr="00CA194E">
        <w:rPr>
          <w:rFonts w:ascii="TimesNewRomanPS-BoldMT" w:hAnsi="TimesNewRomanPS-BoldMT"/>
          <w:color w:val="000000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42"/>
        <w:gridCol w:w="3827"/>
      </w:tblGrid>
      <w:tr w:rsidR="008B7D78" w:rsidRPr="00CA194E" w:rsidTr="008B7D7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B7D78" w:rsidRPr="00CA194E" w:rsidRDefault="008B7D78" w:rsidP="008B7D78">
            <w:pPr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b/>
                <w:sz w:val="24"/>
                <w:szCs w:val="24"/>
                <w:lang w:val="x-none" w:eastAsia="x-none"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B7D78" w:rsidRPr="00CA194E" w:rsidRDefault="008B7D78" w:rsidP="008B7D78">
            <w:pPr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b/>
                <w:sz w:val="24"/>
                <w:szCs w:val="24"/>
                <w:lang w:val="x-none" w:eastAsia="x-none"/>
              </w:rPr>
              <w:t>Обобщенная трудовая функция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B7D78" w:rsidRPr="00CA194E" w:rsidRDefault="008B7D78" w:rsidP="008B7D78">
            <w:pPr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b/>
                <w:sz w:val="24"/>
                <w:szCs w:val="24"/>
                <w:lang w:val="x-none" w:eastAsia="x-none"/>
              </w:rPr>
              <w:t>Трудовая функций,</w:t>
            </w:r>
          </w:p>
          <w:p w:rsidR="008B7D78" w:rsidRPr="00CA194E" w:rsidRDefault="008B7D78" w:rsidP="008B7D78">
            <w:pPr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b/>
                <w:sz w:val="24"/>
                <w:szCs w:val="24"/>
                <w:lang w:val="x-none" w:eastAsia="x-none"/>
              </w:rPr>
              <w:t>имеющая отношение к профессиональной деятельности выпускника</w:t>
            </w:r>
          </w:p>
        </w:tc>
      </w:tr>
      <w:tr w:rsidR="008B7D78" w:rsidRPr="00CA194E" w:rsidTr="008B7D78">
        <w:trPr>
          <w:trHeight w:val="209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B7D78" w:rsidRPr="00CA194E" w:rsidRDefault="008B7D78" w:rsidP="00393BC8">
            <w:pPr>
              <w:jc w:val="center"/>
              <w:rPr>
                <w:sz w:val="24"/>
                <w:szCs w:val="24"/>
                <w:lang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t>06.009 Профессиональный стандарт «Специалист по продвижению и распространению продукции средств массовой информации»</w:t>
            </w:r>
          </w:p>
        </w:tc>
        <w:tc>
          <w:tcPr>
            <w:tcW w:w="0" w:type="auto"/>
            <w:shd w:val="clear" w:color="auto" w:fill="auto"/>
          </w:tcPr>
          <w:p w:rsidR="008B7D78" w:rsidRPr="00CA194E" w:rsidRDefault="00AC72D4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>
              <w:rPr>
                <w:sz w:val="24"/>
                <w:szCs w:val="24"/>
                <w:lang w:eastAsia="x-none"/>
              </w:rPr>
              <w:t>Р</w:t>
            </w:r>
            <w:r w:rsidR="008B7D78" w:rsidRPr="00CA194E">
              <w:rPr>
                <w:sz w:val="24"/>
                <w:szCs w:val="24"/>
                <w:lang w:eastAsia="x-none"/>
              </w:rPr>
              <w:t>азработка коммерческих и социальн</w:t>
            </w:r>
            <w:r>
              <w:rPr>
                <w:sz w:val="24"/>
                <w:szCs w:val="24"/>
                <w:lang w:eastAsia="x-none"/>
              </w:rPr>
              <w:t>ых проектов в медиапространстве</w:t>
            </w:r>
          </w:p>
        </w:tc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 w:rsidRPr="00CA194E">
              <w:rPr>
                <w:sz w:val="24"/>
                <w:szCs w:val="24"/>
                <w:shd w:val="clear" w:color="auto" w:fill="FFFFFF"/>
                <w:lang w:val="x-none" w:eastAsia="x-none"/>
              </w:rPr>
              <w:t xml:space="preserve">Организация деятельности обучающихся, направленной на </w:t>
            </w:r>
            <w:r w:rsidRPr="00CA194E">
              <w:rPr>
                <w:sz w:val="24"/>
                <w:szCs w:val="24"/>
                <w:shd w:val="clear" w:color="auto" w:fill="FFFFFF"/>
                <w:lang w:eastAsia="x-none"/>
              </w:rPr>
              <w:t>формирование Гражданской позиции</w:t>
            </w:r>
          </w:p>
        </w:tc>
      </w:tr>
      <w:tr w:rsidR="008B7D78" w:rsidRPr="00CA194E" w:rsidTr="008B7D78">
        <w:trPr>
          <w:jc w:val="center"/>
        </w:trPr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t>06.013 Профессиональный стандарт «Специалист по информационным ресурсам</w:t>
            </w:r>
          </w:p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8B7D78" w:rsidRPr="00CA194E" w:rsidRDefault="00AC72D4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>
              <w:rPr>
                <w:sz w:val="24"/>
                <w:szCs w:val="24"/>
                <w:lang w:eastAsia="x-none"/>
              </w:rPr>
              <w:t>С</w:t>
            </w:r>
            <w:r w:rsidR="008B7D78" w:rsidRPr="00CA194E">
              <w:rPr>
                <w:sz w:val="24"/>
                <w:szCs w:val="24"/>
                <w:lang w:eastAsia="x-none"/>
              </w:rPr>
              <w:t>оответствие деятельности законодательным и нормативным актам;</w:t>
            </w:r>
          </w:p>
        </w:tc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t>Способность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</w:tc>
      </w:tr>
      <w:tr w:rsidR="008B7D78" w:rsidRPr="00CA194E" w:rsidTr="008B7D78">
        <w:trPr>
          <w:jc w:val="center"/>
        </w:trPr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t>11.006 Профессиональный стандарт «Редакто</w:t>
            </w:r>
            <w:r w:rsidR="00393BC8">
              <w:rPr>
                <w:sz w:val="24"/>
                <w:szCs w:val="24"/>
                <w:lang w:eastAsia="x-none"/>
              </w:rPr>
              <w:t>р средств массовой информации»</w:t>
            </w:r>
          </w:p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8B7D78" w:rsidRPr="00CA194E" w:rsidRDefault="00AC72D4" w:rsidP="00AC72D4">
            <w:pPr>
              <w:jc w:val="center"/>
              <w:rPr>
                <w:sz w:val="24"/>
                <w:szCs w:val="24"/>
                <w:lang w:val="x-none" w:eastAsia="x-none"/>
              </w:rPr>
            </w:pPr>
            <w:r>
              <w:rPr>
                <w:sz w:val="24"/>
                <w:szCs w:val="24"/>
                <w:lang w:eastAsia="x-none"/>
              </w:rPr>
              <w:t>Р</w:t>
            </w:r>
            <w:r w:rsidR="008B7D78" w:rsidRPr="00CA194E">
              <w:rPr>
                <w:sz w:val="24"/>
                <w:szCs w:val="24"/>
                <w:lang w:eastAsia="x-none"/>
              </w:rPr>
              <w:t>азработка концепции авторских проектов;  анализ проектной деятельности в социальной и коммерческой сфер;  использование информационно-</w:t>
            </w:r>
            <w:r w:rsidR="008B7D78" w:rsidRPr="00CA194E">
              <w:rPr>
                <w:sz w:val="24"/>
                <w:szCs w:val="24"/>
                <w:lang w:eastAsia="x-none"/>
              </w:rPr>
              <w:lastRenderedPageBreak/>
              <w:t>коммуникационных технологий в медиа</w:t>
            </w:r>
          </w:p>
        </w:tc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lastRenderedPageBreak/>
              <w:t xml:space="preserve">Способность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 правовых и этических норм </w:t>
            </w:r>
            <w:r w:rsidRPr="00CA194E">
              <w:rPr>
                <w:sz w:val="24"/>
                <w:szCs w:val="24"/>
                <w:lang w:eastAsia="x-none"/>
              </w:rPr>
              <w:lastRenderedPageBreak/>
              <w:t>регулирования</w:t>
            </w:r>
          </w:p>
        </w:tc>
      </w:tr>
    </w:tbl>
    <w:p w:rsidR="00000AA7" w:rsidRPr="00000AA7" w:rsidRDefault="00000AA7" w:rsidP="00000AA7">
      <w:pPr>
        <w:autoSpaceDE/>
        <w:autoSpaceDN/>
        <w:ind w:left="720"/>
        <w:jc w:val="both"/>
        <w:rPr>
          <w:rFonts w:eastAsia="Calibri"/>
          <w:sz w:val="24"/>
          <w:szCs w:val="24"/>
        </w:rPr>
      </w:pPr>
    </w:p>
    <w:p w:rsidR="00B025CC" w:rsidRDefault="00B025CC" w:rsidP="00DE0E80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2" w:name="_Toc190673036"/>
      <w:r>
        <w:t>Объем, структура и содержание дисциплины</w:t>
      </w:r>
      <w:r w:rsidR="00000AA7">
        <w:t xml:space="preserve"> (модуля)</w:t>
      </w:r>
      <w:bookmarkEnd w:id="2"/>
    </w:p>
    <w:p w:rsidR="00B025CC" w:rsidRPr="00E72DCF" w:rsidRDefault="00B025CC" w:rsidP="00DE0E80">
      <w:pPr>
        <w:pStyle w:val="a5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 w:rsidRPr="00E72DCF">
        <w:rPr>
          <w:b/>
          <w:bCs/>
          <w:sz w:val="24"/>
          <w:szCs w:val="24"/>
        </w:rPr>
        <w:t>Объем дисциплины</w:t>
      </w:r>
    </w:p>
    <w:p w:rsidR="008B7D78" w:rsidRDefault="00B025CC" w:rsidP="00477CA4">
      <w:pPr>
        <w:pStyle w:val="a3"/>
        <w:spacing w:line="275" w:lineRule="exact"/>
        <w:ind w:firstLine="708"/>
        <w:jc w:val="both"/>
      </w:pPr>
      <w:r w:rsidRPr="00E72DCF">
        <w:t xml:space="preserve">Общая трудоёмкость дисциплины </w:t>
      </w:r>
      <w:r w:rsidR="00186EF3">
        <w:t xml:space="preserve">для очной формы обучения </w:t>
      </w:r>
      <w:r w:rsidRPr="00E72DCF">
        <w:t xml:space="preserve">составляет </w:t>
      </w:r>
      <w:r w:rsidR="008B7D78">
        <w:t>5</w:t>
      </w:r>
      <w:r>
        <w:t xml:space="preserve"> зачетны</w:t>
      </w:r>
      <w:r w:rsidR="00677C72">
        <w:t>е</w:t>
      </w:r>
      <w:r>
        <w:t xml:space="preserve"> единиц</w:t>
      </w:r>
      <w:r w:rsidR="00677C72">
        <w:t>ы</w:t>
      </w:r>
      <w:r>
        <w:t xml:space="preserve">, </w:t>
      </w:r>
      <w:r w:rsidR="008A4EEA">
        <w:t>1</w:t>
      </w:r>
      <w:r w:rsidR="008B7D78">
        <w:t>80</w:t>
      </w:r>
      <w:r>
        <w:t xml:space="preserve"> академических час</w:t>
      </w:r>
      <w:r w:rsidR="008B7D78">
        <w:t>ов</w:t>
      </w:r>
      <w:r>
        <w:t xml:space="preserve">. </w:t>
      </w:r>
    </w:p>
    <w:p w:rsidR="00B025CC" w:rsidRDefault="008B7D78" w:rsidP="00477CA4">
      <w:pPr>
        <w:pStyle w:val="a3"/>
        <w:spacing w:line="275" w:lineRule="exact"/>
        <w:ind w:firstLine="708"/>
        <w:jc w:val="both"/>
      </w:pPr>
      <w:r w:rsidRPr="00395C6F">
        <w:rPr>
          <w:rFonts w:eastAsia="TimesNewRoman"/>
          <w:lang w:eastAsia="zh-CN"/>
        </w:rPr>
        <w:t>По очной форме обучения предусмотрено</w:t>
      </w:r>
      <w:r w:rsidR="00B025CC">
        <w:t xml:space="preserve"> </w:t>
      </w:r>
      <w:r w:rsidR="008A4EEA">
        <w:t>7</w:t>
      </w:r>
      <w:r>
        <w:t>8</w:t>
      </w:r>
      <w:r w:rsidR="00CF1CF0">
        <w:t xml:space="preserve"> часов</w:t>
      </w:r>
      <w:r w:rsidR="00B025CC">
        <w:t xml:space="preserve"> </w:t>
      </w:r>
      <w:r w:rsidR="00B025CC">
        <w:rPr>
          <w:spacing w:val="-1"/>
        </w:rPr>
        <w:t>контактно</w:t>
      </w:r>
      <w:r w:rsidR="00B025CC">
        <w:t>й (</w:t>
      </w:r>
      <w:r w:rsidR="00B025CC">
        <w:rPr>
          <w:spacing w:val="-1"/>
        </w:rPr>
        <w:t>а</w:t>
      </w:r>
      <w:r w:rsidR="00B025CC">
        <w:rPr>
          <w:spacing w:val="2"/>
        </w:rPr>
        <w:t>у</w:t>
      </w:r>
      <w:r w:rsidR="00B025CC">
        <w:rPr>
          <w:spacing w:val="-1"/>
        </w:rPr>
        <w:t>ди</w:t>
      </w:r>
      <w:r w:rsidR="00B025CC">
        <w:rPr>
          <w:spacing w:val="-2"/>
        </w:rPr>
        <w:t>т</w:t>
      </w:r>
      <w:r w:rsidR="00B025CC">
        <w:rPr>
          <w:spacing w:val="-1"/>
        </w:rPr>
        <w:t>орно</w:t>
      </w:r>
      <w:r w:rsidR="00B025CC">
        <w:t xml:space="preserve">й) работы </w:t>
      </w:r>
      <w:r w:rsidR="00B025CC">
        <w:rPr>
          <w:spacing w:val="-1"/>
        </w:rPr>
        <w:t>с обучающимися (</w:t>
      </w:r>
      <w:r>
        <w:rPr>
          <w:spacing w:val="-1"/>
        </w:rPr>
        <w:t>32</w:t>
      </w:r>
      <w:r w:rsidR="00B025CC">
        <w:rPr>
          <w:spacing w:val="-1"/>
        </w:rPr>
        <w:t xml:space="preserve"> ч. – лекций, </w:t>
      </w:r>
      <w:r>
        <w:rPr>
          <w:spacing w:val="-1"/>
        </w:rPr>
        <w:t>46</w:t>
      </w:r>
      <w:r w:rsidR="00B025CC">
        <w:rPr>
          <w:spacing w:val="-1"/>
        </w:rPr>
        <w:t xml:space="preserve"> ч.  – </w:t>
      </w:r>
      <w:r w:rsidR="00CF1CF0">
        <w:rPr>
          <w:spacing w:val="-1"/>
        </w:rPr>
        <w:t>практических</w:t>
      </w:r>
      <w:r w:rsidR="00B025CC">
        <w:rPr>
          <w:spacing w:val="-1"/>
        </w:rPr>
        <w:t xml:space="preserve"> занятий), </w:t>
      </w:r>
      <w:r>
        <w:rPr>
          <w:spacing w:val="-1"/>
        </w:rPr>
        <w:t>75</w:t>
      </w:r>
      <w:r w:rsidR="00B025CC">
        <w:rPr>
          <w:spacing w:val="-1"/>
        </w:rPr>
        <w:t xml:space="preserve"> </w:t>
      </w:r>
      <w:r w:rsidR="00B025CC">
        <w:t>часов - сам</w:t>
      </w:r>
      <w:r w:rsidR="00677C72">
        <w:t>остоятельной работы обучающихся</w:t>
      </w:r>
      <w:r w:rsidR="00677C72" w:rsidRPr="00C705EE">
        <w:t>.</w:t>
      </w:r>
      <w:r w:rsidR="00B025CC" w:rsidRPr="00C705EE">
        <w:t xml:space="preserve"> </w:t>
      </w:r>
      <w:r w:rsidR="009D55C5" w:rsidRPr="00C705EE">
        <w:rPr>
          <w:color w:val="000000"/>
        </w:rPr>
        <w:t>3</w:t>
      </w:r>
      <w:r w:rsidR="00C705EE" w:rsidRPr="00C705EE">
        <w:rPr>
          <w:color w:val="000000"/>
        </w:rPr>
        <w:t xml:space="preserve">2 часа </w:t>
      </w:r>
      <w:r>
        <w:t>(41</w:t>
      </w:r>
      <w:r w:rsidRPr="00C705EE">
        <w:t>%)</w:t>
      </w:r>
      <w:r>
        <w:t xml:space="preserve"> </w:t>
      </w:r>
      <w:r w:rsidR="00B025CC" w:rsidRPr="00C705EE">
        <w:t>аудиторной работы проводится в интерактивных формах.</w:t>
      </w:r>
    </w:p>
    <w:p w:rsidR="00186EF3" w:rsidRDefault="008B7D78" w:rsidP="00477CA4">
      <w:pPr>
        <w:pStyle w:val="a3"/>
        <w:spacing w:line="275" w:lineRule="exact"/>
        <w:ind w:firstLine="708"/>
        <w:jc w:val="both"/>
      </w:pPr>
      <w:r w:rsidRPr="00395C6F">
        <w:rPr>
          <w:rFonts w:eastAsia="TimesNewRoman"/>
          <w:lang w:eastAsia="zh-CN"/>
        </w:rPr>
        <w:t xml:space="preserve">По </w:t>
      </w:r>
      <w:r>
        <w:rPr>
          <w:rFonts w:eastAsia="TimesNewRoman"/>
          <w:lang w:eastAsia="zh-CN"/>
        </w:rPr>
        <w:t>за</w:t>
      </w:r>
      <w:r w:rsidRPr="00395C6F">
        <w:rPr>
          <w:rFonts w:eastAsia="TimesNewRoman"/>
          <w:lang w:eastAsia="zh-CN"/>
        </w:rPr>
        <w:t>очной форме обучения предусмотрено</w:t>
      </w:r>
      <w:r w:rsidRPr="00CF1CF0">
        <w:t xml:space="preserve"> </w:t>
      </w:r>
      <w:r w:rsidR="00186EF3" w:rsidRPr="00CF1CF0">
        <w:t>1</w:t>
      </w:r>
      <w:r>
        <w:t>6</w:t>
      </w:r>
      <w:r w:rsidR="00186EF3" w:rsidRPr="00CF1CF0">
        <w:t xml:space="preserve"> часов </w:t>
      </w:r>
      <w:r w:rsidR="00186EF3" w:rsidRPr="00CF1CF0">
        <w:rPr>
          <w:spacing w:val="-1"/>
        </w:rPr>
        <w:t>контактно</w:t>
      </w:r>
      <w:r w:rsidR="00186EF3" w:rsidRPr="00CF1CF0">
        <w:t>й (</w:t>
      </w:r>
      <w:r w:rsidR="00186EF3" w:rsidRPr="00CF1CF0">
        <w:rPr>
          <w:spacing w:val="-1"/>
        </w:rPr>
        <w:t>а</w:t>
      </w:r>
      <w:r w:rsidR="00186EF3" w:rsidRPr="00CF1CF0">
        <w:rPr>
          <w:spacing w:val="2"/>
        </w:rPr>
        <w:t>у</w:t>
      </w:r>
      <w:r w:rsidR="00186EF3" w:rsidRPr="00CF1CF0">
        <w:rPr>
          <w:spacing w:val="-1"/>
        </w:rPr>
        <w:t>ди</w:t>
      </w:r>
      <w:r w:rsidR="00186EF3" w:rsidRPr="00CF1CF0">
        <w:rPr>
          <w:spacing w:val="-2"/>
        </w:rPr>
        <w:t>т</w:t>
      </w:r>
      <w:r w:rsidR="00186EF3" w:rsidRPr="00CF1CF0">
        <w:rPr>
          <w:spacing w:val="-1"/>
        </w:rPr>
        <w:t>орно</w:t>
      </w:r>
      <w:r w:rsidR="00186EF3" w:rsidRPr="00CF1CF0">
        <w:t xml:space="preserve">й) работы </w:t>
      </w:r>
      <w:r w:rsidR="00186EF3" w:rsidRPr="00CF1CF0">
        <w:rPr>
          <w:spacing w:val="-1"/>
        </w:rPr>
        <w:t>с обучающимися (</w:t>
      </w:r>
      <w:r>
        <w:rPr>
          <w:spacing w:val="-1"/>
        </w:rPr>
        <w:t>8</w:t>
      </w:r>
      <w:r w:rsidR="00186EF3" w:rsidRPr="00CF1CF0">
        <w:rPr>
          <w:spacing w:val="-1"/>
        </w:rPr>
        <w:t xml:space="preserve"> ч. – лекций, </w:t>
      </w:r>
      <w:r w:rsidR="00CF1CF0" w:rsidRPr="00CF1CF0">
        <w:rPr>
          <w:spacing w:val="-1"/>
        </w:rPr>
        <w:t>8</w:t>
      </w:r>
      <w:r w:rsidR="00186EF3" w:rsidRPr="00CF1CF0">
        <w:rPr>
          <w:spacing w:val="-1"/>
        </w:rPr>
        <w:t xml:space="preserve"> ч.  – </w:t>
      </w:r>
      <w:r w:rsidR="00CF1CF0" w:rsidRPr="00CF1CF0">
        <w:rPr>
          <w:spacing w:val="-1"/>
        </w:rPr>
        <w:t>практических занятий)</w:t>
      </w:r>
      <w:r w:rsidR="00186EF3" w:rsidRPr="00CF1CF0">
        <w:rPr>
          <w:spacing w:val="-1"/>
        </w:rPr>
        <w:t xml:space="preserve">, </w:t>
      </w:r>
      <w:r w:rsidR="00CF1CF0" w:rsidRPr="00CF1CF0">
        <w:rPr>
          <w:spacing w:val="-1"/>
        </w:rPr>
        <w:t>1</w:t>
      </w:r>
      <w:r>
        <w:rPr>
          <w:spacing w:val="-1"/>
        </w:rPr>
        <w:t>55</w:t>
      </w:r>
      <w:r w:rsidR="00186EF3" w:rsidRPr="00CF1CF0">
        <w:rPr>
          <w:spacing w:val="-1"/>
        </w:rPr>
        <w:t xml:space="preserve"> </w:t>
      </w:r>
      <w:r w:rsidR="00186EF3" w:rsidRPr="00CF1CF0">
        <w:t xml:space="preserve">часов - самостоятельной работы обучающихся. </w:t>
      </w:r>
      <w:r w:rsidR="00F6534E">
        <w:t>4</w:t>
      </w:r>
      <w:r w:rsidR="00F6534E">
        <w:rPr>
          <w:color w:val="000000"/>
        </w:rPr>
        <w:t xml:space="preserve"> часа</w:t>
      </w:r>
      <w:r w:rsidR="007F0710">
        <w:rPr>
          <w:color w:val="000000"/>
        </w:rPr>
        <w:t xml:space="preserve"> (</w:t>
      </w:r>
      <w:r w:rsidR="000E42A6">
        <w:rPr>
          <w:color w:val="000000"/>
        </w:rPr>
        <w:t xml:space="preserve">25 </w:t>
      </w:r>
      <w:r w:rsidR="00186EF3" w:rsidRPr="00CF1CF0">
        <w:rPr>
          <w:color w:val="000000"/>
        </w:rPr>
        <w:t>%)</w:t>
      </w:r>
      <w:r w:rsidR="00186EF3" w:rsidRPr="00CF1CF0">
        <w:t xml:space="preserve"> аудиторной работы проводится в интерактивных формах.</w:t>
      </w:r>
    </w:p>
    <w:p w:rsidR="00902CBE" w:rsidRDefault="00902CBE" w:rsidP="00477CA4">
      <w:pPr>
        <w:pStyle w:val="a3"/>
        <w:ind w:firstLine="708"/>
        <w:jc w:val="both"/>
      </w:pPr>
      <w:r>
        <w:t>Практическая подготовка при реализации учебной дисциплины (модуля) организуется путем прове</w:t>
      </w:r>
      <w:r w:rsidR="00CF1CF0">
        <w:t>дения практических занятий</w:t>
      </w:r>
      <w:r>
        <w:t>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902CBE" w:rsidRDefault="00902CBE" w:rsidP="00477CA4">
      <w:pPr>
        <w:pStyle w:val="a3"/>
        <w:ind w:firstLine="708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8B7D78" w:rsidRPr="00395C6F" w:rsidRDefault="008B7D78" w:rsidP="008B7D78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B025CC" w:rsidRDefault="00B025CC" w:rsidP="003F72CB">
      <w:pPr>
        <w:pStyle w:val="3"/>
        <w:spacing w:line="275" w:lineRule="exact"/>
        <w:ind w:left="0"/>
        <w:jc w:val="both"/>
      </w:pPr>
      <w:bookmarkStart w:id="3" w:name="_Toc190673037"/>
      <w:r>
        <w:t>4.2. Структура дисциплины</w:t>
      </w:r>
      <w:bookmarkEnd w:id="3"/>
      <w:r>
        <w:t xml:space="preserve"> </w:t>
      </w:r>
    </w:p>
    <w:p w:rsidR="00477CA4" w:rsidRPr="00C45103" w:rsidRDefault="00C45103" w:rsidP="00C45103">
      <w:pPr>
        <w:pStyle w:val="3"/>
        <w:spacing w:line="275" w:lineRule="exact"/>
        <w:ind w:left="0"/>
        <w:jc w:val="both"/>
      </w:pPr>
      <w:bookmarkStart w:id="4" w:name="_Toc190673038"/>
      <w:r w:rsidRPr="00C45103">
        <w:t>4.2.1. Структура дисциплины о</w:t>
      </w:r>
      <w:r w:rsidR="006C1212" w:rsidRPr="00C45103">
        <w:t>чн</w:t>
      </w:r>
      <w:r w:rsidRPr="00C45103">
        <w:t>ой</w:t>
      </w:r>
      <w:r w:rsidR="006C1212" w:rsidRPr="00C45103">
        <w:t xml:space="preserve"> форм</w:t>
      </w:r>
      <w:r w:rsidRPr="00C45103">
        <w:t>ы</w:t>
      </w:r>
      <w:r w:rsidR="006C1212" w:rsidRPr="00C45103">
        <w:t xml:space="preserve"> обучения</w:t>
      </w:r>
      <w:bookmarkEnd w:id="4"/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3060"/>
        <w:gridCol w:w="774"/>
        <w:gridCol w:w="918"/>
        <w:gridCol w:w="1319"/>
        <w:gridCol w:w="1050"/>
        <w:gridCol w:w="1781"/>
        <w:gridCol w:w="606"/>
        <w:gridCol w:w="9"/>
      </w:tblGrid>
      <w:tr w:rsidR="00B025CC" w:rsidTr="00BC45CE">
        <w:trPr>
          <w:gridAfter w:val="1"/>
          <w:wAfter w:w="9" w:type="dxa"/>
          <w:trHeight w:val="497"/>
        </w:trPr>
        <w:tc>
          <w:tcPr>
            <w:tcW w:w="0" w:type="auto"/>
            <w:vMerge w:val="restart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№</w:t>
            </w:r>
          </w:p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</w:tcPr>
          <w:p w:rsidR="00B025CC" w:rsidRPr="001D3687" w:rsidRDefault="00B025CC" w:rsidP="00025C42">
            <w:pPr>
              <w:jc w:val="center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74" w:type="dxa"/>
            <w:vMerge w:val="restart"/>
            <w:textDirection w:val="btLr"/>
          </w:tcPr>
          <w:p w:rsidR="00B025CC" w:rsidRPr="001D3687" w:rsidRDefault="00B025CC" w:rsidP="00AC72D4">
            <w:pPr>
              <w:jc w:val="center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Семестр</w:t>
            </w:r>
          </w:p>
        </w:tc>
        <w:tc>
          <w:tcPr>
            <w:tcW w:w="0" w:type="auto"/>
            <w:gridSpan w:val="3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0" w:type="auto"/>
            <w:vMerge w:val="restart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Интеракт. формы</w:t>
            </w:r>
          </w:p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СРО</w:t>
            </w:r>
          </w:p>
        </w:tc>
      </w:tr>
      <w:tr w:rsidR="00FA1EC3" w:rsidTr="00C45103">
        <w:trPr>
          <w:gridAfter w:val="1"/>
          <w:wAfter w:w="9" w:type="dxa"/>
          <w:trHeight w:val="315"/>
        </w:trPr>
        <w:tc>
          <w:tcPr>
            <w:tcW w:w="0" w:type="auto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774" w:type="dxa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семин. (практ.) занятия</w:t>
            </w:r>
          </w:p>
        </w:tc>
        <w:tc>
          <w:tcPr>
            <w:tcW w:w="0" w:type="auto"/>
          </w:tcPr>
          <w:p w:rsidR="00B025CC" w:rsidRPr="001D3687" w:rsidRDefault="00B025CC" w:rsidP="00025C42">
            <w:pPr>
              <w:ind w:left="-79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Индив. занятия</w:t>
            </w:r>
          </w:p>
        </w:tc>
        <w:tc>
          <w:tcPr>
            <w:tcW w:w="0" w:type="auto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</w:tr>
      <w:tr w:rsidR="00BC45CE" w:rsidTr="008B7D78">
        <w:trPr>
          <w:trHeight w:val="285"/>
        </w:trPr>
        <w:tc>
          <w:tcPr>
            <w:tcW w:w="0" w:type="auto"/>
          </w:tcPr>
          <w:p w:rsidR="00BC45CE" w:rsidRDefault="00BC45CE" w:rsidP="00025C42"/>
        </w:tc>
        <w:tc>
          <w:tcPr>
            <w:tcW w:w="9517" w:type="dxa"/>
            <w:gridSpan w:val="8"/>
          </w:tcPr>
          <w:p w:rsidR="00BC45CE" w:rsidRPr="001D3687" w:rsidRDefault="00BC45CE" w:rsidP="00025C42">
            <w:pPr>
              <w:jc w:val="center"/>
              <w:rPr>
                <w:b/>
                <w:bCs/>
                <w:i/>
                <w:iCs/>
              </w:rPr>
            </w:pPr>
            <w:r w:rsidRPr="001D3687">
              <w:rPr>
                <w:b/>
                <w:bCs/>
                <w:sz w:val="24"/>
                <w:szCs w:val="24"/>
              </w:rPr>
              <w:t>Раздел 1. История философии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030C7A" w:rsidRDefault="00030C7A" w:rsidP="00030C7A">
            <w:r>
              <w:t>1.</w:t>
            </w:r>
          </w:p>
        </w:tc>
        <w:tc>
          <w:tcPr>
            <w:tcW w:w="0" w:type="auto"/>
          </w:tcPr>
          <w:p w:rsidR="00030C7A" w:rsidRDefault="00030C7A" w:rsidP="00030C7A">
            <w:r w:rsidRPr="001D3687">
              <w:rPr>
                <w:sz w:val="24"/>
                <w:szCs w:val="24"/>
              </w:rPr>
              <w:t>Предмет философии. Место и роль философии в культуре.</w:t>
            </w:r>
          </w:p>
        </w:tc>
        <w:tc>
          <w:tcPr>
            <w:tcW w:w="774" w:type="dxa"/>
          </w:tcPr>
          <w:p w:rsidR="00030C7A" w:rsidRDefault="00030C7A" w:rsidP="00030C7A">
            <w:r>
              <w:t>3</w:t>
            </w:r>
          </w:p>
        </w:tc>
        <w:tc>
          <w:tcPr>
            <w:tcW w:w="0" w:type="auto"/>
          </w:tcPr>
          <w:p w:rsidR="00030C7A" w:rsidRDefault="00030C7A" w:rsidP="00030C7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30C7A" w:rsidRDefault="00030C7A" w:rsidP="00030C7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30C7A" w:rsidRDefault="00030C7A" w:rsidP="00030C7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030C7A" w:rsidRDefault="00030C7A" w:rsidP="00030C7A">
            <w:r w:rsidRPr="001D3687">
              <w:rPr>
                <w:sz w:val="24"/>
                <w:szCs w:val="24"/>
              </w:rPr>
              <w:t>Лекция-беседа (2 ч.)</w:t>
            </w:r>
          </w:p>
        </w:tc>
        <w:tc>
          <w:tcPr>
            <w:tcW w:w="0" w:type="auto"/>
          </w:tcPr>
          <w:p w:rsidR="00030C7A" w:rsidRDefault="00677C72" w:rsidP="00030C7A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2.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Древневосточная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Лекция-беседа (2 ч.), метод малых групп (2 ч.)</w:t>
            </w:r>
          </w:p>
        </w:tc>
        <w:tc>
          <w:tcPr>
            <w:tcW w:w="0" w:type="auto"/>
          </w:tcPr>
          <w:p w:rsidR="00FA1EC3" w:rsidRDefault="00677C72" w:rsidP="00FA1EC3">
            <w:r>
              <w:t>4</w:t>
            </w:r>
          </w:p>
        </w:tc>
      </w:tr>
      <w:tr w:rsidR="00FA1EC3" w:rsidTr="00AC72D4">
        <w:trPr>
          <w:gridAfter w:val="1"/>
          <w:wAfter w:w="9" w:type="dxa"/>
          <w:trHeight w:val="431"/>
        </w:trPr>
        <w:tc>
          <w:tcPr>
            <w:tcW w:w="0" w:type="auto"/>
          </w:tcPr>
          <w:p w:rsidR="00FA1EC3" w:rsidRDefault="00FA1EC3" w:rsidP="00FA1EC3">
            <w:r>
              <w:t>3.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Античная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Метод малых групп (2 ч.)</w:t>
            </w:r>
          </w:p>
        </w:tc>
        <w:tc>
          <w:tcPr>
            <w:tcW w:w="0" w:type="auto"/>
          </w:tcPr>
          <w:p w:rsidR="00FA1EC3" w:rsidRDefault="00677C72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4.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Средневековая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Лекция-беседа (2 ч.), метод малых групп (2 ч.)</w:t>
            </w:r>
          </w:p>
        </w:tc>
        <w:tc>
          <w:tcPr>
            <w:tcW w:w="0" w:type="auto"/>
          </w:tcPr>
          <w:p w:rsidR="00FA1EC3" w:rsidRDefault="00677C72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5.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Философия Нового времени.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6.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Классическая немецкая философия. Марксистская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Pr="00E87C73" w:rsidRDefault="00FA1EC3" w:rsidP="00FA1EC3">
            <w:r w:rsidRPr="001D3687">
              <w:rPr>
                <w:sz w:val="24"/>
                <w:szCs w:val="24"/>
              </w:rPr>
              <w:t>Семинар-дискуссия (2 ч.)</w:t>
            </w:r>
          </w:p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AC72D4">
        <w:trPr>
          <w:gridAfter w:val="1"/>
          <w:wAfter w:w="9" w:type="dxa"/>
          <w:trHeight w:val="412"/>
        </w:trPr>
        <w:tc>
          <w:tcPr>
            <w:tcW w:w="0" w:type="auto"/>
          </w:tcPr>
          <w:p w:rsidR="00FA1EC3" w:rsidRDefault="00FA1EC3" w:rsidP="00FA1EC3">
            <w:r>
              <w:lastRenderedPageBreak/>
              <w:t>7.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Современная западная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8.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Русская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Pr="00E87C73" w:rsidRDefault="00FA1EC3" w:rsidP="00FA1EC3">
            <w:r w:rsidRPr="001D3687">
              <w:rPr>
                <w:sz w:val="24"/>
                <w:szCs w:val="24"/>
              </w:rPr>
              <w:t>Семинар-круглый стол (2 ч.)</w:t>
            </w:r>
          </w:p>
        </w:tc>
        <w:tc>
          <w:tcPr>
            <w:tcW w:w="0" w:type="auto"/>
          </w:tcPr>
          <w:p w:rsidR="00FA1EC3" w:rsidRDefault="00621CB7" w:rsidP="00FA1EC3">
            <w:r>
              <w:t>5</w:t>
            </w:r>
          </w:p>
        </w:tc>
      </w:tr>
      <w:tr w:rsidR="00FA1EC3" w:rsidTr="00BC45CE">
        <w:trPr>
          <w:trHeight w:val="283"/>
        </w:trPr>
        <w:tc>
          <w:tcPr>
            <w:tcW w:w="0" w:type="auto"/>
          </w:tcPr>
          <w:p w:rsidR="00FA1EC3" w:rsidRDefault="00FA1EC3" w:rsidP="00FA1EC3"/>
        </w:tc>
        <w:tc>
          <w:tcPr>
            <w:tcW w:w="9517" w:type="dxa"/>
            <w:gridSpan w:val="8"/>
          </w:tcPr>
          <w:p w:rsidR="00FA1EC3" w:rsidRDefault="00FA1EC3" w:rsidP="00FA1EC3">
            <w:pPr>
              <w:jc w:val="center"/>
            </w:pPr>
            <w:r w:rsidRPr="001D3687">
              <w:rPr>
                <w:b/>
                <w:bCs/>
                <w:sz w:val="24"/>
                <w:szCs w:val="24"/>
              </w:rPr>
              <w:t>Раздел 2. Теоретические проблемы философии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9.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Онтологические проблемы. Бытие. Материя. Основные атрибуты.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10.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Развитие в мире. Диалектика. Детерминизм и индетерминизм.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Лекция-бес</w:t>
            </w:r>
            <w:r w:rsidR="003F3CFC">
              <w:rPr>
                <w:sz w:val="24"/>
                <w:szCs w:val="24"/>
              </w:rPr>
              <w:t>еда (2 ч.), метод малых групп (4</w:t>
            </w:r>
            <w:r w:rsidRPr="001D3687">
              <w:rPr>
                <w:sz w:val="24"/>
                <w:szCs w:val="24"/>
              </w:rPr>
              <w:t xml:space="preserve"> ч.)</w:t>
            </w:r>
          </w:p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AC72D4">
        <w:trPr>
          <w:gridAfter w:val="1"/>
          <w:wAfter w:w="9" w:type="dxa"/>
          <w:trHeight w:val="241"/>
        </w:trPr>
        <w:tc>
          <w:tcPr>
            <w:tcW w:w="0" w:type="auto"/>
          </w:tcPr>
          <w:p w:rsidR="00FA1EC3" w:rsidRDefault="00FA1EC3" w:rsidP="00FA1EC3">
            <w:r>
              <w:t>11.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Философия сознания.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Default="00621CB7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12.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Гносеология. Многообразие форм познания. Проблема истины.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AC72D4"/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13.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Наука. Критерии научности. Методы. Структура научного знания.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3F3CFC" w:rsidP="00AC72D4">
            <w:r>
              <w:rPr>
                <w:sz w:val="24"/>
                <w:szCs w:val="24"/>
              </w:rPr>
              <w:t>метод малых групп (4</w:t>
            </w:r>
            <w:r w:rsidR="00FA1EC3" w:rsidRPr="001D3687">
              <w:rPr>
                <w:sz w:val="24"/>
                <w:szCs w:val="24"/>
              </w:rPr>
              <w:t xml:space="preserve"> ч.)</w:t>
            </w:r>
          </w:p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14.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Проблема человека в философии. Смысл человеческого бытия.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Pr="001C4E0A" w:rsidRDefault="00FA1EC3" w:rsidP="00AC72D4">
            <w:r w:rsidRPr="001D3687">
              <w:rPr>
                <w:sz w:val="24"/>
                <w:szCs w:val="24"/>
              </w:rPr>
              <w:t>Лекция-круглый стол (2 ч.)</w:t>
            </w:r>
          </w:p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15.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Аксиологические проблемы. Нравственные ценности.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AC72D4">
            <w:r w:rsidRPr="001D3687">
              <w:rPr>
                <w:sz w:val="24"/>
                <w:szCs w:val="24"/>
              </w:rPr>
              <w:t>Лекция-беседа (2 ч.)</w:t>
            </w:r>
          </w:p>
          <w:p w:rsidR="00FA1EC3" w:rsidRPr="001C4E0A" w:rsidRDefault="00FA1EC3" w:rsidP="00AC72D4"/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16.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Социальная философия. Общество и его структура. Человек в системе социальных связей.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AC72D4">
            <w:r w:rsidRPr="001D3687">
              <w:rPr>
                <w:sz w:val="24"/>
                <w:szCs w:val="24"/>
              </w:rPr>
              <w:t>Лекция-круглый стол (2.ч.)</w:t>
            </w:r>
          </w:p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17.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Глобальные проблемы и будущее человека.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AC72D4">
            <w:r w:rsidRPr="001D3687">
              <w:rPr>
                <w:sz w:val="24"/>
                <w:szCs w:val="24"/>
              </w:rPr>
              <w:t>Лекция-дискуссия (2 ч.)</w:t>
            </w:r>
          </w:p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510"/>
        </w:trPr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Pr="001D3687" w:rsidRDefault="00FA1EC3" w:rsidP="00FA1EC3">
            <w:pPr>
              <w:rPr>
                <w:b/>
                <w:bCs/>
              </w:rPr>
            </w:pPr>
            <w:r w:rsidRPr="001D3687">
              <w:rPr>
                <w:b/>
                <w:bCs/>
              </w:rPr>
              <w:t>Итого по дисциплине</w:t>
            </w:r>
            <w:r w:rsidR="00000AA7">
              <w:rPr>
                <w:b/>
                <w:bCs/>
              </w:rPr>
              <w:t xml:space="preserve"> (в том числе контроль – 27 ч.)</w:t>
            </w:r>
          </w:p>
        </w:tc>
        <w:tc>
          <w:tcPr>
            <w:tcW w:w="774" w:type="dxa"/>
          </w:tcPr>
          <w:p w:rsidR="00FA1EC3" w:rsidRDefault="008B7D78" w:rsidP="00FA1EC3">
            <w:r>
              <w:t>180</w:t>
            </w:r>
          </w:p>
        </w:tc>
        <w:tc>
          <w:tcPr>
            <w:tcW w:w="0" w:type="auto"/>
          </w:tcPr>
          <w:p w:rsidR="00FA1EC3" w:rsidRDefault="008B7D78" w:rsidP="00FA1EC3">
            <w:pPr>
              <w:jc w:val="center"/>
            </w:pPr>
            <w:r>
              <w:t>32</w:t>
            </w:r>
          </w:p>
        </w:tc>
        <w:tc>
          <w:tcPr>
            <w:tcW w:w="0" w:type="auto"/>
          </w:tcPr>
          <w:p w:rsidR="00FA1EC3" w:rsidRDefault="008B7D78" w:rsidP="00FA1EC3">
            <w:pPr>
              <w:jc w:val="center"/>
            </w:pPr>
            <w:r>
              <w:t>46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</w:p>
        </w:tc>
        <w:tc>
          <w:tcPr>
            <w:tcW w:w="0" w:type="auto"/>
          </w:tcPr>
          <w:p w:rsidR="00FA1EC3" w:rsidRDefault="008B7D78" w:rsidP="00FA1EC3">
            <w:r w:rsidRPr="00C705EE">
              <w:t>32</w:t>
            </w:r>
          </w:p>
        </w:tc>
        <w:tc>
          <w:tcPr>
            <w:tcW w:w="0" w:type="auto"/>
          </w:tcPr>
          <w:p w:rsidR="00FA1EC3" w:rsidRDefault="00C45103" w:rsidP="00FA1EC3">
            <w:r>
              <w:t>75</w:t>
            </w:r>
          </w:p>
          <w:p w:rsidR="00FA1EC3" w:rsidRDefault="00FA1EC3" w:rsidP="00FA1EC3"/>
        </w:tc>
      </w:tr>
    </w:tbl>
    <w:p w:rsidR="00BC280A" w:rsidRDefault="00BC280A" w:rsidP="00BC280A">
      <w:pPr>
        <w:jc w:val="center"/>
        <w:rPr>
          <w:i/>
          <w:sz w:val="24"/>
          <w:szCs w:val="24"/>
        </w:rPr>
      </w:pPr>
    </w:p>
    <w:p w:rsidR="00BC280A" w:rsidRDefault="00C45103" w:rsidP="00754351">
      <w:pPr>
        <w:pStyle w:val="3"/>
        <w:spacing w:line="275" w:lineRule="exact"/>
        <w:ind w:left="0"/>
        <w:jc w:val="both"/>
      </w:pPr>
      <w:bookmarkStart w:id="5" w:name="_Toc190673039"/>
      <w:r>
        <w:t>4.2.2. Структура дисциплины з</w:t>
      </w:r>
      <w:r w:rsidRPr="00C45103">
        <w:t>аочной формы обучения</w:t>
      </w:r>
      <w:bookmarkEnd w:id="5"/>
    </w:p>
    <w:tbl>
      <w:tblPr>
        <w:tblW w:w="98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3538"/>
        <w:gridCol w:w="546"/>
        <w:gridCol w:w="823"/>
        <w:gridCol w:w="1149"/>
        <w:gridCol w:w="1267"/>
        <w:gridCol w:w="1415"/>
        <w:gridCol w:w="606"/>
      </w:tblGrid>
      <w:tr w:rsidR="00F674BC" w:rsidTr="00C45103">
        <w:trPr>
          <w:trHeight w:val="497"/>
        </w:trPr>
        <w:tc>
          <w:tcPr>
            <w:tcW w:w="0" w:type="auto"/>
            <w:vMerge w:val="restart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№</w:t>
            </w:r>
          </w:p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</w:tcPr>
          <w:p w:rsidR="00F674BC" w:rsidRPr="001D3687" w:rsidRDefault="00F674BC" w:rsidP="00473B39">
            <w:pPr>
              <w:jc w:val="center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0" w:type="auto"/>
            <w:vMerge w:val="restart"/>
            <w:textDirection w:val="btLr"/>
          </w:tcPr>
          <w:p w:rsidR="00F674BC" w:rsidRPr="001D3687" w:rsidRDefault="00F674BC" w:rsidP="00AC72D4">
            <w:pPr>
              <w:jc w:val="center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Семестр</w:t>
            </w:r>
          </w:p>
        </w:tc>
        <w:tc>
          <w:tcPr>
            <w:tcW w:w="3239" w:type="dxa"/>
            <w:gridSpan w:val="3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0" w:type="auto"/>
            <w:vMerge w:val="restart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Интеракт. формы</w:t>
            </w:r>
          </w:p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СРО</w:t>
            </w:r>
          </w:p>
        </w:tc>
      </w:tr>
      <w:tr w:rsidR="00BC280A" w:rsidTr="00C45103">
        <w:trPr>
          <w:trHeight w:val="677"/>
        </w:trPr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семин. (практ.) занятия</w:t>
            </w:r>
          </w:p>
        </w:tc>
        <w:tc>
          <w:tcPr>
            <w:tcW w:w="1267" w:type="dxa"/>
          </w:tcPr>
          <w:p w:rsidR="00F674BC" w:rsidRPr="001D3687" w:rsidRDefault="00F674BC" w:rsidP="00473B39">
            <w:pPr>
              <w:ind w:left="-79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Индив. занятия</w:t>
            </w:r>
          </w:p>
        </w:tc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</w:tr>
      <w:tr w:rsidR="00F674BC" w:rsidTr="00F6534E">
        <w:trPr>
          <w:trHeight w:val="285"/>
        </w:trPr>
        <w:tc>
          <w:tcPr>
            <w:tcW w:w="0" w:type="auto"/>
          </w:tcPr>
          <w:p w:rsidR="00F674BC" w:rsidRDefault="00F674BC" w:rsidP="00473B39"/>
        </w:tc>
        <w:tc>
          <w:tcPr>
            <w:tcW w:w="8738" w:type="dxa"/>
            <w:gridSpan w:val="6"/>
          </w:tcPr>
          <w:p w:rsidR="00F674BC" w:rsidRPr="001D3687" w:rsidRDefault="00F674BC" w:rsidP="00473B39">
            <w:pPr>
              <w:jc w:val="center"/>
              <w:rPr>
                <w:i/>
                <w:iCs/>
              </w:rPr>
            </w:pPr>
            <w:r w:rsidRPr="001D3687">
              <w:rPr>
                <w:b/>
                <w:bCs/>
                <w:sz w:val="24"/>
                <w:szCs w:val="24"/>
              </w:rPr>
              <w:t>Раздел 1. История философии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F674BC" w:rsidRDefault="00F674BC" w:rsidP="00473B39">
            <w:r>
              <w:t>1.</w:t>
            </w:r>
          </w:p>
        </w:tc>
        <w:tc>
          <w:tcPr>
            <w:tcW w:w="0" w:type="auto"/>
          </w:tcPr>
          <w:p w:rsidR="00F674BC" w:rsidRDefault="00F674BC" w:rsidP="00473B39">
            <w:r w:rsidRPr="001D3687">
              <w:rPr>
                <w:sz w:val="24"/>
                <w:szCs w:val="24"/>
              </w:rPr>
              <w:t>Предмет философии. Место и роль философии в культуре.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r w:rsidRPr="001D3687">
              <w:rPr>
                <w:sz w:val="24"/>
                <w:szCs w:val="24"/>
              </w:rPr>
              <w:t>Лекция-беседа (2 ч.)</w:t>
            </w:r>
          </w:p>
        </w:tc>
        <w:tc>
          <w:tcPr>
            <w:tcW w:w="0" w:type="auto"/>
          </w:tcPr>
          <w:p w:rsidR="00F674BC" w:rsidRDefault="00473690" w:rsidP="00473B39">
            <w:r>
              <w:t>8</w:t>
            </w:r>
          </w:p>
        </w:tc>
      </w:tr>
      <w:tr w:rsidR="00BC280A" w:rsidTr="00AC72D4">
        <w:trPr>
          <w:trHeight w:val="129"/>
        </w:trPr>
        <w:tc>
          <w:tcPr>
            <w:tcW w:w="0" w:type="auto"/>
          </w:tcPr>
          <w:p w:rsidR="00F674BC" w:rsidRDefault="00F674BC" w:rsidP="00473B39">
            <w:r>
              <w:t>2.</w:t>
            </w:r>
          </w:p>
        </w:tc>
        <w:tc>
          <w:tcPr>
            <w:tcW w:w="0" w:type="auto"/>
          </w:tcPr>
          <w:p w:rsidR="00F674BC" w:rsidRDefault="00F674BC" w:rsidP="00473B39">
            <w:r w:rsidRPr="001D3687">
              <w:rPr>
                <w:sz w:val="24"/>
                <w:szCs w:val="24"/>
              </w:rPr>
              <w:t>Древневосточная философия.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/>
        </w:tc>
        <w:tc>
          <w:tcPr>
            <w:tcW w:w="0" w:type="auto"/>
          </w:tcPr>
          <w:p w:rsidR="00F674BC" w:rsidRDefault="00473690" w:rsidP="00473B39">
            <w:r>
              <w:t>8</w:t>
            </w:r>
          </w:p>
        </w:tc>
      </w:tr>
      <w:tr w:rsidR="00BC280A" w:rsidTr="00AC72D4">
        <w:trPr>
          <w:trHeight w:val="260"/>
        </w:trPr>
        <w:tc>
          <w:tcPr>
            <w:tcW w:w="0" w:type="auto"/>
          </w:tcPr>
          <w:p w:rsidR="00F674BC" w:rsidRDefault="00F674BC" w:rsidP="00473B39">
            <w:r>
              <w:t>3.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Античная философия.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CF1CF0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/>
        </w:tc>
        <w:tc>
          <w:tcPr>
            <w:tcW w:w="0" w:type="auto"/>
          </w:tcPr>
          <w:p w:rsidR="00F674BC" w:rsidRDefault="00473690" w:rsidP="00473B39">
            <w:r>
              <w:t>8</w:t>
            </w:r>
          </w:p>
        </w:tc>
      </w:tr>
      <w:tr w:rsidR="00BC280A" w:rsidTr="00AC72D4">
        <w:trPr>
          <w:trHeight w:val="264"/>
        </w:trPr>
        <w:tc>
          <w:tcPr>
            <w:tcW w:w="0" w:type="auto"/>
          </w:tcPr>
          <w:p w:rsidR="00F674BC" w:rsidRDefault="00F674BC" w:rsidP="00473B39">
            <w:r>
              <w:t>4.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Средневековая философия.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/>
        </w:tc>
        <w:tc>
          <w:tcPr>
            <w:tcW w:w="0" w:type="auto"/>
          </w:tcPr>
          <w:p w:rsidR="00F674BC" w:rsidRDefault="00473690" w:rsidP="00473B39">
            <w:r>
              <w:t>9</w:t>
            </w:r>
          </w:p>
        </w:tc>
      </w:tr>
      <w:tr w:rsidR="00BC280A" w:rsidTr="00AC72D4">
        <w:trPr>
          <w:trHeight w:val="240"/>
        </w:trPr>
        <w:tc>
          <w:tcPr>
            <w:tcW w:w="0" w:type="auto"/>
          </w:tcPr>
          <w:p w:rsidR="00F674BC" w:rsidRDefault="00F674BC" w:rsidP="00473B39">
            <w:r>
              <w:t>5.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Философия Нового времени.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/>
        </w:tc>
        <w:tc>
          <w:tcPr>
            <w:tcW w:w="0" w:type="auto"/>
          </w:tcPr>
          <w:p w:rsidR="00F674BC" w:rsidRDefault="000E42A6" w:rsidP="00473B39">
            <w:r>
              <w:t>9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F674BC" w:rsidRDefault="00F674BC" w:rsidP="00473B39">
            <w:r>
              <w:t>6.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Классическая немецкая философия. Марксистская философия.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C45103" w:rsidP="00473B39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Pr="00E87C73" w:rsidRDefault="00F674BC" w:rsidP="00473B39"/>
        </w:tc>
        <w:tc>
          <w:tcPr>
            <w:tcW w:w="0" w:type="auto"/>
          </w:tcPr>
          <w:p w:rsidR="00F674BC" w:rsidRDefault="00473690" w:rsidP="00473B39">
            <w:r>
              <w:t>8</w:t>
            </w:r>
          </w:p>
        </w:tc>
      </w:tr>
      <w:tr w:rsidR="00BC280A" w:rsidTr="00AC72D4">
        <w:trPr>
          <w:trHeight w:val="526"/>
        </w:trPr>
        <w:tc>
          <w:tcPr>
            <w:tcW w:w="0" w:type="auto"/>
          </w:tcPr>
          <w:p w:rsidR="00BC280A" w:rsidRDefault="00BC280A" w:rsidP="00BC280A">
            <w:r>
              <w:t>7.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Современная западная философия.</w:t>
            </w:r>
          </w:p>
        </w:tc>
        <w:tc>
          <w:tcPr>
            <w:tcW w:w="0" w:type="auto"/>
          </w:tcPr>
          <w:p w:rsidR="00BC280A" w:rsidRDefault="00BC280A" w:rsidP="00BC280A">
            <w:r>
              <w:t>3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8</w:t>
            </w:r>
          </w:p>
        </w:tc>
      </w:tr>
      <w:tr w:rsidR="00BC280A" w:rsidTr="00AC72D4">
        <w:trPr>
          <w:trHeight w:val="108"/>
        </w:trPr>
        <w:tc>
          <w:tcPr>
            <w:tcW w:w="0" w:type="auto"/>
          </w:tcPr>
          <w:p w:rsidR="00BC280A" w:rsidRDefault="00BC280A" w:rsidP="00BC280A">
            <w:r>
              <w:t>8.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Русская философия.</w:t>
            </w:r>
          </w:p>
        </w:tc>
        <w:tc>
          <w:tcPr>
            <w:tcW w:w="0" w:type="auto"/>
          </w:tcPr>
          <w:p w:rsidR="00BC280A" w:rsidRDefault="00BC280A" w:rsidP="00BC280A">
            <w:r>
              <w:t>3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Pr="00E87C73" w:rsidRDefault="00BC280A" w:rsidP="00BC280A"/>
        </w:tc>
        <w:tc>
          <w:tcPr>
            <w:tcW w:w="0" w:type="auto"/>
          </w:tcPr>
          <w:p w:rsidR="00BC280A" w:rsidRDefault="00473690" w:rsidP="00BC280A">
            <w:r>
              <w:t>8</w:t>
            </w:r>
          </w:p>
        </w:tc>
      </w:tr>
      <w:tr w:rsidR="00BC280A" w:rsidTr="00F6534E">
        <w:trPr>
          <w:trHeight w:val="283"/>
        </w:trPr>
        <w:tc>
          <w:tcPr>
            <w:tcW w:w="0" w:type="auto"/>
          </w:tcPr>
          <w:p w:rsidR="00BC280A" w:rsidRDefault="00BC280A" w:rsidP="00BC280A"/>
        </w:tc>
        <w:tc>
          <w:tcPr>
            <w:tcW w:w="9344" w:type="dxa"/>
            <w:gridSpan w:val="7"/>
          </w:tcPr>
          <w:p w:rsidR="00BC280A" w:rsidRDefault="00BC280A" w:rsidP="00BC280A">
            <w:pPr>
              <w:jc w:val="center"/>
            </w:pPr>
            <w:r w:rsidRPr="001D3687">
              <w:rPr>
                <w:b/>
                <w:bCs/>
                <w:sz w:val="24"/>
                <w:szCs w:val="24"/>
              </w:rPr>
              <w:t>Раздел 2. Теоретические проблемы философии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9.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Онтологические проблемы. Бытие. Материя. Основные атрибуты.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10.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Развитие в мире. Диалектика. Детерминизм и индетерминизм.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CF1CF0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r w:rsidRPr="001D3687">
              <w:rPr>
                <w:sz w:val="24"/>
                <w:szCs w:val="24"/>
              </w:rPr>
              <w:t>метод малых групп (</w:t>
            </w:r>
            <w:r w:rsidR="00CF1CF0">
              <w:rPr>
                <w:sz w:val="24"/>
                <w:szCs w:val="24"/>
              </w:rPr>
              <w:t>2</w:t>
            </w:r>
            <w:r w:rsidRPr="001D3687">
              <w:rPr>
                <w:sz w:val="24"/>
                <w:szCs w:val="24"/>
              </w:rPr>
              <w:t xml:space="preserve"> ч.)</w:t>
            </w:r>
          </w:p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AC72D4">
        <w:trPr>
          <w:trHeight w:val="212"/>
        </w:trPr>
        <w:tc>
          <w:tcPr>
            <w:tcW w:w="0" w:type="auto"/>
          </w:tcPr>
          <w:p w:rsidR="00BC280A" w:rsidRDefault="00BC280A" w:rsidP="00BC280A">
            <w:r>
              <w:t>11.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Философия сознания.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12.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Гносеология. Многообразие форм познания. Проблема истины.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13.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Наука. Критерии научности. Методы. Структура научного знания.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C45103" w:rsidP="00BC280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14.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Проблема человека в философии. Смысл человеческого бытия.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Pr="001C4E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0E42A6" w:rsidP="00BC280A">
            <w:r>
              <w:t>10</w:t>
            </w:r>
          </w:p>
        </w:tc>
      </w:tr>
      <w:tr w:rsidR="00BC280A" w:rsidTr="00AC72D4">
        <w:trPr>
          <w:trHeight w:val="465"/>
        </w:trPr>
        <w:tc>
          <w:tcPr>
            <w:tcW w:w="0" w:type="auto"/>
          </w:tcPr>
          <w:p w:rsidR="00BC280A" w:rsidRDefault="00BC280A" w:rsidP="00BC280A">
            <w:r>
              <w:t>15.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Аксиологические проблемы. Нравственные ценности.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Pr="001C4E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473690" w:rsidP="00BC280A">
            <w:r>
              <w:t>11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16.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Социальная философия. Общество и его структура. Человек в системе социальных связей.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AC72D4">
        <w:trPr>
          <w:trHeight w:val="78"/>
        </w:trPr>
        <w:tc>
          <w:tcPr>
            <w:tcW w:w="0" w:type="auto"/>
          </w:tcPr>
          <w:p w:rsidR="00BC280A" w:rsidRDefault="00BC280A" w:rsidP="00BC280A">
            <w:r>
              <w:t>17.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Глобальные проблемы и будущее человека.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510"/>
        </w:trPr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Pr="001D3687" w:rsidRDefault="00BC280A" w:rsidP="00BC280A">
            <w:pPr>
              <w:rPr>
                <w:b/>
                <w:bCs/>
              </w:rPr>
            </w:pPr>
            <w:r w:rsidRPr="001D3687">
              <w:rPr>
                <w:b/>
                <w:bCs/>
              </w:rPr>
              <w:t xml:space="preserve">Итого </w:t>
            </w:r>
            <w:r w:rsidR="00F6534E">
              <w:rPr>
                <w:b/>
                <w:bCs/>
              </w:rPr>
              <w:t xml:space="preserve">по дисциплине </w:t>
            </w:r>
            <w:r w:rsidR="00F6534E" w:rsidRPr="00F6534E">
              <w:rPr>
                <w:b/>
                <w:bCs/>
              </w:rPr>
              <w:t>(в том числе контроль –</w:t>
            </w:r>
            <w:r w:rsidR="00F6534E">
              <w:rPr>
                <w:b/>
                <w:bCs/>
              </w:rPr>
              <w:t xml:space="preserve"> 9</w:t>
            </w:r>
            <w:r w:rsidR="00F6534E" w:rsidRPr="00F6534E">
              <w:rPr>
                <w:b/>
                <w:bCs/>
              </w:rPr>
              <w:t xml:space="preserve"> ч.)</w:t>
            </w:r>
          </w:p>
        </w:tc>
        <w:tc>
          <w:tcPr>
            <w:tcW w:w="0" w:type="auto"/>
          </w:tcPr>
          <w:p w:rsidR="00BC280A" w:rsidRDefault="00C45103" w:rsidP="00BC280A">
            <w:r>
              <w:t>180</w:t>
            </w:r>
          </w:p>
        </w:tc>
        <w:tc>
          <w:tcPr>
            <w:tcW w:w="0" w:type="auto"/>
          </w:tcPr>
          <w:p w:rsidR="00BC280A" w:rsidRDefault="00C45103" w:rsidP="00BC280A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BC280A" w:rsidRDefault="00656276" w:rsidP="00BC280A">
            <w:pPr>
              <w:jc w:val="center"/>
            </w:pPr>
            <w:r>
              <w:t>8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0E42A6" w:rsidP="000E42A6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BC280A" w:rsidRDefault="00C45103" w:rsidP="00656276">
            <w:r>
              <w:t>155</w:t>
            </w:r>
          </w:p>
        </w:tc>
      </w:tr>
    </w:tbl>
    <w:p w:rsidR="00B025CC" w:rsidRPr="00084EBD" w:rsidRDefault="00B025CC" w:rsidP="00084EBD">
      <w:pPr>
        <w:pStyle w:val="3"/>
        <w:spacing w:line="275" w:lineRule="exact"/>
        <w:ind w:left="0"/>
        <w:jc w:val="both"/>
      </w:pPr>
      <w:bookmarkStart w:id="6" w:name="_Toc190673040"/>
      <w:r w:rsidRPr="00084EBD">
        <w:t>4.3. Содержание дисциплины</w:t>
      </w:r>
      <w:bookmarkEnd w:id="6"/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4255"/>
        <w:gridCol w:w="3402"/>
        <w:gridCol w:w="1701"/>
      </w:tblGrid>
      <w:tr w:rsidR="00B025CC" w:rsidTr="0039299D">
        <w:trPr>
          <w:trHeight w:val="827"/>
        </w:trPr>
        <w:tc>
          <w:tcPr>
            <w:tcW w:w="565" w:type="dxa"/>
          </w:tcPr>
          <w:p w:rsidR="00B025CC" w:rsidRPr="001D3687" w:rsidRDefault="00B025CC" w:rsidP="00025C42">
            <w:pPr>
              <w:pStyle w:val="TableParagraph"/>
              <w:spacing w:line="275" w:lineRule="exact"/>
              <w:jc w:val="both"/>
              <w:rPr>
                <w:b/>
                <w:bCs/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255" w:type="dxa"/>
          </w:tcPr>
          <w:p w:rsidR="00B025CC" w:rsidRPr="001D3687" w:rsidRDefault="00B025CC" w:rsidP="000E42A6">
            <w:pPr>
              <w:pStyle w:val="TableParagraph"/>
              <w:tabs>
                <w:tab w:val="left" w:pos="1629"/>
              </w:tabs>
              <w:spacing w:before="2" w:line="276" w:lineRule="exact"/>
              <w:ind w:left="145" w:right="141"/>
              <w:jc w:val="both"/>
              <w:rPr>
                <w:b/>
                <w:bCs/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>Содержание дисциплины (Разделы.</w:t>
            </w:r>
            <w:r w:rsidR="00385B86">
              <w:rPr>
                <w:b/>
                <w:bCs/>
                <w:sz w:val="24"/>
                <w:szCs w:val="24"/>
              </w:rPr>
              <w:t xml:space="preserve"> </w:t>
            </w:r>
            <w:r w:rsidRPr="001D3687">
              <w:rPr>
                <w:b/>
                <w:bCs/>
                <w:sz w:val="24"/>
                <w:szCs w:val="24"/>
              </w:rPr>
              <w:t>Темы)</w:t>
            </w:r>
          </w:p>
        </w:tc>
        <w:tc>
          <w:tcPr>
            <w:tcW w:w="3402" w:type="dxa"/>
          </w:tcPr>
          <w:p w:rsidR="00B025CC" w:rsidRPr="001D3687" w:rsidRDefault="00B025CC" w:rsidP="000E42A6">
            <w:pPr>
              <w:pStyle w:val="TableParagraph"/>
              <w:spacing w:line="275" w:lineRule="exact"/>
              <w:ind w:left="142" w:right="142"/>
              <w:jc w:val="both"/>
              <w:rPr>
                <w:b/>
                <w:bCs/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01" w:type="dxa"/>
          </w:tcPr>
          <w:p w:rsidR="00B025CC" w:rsidRPr="001D3687" w:rsidRDefault="00B025CC" w:rsidP="000E42A6">
            <w:pPr>
              <w:pStyle w:val="TableParagraph"/>
              <w:spacing w:before="2" w:line="276" w:lineRule="exact"/>
              <w:ind w:left="142" w:right="142"/>
              <w:jc w:val="both"/>
              <w:rPr>
                <w:b/>
                <w:bCs/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B025CC" w:rsidTr="000E42A6">
        <w:trPr>
          <w:trHeight w:val="285"/>
        </w:trPr>
        <w:tc>
          <w:tcPr>
            <w:tcW w:w="9923" w:type="dxa"/>
            <w:gridSpan w:val="4"/>
          </w:tcPr>
          <w:p w:rsidR="00B025CC" w:rsidRPr="001D3687" w:rsidRDefault="00B025CC" w:rsidP="000E42A6">
            <w:pPr>
              <w:pStyle w:val="TableParagraph"/>
              <w:spacing w:line="265" w:lineRule="exact"/>
              <w:ind w:left="142" w:right="142"/>
              <w:jc w:val="center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1D3687">
              <w:rPr>
                <w:b/>
                <w:bCs/>
                <w:sz w:val="24"/>
                <w:szCs w:val="24"/>
                <w:lang w:val="en-US"/>
              </w:rPr>
              <w:t>Раздел 1. История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D3687">
              <w:rPr>
                <w:b/>
                <w:bCs/>
                <w:sz w:val="24"/>
                <w:szCs w:val="24"/>
                <w:lang w:val="en-US"/>
              </w:rPr>
              <w:t>философии</w:t>
            </w:r>
          </w:p>
        </w:tc>
      </w:tr>
      <w:tr w:rsidR="00B025CC" w:rsidTr="0039299D">
        <w:trPr>
          <w:trHeight w:val="1124"/>
        </w:trPr>
        <w:tc>
          <w:tcPr>
            <w:tcW w:w="565" w:type="dxa"/>
          </w:tcPr>
          <w:p w:rsidR="00B025CC" w:rsidRPr="001D3687" w:rsidRDefault="00B025CC" w:rsidP="00025C42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en-US"/>
              </w:rPr>
            </w:pPr>
            <w:r w:rsidRPr="001D3687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4255" w:type="dxa"/>
          </w:tcPr>
          <w:p w:rsidR="00B025CC" w:rsidRPr="001D3687" w:rsidRDefault="00B025CC" w:rsidP="000E42A6">
            <w:pPr>
              <w:pStyle w:val="TableParagraph"/>
              <w:ind w:left="145" w:right="141"/>
              <w:jc w:val="both"/>
              <w:rPr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 xml:space="preserve">Тема 1. Предмет философии. Место и роль философии в культуре. </w:t>
            </w:r>
            <w:r w:rsidRPr="001D3687">
              <w:rPr>
                <w:sz w:val="24"/>
                <w:szCs w:val="24"/>
              </w:rPr>
              <w:t>Мировоззрение и его историко-культурный характер. Эмоционально-образный и логико-рассудочный уровни мировоззрения. Типы мировоззрения: мифологическое, религиозное, философское, научное. Соотношение философии с мифологией, религией и искусством. Природа философского знания. Многообразие интерпретаций природы философии. Логическое многообразие и духовно-рациональное единство философских учений. Философия как форма самосознания культуры и особая наука. Структура и особенности философского знания: онтология, гносеология, философская антропология, социальная философия, история философии. Особенности философского знания. Философия и наука: различие научной и философской истины, доказательство и убеждение. Функции философии. Роль философии в кризисные периоды развития общества. Изменение предмета философии в ходе истории. Религиозные, философские и научные картины мира. Роль философии в современных интеграционных процессах, формировании единой культуры.</w:t>
            </w:r>
          </w:p>
        </w:tc>
        <w:tc>
          <w:tcPr>
            <w:tcW w:w="3402" w:type="dxa"/>
          </w:tcPr>
          <w:p w:rsidR="00B025CC" w:rsidRPr="001D3687" w:rsidRDefault="00B025CC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Формируемые компетенции:</w:t>
            </w:r>
          </w:p>
          <w:p w:rsidR="0060098D" w:rsidRDefault="0060098D" w:rsidP="000E42A6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 w:rsidRPr="006C1212">
              <w:rPr>
                <w:sz w:val="24"/>
                <w:szCs w:val="24"/>
              </w:rPr>
              <w:t xml:space="preserve">УК-5. </w:t>
            </w:r>
          </w:p>
          <w:p w:rsidR="00B025CC" w:rsidRPr="001D3687" w:rsidRDefault="00B025CC" w:rsidP="000E42A6">
            <w:pPr>
              <w:adjustRightInd w:val="0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D3687">
              <w:rPr>
                <w:sz w:val="24"/>
                <w:szCs w:val="24"/>
              </w:rPr>
              <w:t>результате изучения темы студент должен</w:t>
            </w:r>
          </w:p>
          <w:p w:rsidR="00B025CC" w:rsidRPr="001D3687" w:rsidRDefault="00B025CC" w:rsidP="000E42A6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основы и принципы межкультурного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взаимодействия в зависимости от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социально-исторического, этического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и философского контекста развития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общества. – многообразие культур и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цивилизаций в их взаимодействии,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понятия истории,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культурологии, закономерности и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этапы развития духовной и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материальной культуры народов мира,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подходы к изучению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культурных явлений;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роль науки в развитии цивилизации,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взаимодействие науки и техники и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связанные с ними современные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социальные и этические проблемы.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Уметь: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определять и применять способы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применять научную терминологию и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научные категории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гуманитарного знания</w:t>
            </w:r>
            <w:r>
              <w:rPr>
                <w:sz w:val="24"/>
                <w:szCs w:val="24"/>
              </w:rPr>
              <w:t xml:space="preserve"> (УК-5.2)</w:t>
            </w:r>
            <w:r w:rsidRPr="008C0CCC">
              <w:rPr>
                <w:sz w:val="24"/>
                <w:szCs w:val="24"/>
              </w:rPr>
              <w:t>.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Владеть: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применения способов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 xml:space="preserve">различных </w:t>
            </w:r>
            <w:r w:rsidR="0039299D">
              <w:rPr>
                <w:sz w:val="24"/>
                <w:szCs w:val="24"/>
              </w:rPr>
              <w:t>с</w:t>
            </w:r>
            <w:r w:rsidRPr="008C0CCC">
              <w:rPr>
                <w:sz w:val="24"/>
                <w:szCs w:val="24"/>
              </w:rPr>
              <w:t>оциокультурных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B025CC" w:rsidRPr="001D3687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самостоятельного анализа</w:t>
            </w:r>
            <w:r w:rsidR="006009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оценки исторических явлений и </w:t>
            </w:r>
            <w:r w:rsidRPr="008C0CCC">
              <w:rPr>
                <w:sz w:val="24"/>
                <w:szCs w:val="24"/>
              </w:rPr>
              <w:t>вклада исторических деятелей в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развитие цивилизации</w:t>
            </w:r>
            <w:r>
              <w:rPr>
                <w:sz w:val="24"/>
                <w:szCs w:val="24"/>
              </w:rPr>
              <w:t xml:space="preserve"> (УК-5.3)</w:t>
            </w:r>
            <w:r w:rsidRPr="008C0CC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025CC" w:rsidRDefault="00B025CC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Участие в лекции-беседе</w:t>
            </w:r>
            <w:r>
              <w:rPr>
                <w:sz w:val="24"/>
                <w:szCs w:val="24"/>
              </w:rPr>
              <w:t>;</w:t>
            </w:r>
          </w:p>
          <w:p w:rsidR="00B025CC" w:rsidRDefault="00B025CC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проверка выполнения письменных заданий</w:t>
            </w:r>
            <w:r w:rsidR="00AC72D4">
              <w:rPr>
                <w:sz w:val="24"/>
                <w:szCs w:val="24"/>
              </w:rPr>
              <w:t>.</w:t>
            </w:r>
          </w:p>
          <w:p w:rsidR="00B025CC" w:rsidRPr="001D3687" w:rsidRDefault="00B025CC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5" w:type="dxa"/>
          </w:tcPr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2. Древневосточная философия.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>Зарождение философской теоретической мысли, ее культурно-исторические предпосылки. Формирование восточного и западного стилей философствования. Особенности мифологии на Востоке и возникновение восточной предфилософии; их взаимосвязь и взаимозависимость. Философская мысль Древнего Китая и Индии.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 xml:space="preserve">Основные черты древнеиндийской философии: космизм, экологизм, альтруизм. Веды и зарождение философских идей. Упанишады и поиски определения абсолюта. Брахманизм и эзотерическая традиция в древнеиндийской философии. Ее основные школы и направления – ортодоксальные (веданта, йога, ньяя, вайшешика, санхья, миманса) и неортодоксальные (джайнизм, буддизм). </w:t>
            </w:r>
          </w:p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>Философия в Древнем Китае. Характерные черты философии Древнего Китая: натурализм, обращенность в прошлое, социально-нравственный характер, ориентация на авторитет. Конфуцианство и его роль в формировании философской культуры Китая. Основные школы: даосизм, моизм, легизм, школа имен</w:t>
            </w:r>
          </w:p>
        </w:tc>
        <w:tc>
          <w:tcPr>
            <w:tcW w:w="3402" w:type="dxa"/>
            <w:vMerge w:val="restart"/>
          </w:tcPr>
          <w:p w:rsidR="00AC72D4" w:rsidRPr="001D3687" w:rsidRDefault="00AC72D4" w:rsidP="00AC72D4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Формируемые компетенции:</w:t>
            </w:r>
          </w:p>
          <w:p w:rsidR="00AC72D4" w:rsidRDefault="00AC72D4" w:rsidP="00AC72D4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 w:rsidRPr="006C1212">
              <w:rPr>
                <w:sz w:val="24"/>
                <w:szCs w:val="24"/>
              </w:rPr>
              <w:t xml:space="preserve">УК-5. </w:t>
            </w:r>
          </w:p>
          <w:p w:rsidR="00AC72D4" w:rsidRPr="001D3687" w:rsidRDefault="00AC72D4" w:rsidP="00AC72D4">
            <w:pPr>
              <w:adjustRightInd w:val="0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D3687">
              <w:rPr>
                <w:sz w:val="24"/>
                <w:szCs w:val="24"/>
              </w:rPr>
              <w:t>результате изучения темы студент должен</w:t>
            </w:r>
          </w:p>
          <w:p w:rsidR="00AC72D4" w:rsidRPr="001D3687" w:rsidRDefault="00AC72D4" w:rsidP="00AC72D4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основы и принципы межкультурного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взаимодействия в зависимости от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социально-исторического, этического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и философского контекста развития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общества. – многообразие культур и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цивилизаций в их взаимодействии,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понятия истории,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культурологии, закономерности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этапы развития духовной и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материальной культуры народов мира,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подходы к изучению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культурных явлений;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роль науки в развитии цивилизации,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взаимодействие науки и техники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связанные с ними современные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социальные и этические проблемы</w:t>
            </w:r>
            <w:r>
              <w:rPr>
                <w:sz w:val="24"/>
                <w:szCs w:val="24"/>
              </w:rPr>
              <w:t xml:space="preserve"> (УК-5.1)</w:t>
            </w:r>
            <w:r w:rsidRPr="008C0CCC">
              <w:rPr>
                <w:sz w:val="24"/>
                <w:szCs w:val="24"/>
              </w:rPr>
              <w:t>.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Уметь: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определять и применять способы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применять научную терминологию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научные категории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гуманитарного знания</w:t>
            </w:r>
            <w:r>
              <w:rPr>
                <w:sz w:val="24"/>
                <w:szCs w:val="24"/>
              </w:rPr>
              <w:t xml:space="preserve"> (УК-5.2)</w:t>
            </w:r>
            <w:r w:rsidRPr="008C0CCC">
              <w:rPr>
                <w:sz w:val="24"/>
                <w:szCs w:val="24"/>
              </w:rPr>
              <w:t>.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Владеть: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применения способов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AC72D4" w:rsidRPr="001D3687" w:rsidRDefault="00AC72D4" w:rsidP="00AC72D4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самостоятельного анализа</w:t>
            </w:r>
            <w:r>
              <w:rPr>
                <w:sz w:val="24"/>
                <w:szCs w:val="24"/>
              </w:rPr>
              <w:t xml:space="preserve"> и оценки исторических явлений и </w:t>
            </w:r>
            <w:r w:rsidRPr="008C0CCC">
              <w:rPr>
                <w:sz w:val="24"/>
                <w:szCs w:val="24"/>
              </w:rPr>
              <w:t>вклада исторических деятелей в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развитие цивилизации</w:t>
            </w:r>
            <w:r>
              <w:rPr>
                <w:sz w:val="24"/>
                <w:szCs w:val="24"/>
              </w:rPr>
              <w:t xml:space="preserve"> (УК-5.3)</w:t>
            </w:r>
            <w:r w:rsidRPr="008C0CC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Устный блиц-опрос; 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проверка выполнения письменных заданий</w:t>
            </w:r>
            <w:r>
              <w:rPr>
                <w:sz w:val="24"/>
                <w:szCs w:val="24"/>
              </w:rPr>
              <w:t>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5" w:type="dxa"/>
          </w:tcPr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3. Античная философия.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>Условия возникновения и развития философии в Древней Греции и Древнем Риме. Этапы развития, проблемы, направления античной философии. Натурализм античной философии. Проблема «первоначала» мира: милетская школа, пифагорейцы, Гераклит, элеаты, атомисты. Монизм, дуализм, плюрализм. Количественные и качественные миропонимания: Пифагор и пифагорейцы.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>Изменение представлений о сути философии (софисты). Значение творчества Сократа для понимания сущности человека и блага.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Классический период философии античности. Метафизика и социальная философия Платона. Открытие идеальной реальности, соотнесение ее с познавательными возможностями человека и идеальным социумом.  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 Энциклопедическая система Аристотеля. Учение о четырех причинах. Учение о категориях как наиболее общих определениях бытия и познания. Этические добродетели. Философия – высшая добродетель человека. 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 Эллинистически-римский период античной философии: эпикуреизм, стоицизм, скептицизм, неоплатонизм. Эллинизм как социально-политическое явление в философии. Этические версии эпикуреизма, стоицизма (Зенон, Хрисипп, Луций Аней Сенека, Марк Аврелий и др.), скептицизма (Пиррон, Тимон, Секст Эмпирик и др.). Мистицизм неоплатоников – Плотин, Порфирий и др. Многоступенчатая модель бытия: Единое, Ум, Душа. Единое как непостижимое рациональное основание бытия. </w:t>
            </w:r>
          </w:p>
          <w:p w:rsidR="00AC72D4" w:rsidRPr="00AC72D4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>Космоцентричность, всесторонность и универсальность античной философии. Её место в историко-культурном развитии челов</w:t>
            </w:r>
            <w:r>
              <w:rPr>
                <w:sz w:val="24"/>
                <w:szCs w:val="24"/>
              </w:rPr>
              <w:t>ечества.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Выполнение заданий для занятия с использованием метода малых групп;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 устный опрос; тематическое сообщение/реферат; терминологический диктант.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5" w:type="dxa"/>
          </w:tcPr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4. Средневековая философия</w:t>
            </w:r>
            <w:r w:rsidRPr="003F72CB"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b/>
                <w:bCs/>
                <w:i/>
                <w:iCs/>
                <w:sz w:val="24"/>
                <w:szCs w:val="24"/>
              </w:rPr>
              <w:tab/>
            </w:r>
            <w:r w:rsidRPr="003F72CB">
              <w:rPr>
                <w:sz w:val="24"/>
                <w:szCs w:val="24"/>
              </w:rPr>
              <w:t>Характерные черты средневековой философии. Теоцентризм – системообразующий принцип философии средневековья, креационизм,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>Патристика: проблемы троичности, веры и разума, свободы и благодати. Доктринальное оформление догматов христианства. Теология и философия в учении святого Августина. «Исповедь» Августина как величайшее произведение средних веков. Инновации Августина – концепция креационизма, понимание времени и идея линейности истории. «Град Божий» и «град земной».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>Схоластика как особый тип культуры, превращающий философию в служанку теологии. Ф. Аквинский – рационализированное богословие: примирение науки и теологии, разума и веры. Субординация философии, теологии, науки. Доказательства бытия Бога. Теория бытия и познания. Проблема истины.</w:t>
            </w:r>
          </w:p>
          <w:p w:rsidR="00AC72D4" w:rsidRPr="00AC72D4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 xml:space="preserve"> Спор об универсалиях – номинализм и реализм. Философия истории в средние века. Понятие высшего блага как основы средневековой этики. Поздняя схоластика: Р. Бэкон, И.Д. Скот, У. Оккам и </w:t>
            </w:r>
            <w:r>
              <w:rPr>
                <w:sz w:val="24"/>
                <w:szCs w:val="24"/>
              </w:rPr>
              <w:t>др. Теория двойственной истины.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проверка выполнения письменных заданий; тест; реферат; терминологический диктант</w:t>
            </w:r>
            <w:r>
              <w:rPr>
                <w:sz w:val="24"/>
                <w:szCs w:val="24"/>
              </w:rPr>
              <w:t>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5" w:type="dxa"/>
          </w:tcPr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b/>
                <w:bCs/>
                <w:i/>
                <w:iCs/>
                <w:sz w:val="24"/>
                <w:szCs w:val="24"/>
              </w:rPr>
              <w:t>Тема 5. Философия Нового времени.</w:t>
            </w:r>
            <w:r w:rsidRPr="003F72CB">
              <w:rPr>
                <w:b/>
                <w:bCs/>
                <w:i/>
                <w:iCs/>
                <w:sz w:val="24"/>
                <w:szCs w:val="24"/>
              </w:rPr>
              <w:tab/>
            </w:r>
            <w:r w:rsidRPr="003F72CB">
              <w:rPr>
                <w:sz w:val="24"/>
                <w:szCs w:val="24"/>
              </w:rPr>
              <w:t>Научная революция ХУП века и ее влияние на особенности рассмотрения основных философских направлений. Приоритет гносеологии и методологии в философии Нового времени.  Проблема достоверности знаний – линия эмпиризма (Ф. Бэкон, Д. Локк, Т. Гоббс и др.) и рационализма (Р. Декарт, Б. Спиноза, Г. В. Лейбниц).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 Рационалистический метод в философии Декарта. Принцип сомнения и достоверности знания. Значение картезианства в философии. Рационализм Лейбница. Монадология. Детерминизм и свобода воли. Душа и бессознательное. 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  Дж. Беркли: субъективный идеализм, агностицизм, символизм. Д. Юм: учение о причинности, универсальный скептицизм.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Пантеистический монизм Б. Спинозы во взглядах на материю, природу, познание, человека, общество: Бог – природа – субстанция. 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 xml:space="preserve">Дж. Локк: сенсуализм, эмпиризм, учение о первичных и вторичных качествах. </w:t>
            </w:r>
          </w:p>
          <w:p w:rsidR="00AC72D4" w:rsidRPr="00AC72D4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>Связь гносеологии и онтолог</w:t>
            </w:r>
            <w:r>
              <w:rPr>
                <w:sz w:val="24"/>
                <w:szCs w:val="24"/>
              </w:rPr>
              <w:t>ии: монизм, дуализм, плюрализм.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 xml:space="preserve">стный блиц-опрос; проверка выполнения письменных заданий; 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реферат; тест.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5" w:type="dxa"/>
          </w:tcPr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6. Классическая немецкая философия. Марксистская философия.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>Основные проблемы немецкой классической философии: Философское учение И. Канта. И. Кант о предмете и методе метафизики. Априоризм, критицизм, антиномизм. Этика И.Канта.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>Философия Гегеля как учение о самопознании Абсолютной идеи. Логика, философия природы, философия духа. Система и метод в его учении. Диалектическая логика Гегеля. Противоречие, противоположность, развертывание категорий бытия и познания. Философия истории Гегеля. Абсолютная идея как смысл исторического процесса.</w:t>
            </w:r>
          </w:p>
          <w:p w:rsidR="00AC72D4" w:rsidRPr="000B3C39" w:rsidRDefault="00AC72D4" w:rsidP="000B3C39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>Материалистическая диалектика и материалистическая концепция истории – главное достижение марксистской философии. Переосмысление природы человека, содержания и сущности исторического бытия. Структура марксистской философии. Идеи научной философии, научной социологии и научной методологии в трудах К. Маркса, Ф. Энгельса. Диалектика как логика и теория познания. Материалистическое понимание истории. Коммунизм как преодоление отчуждения человеческой сущности. Исторические судьбы марксистской философии. Ма</w:t>
            </w:r>
            <w:r w:rsidR="000B3C39">
              <w:rPr>
                <w:sz w:val="24"/>
                <w:szCs w:val="24"/>
              </w:rPr>
              <w:t>рксизм и его течения в XX веке.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частие в семинаре-дискуссии;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устный опрос; проверка выполнения письменных заданий; тематическое сообщение/реферат; тест.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5" w:type="dxa"/>
          </w:tcPr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7.  Современная западная философия</w:t>
            </w:r>
            <w:r w:rsidRPr="003F72CB"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b/>
                <w:bCs/>
                <w:i/>
                <w:iCs/>
                <w:sz w:val="24"/>
                <w:szCs w:val="24"/>
              </w:rPr>
              <w:tab/>
            </w:r>
            <w:r w:rsidRPr="00DC1A45">
              <w:rPr>
                <w:sz w:val="24"/>
                <w:szCs w:val="24"/>
              </w:rPr>
              <w:t>Европейская культура и трансформация основных философских проблем, смена ценностей и ориентиров. Плюрализм философских идей, концепций, школ и направлений. Максима общественного сознания ХХ века: проблема смысла истории и проблема комплексного изучения человека. Новые типы философствования: сциентистский и антропологический.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  Сциентизм как способ преодоления «кризиса» классической философии при помощи ее же методов. Позитивизм: проблема метода в «первом» позитивизме (О. Конт, Г. Спенсер).  Прагматизм и инструментализм: проблема понимания истины (У. Джемс, Ч. Пирс, Дж. Дьюи). Герменевтика и ее взгляд на познание (В. Дильтей, Г. Х. Гадамер). Проблема толкований и интерпретаций. (Г. Гадамер, П. Рикер).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ab/>
              <w:t>Антропологизм (иррационалистического направления). «Философия жизни» и ее противопоставление «наукам о духе» и «наукам о природе» (А. Шопенгауэр, Ф. Ницше, А. Бергсон). Феноменология о психологизме и интуитивизме, о проблеме времени (Э. Гуссерль). Существование, бытие, человек и его свобода, сознание в экзистенциализме (М. Хайдеггер, К. Ясперс, Ж.-П. Сартр, А. Камю). Философия психоанализа и неофрейдизм (З. Фрейд, К. Г. Юнг, Э. Фромм).</w:t>
            </w:r>
          </w:p>
          <w:p w:rsidR="00AC72D4" w:rsidRPr="00AC72D4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ab/>
              <w:t>Постмодернизм (М. Фуко, Р. Барт, Ж.-Ф. Лиотар, Д. Деррида, Ж. Делез, Ф. Гваттари, Ж. Батай, Ж. Бодрияр и др.) – современный вариант релятивизма и скептицизма, итог постклассической критики разума и протест против кризиса нравстве</w:t>
            </w:r>
            <w:r>
              <w:rPr>
                <w:sz w:val="24"/>
                <w:szCs w:val="24"/>
              </w:rPr>
              <w:t xml:space="preserve">нности в современном обществе. 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 терминологический диктант;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работа с философскими текстами.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5" w:type="dxa"/>
          </w:tcPr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8. Русская философия.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b/>
                <w:bCs/>
                <w:i/>
                <w:iCs/>
                <w:sz w:val="24"/>
                <w:szCs w:val="24"/>
              </w:rPr>
              <w:tab/>
            </w:r>
            <w:r w:rsidRPr="00DC1A45">
              <w:rPr>
                <w:sz w:val="24"/>
                <w:szCs w:val="24"/>
              </w:rPr>
              <w:t>Формирование и основные периоды развития русской философской мысли. Религиозные и светские традиции в отечественной философии. Национальная специфика и характерные особенности русской философии. Практически-нравственная и художественно-образная ориентация русской философии.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  Попытки философского осознания исторического пути России. П. Я. Чаадаев: христианская</w:t>
            </w:r>
            <w:r>
              <w:rPr>
                <w:sz w:val="24"/>
                <w:szCs w:val="24"/>
              </w:rPr>
              <w:t xml:space="preserve"> </w:t>
            </w:r>
            <w:r w:rsidRPr="00DC1A45">
              <w:rPr>
                <w:sz w:val="24"/>
                <w:szCs w:val="24"/>
              </w:rPr>
              <w:t>историософия. Смысл истории как установление царства Божьего на земле. Славянофилы и западники. Русская идея, почвенничество, евразийство.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  Философия цельного знания и метафизика всеединства В.С. Соловьёва (учение о богочеловечестве, Софии, этическое учение).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Религиозно-философское направление русской философии: Н.Ф. Фёдоров (русский космизм), Н.А. Бердяев, Н. О. Лосский, П.А. Флоренский 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   Метафизика любви и богоискательство В. В. Розанова. Эволюция философских взглядов А.Ф. Лосева.</w:t>
            </w:r>
          </w:p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История русской философии в контексте мировой философской мысли.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Участие в семинаре-круглый стол; устный опрос; проверка выполнения письменных заданий; тест; анализ философских текстов</w:t>
            </w:r>
            <w:r>
              <w:rPr>
                <w:sz w:val="24"/>
                <w:szCs w:val="24"/>
              </w:rPr>
              <w:t>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B025CC" w:rsidTr="000E42A6">
        <w:trPr>
          <w:trHeight w:val="283"/>
        </w:trPr>
        <w:tc>
          <w:tcPr>
            <w:tcW w:w="9923" w:type="dxa"/>
            <w:gridSpan w:val="4"/>
          </w:tcPr>
          <w:p w:rsidR="00B025CC" w:rsidRPr="001D3687" w:rsidRDefault="00B025CC" w:rsidP="000E42A6">
            <w:pPr>
              <w:pStyle w:val="TableParagraph"/>
              <w:spacing w:line="273" w:lineRule="exact"/>
              <w:ind w:left="142" w:right="142"/>
              <w:jc w:val="center"/>
              <w:rPr>
                <w:sz w:val="24"/>
                <w:szCs w:val="24"/>
                <w:lang w:val="en-US"/>
              </w:rPr>
            </w:pPr>
            <w:r w:rsidRPr="001D3687">
              <w:rPr>
                <w:b/>
                <w:bCs/>
                <w:sz w:val="24"/>
                <w:szCs w:val="24"/>
                <w:lang w:val="en-US"/>
              </w:rPr>
              <w:t>Раздел 2. Теоретические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D3687">
              <w:rPr>
                <w:b/>
                <w:bCs/>
                <w:sz w:val="24"/>
                <w:szCs w:val="24"/>
                <w:lang w:val="en-US"/>
              </w:rPr>
              <w:t>проблемы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D3687">
              <w:rPr>
                <w:b/>
                <w:bCs/>
                <w:sz w:val="24"/>
                <w:szCs w:val="24"/>
                <w:lang w:val="en-US"/>
              </w:rPr>
              <w:t>философии</w:t>
            </w: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9. Онтологические проблемы. Бытие. Материя. Основные атрибуты.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Бытие – центральная категория онтологии. Объективистские и субъективистские онтологии. Метафизическое и физическое понимание бытия. Материальное и идеальное бытие.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Бытие как основа первоначала мира в античной философии.  Бытие в интерпретации теологических проблем средневековой философии. Соотношение бытия и природы в философии эпохи Возрождения; бытие и субстанции в философии Нового времени. Бытие и материя в философии Просвещения и марксистской философии. Сближение человеческого и природного бытия в немецкой классической философии. Неоклассические представления о бытии: иррационализм. Объединение онтологической и антропологической тематики в современной философии: философская антропология, феноменология, экзистенциализм и др.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Категория «материя». Субстратный и субстанциальный подходы к определению категории материи в истории философии. Категория материи в марксистской философии. Обыденная, религиозная, философская картины мира. Релятивистская модель материи в современной научной картине мира. Динамика научных картин мира: трансформация механической картины (</w:t>
            </w:r>
            <w:r w:rsidRPr="00152167">
              <w:rPr>
                <w:lang w:val="en-US"/>
              </w:rPr>
              <w:t>XVIII</w:t>
            </w:r>
            <w:r w:rsidRPr="00152167">
              <w:t xml:space="preserve"> в.) в органическую (Х1Х-ХХ вв.). Онтологические, гносеологические и социально-научные представления о материи. Пространство и время – категории онтологии и естествознания. Субстанциальный и реляционный подходы понимания сущности пространства и времени объектами. Специфика социального пространства и времени. Связь с практической деятельностью, культурно-смысловой реальностью человека. Изменение восприятия пространства и времени в разных культурах и исторических эпохах. Ускорение и уплотнение социального времени в современной цивилизации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Самоорганизация бытия. Системность и отражение. Понятия «система», «элемент» и «структура». Идея </w:t>
            </w:r>
            <w:r>
              <w:t xml:space="preserve">многоступенчатости мироздания. </w:t>
            </w:r>
          </w:p>
        </w:tc>
        <w:tc>
          <w:tcPr>
            <w:tcW w:w="3402" w:type="dxa"/>
            <w:vMerge w:val="restart"/>
          </w:tcPr>
          <w:p w:rsidR="000B3C39" w:rsidRPr="001D3687" w:rsidRDefault="000B3C39" w:rsidP="000B3C39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Формируемые компетенции:</w:t>
            </w:r>
          </w:p>
          <w:p w:rsidR="000B3C39" w:rsidRDefault="000B3C39" w:rsidP="000B3C39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 w:rsidRPr="006C1212">
              <w:rPr>
                <w:sz w:val="24"/>
                <w:szCs w:val="24"/>
              </w:rPr>
              <w:t xml:space="preserve">УК-5. </w:t>
            </w:r>
          </w:p>
          <w:p w:rsidR="000B3C39" w:rsidRPr="001D3687" w:rsidRDefault="000B3C39" w:rsidP="000B3C39">
            <w:pPr>
              <w:adjustRightInd w:val="0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D3687">
              <w:rPr>
                <w:sz w:val="24"/>
                <w:szCs w:val="24"/>
              </w:rPr>
              <w:t>результате изучения темы студент должен</w:t>
            </w:r>
          </w:p>
          <w:p w:rsidR="000B3C39" w:rsidRPr="001D3687" w:rsidRDefault="000B3C39" w:rsidP="000B3C39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6C1212">
              <w:rPr>
                <w:sz w:val="24"/>
                <w:szCs w:val="24"/>
              </w:rPr>
              <w:t xml:space="preserve">- </w:t>
            </w:r>
            <w:r w:rsidRPr="008C0CCC">
              <w:rPr>
                <w:sz w:val="24"/>
                <w:szCs w:val="24"/>
              </w:rPr>
              <w:t>основы и принципы межкультурного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взаимодействия в зависимости от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социально-исторического, этического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и философского контекста развития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общества. – многообразие культур и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цивилизаций в их взаимодействии,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понятия истории,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культурологии, закономерности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этапы развития духовной и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материальной культуры народов мира,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подходы к изучению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культурных явлений;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роль науки в развитии цивилизации,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взаимодействие науки и техники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связанные с ними современные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социальные и этические проблемы</w:t>
            </w:r>
            <w:r>
              <w:rPr>
                <w:sz w:val="24"/>
                <w:szCs w:val="24"/>
              </w:rPr>
              <w:t xml:space="preserve"> (УК-5.1)</w:t>
            </w:r>
            <w:r w:rsidRPr="008C0CCC">
              <w:rPr>
                <w:sz w:val="24"/>
                <w:szCs w:val="24"/>
              </w:rPr>
              <w:t>.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Уметь: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определять и применять способы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применять научную терминологию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научные категории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гуманитарного знания</w:t>
            </w:r>
            <w:r>
              <w:rPr>
                <w:sz w:val="24"/>
                <w:szCs w:val="24"/>
              </w:rPr>
              <w:t xml:space="preserve"> (УК-5.2)</w:t>
            </w:r>
            <w:r w:rsidRPr="008C0CCC">
              <w:rPr>
                <w:sz w:val="24"/>
                <w:szCs w:val="24"/>
              </w:rPr>
              <w:t>.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Владеть: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применения способов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0B3C39" w:rsidRPr="001D3687" w:rsidRDefault="000B3C39" w:rsidP="000B3C39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самостоятельного анализа</w:t>
            </w:r>
            <w:r>
              <w:rPr>
                <w:sz w:val="24"/>
                <w:szCs w:val="24"/>
              </w:rPr>
              <w:t xml:space="preserve"> и оценки исторических явлений и </w:t>
            </w:r>
            <w:r w:rsidRPr="008C0CCC">
              <w:rPr>
                <w:sz w:val="24"/>
                <w:szCs w:val="24"/>
              </w:rPr>
              <w:t>вклада исторических деятелей в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развитие цивилизации</w:t>
            </w:r>
            <w:r>
              <w:rPr>
                <w:sz w:val="24"/>
                <w:szCs w:val="24"/>
              </w:rPr>
              <w:t xml:space="preserve"> (УК-5.3)</w:t>
            </w:r>
            <w:r w:rsidRPr="008C0CC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Устный блиц-опрос; проверка выполнения письменных заданий; реферат; терминологический диктант.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10. Развитие в мире. Диалектика. Детерминизм и индетерминизм.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Идея развития в мифологическом, религиозном и философском сознании. Понятие развития. Развитие и саморазвитие. Движение и развитие. Механицизм и редукционизм в понимании движения. Формы, виды, противоречивость движения.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 Законы развития. Цикличность, круговорот и поступательность, завершённость в развитии, конец. Прогресс и регресс. Проблема всеобщности законов развития. Диалектика как логика и теория познания развития. Исторические формы диалектики и ее современные разновидности. Диалектика и метафизика – два противоположных подхода к развитию. История метафизического метода. Метафизические образы развития: релятивизм, эклектика, софистика, скептицизм.                 Идея развития в философии и в науке </w:t>
            </w:r>
            <w:r w:rsidRPr="00152167">
              <w:rPr>
                <w:lang w:val="en-US"/>
              </w:rPr>
              <w:t>XX</w:t>
            </w:r>
            <w:r w:rsidRPr="00152167">
              <w:t xml:space="preserve"> в. 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>Детерминизм как концепция всеобщей закономерности, взаимообусловленности и взаимосвязи. Детерминизм и индетерминизм. Детерминизм и закономерность. Формы детерминизма. Статистические и динамические закономерности. Упорядоченность бытия. Принцип системности. Дискуссия по поводу детерминизма в е</w:t>
            </w:r>
            <w:r>
              <w:t>стествознании и обществознании.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Устный опрос;</w:t>
            </w:r>
          </w:p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выполнение практического задания на занятии с использованием метода малых групп</w:t>
            </w:r>
            <w:r>
              <w:rPr>
                <w:sz w:val="24"/>
                <w:szCs w:val="24"/>
              </w:rPr>
              <w:t>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11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11. Философия сознания.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Категории бытия, сознания, идеального, духа. Идеальное и материальное. Идеальное в истории философской мысли. Сознание как объект научной и философской рефлексии.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Категория сознания в истории философии. Диалектико-материалистическая версия сознания в философии </w:t>
            </w:r>
            <w:r w:rsidRPr="00152167">
              <w:rPr>
                <w:lang w:val="en-US"/>
              </w:rPr>
              <w:t>XX</w:t>
            </w:r>
            <w:r w:rsidRPr="00152167">
              <w:t xml:space="preserve"> века: сознание как функция высокоорганизованной материи человеческого мозга. Отражение и сознание. Социальная природа сознания. Многомерность субъективной реальности человека. Сознание и бессознательное, сознание и психика. Структура сознания. Эмоциональное и интеллектуальное, ценностное и когнитивное проявление субъективной реальности человека. Интуиция и воображение. Мышление, память, внимание, воля.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Язык и мышление. Знак и значение, информация и символ. Мозг, психика, интеллект. Проблема «искусственного интеллекта». Взаимосвязь психического, интеллектуального, духовного и культурного в сознании. Сознание и самосознание. Самосознание и личность. Структура самосознания (убеждение, самооценка, самоконтроль). Самоидентификация (социальная, гендерная и др.) и самоопределение человека. 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Духовная жизнь общества. Общественное и массовое сознание. Общественное и индивидуальное сознание, их особенно</w:t>
            </w:r>
            <w:r>
              <w:t xml:space="preserve">сти и характер взаимодействия. 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проверка выполнения письменных заданий; реферат; терминологический диктант.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12. Гносеология. Многообразие форм познания. Вера и знание. Проблема истины.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 xml:space="preserve">Место гносеологии в составе философского мировоззрения. Проблема познаваемости мира. Типы гносеологии в философии. Идеалистические, реалистские, прагматистские, феноменологические версии гносеологии. Гносеология и эпистемология.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Специфика познавательного отношения человека к миру. Субъект и объект познания.  Познавательные способности человека. Чувственный и рациональный этапы познания и их формы. Роль абстракций в процессе познания. Ум, разум, рассудок как проявление различных функций интеллекта. Традиции эмпиризма, рационализма, априоризма и интуитивизма в понимании познания.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 Проблема истины в философии и науке. Исторические разновидности понимания истины. Онтологический и гносеологический подходы к истине. Классическая концепция истины. Объективное и субъективное в истине. Абсолютное и относительное в истине. Неклассические концепции истины и их современные интерпретации. Истина и понимание.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 Знание и истина. Знание и вера. Вненаучные формы познания: обыденное (житейское), мифологическое, религиозное, паранаучное, художественное. Квазинаучное знание как феномен культуры. 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реферат; терминологический диктант</w:t>
            </w:r>
            <w:r>
              <w:rPr>
                <w:sz w:val="24"/>
                <w:szCs w:val="24"/>
              </w:rPr>
              <w:t>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0B3C39">
        <w:trPr>
          <w:trHeight w:val="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13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13. Наука. Критерии научности. Методы. Структура научного знания.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Понятия «метод» и «методология». Всеобщность философских методов. Философский метод и его основные приёмы: рефлексия, универсализация, тотализация, анализ и синтез, индукция и дедукция, абстрагирование, идеализация и др. Системность, противоречие, объективность, детерминизм, развитие как принципы философской методологии.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Аспекты бытия науки в современной эпистемологии: наука как социальный институт, наука как вид духовного производства. Наука как знание. Структура научного знания: эмпирический, теоретический и метатеоретический уровни; их детерминанты и соотношение. Системность как фундаментальный принцип научного познания. Содержательные нормы научности: принципы верификации и фальсификации. Развитие науки.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Представление о методах научного познания и их классификация. Качественные и количественные методы. Значение методов исследования. Основные формы научного познания. Научный факт, проблема, гипотеза, теория. Описание, объяснение, предсказание, «ретросказание».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Специфика социального познания. Типы социального прогнозирования (поисковый, нормативный, аналитический, предостерегающий) и методы (экстраполяция, историческая аналогия, компьютерное моделирование, сценарии будущего, экспертные оценки). Свобода научного поиска и социальная ответственность учёного.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Философия техники как одно из значимых направлений в системе философского знания. Содержание понятия «техника». Техника и техническое творчество. Техника и возможности самореализации человека. 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Аксиологические проблемы современной науки: суверенности науки; нравственного облика ученого; социальных последствий внедрения научных открытий. Философские проблемы естественных, точных, технических, </w:t>
            </w:r>
            <w:r>
              <w:t>социальных и гуманитарных наук.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опрос; тематическое сообщение/реферат</w:t>
            </w:r>
          </w:p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конспектирование и анализ философских текстов.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14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14. Проблема человека в философии. Смысл человеческого бытия.</w:t>
            </w:r>
          </w:p>
          <w:p w:rsidR="000B3C39" w:rsidRPr="001D3687" w:rsidRDefault="000B3C39" w:rsidP="000B3C39">
            <w:pPr>
              <w:ind w:left="145" w:right="141"/>
              <w:jc w:val="both"/>
              <w:rPr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ab/>
            </w:r>
            <w:r w:rsidRPr="001D3687">
              <w:rPr>
                <w:sz w:val="24"/>
                <w:szCs w:val="24"/>
              </w:rPr>
              <w:t>Проблема происхождения человека. Антропосоциогенез и его комплексный характер.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>Проблема человека в историко-философском контексте. Многокачественность, многоуровневость и многомерность человека, его бытия и жизнедеятельности. Образ человека в мифологической, религиозной, научной и философской картинах мира. Основные антропологические течения в современной философии. Объективистские (природно-объективная, идеально-заданная, социологическая) и субъективистские концепции человека (психоаналитическая, экзистенциальная и др.). Человек как проблема для самого себя.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 xml:space="preserve">Человек, индивид, личность, индивидуальность. Природное (биологическое) и общественное (социальное) в человеке. Человек и личность. Личность как интегральное единство биологической, психологической, социальной сторон человека. Роль социальной и культурной среды в формировании личности. Индивидуализм и конформизм. Обезличенность культуры. Феномен массового человека: «слишком многие» (Ницше), «человек-масса» (Х. Ортега-и-Гассет), «одинокая толпа» (Э. Фромм) и др. Проблема типизации личности.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Историческая личность и личность выдающаяся. Личность в эпохи социальных катастроф. Личность в компьютеризованном мире. 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Жизнь, смерть и бессмертие. Смысл жизни. Человеческая судьба. Концепции предопределения и судьбы человека в учения</w:t>
            </w:r>
            <w:r>
              <w:t>х прошлого и в настоящее время.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опрос; эссе; тематическое сообщение; тест.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15. Аксиологические проблемы. Нравственные ценности.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>Ценности, их природа и принципы классификации. Материальные и духовные ценности. Религия, мораль, искусство, наука – составляющие духовной культуры. Генезис, эволюция, сущность, функции ценностей (философский аспект). Критерии оценки прошлого и будущего. Ценность и целеполагание. Ценность и истина. Ценность и оценка. Ценность и норма. Ценность и идеал.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>Мораль и нравственность: общее и особенное. Моральные и нравственные ценности, их теоретическое освоение в рамках этики. Иерархия нравственных ценностей. Ценностная характеристика добра и зла. Проблема формирования или обновления нравственных ценностей. Общечеловеческие ценности. Моральный релятивизм и ригоризм.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>Динамика форм религиозности как смена ценностных ориентаций. Свобода совести. Разнообразие и взаимосвязь религиозных ценностей. Межконфессиональные различия и их проявления в системе религиозных ценностей. Ценностная ориентация религиозной личности в истории человечества. Религиозные и светские ценности. Ценностные ориентации и смысл человеческого бытия. Социальная обусловленность ценностных ориентиров. Аксиологическое видение способов</w:t>
            </w:r>
            <w:r>
              <w:t xml:space="preserve"> решения экологических проблем.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проверка выполнения письменных заданий; терминологический диктант.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16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16. Социальная философия. Общество и его структура. Человек в системе социальных связей.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Общество и природа. Географическая среда и биосфера как формы природного бытия общества. Теологические, натуралистические, идеалистические и технократические концепции общества. Общество как развивающаяся система и его структура. Экономическая, политическая, правовая, социальная и духовная сферы общества и их основные элементы. Общество и общественные отношения. Духовное и материальное в общественных отношениях. Понятие социальной структуры общества. Человек в традиционном, индустриальном и постиндустриальном обществе.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Духовная жизнь общества. Формы и уровни общественного сознания. Сознательное и бессознательное в истории. Необходимость и свобода, планирование и регулирование в общественной жизни. 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Понятие исторического процесса. Логика и смысл истории. Исторический процесс. Проблема типологизации и периодизации исторического процесса. Линейные (христианство, концепции Просвещения, формационный подход, теории экономических стадий), циклические, мифологические и витальные (О. Шпенглер, А. Тойнби, Н. Данилевский, Л. Гумилёв и др.) концепции истории.</w:t>
            </w:r>
          </w:p>
          <w:p w:rsidR="000B3C39" w:rsidRPr="000B3C39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Проблема сущности и критериев общественного процесса. Природные, социальные и духовные обоснования прогресса. Проблема единства и многообразия критериев прогресса. Прогресс в сфере экономики, социальной, политической и духов</w:t>
            </w:r>
            <w:r>
              <w:rPr>
                <w:sz w:val="24"/>
                <w:szCs w:val="24"/>
              </w:rPr>
              <w:t xml:space="preserve">ной жизни. Прогресс и регресс. 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реферат; тест.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17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17. Глобальные проблемы и будущее человека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Современная общепланетарная цивилизация, ее особенности и противоречия. Глобализация как выражение особенностей современного этапа исторического развития. Всеобщие масштабы техногенной цивилизации. Информационное общество: перспективы его развития и особенности проявления. Природа информации. Интеллектуализация общества как историческая тенденция. Социально-гуманитарные последствия перехода общества к информационной цивилизации. Перспективы ноосферной цивилизации. Учение Вернадского о ноосфере. 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Глобальные проблемы: признаки, возникновение, сущность, содержание. Классификация глобальных проблем и разнообразие подходов к ней. Особенности разрешения глобальных проблем. Роль философии в решении глобальных проблем. Прогностическая функция философии. Онтологический, гносеологический, социальный и др. аспекты прогнозирования будущего. Научное прогнозирование: футурология, её методы и концепции. Социальное прогнозирование и его особенности.</w:t>
            </w:r>
          </w:p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1D3687">
              <w:t xml:space="preserve">Взаимодействие цивилизаций и сценарии будущего. </w:t>
            </w:r>
            <w:r w:rsidRPr="001D3687">
              <w:rPr>
                <w:lang w:val="en-US"/>
              </w:rPr>
              <w:t>Человечество</w:t>
            </w:r>
            <w:r>
              <w:t xml:space="preserve"> </w:t>
            </w:r>
            <w:r w:rsidRPr="001D3687">
              <w:rPr>
                <w:lang w:val="en-US"/>
              </w:rPr>
              <w:t>перед</w:t>
            </w:r>
            <w:r>
              <w:t xml:space="preserve"> </w:t>
            </w:r>
            <w:r w:rsidRPr="001D3687">
              <w:rPr>
                <w:lang w:val="en-US"/>
              </w:rPr>
              <w:t>историческим</w:t>
            </w:r>
            <w:r>
              <w:t xml:space="preserve"> </w:t>
            </w:r>
            <w:r w:rsidRPr="001D3687">
              <w:rPr>
                <w:lang w:val="en-US"/>
              </w:rPr>
              <w:t>выбором.</w:t>
            </w:r>
          </w:p>
        </w:tc>
        <w:tc>
          <w:tcPr>
            <w:tcW w:w="3402" w:type="dxa"/>
            <w:vMerge/>
          </w:tcPr>
          <w:p w:rsidR="000B3C39" w:rsidRPr="001D3687" w:rsidRDefault="000B3C39" w:rsidP="000B3C39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эссе;  реферат; терминологический диктант.</w:t>
            </w:r>
          </w:p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Pr="000445AD" w:rsidRDefault="000B3C39" w:rsidP="000B3C39">
            <w:pPr>
              <w:pStyle w:val="TableParagraph"/>
              <w:jc w:val="both"/>
            </w:pPr>
          </w:p>
        </w:tc>
        <w:tc>
          <w:tcPr>
            <w:tcW w:w="4255" w:type="dxa"/>
          </w:tcPr>
          <w:p w:rsidR="000B3C39" w:rsidRPr="000445AD" w:rsidRDefault="000B3C39" w:rsidP="000B3C39">
            <w:pPr>
              <w:pStyle w:val="TableParagraph"/>
              <w:ind w:left="145" w:right="141"/>
              <w:jc w:val="both"/>
            </w:pPr>
          </w:p>
        </w:tc>
        <w:tc>
          <w:tcPr>
            <w:tcW w:w="3402" w:type="dxa"/>
          </w:tcPr>
          <w:p w:rsidR="000B3C39" w:rsidRPr="000445AD" w:rsidRDefault="000B3C39" w:rsidP="000B3C39">
            <w:pPr>
              <w:pStyle w:val="TableParagraph"/>
              <w:ind w:left="142" w:right="142"/>
              <w:jc w:val="both"/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Аттестация: экзамен</w:t>
            </w:r>
            <w:r w:rsidRPr="001D3687">
              <w:rPr>
                <w:sz w:val="24"/>
                <w:szCs w:val="24"/>
              </w:rPr>
              <w:t>.</w:t>
            </w:r>
          </w:p>
        </w:tc>
      </w:tr>
    </w:tbl>
    <w:p w:rsidR="00B025CC" w:rsidRDefault="00B025CC" w:rsidP="003F72CB">
      <w:pPr>
        <w:pStyle w:val="a3"/>
        <w:spacing w:before="1"/>
        <w:jc w:val="both"/>
        <w:rPr>
          <w:i/>
          <w:iCs/>
        </w:rPr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7" w:name="_Toc190673041"/>
      <w:r>
        <w:t>Образовательные и информационно-коммуникационные технологии</w:t>
      </w:r>
      <w:bookmarkEnd w:id="7"/>
    </w:p>
    <w:p w:rsidR="00B025CC" w:rsidRPr="000E42A6" w:rsidRDefault="000E42A6" w:rsidP="000E42A6">
      <w:pPr>
        <w:pStyle w:val="3"/>
        <w:tabs>
          <w:tab w:val="left" w:pos="426"/>
        </w:tabs>
        <w:ind w:left="0"/>
        <w:jc w:val="both"/>
      </w:pPr>
      <w:bookmarkStart w:id="8" w:name="_Toc190673042"/>
      <w:r>
        <w:t xml:space="preserve">5.1.  </w:t>
      </w:r>
      <w:r w:rsidR="00B025CC" w:rsidRPr="000E42A6">
        <w:t>Образовательные технологии</w:t>
      </w:r>
      <w:bookmarkEnd w:id="8"/>
    </w:p>
    <w:p w:rsidR="000E42A6" w:rsidRPr="002644D6" w:rsidRDefault="000E42A6" w:rsidP="000E42A6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0B3C39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0E42A6" w:rsidRPr="002644D6" w:rsidRDefault="000E42A6" w:rsidP="000E42A6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</w:rPr>
        <w:t>творческих</w:t>
      </w:r>
      <w:r w:rsidRPr="002644D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 xml:space="preserve">собеседование, </w:t>
      </w:r>
      <w:r>
        <w:rPr>
          <w:bCs/>
          <w:sz w:val="24"/>
          <w:szCs w:val="24"/>
        </w:rPr>
        <w:t>устный опрос</w:t>
      </w:r>
      <w:r w:rsidRPr="002644D6">
        <w:rPr>
          <w:bCs/>
          <w:sz w:val="24"/>
          <w:szCs w:val="24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экзамен.</w:t>
      </w:r>
    </w:p>
    <w:p w:rsidR="00B025CC" w:rsidRDefault="000E42A6" w:rsidP="000E42A6">
      <w:pPr>
        <w:pStyle w:val="3"/>
        <w:tabs>
          <w:tab w:val="left" w:pos="426"/>
        </w:tabs>
        <w:ind w:left="0"/>
        <w:jc w:val="both"/>
      </w:pPr>
      <w:bookmarkStart w:id="9" w:name="_Toc190673043"/>
      <w:r>
        <w:t xml:space="preserve">5.2.  </w:t>
      </w:r>
      <w:r w:rsidR="00B025CC">
        <w:t>Информационно-коммуникационные технологии</w:t>
      </w:r>
      <w:bookmarkEnd w:id="9"/>
    </w:p>
    <w:p w:rsidR="000E42A6" w:rsidRPr="002644D6" w:rsidRDefault="000E42A6" w:rsidP="000E42A6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8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0E42A6" w:rsidRPr="002644D6" w:rsidRDefault="000E42A6" w:rsidP="000E42A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0E42A6" w:rsidRPr="002644D6" w:rsidRDefault="000E42A6" w:rsidP="000E42A6">
      <w:pPr>
        <w:numPr>
          <w:ilvl w:val="0"/>
          <w:numId w:val="15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0E42A6" w:rsidRPr="002644D6" w:rsidRDefault="000E42A6" w:rsidP="000E42A6">
      <w:pPr>
        <w:numPr>
          <w:ilvl w:val="0"/>
          <w:numId w:val="15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0E42A6" w:rsidRDefault="000E42A6" w:rsidP="000E42A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0E42A6" w:rsidRPr="002644D6" w:rsidRDefault="000E42A6" w:rsidP="000E42A6">
      <w:pPr>
        <w:ind w:firstLine="567"/>
        <w:jc w:val="both"/>
        <w:rPr>
          <w:bCs/>
          <w:kern w:val="36"/>
          <w:sz w:val="24"/>
          <w:szCs w:val="24"/>
        </w:rPr>
      </w:pPr>
    </w:p>
    <w:p w:rsidR="00B025CC" w:rsidRPr="008B7312" w:rsidRDefault="00B025CC" w:rsidP="003F72CB">
      <w:pPr>
        <w:pStyle w:val="3"/>
        <w:numPr>
          <w:ilvl w:val="0"/>
          <w:numId w:val="1"/>
        </w:numPr>
        <w:tabs>
          <w:tab w:val="left" w:pos="1242"/>
        </w:tabs>
        <w:ind w:left="284" w:hanging="284"/>
        <w:jc w:val="both"/>
      </w:pPr>
      <w:bookmarkStart w:id="10" w:name="_Toc190673044"/>
      <w:r w:rsidRPr="00F65011">
        <w:t xml:space="preserve">Учебно-методическое обеспечение самостоятельной </w:t>
      </w:r>
      <w:r w:rsidRPr="008B7312">
        <w:t>работы обучающихся</w:t>
      </w:r>
      <w:bookmarkEnd w:id="10"/>
    </w:p>
    <w:p w:rsidR="00482A7B" w:rsidRPr="000E42A6" w:rsidRDefault="00482A7B" w:rsidP="000E42A6">
      <w:pPr>
        <w:pStyle w:val="3"/>
        <w:tabs>
          <w:tab w:val="left" w:pos="426"/>
        </w:tabs>
        <w:ind w:left="0"/>
        <w:jc w:val="both"/>
      </w:pPr>
      <w:bookmarkStart w:id="11" w:name="_Toc190673045"/>
      <w:r w:rsidRPr="000E42A6">
        <w:t>6.1. Перечень учебно-методического обеспечения для СР</w:t>
      </w:r>
      <w:bookmarkEnd w:id="11"/>
      <w:r w:rsidRPr="000E42A6">
        <w:t xml:space="preserve"> </w:t>
      </w:r>
    </w:p>
    <w:p w:rsidR="00FA1EC3" w:rsidRPr="00113346" w:rsidRDefault="00FA1EC3" w:rsidP="00FA1EC3">
      <w:pPr>
        <w:ind w:firstLine="641"/>
        <w:jc w:val="both"/>
        <w:rPr>
          <w:b/>
          <w:sz w:val="24"/>
          <w:szCs w:val="24"/>
        </w:rPr>
      </w:pPr>
      <w:r w:rsidRPr="00113346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 w:rsidR="000B3C39">
        <w:rPr>
          <w:sz w:val="24"/>
          <w:szCs w:val="24"/>
        </w:rPr>
        <w:t>Философия</w:t>
      </w:r>
      <w:r w:rsidRPr="00113346">
        <w:rPr>
          <w:sz w:val="24"/>
          <w:szCs w:val="24"/>
        </w:rPr>
        <w:t xml:space="preserve">» размещены в «Электронной образовательной среде» </w:t>
      </w:r>
      <w:r w:rsidRPr="00113346">
        <w:rPr>
          <w:color w:val="000000"/>
          <w:sz w:val="24"/>
          <w:szCs w:val="24"/>
        </w:rPr>
        <w:t>(</w:t>
      </w:r>
      <w:hyperlink r:id="rId9" w:history="1">
        <w:r w:rsidR="00DB62BF" w:rsidRPr="00F02093">
          <w:rPr>
            <w:rStyle w:val="a7"/>
            <w:sz w:val="24"/>
            <w:szCs w:val="24"/>
          </w:rPr>
          <w:t>https://edu2020.kemgik.ru/course/view.php?id=5300</w:t>
        </w:r>
      </w:hyperlink>
      <w:r w:rsidRPr="00113346">
        <w:rPr>
          <w:sz w:val="24"/>
          <w:szCs w:val="24"/>
        </w:rPr>
        <w:t>)</w:t>
      </w:r>
      <w:r w:rsidR="00DB62BF">
        <w:rPr>
          <w:sz w:val="24"/>
          <w:szCs w:val="24"/>
        </w:rPr>
        <w:t xml:space="preserve"> </w:t>
      </w:r>
      <w:r w:rsidRPr="00113346">
        <w:rPr>
          <w:sz w:val="24"/>
          <w:szCs w:val="24"/>
        </w:rPr>
        <w:t>и включают: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Учебно-программные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Рабочая программа дисциплины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Учебно-теоретические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Конспекты лекций по отдельным темам курса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Ссылки на электронные учебные издания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Учебно-практические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Задания к семинарским занятиям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Учебно-методические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Методические указания для обучающихся</w:t>
      </w:r>
      <w:r w:rsidR="00FA1EC3" w:rsidRPr="00113346">
        <w:t xml:space="preserve"> </w:t>
      </w:r>
      <w:r w:rsidRPr="00113346">
        <w:t>по освоению дисциплины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Методические указания по выполнению реферата/контрольной работы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Методические указания для самостоятельной работы обучающихся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Учебно-справочные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Терминологический словарь по курсу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Учебно-наглядные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Видеолекции по отдельным темам курса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Учебно-библиографические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Список рекомендуемой литературы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Фонд оценочных средств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Вопросы для подготовки к экзамену</w:t>
      </w:r>
    </w:p>
    <w:p w:rsidR="00B025CC" w:rsidRPr="00113346" w:rsidRDefault="00482A7B" w:rsidP="003F72CB">
      <w:pPr>
        <w:pStyle w:val="a3"/>
        <w:spacing w:line="275" w:lineRule="exact"/>
        <w:jc w:val="both"/>
      </w:pPr>
      <w:r>
        <w:t>Темы рефератов/контрольных работ</w:t>
      </w:r>
    </w:p>
    <w:p w:rsidR="00B025CC" w:rsidRDefault="00B025CC" w:rsidP="003F72CB">
      <w:pPr>
        <w:pStyle w:val="a3"/>
        <w:spacing w:line="275" w:lineRule="exact"/>
        <w:jc w:val="both"/>
      </w:pPr>
      <w:r w:rsidRPr="00113346">
        <w:t>Практикум</w:t>
      </w:r>
    </w:p>
    <w:p w:rsidR="00482A7B" w:rsidRPr="000E42A6" w:rsidRDefault="00482A7B" w:rsidP="000E42A6">
      <w:pPr>
        <w:pStyle w:val="3"/>
        <w:tabs>
          <w:tab w:val="left" w:pos="426"/>
        </w:tabs>
        <w:ind w:left="0"/>
        <w:jc w:val="both"/>
      </w:pPr>
      <w:bookmarkStart w:id="12" w:name="_Toc190673046"/>
      <w:r w:rsidRPr="000E42A6">
        <w:t>6.2. Методические указания для обучающихся по организации самостоятельной работы</w:t>
      </w:r>
      <w:bookmarkEnd w:id="12"/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8F76F7" w:rsidRPr="000E42A6" w:rsidRDefault="00482A7B" w:rsidP="000E42A6">
      <w:pPr>
        <w:pStyle w:val="3"/>
        <w:tabs>
          <w:tab w:val="left" w:pos="426"/>
        </w:tabs>
        <w:ind w:left="0"/>
        <w:jc w:val="both"/>
      </w:pPr>
      <w:bookmarkStart w:id="13" w:name="_Toc190673047"/>
      <w:r w:rsidRPr="000E42A6">
        <w:t>6.3. Содержание самостоятельной работы</w:t>
      </w:r>
      <w:bookmarkEnd w:id="13"/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482A7B" w:rsidRDefault="00482A7B" w:rsidP="00482A7B">
      <w:pPr>
        <w:widowControl/>
        <w:autoSpaceDE/>
        <w:autoSpaceDN/>
        <w:jc w:val="center"/>
        <w:rPr>
          <w:b/>
          <w:sz w:val="24"/>
          <w:szCs w:val="24"/>
        </w:rPr>
      </w:pPr>
      <w:r w:rsidRPr="00482A7B">
        <w:rPr>
          <w:b/>
          <w:sz w:val="24"/>
          <w:szCs w:val="24"/>
        </w:rPr>
        <w:t xml:space="preserve">Содержание самостоятельной работы для обучающихся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4"/>
        <w:gridCol w:w="1822"/>
        <w:gridCol w:w="1985"/>
        <w:gridCol w:w="2800"/>
      </w:tblGrid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Темы</w:t>
            </w:r>
          </w:p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1822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Количество часов</w:t>
            </w:r>
            <w:r>
              <w:rPr>
                <w:b/>
                <w:sz w:val="24"/>
                <w:szCs w:val="24"/>
              </w:rPr>
              <w:t xml:space="preserve"> на ОФО</w:t>
            </w:r>
          </w:p>
        </w:tc>
        <w:tc>
          <w:tcPr>
            <w:tcW w:w="1985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на ЗФО</w:t>
            </w:r>
          </w:p>
        </w:tc>
        <w:tc>
          <w:tcPr>
            <w:tcW w:w="2800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0E42A6" w:rsidRPr="00482A7B" w:rsidTr="000E42A6">
        <w:trPr>
          <w:trHeight w:val="414"/>
        </w:trPr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607" w:type="dxa"/>
            <w:gridSpan w:val="3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i/>
                <w:sz w:val="24"/>
                <w:szCs w:val="24"/>
              </w:rPr>
              <w:t xml:space="preserve">Раздел I. </w:t>
            </w:r>
            <w:r>
              <w:rPr>
                <w:b/>
                <w:i/>
                <w:sz w:val="24"/>
                <w:szCs w:val="24"/>
              </w:rPr>
              <w:t>История философии</w:t>
            </w:r>
          </w:p>
        </w:tc>
      </w:tr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1 – 8</w:t>
            </w:r>
          </w:p>
        </w:tc>
        <w:tc>
          <w:tcPr>
            <w:tcW w:w="1822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0E42A6" w:rsidRPr="00482A7B" w:rsidRDefault="000E42A6" w:rsidP="000E42A6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00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82A7B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607" w:type="dxa"/>
            <w:gridSpan w:val="3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i/>
                <w:sz w:val="24"/>
                <w:szCs w:val="24"/>
              </w:rPr>
              <w:t xml:space="preserve">Раздел II. </w:t>
            </w:r>
            <w:r>
              <w:rPr>
                <w:b/>
                <w:i/>
                <w:sz w:val="24"/>
                <w:szCs w:val="24"/>
              </w:rPr>
              <w:t>Теоретические проблемы философии</w:t>
            </w:r>
          </w:p>
        </w:tc>
      </w:tr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9 – 17</w:t>
            </w:r>
          </w:p>
        </w:tc>
        <w:tc>
          <w:tcPr>
            <w:tcW w:w="1822" w:type="dxa"/>
          </w:tcPr>
          <w:p w:rsidR="000E42A6" w:rsidRPr="00482A7B" w:rsidRDefault="00621CB7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0E42A6" w:rsidRPr="00482A7B" w:rsidRDefault="000E42A6" w:rsidP="000E42A6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00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82A7B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22" w:type="dxa"/>
          </w:tcPr>
          <w:p w:rsidR="000E42A6" w:rsidRPr="00482A7B" w:rsidRDefault="00473690" w:rsidP="00482A7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800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482A7B" w:rsidRDefault="00482A7B" w:rsidP="00482A7B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B025CC" w:rsidRPr="00621CB7" w:rsidRDefault="00B025CC" w:rsidP="00621CB7">
      <w:pPr>
        <w:pStyle w:val="3"/>
        <w:numPr>
          <w:ilvl w:val="0"/>
          <w:numId w:val="1"/>
        </w:numPr>
        <w:tabs>
          <w:tab w:val="left" w:pos="1152"/>
        </w:tabs>
        <w:ind w:left="284" w:hanging="284"/>
        <w:jc w:val="both"/>
      </w:pPr>
      <w:bookmarkStart w:id="14" w:name="_Toc190673048"/>
      <w:r w:rsidRPr="00621CB7">
        <w:t>Фонд оценочных средств</w:t>
      </w:r>
      <w:bookmarkEnd w:id="14"/>
    </w:p>
    <w:p w:rsidR="00B025CC" w:rsidRDefault="00FA1EC3" w:rsidP="005E08C3">
      <w:pPr>
        <w:pStyle w:val="a3"/>
        <w:spacing w:line="275" w:lineRule="exact"/>
        <w:ind w:firstLine="709"/>
        <w:jc w:val="both"/>
      </w:pPr>
      <w:r>
        <w:t>В</w:t>
      </w:r>
      <w:r w:rsidRPr="00995DA0">
        <w:t>ключает оценочные средства для текущего контроля успеваемости</w:t>
      </w:r>
      <w:r>
        <w:t xml:space="preserve"> и для промежуточной </w:t>
      </w:r>
      <w:r w:rsidRPr="00995DA0">
        <w:t>аттестации</w:t>
      </w:r>
      <w:r>
        <w:t xml:space="preserve"> </w:t>
      </w:r>
      <w:r w:rsidRPr="00995DA0">
        <w:t>по</w:t>
      </w:r>
      <w:r w:rsidR="00316C10">
        <w:t xml:space="preserve"> </w:t>
      </w:r>
      <w:r w:rsidRPr="00995DA0">
        <w:t>итогам</w:t>
      </w:r>
      <w:r w:rsidR="00316C10">
        <w:t xml:space="preserve"> </w:t>
      </w:r>
      <w:r w:rsidRPr="00995DA0">
        <w:t>освоения</w:t>
      </w:r>
      <w:r>
        <w:t xml:space="preserve"> дисциплины. Структура и содержание фонда оценочных средств представлены в электронной образовательной среде </w:t>
      </w:r>
      <w:r w:rsidR="00621CB7">
        <w:t>(</w:t>
      </w:r>
      <w:r w:rsidR="00621CB7" w:rsidRPr="00621CB7">
        <w:t>https://edu2020.kemgik.ru/course/view.php?id=5300</w:t>
      </w:r>
      <w:r w:rsidR="00621CB7">
        <w:t>).</w:t>
      </w:r>
      <w:bookmarkStart w:id="15" w:name="_GoBack"/>
      <w:bookmarkEnd w:id="15"/>
    </w:p>
    <w:p w:rsidR="00BC45CE" w:rsidRPr="00E20815" w:rsidRDefault="00BC45CE" w:rsidP="005E08C3">
      <w:pPr>
        <w:pStyle w:val="a3"/>
        <w:spacing w:line="275" w:lineRule="exact"/>
        <w:ind w:firstLine="709"/>
        <w:jc w:val="both"/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1152"/>
        </w:tabs>
        <w:ind w:left="284" w:hanging="284"/>
        <w:jc w:val="both"/>
      </w:pPr>
      <w:bookmarkStart w:id="16" w:name="_Toc190673049"/>
      <w:r w:rsidRPr="0082490B">
        <w:t>Учебно-методическое и информационное</w:t>
      </w:r>
      <w:r>
        <w:t xml:space="preserve"> обеспечение</w:t>
      </w:r>
      <w:r w:rsidR="008A6729">
        <w:t xml:space="preserve"> </w:t>
      </w:r>
      <w:r>
        <w:t>дисциплины</w:t>
      </w:r>
      <w:bookmarkEnd w:id="16"/>
    </w:p>
    <w:p w:rsidR="00B025CC" w:rsidRPr="001D791E" w:rsidRDefault="00B025CC" w:rsidP="001D791E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bookmarkStart w:id="17" w:name="_Toc190673050"/>
      <w:r>
        <w:t>Основная литература</w:t>
      </w:r>
      <w:bookmarkEnd w:id="17"/>
    </w:p>
    <w:p w:rsidR="00C705EE" w:rsidRDefault="00113346" w:rsidP="00C705EE">
      <w:pPr>
        <w:numPr>
          <w:ilvl w:val="3"/>
          <w:numId w:val="8"/>
        </w:numPr>
        <w:tabs>
          <w:tab w:val="clear" w:pos="2880"/>
        </w:tabs>
        <w:ind w:left="426" w:hanging="426"/>
        <w:jc w:val="both"/>
        <w:rPr>
          <w:sz w:val="24"/>
          <w:szCs w:val="24"/>
        </w:rPr>
      </w:pPr>
      <w:r w:rsidRPr="00113346">
        <w:rPr>
          <w:sz w:val="24"/>
          <w:szCs w:val="24"/>
        </w:rPr>
        <w:t>Балашов, Л. Е. Философия : учебник : [16+] / Л. Е. Балашов. – 8-е изд. – Москва : Дашков и К</w:t>
      </w:r>
      <w:r w:rsidR="00C705EE">
        <w:rPr>
          <w:sz w:val="24"/>
          <w:szCs w:val="24"/>
        </w:rPr>
        <w:t>°, 2023. – 626 с. : ил.</w:t>
      </w:r>
      <w:r w:rsidRPr="00113346">
        <w:rPr>
          <w:sz w:val="24"/>
          <w:szCs w:val="24"/>
        </w:rPr>
        <w:t xml:space="preserve"> – URL: https://biblioclub.ru/index.php?page=book&amp;id=699219 (дата обращения: 29.04.2023). – Режим доступа: Университетская библиотека online : электрон.библ. система : по подписке. – Текст : электронный.</w:t>
      </w:r>
    </w:p>
    <w:p w:rsidR="00C705EE" w:rsidRDefault="00E85E36" w:rsidP="00C705EE">
      <w:pPr>
        <w:numPr>
          <w:ilvl w:val="3"/>
          <w:numId w:val="8"/>
        </w:numPr>
        <w:tabs>
          <w:tab w:val="clear" w:pos="2880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Золотарев, С. П. Философия</w:t>
      </w:r>
      <w:r w:rsidR="00113346" w:rsidRPr="00C705EE">
        <w:rPr>
          <w:sz w:val="24"/>
          <w:szCs w:val="24"/>
        </w:rPr>
        <w:t>: учебник для негуманитарных специальностей бакалавриата : [16+] / С. П. Золотарев ; Ставропольский государственный аграрный университет. – Ставрополь : АГРУС, 2021. – 161 с. : ил., табл</w:t>
      </w:r>
      <w:r w:rsidR="00C705EE">
        <w:rPr>
          <w:sz w:val="24"/>
          <w:szCs w:val="24"/>
        </w:rPr>
        <w:t xml:space="preserve">. </w:t>
      </w:r>
      <w:r w:rsidR="00113346" w:rsidRPr="00C705EE">
        <w:rPr>
          <w:sz w:val="24"/>
          <w:szCs w:val="24"/>
        </w:rPr>
        <w:t xml:space="preserve">– URL: </w:t>
      </w:r>
      <w:hyperlink r:id="rId10" w:history="1">
        <w:r w:rsidR="00113346" w:rsidRPr="00C705EE">
          <w:rPr>
            <w:rStyle w:val="a7"/>
            <w:sz w:val="24"/>
            <w:szCs w:val="24"/>
          </w:rPr>
          <w:t>https://biblioclub.ru/index.php?page=book&amp;id=701036</w:t>
        </w:r>
      </w:hyperlink>
      <w:r w:rsidR="00C705EE">
        <w:rPr>
          <w:sz w:val="24"/>
          <w:szCs w:val="24"/>
        </w:rPr>
        <w:t xml:space="preserve"> </w:t>
      </w:r>
      <w:r w:rsidR="00C705EE" w:rsidRPr="00113346">
        <w:rPr>
          <w:sz w:val="24"/>
          <w:szCs w:val="24"/>
        </w:rPr>
        <w:t>– Режим доступа: Университетская библиотека online : электрон.библ. система : по подписке. – Текст : электронный.</w:t>
      </w:r>
    </w:p>
    <w:p w:rsidR="00B025CC" w:rsidRPr="00C705EE" w:rsidRDefault="00B025CC" w:rsidP="00C705EE">
      <w:pPr>
        <w:numPr>
          <w:ilvl w:val="3"/>
          <w:numId w:val="8"/>
        </w:numPr>
        <w:tabs>
          <w:tab w:val="clear" w:pos="2880"/>
        </w:tabs>
        <w:ind w:left="426" w:hanging="426"/>
        <w:jc w:val="both"/>
        <w:rPr>
          <w:sz w:val="24"/>
          <w:szCs w:val="24"/>
        </w:rPr>
      </w:pPr>
      <w:r w:rsidRPr="00C705EE">
        <w:rPr>
          <w:sz w:val="24"/>
          <w:szCs w:val="24"/>
        </w:rPr>
        <w:t xml:space="preserve">Философия : учебное пособие / М. Н. Щербинин, Т. Ф. Гусакова, О. В. Захарова и др. ; отв. ред. М. Н. Щербинин ; Тюменский государственный университет. – 4-е изд., перераб. и доп. – Тюмень : Тюменский государственный университет, 2018. – 646 с. – URL: </w:t>
      </w:r>
      <w:hyperlink r:id="rId11" w:history="1">
        <w:r w:rsidRPr="00C705EE">
          <w:rPr>
            <w:sz w:val="24"/>
            <w:szCs w:val="24"/>
          </w:rPr>
          <w:t>https://biblioclub.ru/index.php?page=book&amp;id=572300</w:t>
        </w:r>
      </w:hyperlink>
      <w:r w:rsidRPr="00C705EE">
        <w:rPr>
          <w:sz w:val="24"/>
          <w:szCs w:val="24"/>
        </w:rPr>
        <w:t xml:space="preserve"> (дата обращения: </w:t>
      </w:r>
      <w:r w:rsidR="00FA1EC3" w:rsidRPr="00C705EE">
        <w:rPr>
          <w:sz w:val="24"/>
          <w:szCs w:val="24"/>
        </w:rPr>
        <w:t>29.04.2023</w:t>
      </w:r>
      <w:r w:rsidRPr="00C705EE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FA1EC3" w:rsidRDefault="00B025CC" w:rsidP="00FA1EC3">
      <w:pPr>
        <w:pStyle w:val="11"/>
        <w:numPr>
          <w:ilvl w:val="3"/>
          <w:numId w:val="8"/>
        </w:numPr>
        <w:tabs>
          <w:tab w:val="clear" w:pos="2880"/>
        </w:tabs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 xml:space="preserve">Сабиров, В. Ш. Основы философии : учебник / В. Ш. Сабиров, О. С. Соина. – 3-е изд., стер. – Москва : ФЛИНТА, 2018. – 344 с. – URL: </w:t>
      </w:r>
      <w:hyperlink r:id="rId12" w:history="1">
        <w:r w:rsidRPr="00FA1EC3">
          <w:rPr>
            <w:sz w:val="24"/>
            <w:szCs w:val="24"/>
          </w:rPr>
          <w:t>https://biblioclub.ru/index.php?page=book&amp;id=115126</w:t>
        </w:r>
      </w:hyperlink>
      <w:r w:rsidRPr="00FA1EC3">
        <w:rPr>
          <w:sz w:val="24"/>
          <w:szCs w:val="24"/>
        </w:rPr>
        <w:t xml:space="preserve"> (дата обращения: </w:t>
      </w:r>
      <w:r w:rsidR="004A5F9C" w:rsidRPr="00FA1EC3">
        <w:rPr>
          <w:sz w:val="24"/>
          <w:szCs w:val="24"/>
        </w:rPr>
        <w:t>29.04.2023</w:t>
      </w:r>
      <w:r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621CB7" w:rsidRDefault="00B025CC" w:rsidP="00621CB7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</w:pPr>
      <w:bookmarkStart w:id="18" w:name="_Toc190673051"/>
      <w:r w:rsidRPr="00621CB7">
        <w:t>Дополнительная литература</w:t>
      </w:r>
      <w:bookmarkEnd w:id="18"/>
    </w:p>
    <w:p w:rsidR="00B025CC" w:rsidRPr="00FA1EC3" w:rsidRDefault="00316C10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hyperlink r:id="rId13" w:tgtFrame="_blank" w:history="1">
        <w:r w:rsidR="00B025CC" w:rsidRPr="00FA1EC3">
          <w:rPr>
            <w:sz w:val="24"/>
            <w:szCs w:val="24"/>
          </w:rPr>
          <w:t>Батурин, В. К. Философия : учебник для бакалавров </w:t>
        </w:r>
      </w:hyperlink>
      <w:r w:rsidR="00B025CC" w:rsidRPr="00FA1EC3">
        <w:rPr>
          <w:sz w:val="24"/>
          <w:szCs w:val="24"/>
        </w:rPr>
        <w:t xml:space="preserve">/ В. К. Батурин. - Москва: Юнити-Дана, 2016. - 343 с. - URL: </w:t>
      </w:r>
      <w:hyperlink r:id="rId14" w:history="1">
        <w:r w:rsidR="00B025CC" w:rsidRPr="00FA1EC3">
          <w:rPr>
            <w:sz w:val="24"/>
            <w:szCs w:val="24"/>
          </w:rPr>
          <w:t>http://biblioclub.ru/index.php?page=book&amp;id=426490</w:t>
        </w:r>
      </w:hyperlink>
      <w:r w:rsidR="00B025CC" w:rsidRPr="00FA1EC3">
        <w:rPr>
          <w:sz w:val="24"/>
          <w:szCs w:val="24"/>
        </w:rPr>
        <w:t xml:space="preserve"> (дата обращения: </w:t>
      </w:r>
      <w:r w:rsidR="004A5F9C" w:rsidRPr="00FA1EC3">
        <w:rPr>
          <w:sz w:val="24"/>
          <w:szCs w:val="24"/>
        </w:rPr>
        <w:t>29.04.2023</w:t>
      </w:r>
      <w:r w:rsidR="00B025CC"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FA1EC3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 xml:space="preserve">Емельянов, Б. В., Ионайтис, О. Б. История отечественной философии XI–XX веков : учебное пособие / Б. В. Емельянов, О. Б. Ионайтис. - Екатеринбург: Издательство Уральского университета, 2015. - 832 с. - URL: </w:t>
      </w:r>
      <w:hyperlink r:id="rId15" w:history="1">
        <w:r w:rsidRPr="00FA1EC3">
          <w:rPr>
            <w:sz w:val="24"/>
            <w:szCs w:val="24"/>
          </w:rPr>
          <w:t>http://biblioclub.ru/index.php?page=book_red&amp;id=275966</w:t>
        </w:r>
      </w:hyperlink>
      <w:r w:rsidRPr="00FA1EC3">
        <w:rPr>
          <w:sz w:val="24"/>
          <w:szCs w:val="24"/>
        </w:rPr>
        <w:t xml:space="preserve">(дата обращения: </w:t>
      </w:r>
      <w:r w:rsidR="004A5F9C" w:rsidRPr="00FA1EC3">
        <w:rPr>
          <w:sz w:val="24"/>
          <w:szCs w:val="24"/>
        </w:rPr>
        <w:t>29.04.2023</w:t>
      </w:r>
      <w:r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FA1EC3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>Жукова, О.И. Философия : учебное пособие / О. И. Жукова, В. П. Щенников. – Кемерово : Кемеровский государственный университет, 2011. – 327 с. – URL: </w:t>
      </w:r>
      <w:hyperlink r:id="rId16" w:history="1">
        <w:r w:rsidRPr="00FA1EC3">
          <w:rPr>
            <w:sz w:val="24"/>
            <w:szCs w:val="24"/>
          </w:rPr>
          <w:t>https://biblioclub.ru/index.php?page=book&amp;id=232669</w:t>
        </w:r>
      </w:hyperlink>
      <w:r w:rsidRPr="00FA1EC3">
        <w:rPr>
          <w:sz w:val="24"/>
          <w:szCs w:val="24"/>
        </w:rPr>
        <w:t xml:space="preserve"> (дата обращения: </w:t>
      </w:r>
      <w:r w:rsidR="004A5F9C" w:rsidRPr="00FA1EC3">
        <w:rPr>
          <w:sz w:val="24"/>
          <w:szCs w:val="24"/>
        </w:rPr>
        <w:t>29.04.2023</w:t>
      </w:r>
      <w:r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FA1EC3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 xml:space="preserve">Лишаев, С. А. История русской философии : Курс лекций: учебное пособие, Ч. I. С древнейших времен до середины XIX века / С. А. Лишаев. - Москва: Директ-Медиа, 2013. – 275 с. – URL:  </w:t>
      </w:r>
      <w:hyperlink r:id="rId17" w:history="1">
        <w:r w:rsidRPr="00FA1EC3">
          <w:rPr>
            <w:sz w:val="24"/>
            <w:szCs w:val="24"/>
          </w:rPr>
          <w:t>http://biblioclub.ru/index.php?page=book_red&amp;id=214405</w:t>
        </w:r>
      </w:hyperlink>
      <w:r w:rsidR="004A5F9C">
        <w:rPr>
          <w:sz w:val="24"/>
          <w:szCs w:val="24"/>
        </w:rPr>
        <w:t xml:space="preserve"> </w:t>
      </w:r>
      <w:r w:rsidRPr="00FA1EC3">
        <w:rPr>
          <w:sz w:val="24"/>
          <w:szCs w:val="24"/>
        </w:rPr>
        <w:t xml:space="preserve">(дата обращения: </w:t>
      </w:r>
      <w:r w:rsidR="004A5F9C" w:rsidRPr="00FA1EC3">
        <w:rPr>
          <w:sz w:val="24"/>
          <w:szCs w:val="24"/>
        </w:rPr>
        <w:t>29.04.2023</w:t>
      </w:r>
      <w:r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3D34AA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 xml:space="preserve">Лишаев, С. А. История русской философии: Курс лекций: учебное пособие, Ч. II Кн. 1. Вторая половина XIX века (Философская мысль в пореформенной России) / С. А. Лишаев. - Москва: Директ-Медиа, 2013. – 225 с. - URL:  </w:t>
      </w:r>
      <w:hyperlink r:id="rId18" w:history="1">
        <w:r w:rsidRPr="00FA1EC3">
          <w:rPr>
            <w:sz w:val="24"/>
            <w:szCs w:val="24"/>
          </w:rPr>
          <w:t>http://biblioclub.ru/index.php?page=book_red&amp;id=214406</w:t>
        </w:r>
      </w:hyperlink>
      <w:r w:rsidR="004A5F9C">
        <w:rPr>
          <w:sz w:val="24"/>
          <w:szCs w:val="24"/>
        </w:rPr>
        <w:t xml:space="preserve"> </w:t>
      </w:r>
      <w:r w:rsidRPr="00FA1EC3">
        <w:rPr>
          <w:sz w:val="24"/>
          <w:szCs w:val="24"/>
        </w:rPr>
        <w:t>(дата</w:t>
      </w:r>
      <w:r>
        <w:rPr>
          <w:sz w:val="24"/>
          <w:szCs w:val="24"/>
        </w:rPr>
        <w:t xml:space="preserve"> обращения: </w:t>
      </w:r>
      <w:r w:rsidR="004A5F9C" w:rsidRPr="00FA1EC3">
        <w:rPr>
          <w:sz w:val="24"/>
          <w:szCs w:val="24"/>
        </w:rPr>
        <w:t>29.04.2023</w:t>
      </w:r>
      <w:r w:rsidRPr="00ED7B5F">
        <w:rPr>
          <w:sz w:val="24"/>
          <w:szCs w:val="24"/>
        </w:rPr>
        <w:t>). – Режим доступа :</w:t>
      </w:r>
      <w:r w:rsidRPr="003D34AA">
        <w:rPr>
          <w:sz w:val="24"/>
          <w:szCs w:val="24"/>
        </w:rPr>
        <w:t>Университетская библиотека online : электрон.библ. система : по подписке.</w:t>
      </w:r>
      <w:r w:rsidRPr="00ED7B5F">
        <w:rPr>
          <w:sz w:val="24"/>
          <w:szCs w:val="24"/>
        </w:rPr>
        <w:t xml:space="preserve"> – Текст : электронный.</w:t>
      </w:r>
    </w:p>
    <w:p w:rsidR="00B025CC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12454">
        <w:rPr>
          <w:sz w:val="24"/>
          <w:szCs w:val="24"/>
        </w:rPr>
        <w:t>Лишаев, С. А. История русской философии : Курс лекций: учебное пособие, Ч. II, Кн. 2. Вторая половина XIX века (Н.Ф. Федоров, П.Д. Юркевич, В.С. Соловьев) / С. А. Лишаев. -  Москва: Директ-Медиа, 2013. - 239 с. - URL: </w:t>
      </w:r>
      <w:hyperlink r:id="rId19" w:history="1">
        <w:r w:rsidRPr="00F12454">
          <w:rPr>
            <w:sz w:val="24"/>
            <w:szCs w:val="24"/>
          </w:rPr>
          <w:t>http://biblioclub.ru/index.php?page=book_red&amp;id=214407</w:t>
        </w:r>
      </w:hyperlink>
      <w:r w:rsidRPr="00ED7B5F">
        <w:rPr>
          <w:sz w:val="24"/>
          <w:szCs w:val="24"/>
        </w:rPr>
        <w:t xml:space="preserve">(дата обращения: </w:t>
      </w:r>
      <w:r w:rsidR="004A5F9C" w:rsidRPr="00FA1EC3">
        <w:rPr>
          <w:sz w:val="24"/>
          <w:szCs w:val="24"/>
        </w:rPr>
        <w:t>29.04.2023</w:t>
      </w:r>
      <w:r w:rsidRPr="00ED7B5F">
        <w:rPr>
          <w:sz w:val="24"/>
          <w:szCs w:val="24"/>
        </w:rPr>
        <w:t>). – Режим доступа:</w:t>
      </w:r>
      <w:r>
        <w:rPr>
          <w:sz w:val="24"/>
          <w:szCs w:val="24"/>
        </w:rPr>
        <w:t xml:space="preserve"> </w:t>
      </w:r>
      <w:r w:rsidRPr="003D34AA">
        <w:rPr>
          <w:sz w:val="24"/>
          <w:szCs w:val="24"/>
        </w:rPr>
        <w:t>Университетская библиотека online : электрон.библ. система : по подписке.</w:t>
      </w:r>
      <w:r w:rsidRPr="00ED7B5F">
        <w:rPr>
          <w:sz w:val="24"/>
          <w:szCs w:val="24"/>
        </w:rPr>
        <w:t xml:space="preserve"> – Текст : электронный.</w:t>
      </w:r>
    </w:p>
    <w:p w:rsidR="00B025CC" w:rsidRPr="00F16949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DA7F29">
        <w:rPr>
          <w:sz w:val="24"/>
          <w:szCs w:val="24"/>
        </w:rPr>
        <w:t>Понуждаев, Э. А. Философия: учебное пособие (курс лекций, практикум, консультационный курс, тесты)</w:t>
      </w:r>
      <w:r>
        <w:rPr>
          <w:sz w:val="24"/>
          <w:szCs w:val="24"/>
        </w:rPr>
        <w:t xml:space="preserve"> </w:t>
      </w:r>
      <w:r w:rsidRPr="00DA7F29">
        <w:rPr>
          <w:sz w:val="24"/>
          <w:szCs w:val="24"/>
        </w:rPr>
        <w:t>/ Э. А. Понуждаев, В. Н. Иванов, Л. Н. Мирошниченко. – Москва ; Берлин : Директ-Медиа, 2019. – 429 с</w:t>
      </w:r>
      <w:r>
        <w:rPr>
          <w:sz w:val="24"/>
          <w:szCs w:val="24"/>
        </w:rPr>
        <w:t xml:space="preserve">. </w:t>
      </w:r>
      <w:r w:rsidRPr="00DA7F29">
        <w:rPr>
          <w:sz w:val="24"/>
          <w:szCs w:val="24"/>
        </w:rPr>
        <w:t xml:space="preserve">– URL: </w:t>
      </w:r>
      <w:hyperlink r:id="rId20" w:history="1">
        <w:r w:rsidRPr="00DA7F29">
          <w:rPr>
            <w:sz w:val="24"/>
            <w:szCs w:val="24"/>
          </w:rPr>
          <w:t>https://biblioclub.ru/index.php?page=book&amp;id=560699</w:t>
        </w:r>
      </w:hyperlink>
      <w:r w:rsidRPr="00DA7F29">
        <w:rPr>
          <w:sz w:val="24"/>
          <w:szCs w:val="24"/>
        </w:rPr>
        <w:t xml:space="preserve"> (дата обращения: </w:t>
      </w:r>
      <w:r w:rsidR="004A5F9C" w:rsidRPr="00FA1EC3">
        <w:rPr>
          <w:sz w:val="24"/>
          <w:szCs w:val="24"/>
        </w:rPr>
        <w:t>29.04.2023</w:t>
      </w:r>
      <w:r w:rsidRPr="00DA7F29">
        <w:rPr>
          <w:sz w:val="24"/>
          <w:szCs w:val="24"/>
        </w:rPr>
        <w:t xml:space="preserve">). – Библиогр. в кн. – </w:t>
      </w:r>
      <w:r w:rsidRPr="00ED7B5F">
        <w:rPr>
          <w:sz w:val="24"/>
          <w:szCs w:val="24"/>
        </w:rPr>
        <w:t>Режим доступа:</w:t>
      </w:r>
      <w:r>
        <w:rPr>
          <w:sz w:val="24"/>
          <w:szCs w:val="24"/>
        </w:rPr>
        <w:t xml:space="preserve"> </w:t>
      </w:r>
      <w:r w:rsidRPr="003D34AA">
        <w:rPr>
          <w:sz w:val="24"/>
          <w:szCs w:val="24"/>
        </w:rPr>
        <w:t>Университетская библиотека online : электрон.библ. система : по подписке.</w:t>
      </w:r>
      <w:r w:rsidRPr="00ED7B5F">
        <w:rPr>
          <w:sz w:val="24"/>
          <w:szCs w:val="24"/>
        </w:rPr>
        <w:t xml:space="preserve"> – </w:t>
      </w:r>
      <w:r w:rsidRPr="00DA7F29">
        <w:rPr>
          <w:sz w:val="24"/>
          <w:szCs w:val="24"/>
        </w:rPr>
        <w:t>Текст : электронный.</w:t>
      </w:r>
    </w:p>
    <w:p w:rsidR="00B025CC" w:rsidRPr="003D34AA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3D34AA">
        <w:rPr>
          <w:sz w:val="24"/>
          <w:szCs w:val="24"/>
        </w:rPr>
        <w:t>Философия : учебник / Под ред. В. П. Ратникова. - 6-е изд., перераб. и доп. - Москва : ЮНИТИ-ДАНА, 2015. - 671 с. - URL: </w:t>
      </w:r>
      <w:hyperlink r:id="rId21" w:history="1">
        <w:r w:rsidRPr="003D34AA">
          <w:rPr>
            <w:sz w:val="24"/>
            <w:szCs w:val="24"/>
          </w:rPr>
          <w:t>http://biblioclub.ru/index.php?page=book&amp;id=446491</w:t>
        </w:r>
      </w:hyperlink>
      <w:r w:rsidRPr="003D34AA">
        <w:rPr>
          <w:sz w:val="24"/>
          <w:szCs w:val="24"/>
        </w:rPr>
        <w:t> </w:t>
      </w:r>
      <w:r>
        <w:rPr>
          <w:sz w:val="24"/>
          <w:szCs w:val="24"/>
        </w:rPr>
        <w:t xml:space="preserve">(дата обращения: </w:t>
      </w:r>
      <w:r w:rsidR="004A5F9C" w:rsidRPr="00FA1EC3">
        <w:rPr>
          <w:sz w:val="24"/>
          <w:szCs w:val="24"/>
        </w:rPr>
        <w:t>29.04.2023</w:t>
      </w:r>
      <w:r w:rsidRPr="00ED7B5F">
        <w:rPr>
          <w:sz w:val="24"/>
          <w:szCs w:val="24"/>
        </w:rPr>
        <w:t>). – Режим доступа :</w:t>
      </w:r>
      <w:r w:rsidRPr="003D34AA">
        <w:rPr>
          <w:sz w:val="24"/>
          <w:szCs w:val="24"/>
        </w:rPr>
        <w:t>Университетская библиотека online : электрон.библ. система : по подписке.</w:t>
      </w:r>
      <w:r w:rsidRPr="00ED7B5F">
        <w:rPr>
          <w:sz w:val="24"/>
          <w:szCs w:val="24"/>
        </w:rPr>
        <w:t xml:space="preserve"> – Текст : электронный.</w:t>
      </w:r>
    </w:p>
    <w:p w:rsidR="00B025CC" w:rsidRPr="00B2420C" w:rsidRDefault="001D791E" w:rsidP="001D791E">
      <w:pPr>
        <w:pStyle w:val="3"/>
        <w:numPr>
          <w:ilvl w:val="1"/>
          <w:numId w:val="11"/>
        </w:numPr>
        <w:tabs>
          <w:tab w:val="left" w:pos="426"/>
        </w:tabs>
        <w:jc w:val="both"/>
        <w:rPr>
          <w:i/>
          <w:iCs/>
          <w:sz w:val="23"/>
          <w:szCs w:val="23"/>
        </w:rPr>
      </w:pPr>
      <w:r>
        <w:t xml:space="preserve"> </w:t>
      </w:r>
      <w:bookmarkStart w:id="19" w:name="_Toc190673052"/>
      <w:r w:rsidR="00B025CC" w:rsidRPr="00F72C73">
        <w:t>Ресурсы информационно-телекоммуникационной сети «Интернет»</w:t>
      </w:r>
      <w:r w:rsidR="00B025CC">
        <w:t>.</w:t>
      </w:r>
      <w:bookmarkEnd w:id="19"/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>Научная электронная библиотека «Elibrary»  -</w:t>
      </w:r>
      <w:r w:rsidRPr="00F12454">
        <w:rPr>
          <w:sz w:val="24"/>
          <w:szCs w:val="24"/>
        </w:rPr>
        <w:t xml:space="preserve">URL: </w:t>
      </w:r>
      <w:hyperlink r:id="rId22" w:history="1">
        <w:r w:rsidRPr="00A33E11">
          <w:rPr>
            <w:sz w:val="24"/>
            <w:szCs w:val="24"/>
          </w:rPr>
          <w:t>http://elibrary.ru/defaultx.asp -</w:t>
        </w:r>
      </w:hyperlink>
    </w:p>
    <w:p w:rsidR="00B025CC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7B4824">
        <w:rPr>
          <w:sz w:val="24"/>
          <w:szCs w:val="24"/>
        </w:rPr>
        <w:t xml:space="preserve"> Электронная библиотека диссертаций </w:t>
      </w:r>
      <w:r>
        <w:rPr>
          <w:sz w:val="24"/>
          <w:szCs w:val="24"/>
        </w:rPr>
        <w:t xml:space="preserve"> - </w:t>
      </w:r>
      <w:r w:rsidRPr="00F12454">
        <w:rPr>
          <w:sz w:val="24"/>
          <w:szCs w:val="24"/>
        </w:rPr>
        <w:t xml:space="preserve">URL: </w:t>
      </w:r>
      <w:hyperlink r:id="rId23" w:history="1">
        <w:r w:rsidRPr="008179B9">
          <w:rPr>
            <w:rStyle w:val="a7"/>
            <w:sz w:val="24"/>
            <w:szCs w:val="24"/>
          </w:rPr>
          <w:t>https://www.dissercat.com/</w:t>
        </w:r>
      </w:hyperlink>
    </w:p>
    <w:p w:rsidR="00B025CC" w:rsidRPr="007B4824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7B4824">
        <w:rPr>
          <w:sz w:val="24"/>
          <w:szCs w:val="24"/>
        </w:rPr>
        <w:t xml:space="preserve">Библиотека философии психоанализа - </w:t>
      </w:r>
      <w:r w:rsidRPr="00F12454">
        <w:rPr>
          <w:sz w:val="24"/>
          <w:szCs w:val="24"/>
        </w:rPr>
        <w:t xml:space="preserve">URL: </w:t>
      </w:r>
      <w:hyperlink r:id="rId24" w:history="1">
        <w:r w:rsidRPr="007B4824">
          <w:rPr>
            <w:sz w:val="24"/>
            <w:szCs w:val="24"/>
          </w:rPr>
          <w:t>http://i-text.narod.ru</w:t>
        </w:r>
      </w:hyperlink>
    </w:p>
    <w:p w:rsidR="00B025CC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7B4824">
        <w:rPr>
          <w:sz w:val="24"/>
          <w:szCs w:val="24"/>
        </w:rPr>
        <w:t>Единое окно доступа к образовательным ресурсам</w:t>
      </w:r>
      <w:r>
        <w:rPr>
          <w:sz w:val="24"/>
          <w:szCs w:val="24"/>
        </w:rPr>
        <w:t xml:space="preserve"> - </w:t>
      </w:r>
      <w:r w:rsidRPr="00F12454">
        <w:rPr>
          <w:sz w:val="24"/>
          <w:szCs w:val="24"/>
        </w:rPr>
        <w:t>URL:</w:t>
      </w:r>
      <w:hyperlink r:id="rId25" w:history="1">
        <w:r w:rsidRPr="008179B9">
          <w:rPr>
            <w:rStyle w:val="a7"/>
            <w:sz w:val="24"/>
            <w:szCs w:val="24"/>
          </w:rPr>
          <w:t>http://window.edu.ru/</w:t>
        </w:r>
      </w:hyperlink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 xml:space="preserve">Журнал «Вопросы философии» - </w:t>
      </w:r>
      <w:hyperlink r:id="rId26" w:history="1">
        <w:r w:rsidRPr="00A33E11">
          <w:rPr>
            <w:sz w:val="24"/>
            <w:szCs w:val="24"/>
          </w:rPr>
          <w:t xml:space="preserve">http://vphil.ru/ </w:t>
        </w:r>
      </w:hyperlink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 xml:space="preserve">Университетская библиотека on-line - http://www.biblioclub.ru/ </w:t>
      </w:r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 xml:space="preserve">Электронный журнал «Философская антропология» - </w:t>
      </w:r>
      <w:hyperlink r:id="rId27" w:history="1">
        <w:r w:rsidRPr="00A33E11">
          <w:rPr>
            <w:sz w:val="24"/>
            <w:szCs w:val="24"/>
          </w:rPr>
          <w:t>http://anthropology.ru</w:t>
        </w:r>
      </w:hyperlink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 xml:space="preserve">Философский журнал Института Философии Российской Академии Наук - </w:t>
      </w:r>
      <w:hyperlink r:id="rId28" w:history="1">
        <w:r w:rsidRPr="00A33E11">
          <w:rPr>
            <w:sz w:val="24"/>
            <w:szCs w:val="24"/>
          </w:rPr>
          <w:t>http://iph.ras.ru</w:t>
        </w:r>
      </w:hyperlink>
    </w:p>
    <w:p w:rsidR="00B025CC" w:rsidRDefault="001D791E" w:rsidP="001D791E">
      <w:pPr>
        <w:pStyle w:val="3"/>
        <w:numPr>
          <w:ilvl w:val="1"/>
          <w:numId w:val="11"/>
        </w:numPr>
        <w:tabs>
          <w:tab w:val="left" w:pos="426"/>
        </w:tabs>
        <w:spacing w:before="1" w:line="275" w:lineRule="exact"/>
        <w:jc w:val="both"/>
      </w:pPr>
      <w:r>
        <w:t xml:space="preserve"> </w:t>
      </w:r>
      <w:bookmarkStart w:id="20" w:name="_Toc190673053"/>
      <w:r w:rsidR="00B025CC">
        <w:t>Программное обеспечение и информационные справочные системы</w:t>
      </w:r>
      <w:bookmarkEnd w:id="20"/>
    </w:p>
    <w:p w:rsidR="00621CB7" w:rsidRPr="00621CB7" w:rsidRDefault="00621CB7" w:rsidP="00621CB7">
      <w:pPr>
        <w:ind w:firstLine="709"/>
        <w:jc w:val="both"/>
        <w:rPr>
          <w:bCs/>
          <w:sz w:val="24"/>
          <w:szCs w:val="24"/>
        </w:rPr>
      </w:pPr>
      <w:r w:rsidRPr="00621CB7"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1D791E" w:rsidRPr="00621CB7" w:rsidRDefault="001D791E" w:rsidP="001D791E">
      <w:pPr>
        <w:jc w:val="both"/>
        <w:rPr>
          <w:b/>
          <w:sz w:val="24"/>
          <w:szCs w:val="24"/>
          <w:lang w:bidi="ru-RU"/>
        </w:rPr>
      </w:pPr>
      <w:r w:rsidRPr="00621CB7">
        <w:rPr>
          <w:b/>
          <w:sz w:val="24"/>
          <w:szCs w:val="24"/>
          <w:lang w:bidi="ru-RU"/>
        </w:rPr>
        <w:t>Программное обеспечение:</w:t>
      </w:r>
    </w:p>
    <w:p w:rsidR="00621CB7" w:rsidRPr="00290A80" w:rsidRDefault="00621CB7" w:rsidP="00621CB7">
      <w:pPr>
        <w:pStyle w:val="a5"/>
        <w:widowControl/>
        <w:numPr>
          <w:ilvl w:val="0"/>
          <w:numId w:val="17"/>
        </w:numPr>
        <w:autoSpaceDE/>
        <w:autoSpaceDN/>
        <w:ind w:left="993" w:hanging="284"/>
        <w:rPr>
          <w:b/>
          <w:i/>
          <w:sz w:val="24"/>
          <w:szCs w:val="24"/>
        </w:rPr>
      </w:pPr>
      <w:r w:rsidRPr="00290A80">
        <w:rPr>
          <w:b/>
          <w:i/>
          <w:sz w:val="24"/>
          <w:szCs w:val="24"/>
        </w:rPr>
        <w:t>лицензионное программное обеспечение:</w:t>
      </w:r>
    </w:p>
    <w:p w:rsidR="00621CB7" w:rsidRPr="00290A80" w:rsidRDefault="00621CB7" w:rsidP="00621CB7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621CB7" w:rsidRPr="00290A80" w:rsidRDefault="00621CB7" w:rsidP="00621CB7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621CB7" w:rsidRPr="00290A80" w:rsidRDefault="00621CB7" w:rsidP="00621CB7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621CB7" w:rsidRPr="00290A80" w:rsidRDefault="00621CB7" w:rsidP="00621CB7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CorelDRAW Graphics Suite X6</w:t>
      </w:r>
    </w:p>
    <w:p w:rsidR="00621CB7" w:rsidRPr="00290A80" w:rsidRDefault="00621CB7" w:rsidP="00621CB7">
      <w:pPr>
        <w:pStyle w:val="a5"/>
        <w:widowControl/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b/>
          <w:i/>
          <w:sz w:val="24"/>
          <w:szCs w:val="24"/>
        </w:rPr>
      </w:pPr>
      <w:r w:rsidRPr="00290A80">
        <w:rPr>
          <w:b/>
          <w:i/>
          <w:sz w:val="24"/>
          <w:szCs w:val="24"/>
        </w:rPr>
        <w:t>свободно распространяемое программное обеспечение:</w:t>
      </w:r>
    </w:p>
    <w:p w:rsidR="00621CB7" w:rsidRPr="00290A80" w:rsidRDefault="00621CB7" w:rsidP="00621CB7">
      <w:pPr>
        <w:pStyle w:val="a5"/>
        <w:widowControl/>
        <w:numPr>
          <w:ilvl w:val="0"/>
          <w:numId w:val="18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sz w:val="24"/>
          <w:szCs w:val="24"/>
        </w:rPr>
      </w:pPr>
      <w:r w:rsidRPr="00290A80">
        <w:rPr>
          <w:sz w:val="24"/>
          <w:szCs w:val="24"/>
        </w:rPr>
        <w:t xml:space="preserve">офисный пакет – </w:t>
      </w:r>
      <w:r w:rsidRPr="00290A80">
        <w:rPr>
          <w:sz w:val="24"/>
          <w:szCs w:val="24"/>
          <w:lang w:val="en-US"/>
        </w:rPr>
        <w:t>LibreOffice</w:t>
      </w:r>
      <w:r w:rsidRPr="00290A80">
        <w:rPr>
          <w:sz w:val="24"/>
          <w:szCs w:val="24"/>
        </w:rPr>
        <w:t xml:space="preserve">; </w:t>
      </w:r>
    </w:p>
    <w:p w:rsidR="00621CB7" w:rsidRPr="00290A80" w:rsidRDefault="00621CB7" w:rsidP="00621CB7">
      <w:pPr>
        <w:pStyle w:val="a5"/>
        <w:widowControl/>
        <w:numPr>
          <w:ilvl w:val="0"/>
          <w:numId w:val="18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sz w:val="24"/>
          <w:szCs w:val="24"/>
        </w:rPr>
      </w:pPr>
      <w:r w:rsidRPr="00290A80">
        <w:rPr>
          <w:sz w:val="24"/>
          <w:szCs w:val="24"/>
        </w:rPr>
        <w:t>графические редакторы – 3</w:t>
      </w:r>
      <w:r w:rsidRPr="00290A80">
        <w:rPr>
          <w:sz w:val="24"/>
          <w:szCs w:val="24"/>
          <w:lang w:val="en-US"/>
        </w:rPr>
        <w:t>DS</w:t>
      </w:r>
      <w:r w:rsidRPr="00290A80">
        <w:rPr>
          <w:sz w:val="24"/>
          <w:szCs w:val="24"/>
        </w:rPr>
        <w:t xml:space="preserve"> </w:t>
      </w:r>
      <w:r w:rsidRPr="00290A80">
        <w:rPr>
          <w:sz w:val="24"/>
          <w:szCs w:val="24"/>
          <w:lang w:val="en-US"/>
        </w:rPr>
        <w:t>Max</w:t>
      </w:r>
      <w:r w:rsidRPr="00290A80">
        <w:rPr>
          <w:sz w:val="24"/>
          <w:szCs w:val="24"/>
        </w:rPr>
        <w:t xml:space="preserve"> </w:t>
      </w:r>
      <w:r w:rsidRPr="00290A80">
        <w:rPr>
          <w:sz w:val="24"/>
          <w:szCs w:val="24"/>
          <w:lang w:val="en-US"/>
        </w:rPr>
        <w:t>Autodesk</w:t>
      </w:r>
      <w:r w:rsidRPr="00290A80">
        <w:rPr>
          <w:sz w:val="24"/>
          <w:szCs w:val="24"/>
        </w:rPr>
        <w:t xml:space="preserve"> (для образовательных учреждений).</w:t>
      </w:r>
    </w:p>
    <w:p w:rsidR="00621CB7" w:rsidRPr="00290A80" w:rsidRDefault="00621CB7" w:rsidP="00621CB7">
      <w:pPr>
        <w:pStyle w:val="a5"/>
        <w:widowControl/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b/>
          <w:i/>
          <w:sz w:val="24"/>
          <w:szCs w:val="24"/>
        </w:rPr>
      </w:pPr>
      <w:r w:rsidRPr="00290A80">
        <w:rPr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621CB7" w:rsidRDefault="00621CB7" w:rsidP="00621CB7">
      <w:pPr>
        <w:pStyle w:val="a5"/>
        <w:widowControl/>
        <w:numPr>
          <w:ilvl w:val="0"/>
          <w:numId w:val="19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sz w:val="24"/>
          <w:szCs w:val="24"/>
        </w:rPr>
      </w:pPr>
      <w:r w:rsidRPr="00290A80">
        <w:rPr>
          <w:sz w:val="24"/>
          <w:szCs w:val="24"/>
        </w:rPr>
        <w:t>Консультант Плюс.</w:t>
      </w:r>
    </w:p>
    <w:p w:rsidR="00DB62BF" w:rsidRPr="00290A80" w:rsidRDefault="00DB62BF" w:rsidP="00DB62BF">
      <w:pPr>
        <w:pStyle w:val="a5"/>
        <w:widowControl/>
        <w:tabs>
          <w:tab w:val="left" w:pos="993"/>
          <w:tab w:val="left" w:pos="1701"/>
        </w:tabs>
        <w:autoSpaceDE/>
        <w:autoSpaceDN/>
        <w:ind w:left="1429"/>
        <w:jc w:val="both"/>
        <w:rPr>
          <w:sz w:val="24"/>
          <w:szCs w:val="24"/>
        </w:rPr>
      </w:pPr>
    </w:p>
    <w:p w:rsidR="00621CB7" w:rsidRPr="00F93C02" w:rsidRDefault="00621CB7" w:rsidP="00621CB7">
      <w:pPr>
        <w:pStyle w:val="3"/>
        <w:numPr>
          <w:ilvl w:val="0"/>
          <w:numId w:val="1"/>
        </w:numPr>
        <w:tabs>
          <w:tab w:val="left" w:pos="1152"/>
        </w:tabs>
        <w:ind w:left="284" w:hanging="284"/>
        <w:jc w:val="both"/>
      </w:pPr>
      <w:bookmarkStart w:id="21" w:name="_Toc184565557"/>
      <w:bookmarkStart w:id="22" w:name="_Toc190673054"/>
      <w:r w:rsidRPr="00F93C02">
        <w:t>Материально-техническое обеспечение дисциплины</w:t>
      </w:r>
      <w:bookmarkEnd w:id="21"/>
      <w:bookmarkEnd w:id="22"/>
    </w:p>
    <w:p w:rsidR="00621CB7" w:rsidRDefault="00621CB7" w:rsidP="00621CB7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025CC" w:rsidRDefault="00B025CC" w:rsidP="003F72CB">
      <w:pPr>
        <w:pStyle w:val="a3"/>
        <w:spacing w:before="2"/>
        <w:jc w:val="both"/>
        <w:rPr>
          <w:i/>
          <w:iCs/>
        </w:rPr>
      </w:pPr>
    </w:p>
    <w:p w:rsidR="001D791E" w:rsidRPr="00621CB7" w:rsidRDefault="001D791E" w:rsidP="00621CB7">
      <w:pPr>
        <w:pStyle w:val="3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bookmarkStart w:id="23" w:name="_Toc190673055"/>
      <w:r w:rsidRPr="00621CB7">
        <w:t>Особенности реализации дисциплины для инвалидов и лиц с ограниченными возможностями здоровья</w:t>
      </w:r>
      <w:bookmarkEnd w:id="23"/>
      <w:r w:rsidRPr="00621CB7">
        <w:t xml:space="preserve"> </w:t>
      </w:r>
    </w:p>
    <w:p w:rsidR="00621CB7" w:rsidRPr="00621CB7" w:rsidRDefault="00621CB7" w:rsidP="00621CB7">
      <w:pPr>
        <w:ind w:firstLine="709"/>
        <w:jc w:val="both"/>
        <w:rPr>
          <w:snapToGrid w:val="0"/>
          <w:sz w:val="24"/>
        </w:rPr>
      </w:pPr>
      <w:r w:rsidRPr="00621CB7">
        <w:rPr>
          <w:snapToGrid w:val="0"/>
          <w:sz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621CB7" w:rsidRPr="00621CB7" w:rsidRDefault="00621CB7" w:rsidP="00621CB7">
      <w:pPr>
        <w:ind w:firstLine="709"/>
        <w:jc w:val="both"/>
        <w:rPr>
          <w:snapToGrid w:val="0"/>
          <w:sz w:val="24"/>
        </w:rPr>
      </w:pPr>
      <w:r w:rsidRPr="00621CB7">
        <w:rPr>
          <w:snapToGrid w:val="0"/>
          <w:sz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621CB7" w:rsidRPr="00621CB7" w:rsidRDefault="00621CB7" w:rsidP="00621CB7">
      <w:pPr>
        <w:ind w:firstLine="709"/>
        <w:jc w:val="both"/>
        <w:rPr>
          <w:snapToGrid w:val="0"/>
          <w:sz w:val="24"/>
        </w:rPr>
      </w:pPr>
      <w:r w:rsidRPr="00621CB7">
        <w:rPr>
          <w:snapToGrid w:val="0"/>
          <w:sz w:val="24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621CB7" w:rsidRDefault="00621CB7" w:rsidP="00621CB7">
      <w:pPr>
        <w:ind w:firstLine="709"/>
        <w:jc w:val="both"/>
        <w:rPr>
          <w:snapToGrid w:val="0"/>
          <w:sz w:val="24"/>
        </w:rPr>
      </w:pPr>
      <w:r w:rsidRPr="00621CB7">
        <w:rPr>
          <w:snapToGrid w:val="0"/>
          <w:sz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napToGrid w:val="0"/>
          <w:sz w:val="24"/>
        </w:rPr>
        <w:t>Философия</w:t>
      </w:r>
      <w:r w:rsidRPr="00621CB7">
        <w:rPr>
          <w:snapToGrid w:val="0"/>
          <w:sz w:val="24"/>
        </w:rPr>
        <w:t>» размещены на сайте «Электронная образовательная среда КемГИК» (https://edu2020.kemgik.ru/course/view.php?id=5300), которая имеет версию для слабовидящих.</w:t>
      </w:r>
    </w:p>
    <w:p w:rsidR="004A5F9C" w:rsidRPr="000222E2" w:rsidRDefault="00621CB7" w:rsidP="00621CB7">
      <w:pPr>
        <w:ind w:firstLine="709"/>
        <w:jc w:val="both"/>
        <w:rPr>
          <w:snapToGrid w:val="0"/>
        </w:rPr>
      </w:pPr>
      <w:r>
        <w:rPr>
          <w:snapToGrid w:val="0"/>
        </w:rPr>
        <w:tab/>
      </w:r>
    </w:p>
    <w:p w:rsidR="00B025CC" w:rsidRPr="00621CB7" w:rsidRDefault="00B025CC" w:rsidP="00621CB7">
      <w:pPr>
        <w:pStyle w:val="3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bookmarkStart w:id="24" w:name="_Toc190673056"/>
      <w:r w:rsidRPr="00621CB7">
        <w:t>Перечень ключевых слов</w:t>
      </w:r>
      <w:bookmarkEnd w:id="24"/>
    </w:p>
    <w:p w:rsidR="00B025CC" w:rsidRPr="00A33E11" w:rsidRDefault="00B025CC" w:rsidP="003F72CB">
      <w:pPr>
        <w:pStyle w:val="a3"/>
        <w:ind w:right="-83"/>
        <w:jc w:val="both"/>
      </w:pPr>
      <w:r w:rsidRPr="00A33E11">
        <w:t>Абстрагирование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Необходимость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Агностицизм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Общественное бытие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Аксиология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Общественное сознание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Анализ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Онтология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Аналогия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Оценка</w:t>
      </w:r>
      <w:r w:rsidRPr="00A33E11">
        <w:tab/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Антиномии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Ощущение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Антропогенез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Пантеизм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Априорные знания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Плюрализм</w:t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Архетип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Позитивизм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Аскетизм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Понятие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Возможность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Постмодернизм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Восприятие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Прагматизм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Время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Представление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Гедонизм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Причина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Герменевтика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Пространство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Гипотеза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Противоположность</w:t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Гносеология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Противоречие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Движение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Развитие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Дедукция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Рационализм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Действительность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 xml:space="preserve"> Космизм 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Детерминизм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Сансара</w:t>
      </w:r>
      <w:r w:rsidRPr="00A33E11">
        <w:tab/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Диалектика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Синтез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Дуализм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Скачок</w:t>
      </w:r>
      <w:r w:rsidRPr="00A33E11">
        <w:tab/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Закон (фил.)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Следствие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Знание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Случайность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Идеализм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Соборность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Индивид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Содержание (фил.)</w:t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Индивидуальность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Сознание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Индукция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Субстанция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Иррационализм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Суждение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Карма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Сущность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Качество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Сциентизм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Количество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Теология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tabs>
          <w:tab w:val="left" w:pos="3075"/>
        </w:tabs>
        <w:ind w:right="-83"/>
        <w:jc w:val="both"/>
      </w:pPr>
      <w:r w:rsidRPr="00A33E11">
        <w:t>Креационизм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 xml:space="preserve">Теория 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Личность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Теоцентризм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Материализм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Трансцендирование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Материя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Умозаключение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Метафизика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Философия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Мера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Форма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Метод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Ценность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Методология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Человек (фил.)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Мировоззрение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Эвдемонизм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Мокша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Экзистенциализм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Монизм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Эмпиризм</w:t>
      </w:r>
    </w:p>
    <w:p w:rsidR="00B025CC" w:rsidRDefault="00B025CC" w:rsidP="004A5F9C">
      <w:pPr>
        <w:pStyle w:val="a3"/>
        <w:ind w:right="-83"/>
        <w:jc w:val="both"/>
      </w:pPr>
      <w:r w:rsidRPr="00A33E11">
        <w:t xml:space="preserve">Наука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Явление</w:t>
      </w:r>
    </w:p>
    <w:p w:rsidR="00621CB7" w:rsidRDefault="00621CB7" w:rsidP="004A5F9C">
      <w:pPr>
        <w:pStyle w:val="a3"/>
        <w:ind w:right="-83"/>
        <w:jc w:val="both"/>
      </w:pPr>
    </w:p>
    <w:p w:rsidR="00621CB7" w:rsidRDefault="00621CB7" w:rsidP="004A5F9C">
      <w:pPr>
        <w:pStyle w:val="a3"/>
        <w:ind w:right="-83"/>
        <w:jc w:val="both"/>
      </w:pPr>
    </w:p>
    <w:p w:rsidR="00621CB7" w:rsidRDefault="00621CB7" w:rsidP="004A5F9C">
      <w:pPr>
        <w:pStyle w:val="a3"/>
        <w:ind w:right="-83"/>
        <w:jc w:val="both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991734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B62BF" w:rsidRDefault="00DB62BF" w:rsidP="00084EBD">
          <w:pPr>
            <w:pStyle w:val="ae"/>
            <w:spacing w:before="0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</w:rPr>
          </w:pPr>
        </w:p>
        <w:p w:rsidR="00DB62BF" w:rsidRDefault="00DB62BF">
          <w:pPr>
            <w:widowControl/>
            <w:autoSpaceDE/>
            <w:autoSpaceDN/>
          </w:pPr>
          <w:r>
            <w:br w:type="page"/>
          </w:r>
        </w:p>
        <w:p w:rsidR="00084EBD" w:rsidRPr="00084EBD" w:rsidRDefault="00084EBD" w:rsidP="00084EBD">
          <w:pPr>
            <w:pStyle w:val="ae"/>
            <w:spacing w:before="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084EBD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084EBD" w:rsidRDefault="00084EBD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673034" w:history="1">
            <w:r w:rsidRPr="00CD237A">
              <w:rPr>
                <w:rStyle w:val="a7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CD237A">
              <w:rPr>
                <w:rStyle w:val="a7"/>
                <w:noProof/>
              </w:rPr>
              <w:t>Цели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_Toc190673034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5" w:history="1">
            <w:r w:rsidR="00084EBD" w:rsidRPr="00CD237A">
              <w:rPr>
                <w:rStyle w:val="a7"/>
                <w:noProof/>
                <w:spacing w:val="-1"/>
              </w:rPr>
              <w:t>3.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Планируемые результаты обучения по дисциплине (модулю), соотнесенные с планируемыми результатами освоения образовательной программы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_Toc190673035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3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6" w:history="1">
            <w:r w:rsidR="00084EBD" w:rsidRPr="00CD237A">
              <w:rPr>
                <w:rStyle w:val="a7"/>
                <w:noProof/>
                <w:spacing w:val="-1"/>
              </w:rPr>
              <w:t>4.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Объем, структура и содержание дисциплины (модуля)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_Toc190673036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7" w:history="1">
            <w:r w:rsidR="00084EBD" w:rsidRPr="00CD237A">
              <w:rPr>
                <w:rStyle w:val="a7"/>
                <w:noProof/>
              </w:rPr>
              <w:t>4.2. Структура дисциплины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_Toc190673037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8" w:history="1">
            <w:r w:rsidR="00084EBD" w:rsidRPr="00CD237A">
              <w:rPr>
                <w:rStyle w:val="a7"/>
                <w:noProof/>
              </w:rPr>
              <w:t>4.2.1. Структура дисциплины очной формы обучения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_Toc190673038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9" w:history="1">
            <w:r w:rsidR="00084EBD" w:rsidRPr="00CD237A">
              <w:rPr>
                <w:rStyle w:val="a7"/>
                <w:noProof/>
              </w:rPr>
              <w:t>4.2.2. Структура дисциплины заочной формы обучения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_Toc190673039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6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0" w:history="1">
            <w:r w:rsidR="00084EBD" w:rsidRPr="00CD237A">
              <w:rPr>
                <w:rStyle w:val="a7"/>
                <w:noProof/>
              </w:rPr>
              <w:t>4.3. Содержание дисциплины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_Toc190673040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7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1" w:history="1">
            <w:r w:rsidR="00084EBD" w:rsidRPr="00CD237A">
              <w:rPr>
                <w:rStyle w:val="a7"/>
                <w:noProof/>
                <w:spacing w:val="-1"/>
              </w:rPr>
              <w:t>5.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Образовательные и информационно-коммуникационные технологии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_Toc190673041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22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2" w:history="1">
            <w:r w:rsidR="00084EBD" w:rsidRPr="00CD237A">
              <w:rPr>
                <w:rStyle w:val="a7"/>
                <w:noProof/>
              </w:rPr>
              <w:t>5.1.  Образовательные технологии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_Toc190673042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22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3" w:history="1">
            <w:r w:rsidR="00084EBD" w:rsidRPr="00CD237A">
              <w:rPr>
                <w:rStyle w:val="a7"/>
                <w:noProof/>
              </w:rPr>
              <w:t>5.2.  Информационно-коммуникационные технологии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_Toc190673043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22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4" w:history="1">
            <w:r w:rsidR="00084EBD" w:rsidRPr="00CD237A">
              <w:rPr>
                <w:rStyle w:val="a7"/>
                <w:noProof/>
                <w:spacing w:val="-1"/>
              </w:rPr>
              <w:t>6.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Учебно-методическое обеспечение самостоятельной работы обучающихся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_Toc190673044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23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5" w:history="1">
            <w:r w:rsidR="00084EBD" w:rsidRPr="00CD237A">
              <w:rPr>
                <w:rStyle w:val="a7"/>
                <w:noProof/>
              </w:rPr>
              <w:t>6.1. Перечень учебно-методического обеспечения для СР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_Toc190673045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23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6" w:history="1">
            <w:r w:rsidR="00084EBD" w:rsidRPr="00CD237A">
              <w:rPr>
                <w:rStyle w:val="a7"/>
                <w:noProof/>
              </w:rPr>
              <w:t>6.2. Методические указания для обучающихся по организации самостоятельной работы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_Toc190673046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23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7" w:history="1">
            <w:r w:rsidR="00084EBD" w:rsidRPr="00CD237A">
              <w:rPr>
                <w:rStyle w:val="a7"/>
                <w:noProof/>
              </w:rPr>
              <w:t>6.3. Содержание самостоятельной работы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_Toc190673047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24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8" w:history="1">
            <w:r w:rsidR="00084EBD" w:rsidRPr="00CD237A">
              <w:rPr>
                <w:rStyle w:val="a7"/>
                <w:noProof/>
                <w:spacing w:val="-1"/>
              </w:rPr>
              <w:t>7.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Фонд оценочных средств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_Toc190673048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24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9" w:history="1">
            <w:r w:rsidR="00084EBD" w:rsidRPr="00CD237A">
              <w:rPr>
                <w:rStyle w:val="a7"/>
                <w:noProof/>
                <w:spacing w:val="-1"/>
              </w:rPr>
              <w:t>8.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Учебно-методическое и информационное обеспечение дисциплины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_Toc190673049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24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0" w:history="1">
            <w:r w:rsidR="00084EBD" w:rsidRPr="00CD237A">
              <w:rPr>
                <w:rStyle w:val="a7"/>
                <w:noProof/>
                <w:spacing w:val="-2"/>
              </w:rPr>
              <w:t>8.1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Основная литература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_Toc190673050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24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1" w:history="1">
            <w:r w:rsidR="00084EBD" w:rsidRPr="00CD237A">
              <w:rPr>
                <w:rStyle w:val="a7"/>
                <w:noProof/>
                <w:spacing w:val="-2"/>
              </w:rPr>
              <w:t>8.2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Дополнительная литература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_Toc190673051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2" w:history="1">
            <w:r w:rsidR="00084EBD" w:rsidRPr="00CD237A">
              <w:rPr>
                <w:rStyle w:val="a7"/>
                <w:iCs/>
                <w:noProof/>
              </w:rPr>
              <w:t>8.3.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Ресурсы информационно-телекоммуникационной сети «Интернет».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_Toc190673052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3" w:history="1">
            <w:r w:rsidR="00084EBD" w:rsidRPr="00CD237A">
              <w:rPr>
                <w:rStyle w:val="a7"/>
                <w:noProof/>
              </w:rPr>
              <w:t>8.4.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Программное обеспечение и информационные справочные системы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_Toc190673053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26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4" w:history="1">
            <w:r w:rsidR="00084EBD" w:rsidRPr="00CD237A">
              <w:rPr>
                <w:rStyle w:val="a7"/>
                <w:noProof/>
                <w:spacing w:val="-1"/>
              </w:rPr>
              <w:t>9.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Материально-техническое обеспечение дисциплины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_Toc190673054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26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5" w:history="1">
            <w:r w:rsidR="00084EBD" w:rsidRPr="00CD237A">
              <w:rPr>
                <w:rStyle w:val="a7"/>
                <w:noProof/>
                <w:spacing w:val="-1"/>
              </w:rPr>
              <w:t>10.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_Toc190673055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26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316C10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6" w:history="1">
            <w:r w:rsidR="00084EBD" w:rsidRPr="00CD237A">
              <w:rPr>
                <w:rStyle w:val="a7"/>
                <w:noProof/>
                <w:spacing w:val="-1"/>
              </w:rPr>
              <w:t>11.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Перечень ключевых слов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_Toc190673056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5B76FF">
              <w:rPr>
                <w:noProof/>
                <w:webHidden/>
              </w:rPr>
              <w:t>27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084EBD">
          <w:r>
            <w:rPr>
              <w:b/>
              <w:bCs/>
            </w:rPr>
            <w:fldChar w:fldCharType="end"/>
          </w:r>
        </w:p>
      </w:sdtContent>
    </w:sdt>
    <w:p w:rsidR="00621CB7" w:rsidRDefault="00621CB7" w:rsidP="004A5F9C">
      <w:pPr>
        <w:pStyle w:val="a3"/>
        <w:ind w:right="-83"/>
        <w:jc w:val="both"/>
      </w:pPr>
    </w:p>
    <w:sectPr w:rsidR="00621CB7" w:rsidSect="00393BC8">
      <w:foot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DE1" w:rsidRDefault="00E83DE1" w:rsidP="00580798">
      <w:r>
        <w:separator/>
      </w:r>
    </w:p>
  </w:endnote>
  <w:endnote w:type="continuationSeparator" w:id="0">
    <w:p w:rsidR="00E83DE1" w:rsidRDefault="00E83DE1" w:rsidP="0058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525614"/>
      <w:docPartObj>
        <w:docPartGallery w:val="Page Numbers (Bottom of Page)"/>
        <w:docPartUnique/>
      </w:docPartObj>
    </w:sdtPr>
    <w:sdtEndPr/>
    <w:sdtContent>
      <w:p w:rsidR="00393BC8" w:rsidRDefault="00393BC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C10">
          <w:rPr>
            <w:noProof/>
          </w:rPr>
          <w:t>24</w:t>
        </w:r>
        <w:r>
          <w:fldChar w:fldCharType="end"/>
        </w:r>
      </w:p>
    </w:sdtContent>
  </w:sdt>
  <w:p w:rsidR="00393BC8" w:rsidRDefault="00393BC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DE1" w:rsidRDefault="00E83DE1" w:rsidP="00580798">
      <w:r>
        <w:separator/>
      </w:r>
    </w:p>
  </w:footnote>
  <w:footnote w:type="continuationSeparator" w:id="0">
    <w:p w:rsidR="00E83DE1" w:rsidRDefault="00E83DE1" w:rsidP="0058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2B"/>
    <w:multiLevelType w:val="multilevel"/>
    <w:tmpl w:val="F2BEFF5A"/>
    <w:lvl w:ilvl="0">
      <w:start w:val="1"/>
      <w:numFmt w:val="bullet"/>
      <w:lvlText w:val=""/>
      <w:lvlJc w:val="left"/>
      <w:pPr>
        <w:ind w:left="881" w:hanging="240"/>
      </w:pPr>
      <w:rPr>
        <w:rFonts w:ascii="Symbol" w:hAnsi="Symbol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" w15:restartNumberingAfterBreak="0">
    <w:nsid w:val="05D31931"/>
    <w:multiLevelType w:val="multilevel"/>
    <w:tmpl w:val="4DAE68D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4"/>
      <w:numFmt w:val="decimal"/>
      <w:lvlText w:val="%3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6">
      <w:start w:val="36"/>
      <w:numFmt w:val="decimal"/>
      <w:lvlText w:val="%7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7">
      <w:start w:val="2"/>
      <w:numFmt w:val="decimal"/>
      <w:lvlText w:val="%8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</w:abstractNum>
  <w:abstractNum w:abstractNumId="2" w15:restartNumberingAfterBreak="0">
    <w:nsid w:val="0B4A5164"/>
    <w:multiLevelType w:val="hybridMultilevel"/>
    <w:tmpl w:val="4D867EEA"/>
    <w:lvl w:ilvl="0" w:tplc="384AE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6" w15:restartNumberingAfterBreak="0">
    <w:nsid w:val="58003FF4"/>
    <w:multiLevelType w:val="multilevel"/>
    <w:tmpl w:val="B4604C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  <w:sz w:val="24"/>
      </w:rPr>
    </w:lvl>
  </w:abstractNum>
  <w:abstractNum w:abstractNumId="7" w15:restartNumberingAfterBreak="0">
    <w:nsid w:val="582A0F17"/>
    <w:multiLevelType w:val="hybridMultilevel"/>
    <w:tmpl w:val="41DCE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9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1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iCs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12" w15:restartNumberingAfterBreak="0">
    <w:nsid w:val="6B212661"/>
    <w:multiLevelType w:val="hybridMultilevel"/>
    <w:tmpl w:val="32EE514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15" w15:restartNumberingAfterBreak="0">
    <w:nsid w:val="77097674"/>
    <w:multiLevelType w:val="hybridMultilevel"/>
    <w:tmpl w:val="9C70FC1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B541DFC"/>
    <w:multiLevelType w:val="multilevel"/>
    <w:tmpl w:val="386AB828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 w:val="0"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0"/>
  </w:num>
  <w:num w:numId="5">
    <w:abstractNumId w:val="8"/>
  </w:num>
  <w:num w:numId="6">
    <w:abstractNumId w:val="11"/>
  </w:num>
  <w:num w:numId="7">
    <w:abstractNumId w:val="13"/>
  </w:num>
  <w:num w:numId="8">
    <w:abstractNumId w:val="7"/>
  </w:num>
  <w:num w:numId="9">
    <w:abstractNumId w:val="17"/>
  </w:num>
  <w:num w:numId="10">
    <w:abstractNumId w:val="2"/>
  </w:num>
  <w:num w:numId="11">
    <w:abstractNumId w:val="6"/>
  </w:num>
  <w:num w:numId="12">
    <w:abstractNumId w:val="15"/>
  </w:num>
  <w:num w:numId="13">
    <w:abstractNumId w:val="12"/>
  </w:num>
  <w:num w:numId="14">
    <w:abstractNumId w:val="1"/>
  </w:num>
  <w:num w:numId="15">
    <w:abstractNumId w:val="16"/>
  </w:num>
  <w:num w:numId="16">
    <w:abstractNumId w:val="18"/>
  </w:num>
  <w:num w:numId="17">
    <w:abstractNumId w:val="4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E4"/>
    <w:rsid w:val="00000AA7"/>
    <w:rsid w:val="00023215"/>
    <w:rsid w:val="00025C42"/>
    <w:rsid w:val="00030C7A"/>
    <w:rsid w:val="000445AD"/>
    <w:rsid w:val="00064CE3"/>
    <w:rsid w:val="000720E5"/>
    <w:rsid w:val="000771B6"/>
    <w:rsid w:val="00084EBD"/>
    <w:rsid w:val="000A4227"/>
    <w:rsid w:val="000B3C39"/>
    <w:rsid w:val="000D6E64"/>
    <w:rsid w:val="000E42A6"/>
    <w:rsid w:val="00110803"/>
    <w:rsid w:val="00113346"/>
    <w:rsid w:val="00114BE8"/>
    <w:rsid w:val="001436B9"/>
    <w:rsid w:val="00152167"/>
    <w:rsid w:val="00176476"/>
    <w:rsid w:val="00186EF3"/>
    <w:rsid w:val="0019691E"/>
    <w:rsid w:val="001B770E"/>
    <w:rsid w:val="001C4E0A"/>
    <w:rsid w:val="001D005E"/>
    <w:rsid w:val="001D3687"/>
    <w:rsid w:val="001D791E"/>
    <w:rsid w:val="001F1FC4"/>
    <w:rsid w:val="001F2B96"/>
    <w:rsid w:val="001F7CBD"/>
    <w:rsid w:val="0020623F"/>
    <w:rsid w:val="00224457"/>
    <w:rsid w:val="00260D5F"/>
    <w:rsid w:val="00267540"/>
    <w:rsid w:val="00270B02"/>
    <w:rsid w:val="002969F1"/>
    <w:rsid w:val="002F0BF9"/>
    <w:rsid w:val="002F1062"/>
    <w:rsid w:val="00300725"/>
    <w:rsid w:val="00316C10"/>
    <w:rsid w:val="00321DFC"/>
    <w:rsid w:val="00347A28"/>
    <w:rsid w:val="00381E5A"/>
    <w:rsid w:val="00385B86"/>
    <w:rsid w:val="0039299D"/>
    <w:rsid w:val="00393BC8"/>
    <w:rsid w:val="003D34AA"/>
    <w:rsid w:val="003E25AA"/>
    <w:rsid w:val="003F0F4A"/>
    <w:rsid w:val="003F3CFC"/>
    <w:rsid w:val="003F72CB"/>
    <w:rsid w:val="00473690"/>
    <w:rsid w:val="00473B39"/>
    <w:rsid w:val="00477CA4"/>
    <w:rsid w:val="00480389"/>
    <w:rsid w:val="00482A7B"/>
    <w:rsid w:val="00483F66"/>
    <w:rsid w:val="004920CA"/>
    <w:rsid w:val="004A3A45"/>
    <w:rsid w:val="004A5F9C"/>
    <w:rsid w:val="004E2D64"/>
    <w:rsid w:val="004F1960"/>
    <w:rsid w:val="005114A4"/>
    <w:rsid w:val="00526F9E"/>
    <w:rsid w:val="005526AF"/>
    <w:rsid w:val="00560C27"/>
    <w:rsid w:val="005717B7"/>
    <w:rsid w:val="00580798"/>
    <w:rsid w:val="005B76FF"/>
    <w:rsid w:val="005E08C3"/>
    <w:rsid w:val="005E56B5"/>
    <w:rsid w:val="0060098D"/>
    <w:rsid w:val="00621CB7"/>
    <w:rsid w:val="00631FFA"/>
    <w:rsid w:val="00641E5C"/>
    <w:rsid w:val="00656276"/>
    <w:rsid w:val="00667C8E"/>
    <w:rsid w:val="00677C72"/>
    <w:rsid w:val="00691DD0"/>
    <w:rsid w:val="00695B28"/>
    <w:rsid w:val="006B4722"/>
    <w:rsid w:val="006C1212"/>
    <w:rsid w:val="006D26CB"/>
    <w:rsid w:val="006E03BD"/>
    <w:rsid w:val="006F74EA"/>
    <w:rsid w:val="0070166B"/>
    <w:rsid w:val="007517A6"/>
    <w:rsid w:val="00754351"/>
    <w:rsid w:val="0079033B"/>
    <w:rsid w:val="00791391"/>
    <w:rsid w:val="007B4824"/>
    <w:rsid w:val="007F0710"/>
    <w:rsid w:val="00800E79"/>
    <w:rsid w:val="00812B24"/>
    <w:rsid w:val="00816020"/>
    <w:rsid w:val="008179B9"/>
    <w:rsid w:val="0082490B"/>
    <w:rsid w:val="00832153"/>
    <w:rsid w:val="00842274"/>
    <w:rsid w:val="008677CF"/>
    <w:rsid w:val="008709CD"/>
    <w:rsid w:val="00877565"/>
    <w:rsid w:val="008A4EEA"/>
    <w:rsid w:val="008A6729"/>
    <w:rsid w:val="008B7312"/>
    <w:rsid w:val="008B7D78"/>
    <w:rsid w:val="008C0CCC"/>
    <w:rsid w:val="008C5857"/>
    <w:rsid w:val="008D6049"/>
    <w:rsid w:val="008E186D"/>
    <w:rsid w:val="008F76F7"/>
    <w:rsid w:val="00902CBE"/>
    <w:rsid w:val="009356F4"/>
    <w:rsid w:val="009528D1"/>
    <w:rsid w:val="0095409C"/>
    <w:rsid w:val="00954F96"/>
    <w:rsid w:val="0096177F"/>
    <w:rsid w:val="00995DA0"/>
    <w:rsid w:val="009B7DD3"/>
    <w:rsid w:val="009D55C5"/>
    <w:rsid w:val="009F41D6"/>
    <w:rsid w:val="00A0584C"/>
    <w:rsid w:val="00A13322"/>
    <w:rsid w:val="00A2698F"/>
    <w:rsid w:val="00A33E11"/>
    <w:rsid w:val="00A87378"/>
    <w:rsid w:val="00A916C8"/>
    <w:rsid w:val="00AA449C"/>
    <w:rsid w:val="00AC72D4"/>
    <w:rsid w:val="00AD2794"/>
    <w:rsid w:val="00B025CC"/>
    <w:rsid w:val="00B212E5"/>
    <w:rsid w:val="00B2420C"/>
    <w:rsid w:val="00B85E7B"/>
    <w:rsid w:val="00BB0EC6"/>
    <w:rsid w:val="00BB1E66"/>
    <w:rsid w:val="00BC280A"/>
    <w:rsid w:val="00BC45CE"/>
    <w:rsid w:val="00BD6AE4"/>
    <w:rsid w:val="00BE07EA"/>
    <w:rsid w:val="00BE7793"/>
    <w:rsid w:val="00BE7E67"/>
    <w:rsid w:val="00C157E7"/>
    <w:rsid w:val="00C2519E"/>
    <w:rsid w:val="00C45103"/>
    <w:rsid w:val="00C52CE7"/>
    <w:rsid w:val="00C705EE"/>
    <w:rsid w:val="00C719DF"/>
    <w:rsid w:val="00C9377B"/>
    <w:rsid w:val="00C96A70"/>
    <w:rsid w:val="00CD3E47"/>
    <w:rsid w:val="00CF1CF0"/>
    <w:rsid w:val="00D02FF7"/>
    <w:rsid w:val="00D03BE0"/>
    <w:rsid w:val="00D33574"/>
    <w:rsid w:val="00D758DE"/>
    <w:rsid w:val="00D802AD"/>
    <w:rsid w:val="00D82606"/>
    <w:rsid w:val="00DA79C6"/>
    <w:rsid w:val="00DA7F29"/>
    <w:rsid w:val="00DB62BF"/>
    <w:rsid w:val="00DC14DB"/>
    <w:rsid w:val="00DC1A45"/>
    <w:rsid w:val="00DC7BE8"/>
    <w:rsid w:val="00DE0E80"/>
    <w:rsid w:val="00DE2E1A"/>
    <w:rsid w:val="00DF1362"/>
    <w:rsid w:val="00E049D1"/>
    <w:rsid w:val="00E20815"/>
    <w:rsid w:val="00E2295B"/>
    <w:rsid w:val="00E664DF"/>
    <w:rsid w:val="00E708B2"/>
    <w:rsid w:val="00E72DCF"/>
    <w:rsid w:val="00E810D9"/>
    <w:rsid w:val="00E814FA"/>
    <w:rsid w:val="00E83DE1"/>
    <w:rsid w:val="00E85E36"/>
    <w:rsid w:val="00E87C73"/>
    <w:rsid w:val="00E970EB"/>
    <w:rsid w:val="00E971BD"/>
    <w:rsid w:val="00ED7B5F"/>
    <w:rsid w:val="00F06504"/>
    <w:rsid w:val="00F12454"/>
    <w:rsid w:val="00F12D6D"/>
    <w:rsid w:val="00F16949"/>
    <w:rsid w:val="00F65011"/>
    <w:rsid w:val="00F6534E"/>
    <w:rsid w:val="00F674BC"/>
    <w:rsid w:val="00F72C73"/>
    <w:rsid w:val="00F8435F"/>
    <w:rsid w:val="00FA1EC3"/>
    <w:rsid w:val="00FD6419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59D43"/>
  <w15:docId w15:val="{02DA045A-FB7B-41D7-A087-FB19F1DA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77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F72C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F72CB"/>
    <w:pPr>
      <w:ind w:left="881"/>
      <w:outlineLvl w:val="2"/>
    </w:pPr>
    <w:rPr>
      <w:rFonts w:eastAsia="Calibri"/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F72CB"/>
    <w:pPr>
      <w:ind w:left="881"/>
      <w:outlineLvl w:val="3"/>
    </w:pPr>
    <w:rPr>
      <w:rFonts w:eastAsia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2CB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3F72C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F72CB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F72CB"/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F72C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F72CB"/>
    <w:pPr>
      <w:ind w:left="881"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a"/>
    <w:uiPriority w:val="99"/>
    <w:rsid w:val="003F72CB"/>
  </w:style>
  <w:style w:type="character" w:customStyle="1" w:styleId="a6">
    <w:name w:val="Абзац списка Знак"/>
    <w:link w:val="a5"/>
    <w:uiPriority w:val="34"/>
    <w:locked/>
    <w:rsid w:val="003F72C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3F72CB"/>
    <w:rPr>
      <w:color w:val="0563C1"/>
      <w:u w:val="single"/>
    </w:rPr>
  </w:style>
  <w:style w:type="character" w:customStyle="1" w:styleId="s19">
    <w:name w:val="s19"/>
    <w:uiPriority w:val="99"/>
    <w:rsid w:val="003F72CB"/>
  </w:style>
  <w:style w:type="paragraph" w:customStyle="1" w:styleId="11">
    <w:name w:val="Абзац списка1"/>
    <w:basedOn w:val="a"/>
    <w:uiPriority w:val="99"/>
    <w:rsid w:val="003F72CB"/>
    <w:pPr>
      <w:widowControl/>
      <w:autoSpaceDE/>
      <w:autoSpaceDN/>
      <w:ind w:left="720"/>
      <w:jc w:val="both"/>
    </w:pPr>
    <w:rPr>
      <w:sz w:val="28"/>
      <w:szCs w:val="28"/>
    </w:rPr>
  </w:style>
  <w:style w:type="character" w:styleId="a8">
    <w:name w:val="FollowedHyperlink"/>
    <w:uiPriority w:val="99"/>
    <w:rsid w:val="00D82606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473B3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ae">
    <w:name w:val="TOC Heading"/>
    <w:basedOn w:val="1"/>
    <w:next w:val="a"/>
    <w:uiPriority w:val="39"/>
    <w:unhideWhenUsed/>
    <w:qFormat/>
    <w:rsid w:val="00084EBD"/>
    <w:pPr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locked/>
    <w:rsid w:val="00084EBD"/>
    <w:pPr>
      <w:tabs>
        <w:tab w:val="left" w:pos="284"/>
        <w:tab w:val="left" w:pos="426"/>
        <w:tab w:val="right" w:leader="dot" w:pos="9345"/>
      </w:tabs>
      <w:spacing w:after="100"/>
    </w:pPr>
  </w:style>
  <w:style w:type="paragraph" w:styleId="12">
    <w:name w:val="toc 1"/>
    <w:basedOn w:val="a"/>
    <w:next w:val="a"/>
    <w:autoRedefine/>
    <w:uiPriority w:val="39"/>
    <w:locked/>
    <w:rsid w:val="00084EBD"/>
    <w:pPr>
      <w:spacing w:after="100"/>
    </w:pPr>
  </w:style>
  <w:style w:type="table" w:styleId="af">
    <w:name w:val="Table Grid"/>
    <w:basedOn w:val="a1"/>
    <w:uiPriority w:val="39"/>
    <w:locked/>
    <w:rsid w:val="00393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26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6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biblioclub.kemgik.ru/index.php?page=book_red&amp;id=426490" TargetMode="External"/><Relationship Id="rId18" Type="http://schemas.openxmlformats.org/officeDocument/2006/relationships/hyperlink" Target="http://biblioclub.ru/index.php?page=book_red&amp;id=214406" TargetMode="External"/><Relationship Id="rId26" Type="http://schemas.openxmlformats.org/officeDocument/2006/relationships/hyperlink" Target="http://vphil.ru/%20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4649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115126" TargetMode="External"/><Relationship Id="rId17" Type="http://schemas.openxmlformats.org/officeDocument/2006/relationships/hyperlink" Target="http://biblioclub.ru/index.php?page=book_red&amp;id=214405" TargetMode="External"/><Relationship Id="rId25" Type="http://schemas.openxmlformats.org/officeDocument/2006/relationships/hyperlink" Target="http://windo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232669" TargetMode="External"/><Relationship Id="rId20" Type="http://schemas.openxmlformats.org/officeDocument/2006/relationships/hyperlink" Target="https://biblioclub.ru/index.php?page=book&amp;id=560699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2300" TargetMode="External"/><Relationship Id="rId24" Type="http://schemas.openxmlformats.org/officeDocument/2006/relationships/hyperlink" Target="http://i-text.naro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275966" TargetMode="External"/><Relationship Id="rId23" Type="http://schemas.openxmlformats.org/officeDocument/2006/relationships/hyperlink" Target="https://www.dissercat.com/" TargetMode="External"/><Relationship Id="rId28" Type="http://schemas.openxmlformats.org/officeDocument/2006/relationships/hyperlink" Target="http://iph.ras.ru" TargetMode="External"/><Relationship Id="rId10" Type="http://schemas.openxmlformats.org/officeDocument/2006/relationships/hyperlink" Target="https://biblioclub.ru/index.php?page=book&amp;id=701036" TargetMode="External"/><Relationship Id="rId19" Type="http://schemas.openxmlformats.org/officeDocument/2006/relationships/hyperlink" Target="http://biblioclub.ru/index.php?page=book_red&amp;id=214407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5300" TargetMode="External"/><Relationship Id="rId14" Type="http://schemas.openxmlformats.org/officeDocument/2006/relationships/hyperlink" Target="http://biblioclub.ru/index.php?page=book&amp;id=426490" TargetMode="External"/><Relationship Id="rId22" Type="http://schemas.openxmlformats.org/officeDocument/2006/relationships/hyperlink" Target="http://elibrary.ru/defaultx.asp%20-" TargetMode="External"/><Relationship Id="rId27" Type="http://schemas.openxmlformats.org/officeDocument/2006/relationships/hyperlink" Target="http://anthropology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70ABE-C73D-4202-A395-CEE366A5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29</Pages>
  <Words>8540</Words>
  <Characters>48680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Kemguki</Company>
  <LinksUpToDate>false</LinksUpToDate>
  <CharactersWithSpaces>57106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Шер</dc:creator>
  <cp:keywords/>
  <dc:description/>
  <cp:lastModifiedBy>Сергеева</cp:lastModifiedBy>
  <cp:revision>47</cp:revision>
  <cp:lastPrinted>2025-02-27T02:16:00Z</cp:lastPrinted>
  <dcterms:created xsi:type="dcterms:W3CDTF">2024-01-03T10:34:00Z</dcterms:created>
  <dcterms:modified xsi:type="dcterms:W3CDTF">2025-03-27T05:36:00Z</dcterms:modified>
</cp:coreProperties>
</file>