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C01" w:rsidRDefault="00187C01" w:rsidP="00187C01">
      <w:pPr>
        <w:pStyle w:val="a3"/>
        <w:jc w:val="center"/>
        <w:rPr>
          <w:spacing w:val="40"/>
        </w:rPr>
      </w:pPr>
      <w:r>
        <w:t>Министерство культуры Российской Федерации</w:t>
      </w:r>
      <w:r>
        <w:rPr>
          <w:spacing w:val="40"/>
        </w:rPr>
        <w:t xml:space="preserve"> </w:t>
      </w:r>
    </w:p>
    <w:p w:rsidR="00187C01" w:rsidRDefault="00187C01" w:rsidP="00187C01">
      <w:pPr>
        <w:pStyle w:val="a3"/>
        <w:jc w:val="center"/>
      </w:pPr>
      <w:r>
        <w:t>ФГБОУ</w:t>
      </w:r>
      <w:r>
        <w:rPr>
          <w:spacing w:val="-6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«Кемеровский</w:t>
      </w:r>
      <w:r>
        <w:rPr>
          <w:spacing w:val="-7"/>
        </w:rPr>
        <w:t xml:space="preserve"> </w:t>
      </w:r>
      <w:r>
        <w:t>государственный</w:t>
      </w:r>
      <w:r>
        <w:rPr>
          <w:spacing w:val="-7"/>
        </w:rPr>
        <w:t xml:space="preserve"> </w:t>
      </w:r>
      <w:r>
        <w:t>институт</w:t>
      </w:r>
      <w:r>
        <w:rPr>
          <w:spacing w:val="-7"/>
        </w:rPr>
        <w:t xml:space="preserve"> </w:t>
      </w:r>
      <w:r>
        <w:t>культуры»</w:t>
      </w:r>
    </w:p>
    <w:p w:rsidR="00187C01" w:rsidRPr="00EA0AC5" w:rsidRDefault="00187C01" w:rsidP="00187C01">
      <w:pPr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>Факультет</w:t>
      </w:r>
      <w:r w:rsidRPr="00EA0AC5">
        <w:rPr>
          <w:rFonts w:eastAsia="MS Mincho"/>
          <w:lang w:eastAsia="ja-JP"/>
        </w:rPr>
        <w:t xml:space="preserve"> информационных</w:t>
      </w:r>
      <w:r>
        <w:rPr>
          <w:rFonts w:eastAsia="MS Mincho"/>
          <w:lang w:eastAsia="ja-JP"/>
        </w:rPr>
        <w:t>,</w:t>
      </w:r>
      <w:r w:rsidRPr="00EA0AC5">
        <w:rPr>
          <w:rFonts w:eastAsia="MS Mincho"/>
          <w:lang w:eastAsia="ja-JP"/>
        </w:rPr>
        <w:t xml:space="preserve"> библиотечных</w:t>
      </w:r>
      <w:r>
        <w:rPr>
          <w:rFonts w:eastAsia="MS Mincho"/>
          <w:lang w:eastAsia="ja-JP"/>
        </w:rPr>
        <w:t xml:space="preserve"> и музейных</w:t>
      </w:r>
      <w:r w:rsidRPr="00EA0AC5">
        <w:rPr>
          <w:rFonts w:eastAsia="MS Mincho"/>
          <w:lang w:eastAsia="ja-JP"/>
        </w:rPr>
        <w:t xml:space="preserve"> технологий</w:t>
      </w:r>
    </w:p>
    <w:p w:rsidR="00187C01" w:rsidRDefault="00187C01" w:rsidP="00187C01">
      <w:pPr>
        <w:pStyle w:val="a3"/>
        <w:jc w:val="center"/>
      </w:pPr>
      <w:r w:rsidRPr="00EA0AC5">
        <w:rPr>
          <w:rFonts w:eastAsia="MS Mincho"/>
          <w:lang w:eastAsia="ja-JP"/>
        </w:rPr>
        <w:t xml:space="preserve">Кафедра технологии документальных </w:t>
      </w:r>
      <w:r>
        <w:rPr>
          <w:rFonts w:eastAsia="MS Mincho"/>
          <w:lang w:eastAsia="ja-JP"/>
        </w:rPr>
        <w:t>и медиа</w:t>
      </w:r>
      <w:r w:rsidRPr="00EA0AC5">
        <w:rPr>
          <w:rFonts w:eastAsia="MS Mincho"/>
          <w:lang w:eastAsia="ja-JP"/>
        </w:rPr>
        <w:t>коммуникаций</w:t>
      </w:r>
    </w:p>
    <w:p w:rsidR="00187C01" w:rsidRDefault="00187C01" w:rsidP="00187C01">
      <w:pPr>
        <w:pStyle w:val="a3"/>
        <w:jc w:val="center"/>
      </w:pPr>
    </w:p>
    <w:p w:rsidR="00241A2B" w:rsidRDefault="00241A2B">
      <w:pPr>
        <w:pStyle w:val="a3"/>
        <w:rPr>
          <w:b/>
          <w:sz w:val="28"/>
        </w:rPr>
      </w:pPr>
    </w:p>
    <w:p w:rsidR="00241A2B" w:rsidRDefault="00241A2B">
      <w:pPr>
        <w:pStyle w:val="a3"/>
        <w:rPr>
          <w:b/>
          <w:sz w:val="28"/>
        </w:rPr>
      </w:pPr>
    </w:p>
    <w:p w:rsidR="00241A2B" w:rsidRDefault="00241A2B">
      <w:pPr>
        <w:pStyle w:val="a3"/>
        <w:rPr>
          <w:b/>
          <w:sz w:val="28"/>
        </w:rPr>
      </w:pPr>
    </w:p>
    <w:p w:rsidR="00241A2B" w:rsidRDefault="00241A2B">
      <w:pPr>
        <w:pStyle w:val="a3"/>
        <w:rPr>
          <w:b/>
          <w:sz w:val="28"/>
        </w:rPr>
      </w:pPr>
    </w:p>
    <w:p w:rsidR="00241A2B" w:rsidRDefault="00241A2B">
      <w:pPr>
        <w:pStyle w:val="a3"/>
        <w:spacing w:before="87"/>
        <w:rPr>
          <w:b/>
          <w:sz w:val="28"/>
        </w:rPr>
      </w:pPr>
    </w:p>
    <w:p w:rsidR="00241A2B" w:rsidRDefault="007A62A4">
      <w:pPr>
        <w:ind w:right="6"/>
        <w:jc w:val="center"/>
        <w:rPr>
          <w:b/>
          <w:sz w:val="28"/>
        </w:rPr>
      </w:pPr>
      <w:r>
        <w:rPr>
          <w:b/>
          <w:sz w:val="28"/>
        </w:rPr>
        <w:t>ФОНД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 w:rsidR="000D126D" w:rsidRDefault="000D126D">
      <w:pPr>
        <w:pStyle w:val="a3"/>
        <w:spacing w:before="45"/>
        <w:jc w:val="center"/>
        <w:rPr>
          <w:spacing w:val="-3"/>
        </w:rPr>
      </w:pPr>
      <w:r>
        <w:t xml:space="preserve">по учебной </w:t>
      </w:r>
      <w:r>
        <w:rPr>
          <w:spacing w:val="-6"/>
        </w:rPr>
        <w:t>дисциплине</w:t>
      </w:r>
      <w:r w:rsidR="007A62A4">
        <w:rPr>
          <w:spacing w:val="-3"/>
        </w:rPr>
        <w:t xml:space="preserve"> </w:t>
      </w:r>
    </w:p>
    <w:p w:rsidR="00241A2B" w:rsidRPr="000D126D" w:rsidRDefault="000D126D">
      <w:pPr>
        <w:pStyle w:val="a3"/>
        <w:spacing w:before="45"/>
        <w:jc w:val="center"/>
        <w:rPr>
          <w:b/>
        </w:rPr>
      </w:pPr>
      <w:r w:rsidRPr="000D126D">
        <w:rPr>
          <w:b/>
        </w:rPr>
        <w:t>МЕДИАБРЕНДИНГ</w:t>
      </w:r>
    </w:p>
    <w:p w:rsidR="00241A2B" w:rsidRDefault="00241A2B">
      <w:pPr>
        <w:pStyle w:val="a3"/>
      </w:pPr>
    </w:p>
    <w:p w:rsidR="00241A2B" w:rsidRDefault="007A62A4">
      <w:pPr>
        <w:pStyle w:val="a3"/>
        <w:ind w:left="3493"/>
      </w:pPr>
      <w:r>
        <w:t>Направление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241A2B" w:rsidRDefault="007A62A4">
      <w:pPr>
        <w:pStyle w:val="2"/>
        <w:spacing w:before="5"/>
        <w:ind w:left="3025"/>
      </w:pPr>
      <w:r>
        <w:t>42.0</w:t>
      </w:r>
      <w:r w:rsidR="00187C01">
        <w:t>3</w:t>
      </w:r>
      <w:r>
        <w:t xml:space="preserve">.05 </w:t>
      </w:r>
      <w:r>
        <w:rPr>
          <w:spacing w:val="-2"/>
        </w:rPr>
        <w:t>«Медиакоммуникации»</w:t>
      </w:r>
    </w:p>
    <w:p w:rsidR="00241A2B" w:rsidRDefault="00241A2B">
      <w:pPr>
        <w:pStyle w:val="a3"/>
        <w:spacing w:before="268"/>
        <w:rPr>
          <w:b/>
        </w:rPr>
      </w:pPr>
    </w:p>
    <w:p w:rsidR="00241A2B" w:rsidRDefault="007A62A4">
      <w:pPr>
        <w:pStyle w:val="a3"/>
        <w:ind w:right="3"/>
        <w:jc w:val="center"/>
      </w:pPr>
      <w:r>
        <w:t>Профиль</w:t>
      </w:r>
      <w:r>
        <w:rPr>
          <w:spacing w:val="-6"/>
        </w:rPr>
        <w:t xml:space="preserve"> </w:t>
      </w:r>
      <w:r>
        <w:rPr>
          <w:spacing w:val="-2"/>
        </w:rPr>
        <w:t>подготовки</w:t>
      </w:r>
    </w:p>
    <w:p w:rsidR="00241A2B" w:rsidRPr="000D126D" w:rsidRDefault="007A62A4">
      <w:pPr>
        <w:pStyle w:val="2"/>
        <w:spacing w:before="5"/>
        <w:ind w:left="50"/>
        <w:jc w:val="center"/>
        <w:rPr>
          <w:b w:val="0"/>
          <w:i/>
        </w:rPr>
      </w:pPr>
      <w:r w:rsidRPr="000D126D">
        <w:rPr>
          <w:b w:val="0"/>
          <w:i/>
          <w:spacing w:val="-2"/>
        </w:rPr>
        <w:t>«</w:t>
      </w:r>
      <w:r w:rsidR="00187C01" w:rsidRPr="000D126D">
        <w:rPr>
          <w:b w:val="0"/>
          <w:i/>
        </w:rPr>
        <w:t>Медиакоммуникации в коммерческой и социальной сферах</w:t>
      </w:r>
      <w:r w:rsidRPr="000D126D">
        <w:rPr>
          <w:b w:val="0"/>
          <w:i/>
          <w:spacing w:val="-2"/>
        </w:rPr>
        <w:t>»</w:t>
      </w:r>
    </w:p>
    <w:p w:rsidR="00241A2B" w:rsidRDefault="00241A2B">
      <w:pPr>
        <w:pStyle w:val="a3"/>
        <w:spacing w:before="271"/>
        <w:rPr>
          <w:b/>
        </w:rPr>
      </w:pPr>
    </w:p>
    <w:p w:rsidR="00241A2B" w:rsidRPr="000D126D" w:rsidRDefault="007A62A4">
      <w:pPr>
        <w:pStyle w:val="a3"/>
        <w:ind w:right="7"/>
        <w:jc w:val="center"/>
      </w:pPr>
      <w:r w:rsidRPr="000D126D">
        <w:t>Квалификация</w:t>
      </w:r>
      <w:r w:rsidRPr="000D126D">
        <w:rPr>
          <w:spacing w:val="-5"/>
        </w:rPr>
        <w:t xml:space="preserve"> </w:t>
      </w:r>
      <w:r w:rsidRPr="000D126D">
        <w:rPr>
          <w:spacing w:val="-2"/>
        </w:rPr>
        <w:t>(степень)</w:t>
      </w:r>
    </w:p>
    <w:p w:rsidR="00241A2B" w:rsidRPr="000D126D" w:rsidRDefault="007A62A4">
      <w:pPr>
        <w:pStyle w:val="2"/>
        <w:spacing w:before="5"/>
        <w:ind w:right="2"/>
        <w:jc w:val="center"/>
        <w:rPr>
          <w:b w:val="0"/>
        </w:rPr>
      </w:pPr>
      <w:r w:rsidRPr="000D126D">
        <w:rPr>
          <w:b w:val="0"/>
          <w:spacing w:val="-2"/>
        </w:rPr>
        <w:t>«</w:t>
      </w:r>
      <w:r w:rsidR="00187C01" w:rsidRPr="000D126D">
        <w:rPr>
          <w:b w:val="0"/>
          <w:spacing w:val="-2"/>
        </w:rPr>
        <w:t>бакалавр</w:t>
      </w:r>
      <w:r w:rsidRPr="000D126D">
        <w:rPr>
          <w:b w:val="0"/>
          <w:spacing w:val="-2"/>
        </w:rPr>
        <w:t>»</w:t>
      </w:r>
    </w:p>
    <w:p w:rsidR="00241A2B" w:rsidRPr="000D126D" w:rsidRDefault="00241A2B">
      <w:pPr>
        <w:pStyle w:val="a3"/>
        <w:spacing w:before="272"/>
      </w:pPr>
    </w:p>
    <w:p w:rsidR="00241A2B" w:rsidRPr="000D126D" w:rsidRDefault="007A62A4">
      <w:pPr>
        <w:pStyle w:val="a3"/>
        <w:ind w:right="5"/>
        <w:jc w:val="center"/>
      </w:pPr>
      <w:r w:rsidRPr="000D126D">
        <w:t>Форм</w:t>
      </w:r>
      <w:r w:rsidR="00187C01" w:rsidRPr="000D126D">
        <w:t>ы</w:t>
      </w:r>
      <w:r w:rsidRPr="000D126D">
        <w:rPr>
          <w:spacing w:val="-2"/>
        </w:rPr>
        <w:t xml:space="preserve"> обучения:</w:t>
      </w:r>
    </w:p>
    <w:p w:rsidR="00241A2B" w:rsidRPr="000D126D" w:rsidRDefault="00187C01">
      <w:pPr>
        <w:spacing w:before="5"/>
        <w:ind w:right="3"/>
        <w:jc w:val="center"/>
        <w:rPr>
          <w:sz w:val="24"/>
        </w:rPr>
      </w:pPr>
      <w:r w:rsidRPr="000D126D">
        <w:rPr>
          <w:spacing w:val="-2"/>
          <w:sz w:val="24"/>
        </w:rPr>
        <w:t xml:space="preserve">Очная, </w:t>
      </w:r>
      <w:r w:rsidR="007A62A4" w:rsidRPr="000D126D">
        <w:rPr>
          <w:spacing w:val="-2"/>
          <w:sz w:val="24"/>
        </w:rPr>
        <w:t>заочная</w:t>
      </w:r>
    </w:p>
    <w:p w:rsidR="00241A2B" w:rsidRPr="000D126D" w:rsidRDefault="00241A2B">
      <w:pPr>
        <w:pStyle w:val="a3"/>
        <w:rPr>
          <w:sz w:val="20"/>
        </w:rPr>
      </w:pPr>
    </w:p>
    <w:p w:rsidR="00241A2B" w:rsidRDefault="00241A2B">
      <w:pPr>
        <w:pStyle w:val="a3"/>
        <w:rPr>
          <w:b/>
          <w:sz w:val="20"/>
        </w:rPr>
      </w:pPr>
    </w:p>
    <w:p w:rsidR="00241A2B" w:rsidRDefault="00241A2B">
      <w:pPr>
        <w:pStyle w:val="a3"/>
        <w:rPr>
          <w:b/>
          <w:sz w:val="20"/>
        </w:rPr>
      </w:pPr>
    </w:p>
    <w:p w:rsidR="00241A2B" w:rsidRDefault="00241A2B">
      <w:pPr>
        <w:pStyle w:val="a3"/>
        <w:rPr>
          <w:b/>
          <w:sz w:val="20"/>
        </w:rPr>
      </w:pPr>
    </w:p>
    <w:p w:rsidR="00241A2B" w:rsidRDefault="00241A2B">
      <w:pPr>
        <w:pStyle w:val="a3"/>
        <w:rPr>
          <w:b/>
          <w:sz w:val="20"/>
        </w:rPr>
      </w:pPr>
    </w:p>
    <w:p w:rsidR="00241A2B" w:rsidRDefault="00241A2B">
      <w:pPr>
        <w:rPr>
          <w:sz w:val="20"/>
        </w:rPr>
        <w:sectPr w:rsidR="00241A2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6703E5" w:rsidRDefault="006703E5" w:rsidP="006703E5">
      <w:pPr>
        <w:widowControl/>
        <w:autoSpaceDE/>
        <w:spacing w:after="200"/>
        <w:rPr>
          <w:rFonts w:eastAsia="Calibri"/>
          <w:spacing w:val="-2"/>
          <w:sz w:val="24"/>
          <w:szCs w:val="24"/>
        </w:rPr>
      </w:pPr>
      <w:r>
        <w:rPr>
          <w:rFonts w:eastAsia="Calibri"/>
          <w:spacing w:val="-2"/>
          <w:sz w:val="24"/>
          <w:szCs w:val="24"/>
        </w:rPr>
        <w:lastRenderedPageBreak/>
        <w:t>Утверждена на заседании кафедры Технологии документальных коммуникаций 24.05.2022 г., протокол № 10</w:t>
      </w:r>
    </w:p>
    <w:p w:rsidR="000D126D" w:rsidRDefault="000D126D">
      <w:pPr>
        <w:spacing w:before="43"/>
      </w:pPr>
    </w:p>
    <w:p w:rsidR="000D126D" w:rsidRDefault="000D126D">
      <w:pPr>
        <w:spacing w:before="43"/>
      </w:pPr>
    </w:p>
    <w:p w:rsidR="000D126D" w:rsidRDefault="000D126D">
      <w:pPr>
        <w:spacing w:before="43"/>
      </w:pPr>
    </w:p>
    <w:p w:rsidR="000D126D" w:rsidRDefault="000D126D">
      <w:pPr>
        <w:spacing w:before="43"/>
      </w:pPr>
    </w:p>
    <w:p w:rsidR="00241A2B" w:rsidRDefault="007A62A4">
      <w:pPr>
        <w:spacing w:before="43"/>
        <w:rPr>
          <w:sz w:val="28"/>
        </w:rPr>
      </w:pPr>
      <w:r>
        <w:br w:type="column"/>
      </w:r>
    </w:p>
    <w:p w:rsidR="000D126D" w:rsidRDefault="007A62A4">
      <w:pPr>
        <w:pStyle w:val="1"/>
        <w:ind w:firstLine="0"/>
        <w:rPr>
          <w:sz w:val="24"/>
          <w:szCs w:val="24"/>
        </w:rPr>
      </w:pPr>
      <w:r w:rsidRPr="006703E5">
        <w:rPr>
          <w:sz w:val="24"/>
          <w:szCs w:val="24"/>
        </w:rPr>
        <w:t>Составител</w:t>
      </w:r>
      <w:r w:rsidR="00187C01" w:rsidRPr="006703E5">
        <w:rPr>
          <w:sz w:val="24"/>
          <w:szCs w:val="24"/>
        </w:rPr>
        <w:t>и</w:t>
      </w:r>
      <w:r w:rsidRPr="006703E5">
        <w:rPr>
          <w:sz w:val="24"/>
          <w:szCs w:val="24"/>
        </w:rPr>
        <w:t>:</w:t>
      </w:r>
      <w:r w:rsidRPr="006703E5">
        <w:rPr>
          <w:spacing w:val="-17"/>
          <w:sz w:val="24"/>
          <w:szCs w:val="24"/>
        </w:rPr>
        <w:t xml:space="preserve"> </w:t>
      </w:r>
      <w:r w:rsidR="00187C01" w:rsidRPr="006703E5">
        <w:rPr>
          <w:sz w:val="24"/>
          <w:szCs w:val="24"/>
        </w:rPr>
        <w:t>Муругова А. О., Дворовенко О. В</w:t>
      </w:r>
      <w:r w:rsidR="000D126D">
        <w:rPr>
          <w:sz w:val="24"/>
          <w:szCs w:val="24"/>
        </w:rPr>
        <w:t>.</w:t>
      </w:r>
    </w:p>
    <w:p w:rsidR="000D126D" w:rsidRDefault="000D126D">
      <w:pPr>
        <w:pStyle w:val="1"/>
        <w:ind w:firstLine="0"/>
        <w:rPr>
          <w:sz w:val="24"/>
          <w:szCs w:val="24"/>
        </w:rPr>
      </w:pPr>
    </w:p>
    <w:p w:rsidR="000D126D" w:rsidRDefault="000D126D">
      <w:pPr>
        <w:pStyle w:val="1"/>
        <w:ind w:firstLine="0"/>
        <w:rPr>
          <w:sz w:val="24"/>
          <w:szCs w:val="24"/>
        </w:rPr>
        <w:sectPr w:rsidR="000D126D" w:rsidSect="000D126D">
          <w:type w:val="continuous"/>
          <w:pgSz w:w="11910" w:h="16840"/>
          <w:pgMar w:top="1040" w:right="740" w:bottom="280" w:left="1600" w:header="720" w:footer="720" w:gutter="0"/>
          <w:cols w:num="2" w:space="720"/>
        </w:sectPr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</w:pPr>
    </w:p>
    <w:p w:rsidR="00241A2B" w:rsidRDefault="00241A2B">
      <w:pPr>
        <w:pStyle w:val="a3"/>
        <w:spacing w:before="45"/>
      </w:pPr>
    </w:p>
    <w:p w:rsidR="00241A2B" w:rsidRDefault="007A62A4">
      <w:pPr>
        <w:pStyle w:val="a3"/>
        <w:ind w:right="6"/>
        <w:jc w:val="center"/>
        <w:rPr>
          <w:spacing w:val="-2"/>
        </w:rPr>
      </w:pPr>
      <w:r>
        <w:rPr>
          <w:spacing w:val="-2"/>
        </w:rPr>
        <w:t>Кемерово</w:t>
      </w:r>
    </w:p>
    <w:p w:rsidR="000D126D" w:rsidRDefault="000D126D">
      <w:pPr>
        <w:pStyle w:val="a3"/>
        <w:ind w:right="6"/>
        <w:jc w:val="center"/>
        <w:rPr>
          <w:spacing w:val="-2"/>
        </w:rPr>
      </w:pPr>
    </w:p>
    <w:p w:rsidR="000D126D" w:rsidRDefault="000D126D">
      <w:pPr>
        <w:pStyle w:val="a3"/>
        <w:ind w:right="6"/>
        <w:jc w:val="center"/>
        <w:rPr>
          <w:spacing w:val="-2"/>
        </w:rPr>
      </w:pPr>
    </w:p>
    <w:p w:rsidR="000D126D" w:rsidRDefault="000D126D">
      <w:pPr>
        <w:pStyle w:val="a3"/>
        <w:ind w:right="6"/>
        <w:jc w:val="center"/>
        <w:rPr>
          <w:spacing w:val="-2"/>
        </w:rPr>
      </w:pPr>
    </w:p>
    <w:p w:rsidR="000D126D" w:rsidRDefault="000D126D">
      <w:pPr>
        <w:pStyle w:val="a3"/>
        <w:ind w:right="6"/>
        <w:jc w:val="center"/>
        <w:rPr>
          <w:spacing w:val="-2"/>
        </w:rPr>
      </w:pPr>
    </w:p>
    <w:p w:rsidR="000D126D" w:rsidRDefault="000D126D">
      <w:pPr>
        <w:pStyle w:val="a3"/>
        <w:ind w:right="6"/>
        <w:jc w:val="center"/>
      </w:pPr>
    </w:p>
    <w:p w:rsidR="00241A2B" w:rsidRDefault="00241A2B">
      <w:pPr>
        <w:jc w:val="center"/>
      </w:pPr>
    </w:p>
    <w:p w:rsidR="00241A2B" w:rsidRDefault="007A62A4">
      <w:pPr>
        <w:pStyle w:val="2"/>
        <w:spacing w:before="71"/>
        <w:ind w:left="3765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средств</w:t>
      </w:r>
    </w:p>
    <w:p w:rsidR="00241A2B" w:rsidRDefault="00241A2B">
      <w:pPr>
        <w:pStyle w:val="a3"/>
        <w:rPr>
          <w:b/>
        </w:rPr>
      </w:pPr>
    </w:p>
    <w:p w:rsidR="00241A2B" w:rsidRDefault="007A62A4">
      <w:pPr>
        <w:pStyle w:val="a5"/>
        <w:numPr>
          <w:ilvl w:val="0"/>
          <w:numId w:val="5"/>
        </w:numPr>
        <w:tabs>
          <w:tab w:val="left" w:pos="1517"/>
        </w:tabs>
        <w:spacing w:line="274" w:lineRule="exact"/>
        <w:ind w:left="1517" w:hanging="707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компетенций:</w:t>
      </w:r>
    </w:p>
    <w:p w:rsidR="00241A2B" w:rsidRDefault="009E4DDB" w:rsidP="00187C01">
      <w:pPr>
        <w:pStyle w:val="a3"/>
        <w:ind w:left="102"/>
        <w:jc w:val="both"/>
      </w:pPr>
      <w:r>
        <w:t>ПК-3 –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</w:r>
      <w:r w:rsidR="007A62A4">
        <w:t>;</w:t>
      </w:r>
    </w:p>
    <w:p w:rsidR="00241A2B" w:rsidRDefault="009E4DDB" w:rsidP="00187C01">
      <w:pPr>
        <w:pStyle w:val="a3"/>
        <w:ind w:left="102"/>
        <w:jc w:val="both"/>
      </w:pPr>
      <w:r>
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</w:r>
      <w:r w:rsidR="007A62A4">
        <w:t>.</w:t>
      </w:r>
    </w:p>
    <w:p w:rsidR="00241A2B" w:rsidRDefault="00241A2B">
      <w:pPr>
        <w:pStyle w:val="a3"/>
        <w:spacing w:before="3"/>
      </w:pPr>
    </w:p>
    <w:p w:rsidR="00241A2B" w:rsidRDefault="007A62A4">
      <w:pPr>
        <w:pStyle w:val="2"/>
        <w:numPr>
          <w:ilvl w:val="0"/>
          <w:numId w:val="5"/>
        </w:numPr>
        <w:tabs>
          <w:tab w:val="left" w:pos="1517"/>
        </w:tabs>
        <w:spacing w:line="274" w:lineRule="exact"/>
        <w:ind w:left="1517" w:hanging="707"/>
      </w:pPr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показатели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rPr>
          <w:spacing w:val="-2"/>
        </w:rPr>
        <w:t>компетенций</w:t>
      </w:r>
    </w:p>
    <w:p w:rsidR="00241A2B" w:rsidRDefault="007A62A4">
      <w:pPr>
        <w:pStyle w:val="a3"/>
        <w:ind w:left="102" w:firstLine="707"/>
      </w:pPr>
      <w:r>
        <w:t>Обучающийся</w:t>
      </w:r>
      <w:r>
        <w:rPr>
          <w:spacing w:val="80"/>
        </w:rPr>
        <w:t xml:space="preserve"> </w:t>
      </w:r>
      <w:r>
        <w:t>должен</w:t>
      </w:r>
      <w:r>
        <w:rPr>
          <w:spacing w:val="80"/>
        </w:rPr>
        <w:t xml:space="preserve"> </w:t>
      </w:r>
      <w:r>
        <w:t>демонстрировать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2"/>
        </w:rPr>
        <w:t>дисциплине:</w:t>
      </w:r>
    </w:p>
    <w:p w:rsidR="00241A2B" w:rsidRDefault="007A62A4">
      <w:pPr>
        <w:pStyle w:val="2"/>
        <w:spacing w:before="2" w:line="274" w:lineRule="exact"/>
        <w:ind w:left="102"/>
      </w:pPr>
      <w:r>
        <w:rPr>
          <w:spacing w:val="-2"/>
        </w:rPr>
        <w:t>Знать: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0"/>
        </w:tabs>
        <w:spacing w:line="274" w:lineRule="exact"/>
        <w:ind w:left="820" w:hanging="359"/>
        <w:rPr>
          <w:sz w:val="24"/>
          <w:szCs w:val="24"/>
        </w:rPr>
      </w:pPr>
      <w:r w:rsidRPr="002F498A">
        <w:rPr>
          <w:sz w:val="24"/>
          <w:szCs w:val="24"/>
        </w:rPr>
        <w:t>этапы производственного процесса выпуска журналистского текста и (или) продукта</w:t>
      </w:r>
      <w:r w:rsidR="00B145AB" w:rsidRPr="002F498A">
        <w:rPr>
          <w:spacing w:val="-2"/>
          <w:sz w:val="24"/>
          <w:szCs w:val="24"/>
        </w:rPr>
        <w:t xml:space="preserve"> </w:t>
      </w:r>
      <w:r w:rsidR="007A62A4" w:rsidRPr="002F498A">
        <w:rPr>
          <w:spacing w:val="-2"/>
          <w:sz w:val="24"/>
          <w:szCs w:val="24"/>
        </w:rPr>
        <w:t>(З1);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1"/>
        </w:tabs>
        <w:spacing w:before="1"/>
        <w:ind w:left="821" w:right="115"/>
        <w:rPr>
          <w:sz w:val="24"/>
          <w:szCs w:val="24"/>
        </w:rPr>
      </w:pPr>
      <w:r w:rsidRPr="002F498A">
        <w:rPr>
          <w:sz w:val="24"/>
          <w:szCs w:val="24"/>
        </w:rPr>
        <w:t xml:space="preserve">специфику различных каналов коммуникации </w:t>
      </w:r>
      <w:r w:rsidR="007A62A4" w:rsidRPr="002F498A">
        <w:rPr>
          <w:sz w:val="24"/>
          <w:szCs w:val="24"/>
        </w:rPr>
        <w:t>(З2);</w:t>
      </w:r>
    </w:p>
    <w:p w:rsidR="00241A2B" w:rsidRPr="002F498A" w:rsidRDefault="009E4DDB" w:rsidP="009E4DDB">
      <w:pPr>
        <w:pStyle w:val="a5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  <w:szCs w:val="24"/>
        </w:rPr>
      </w:pPr>
      <w:r w:rsidRPr="002F498A">
        <w:rPr>
          <w:sz w:val="24"/>
          <w:szCs w:val="24"/>
        </w:rPr>
        <w:t>специфику и методы анализа аудитории</w:t>
      </w:r>
      <w:r w:rsidRPr="002F498A">
        <w:rPr>
          <w:spacing w:val="-4"/>
          <w:sz w:val="24"/>
          <w:szCs w:val="24"/>
        </w:rPr>
        <w:t xml:space="preserve"> </w:t>
      </w:r>
      <w:r w:rsidR="007A62A4" w:rsidRPr="002F498A">
        <w:rPr>
          <w:spacing w:val="-4"/>
          <w:sz w:val="24"/>
          <w:szCs w:val="24"/>
        </w:rPr>
        <w:t>(З3);</w:t>
      </w:r>
    </w:p>
    <w:p w:rsidR="00241A2B" w:rsidRPr="002F498A" w:rsidRDefault="007A62A4">
      <w:pPr>
        <w:pStyle w:val="3"/>
        <w:spacing w:before="5"/>
      </w:pPr>
      <w:r w:rsidRPr="002F498A">
        <w:rPr>
          <w:spacing w:val="-2"/>
        </w:rPr>
        <w:t>Уметь: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0"/>
        </w:tabs>
        <w:spacing w:line="274" w:lineRule="exact"/>
        <w:ind w:left="820" w:hanging="359"/>
        <w:rPr>
          <w:sz w:val="24"/>
          <w:szCs w:val="24"/>
        </w:rPr>
      </w:pPr>
      <w:r w:rsidRPr="002F498A">
        <w:rPr>
          <w:sz w:val="24"/>
          <w:szCs w:val="24"/>
        </w:rPr>
        <w:t>информировать аудиторию о публикации журналистского текста и (или) продукта с помощью релевантных онлайн- и офлайн-ресурсов</w:t>
      </w:r>
      <w:r w:rsidR="007A62A4" w:rsidRPr="002F498A">
        <w:rPr>
          <w:spacing w:val="-1"/>
          <w:sz w:val="24"/>
          <w:szCs w:val="24"/>
        </w:rPr>
        <w:t xml:space="preserve"> </w:t>
      </w:r>
      <w:r w:rsidR="007A62A4" w:rsidRPr="002F498A">
        <w:rPr>
          <w:spacing w:val="-2"/>
          <w:sz w:val="24"/>
          <w:szCs w:val="24"/>
        </w:rPr>
        <w:t>(У1);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  <w:szCs w:val="24"/>
        </w:rPr>
      </w:pPr>
      <w:r w:rsidRPr="002F498A">
        <w:rPr>
          <w:sz w:val="24"/>
          <w:szCs w:val="24"/>
        </w:rPr>
        <w:t>продвигать медиапродукт с использованием современных каналов коммуникации</w:t>
      </w:r>
      <w:r w:rsidR="007A62A4" w:rsidRPr="002F498A">
        <w:rPr>
          <w:spacing w:val="-1"/>
          <w:sz w:val="24"/>
          <w:szCs w:val="24"/>
        </w:rPr>
        <w:t xml:space="preserve"> </w:t>
      </w:r>
      <w:r w:rsidR="007A62A4" w:rsidRPr="002F498A">
        <w:rPr>
          <w:spacing w:val="-2"/>
          <w:sz w:val="24"/>
          <w:szCs w:val="24"/>
        </w:rPr>
        <w:t>(У2);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  <w:szCs w:val="24"/>
        </w:rPr>
      </w:pPr>
      <w:r w:rsidRPr="002F498A">
        <w:rPr>
          <w:sz w:val="24"/>
          <w:szCs w:val="24"/>
        </w:rPr>
        <w:t>использовать современные редакционные технологии в процессе выпуска медиапродукта или медиапроекта</w:t>
      </w:r>
      <w:r w:rsidR="007A62A4" w:rsidRPr="002F498A">
        <w:rPr>
          <w:spacing w:val="1"/>
          <w:sz w:val="24"/>
          <w:szCs w:val="24"/>
        </w:rPr>
        <w:t xml:space="preserve"> </w:t>
      </w:r>
      <w:r w:rsidR="007A62A4" w:rsidRPr="002F498A">
        <w:rPr>
          <w:spacing w:val="-2"/>
          <w:sz w:val="24"/>
          <w:szCs w:val="24"/>
        </w:rPr>
        <w:t>(У3);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0"/>
        </w:tabs>
        <w:ind w:left="820" w:hanging="359"/>
        <w:rPr>
          <w:sz w:val="24"/>
          <w:szCs w:val="24"/>
        </w:rPr>
      </w:pPr>
      <w:r w:rsidRPr="002F498A">
        <w:rPr>
          <w:sz w:val="24"/>
          <w:szCs w:val="24"/>
        </w:rPr>
        <w:t>отслеживать реакцию целевой аудитории и принимает участие в обсуждении публикации</w:t>
      </w:r>
      <w:r w:rsidRPr="002F498A">
        <w:rPr>
          <w:spacing w:val="-2"/>
          <w:sz w:val="24"/>
          <w:szCs w:val="24"/>
        </w:rPr>
        <w:t xml:space="preserve"> </w:t>
      </w:r>
      <w:r w:rsidR="007A62A4" w:rsidRPr="002F498A">
        <w:rPr>
          <w:spacing w:val="-2"/>
          <w:sz w:val="24"/>
          <w:szCs w:val="24"/>
        </w:rPr>
        <w:t>(У4);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1"/>
        </w:tabs>
        <w:ind w:left="821" w:right="114"/>
        <w:rPr>
          <w:sz w:val="24"/>
          <w:szCs w:val="24"/>
        </w:rPr>
      </w:pPr>
      <w:r w:rsidRPr="002F498A">
        <w:rPr>
          <w:sz w:val="24"/>
          <w:szCs w:val="24"/>
        </w:rPr>
        <w:t xml:space="preserve">корректировать свои творческие действия в зависимости от результата взаимодействия с аудиторией </w:t>
      </w:r>
      <w:r w:rsidR="007A62A4" w:rsidRPr="002F498A">
        <w:rPr>
          <w:sz w:val="24"/>
          <w:szCs w:val="24"/>
        </w:rPr>
        <w:t>(У5);</w:t>
      </w:r>
    </w:p>
    <w:p w:rsidR="00241A2B" w:rsidRPr="002F498A" w:rsidRDefault="007A62A4">
      <w:pPr>
        <w:pStyle w:val="3"/>
        <w:spacing w:before="4"/>
      </w:pPr>
      <w:r w:rsidRPr="002F498A">
        <w:rPr>
          <w:spacing w:val="-2"/>
        </w:rPr>
        <w:t>Владеть: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0"/>
        </w:tabs>
        <w:spacing w:line="274" w:lineRule="exact"/>
        <w:ind w:left="820" w:hanging="359"/>
        <w:rPr>
          <w:sz w:val="24"/>
          <w:szCs w:val="24"/>
        </w:rPr>
      </w:pPr>
      <w:r w:rsidRPr="002F498A">
        <w:rPr>
          <w:sz w:val="24"/>
          <w:szCs w:val="24"/>
        </w:rPr>
        <w:t>стилистикой и лексикой русского языка, правилами грамотной устной и письменной речи, навыками техники речи и публичного выступления</w:t>
      </w:r>
      <w:r w:rsidRPr="002F498A">
        <w:rPr>
          <w:spacing w:val="-2"/>
          <w:sz w:val="24"/>
          <w:szCs w:val="24"/>
        </w:rPr>
        <w:t xml:space="preserve"> </w:t>
      </w:r>
      <w:r w:rsidR="007A62A4" w:rsidRPr="002F498A">
        <w:rPr>
          <w:spacing w:val="-2"/>
          <w:sz w:val="24"/>
          <w:szCs w:val="24"/>
        </w:rPr>
        <w:t>(В1);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1"/>
        </w:tabs>
        <w:ind w:left="821" w:right="110"/>
        <w:rPr>
          <w:sz w:val="24"/>
          <w:szCs w:val="24"/>
        </w:rPr>
      </w:pPr>
      <w:r w:rsidRPr="002F498A">
        <w:rPr>
          <w:sz w:val="24"/>
          <w:szCs w:val="24"/>
        </w:rPr>
        <w:t xml:space="preserve">методами продвижения медиапродукта </w:t>
      </w:r>
      <w:r w:rsidR="007A62A4" w:rsidRPr="002F498A">
        <w:rPr>
          <w:sz w:val="24"/>
          <w:szCs w:val="24"/>
        </w:rPr>
        <w:t>(В2);</w:t>
      </w:r>
    </w:p>
    <w:p w:rsidR="009E4DDB" w:rsidRPr="002F498A" w:rsidRDefault="009E4DDB">
      <w:pPr>
        <w:pStyle w:val="a5"/>
        <w:numPr>
          <w:ilvl w:val="0"/>
          <w:numId w:val="4"/>
        </w:numPr>
        <w:tabs>
          <w:tab w:val="left" w:pos="821"/>
          <w:tab w:val="left" w:pos="2608"/>
          <w:tab w:val="left" w:pos="3863"/>
          <w:tab w:val="left" w:pos="5506"/>
          <w:tab w:val="left" w:pos="7708"/>
          <w:tab w:val="left" w:pos="9341"/>
        </w:tabs>
        <w:ind w:left="821" w:right="109"/>
        <w:rPr>
          <w:sz w:val="24"/>
          <w:szCs w:val="24"/>
        </w:rPr>
      </w:pPr>
      <w:r w:rsidRPr="002F498A">
        <w:rPr>
          <w:sz w:val="24"/>
          <w:szCs w:val="24"/>
        </w:rPr>
        <w:t xml:space="preserve">методами изучения аудитории, </w:t>
      </w:r>
      <w:proofErr w:type="spellStart"/>
      <w:r w:rsidRPr="002F498A">
        <w:rPr>
          <w:sz w:val="24"/>
          <w:szCs w:val="24"/>
        </w:rPr>
        <w:t>медиапланирования</w:t>
      </w:r>
      <w:proofErr w:type="spellEnd"/>
      <w:r w:rsidRPr="002F498A">
        <w:rPr>
          <w:sz w:val="24"/>
          <w:szCs w:val="24"/>
        </w:rPr>
        <w:t xml:space="preserve"> и анализа публикаций </w:t>
      </w:r>
      <w:r w:rsidR="007A62A4" w:rsidRPr="002F498A">
        <w:rPr>
          <w:sz w:val="24"/>
          <w:szCs w:val="24"/>
        </w:rPr>
        <w:t>(В3)</w:t>
      </w:r>
      <w:r w:rsidRPr="002F498A">
        <w:rPr>
          <w:sz w:val="24"/>
          <w:szCs w:val="24"/>
        </w:rPr>
        <w:t>;</w:t>
      </w:r>
    </w:p>
    <w:p w:rsidR="00241A2B" w:rsidRPr="002F498A" w:rsidRDefault="009E4DDB">
      <w:pPr>
        <w:pStyle w:val="a5"/>
        <w:numPr>
          <w:ilvl w:val="0"/>
          <w:numId w:val="4"/>
        </w:numPr>
        <w:tabs>
          <w:tab w:val="left" w:pos="821"/>
          <w:tab w:val="left" w:pos="2608"/>
          <w:tab w:val="left" w:pos="3863"/>
          <w:tab w:val="left" w:pos="5506"/>
          <w:tab w:val="left" w:pos="7708"/>
          <w:tab w:val="left" w:pos="9341"/>
        </w:tabs>
        <w:ind w:left="821" w:right="109"/>
        <w:rPr>
          <w:sz w:val="24"/>
          <w:szCs w:val="24"/>
        </w:rPr>
      </w:pPr>
      <w:r w:rsidRPr="002F498A">
        <w:rPr>
          <w:sz w:val="24"/>
          <w:szCs w:val="24"/>
        </w:rPr>
        <w:t>методами организации эффективной обратной связи (В4)</w:t>
      </w:r>
      <w:r w:rsidR="00B145AB" w:rsidRPr="002F498A">
        <w:rPr>
          <w:sz w:val="24"/>
          <w:szCs w:val="24"/>
        </w:rPr>
        <w:t>.</w:t>
      </w:r>
    </w:p>
    <w:p w:rsidR="00241A2B" w:rsidRDefault="00241A2B">
      <w:pPr>
        <w:pStyle w:val="a3"/>
        <w:spacing w:before="4"/>
      </w:pPr>
    </w:p>
    <w:p w:rsidR="00241A2B" w:rsidRDefault="007A62A4" w:rsidP="00B145AB">
      <w:pPr>
        <w:pStyle w:val="2"/>
        <w:numPr>
          <w:ilvl w:val="0"/>
          <w:numId w:val="5"/>
        </w:numPr>
        <w:tabs>
          <w:tab w:val="left" w:pos="1170"/>
        </w:tabs>
        <w:ind w:left="1170" w:right="391" w:hanging="360"/>
        <w:jc w:val="center"/>
      </w:pPr>
      <w:r>
        <w:t>Формируемые</w:t>
      </w:r>
      <w:r>
        <w:rPr>
          <w:spacing w:val="-7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средства их оценивания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6"/>
        <w:gridCol w:w="2134"/>
        <w:gridCol w:w="1809"/>
        <w:gridCol w:w="2379"/>
        <w:gridCol w:w="2442"/>
      </w:tblGrid>
      <w:tr w:rsidR="00241A2B" w:rsidRPr="00B50727" w:rsidTr="00B145AB">
        <w:trPr>
          <w:trHeight w:val="1103"/>
        </w:trPr>
        <w:tc>
          <w:tcPr>
            <w:tcW w:w="416" w:type="pct"/>
          </w:tcPr>
          <w:p w:rsidR="00241A2B" w:rsidRPr="00B50727" w:rsidRDefault="007A62A4">
            <w:pPr>
              <w:pStyle w:val="TableParagraph"/>
              <w:ind w:left="211" w:right="196" w:firstLine="48"/>
              <w:rPr>
                <w:sz w:val="24"/>
                <w:szCs w:val="24"/>
              </w:rPr>
            </w:pPr>
            <w:r w:rsidRPr="00B50727">
              <w:rPr>
                <w:spacing w:val="-10"/>
                <w:sz w:val="24"/>
                <w:szCs w:val="24"/>
              </w:rPr>
              <w:t xml:space="preserve">№ </w:t>
            </w:r>
            <w:r w:rsidRPr="00B50727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1116" w:type="pct"/>
          </w:tcPr>
          <w:p w:rsidR="00241A2B" w:rsidRPr="00B50727" w:rsidRDefault="007A62A4">
            <w:pPr>
              <w:pStyle w:val="TableParagraph"/>
              <w:ind w:left="359" w:right="198" w:hanging="154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Разделы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 xml:space="preserve">(темы) </w:t>
            </w:r>
            <w:r w:rsidRPr="00B50727">
              <w:rPr>
                <w:spacing w:val="-2"/>
                <w:sz w:val="24"/>
                <w:szCs w:val="24"/>
              </w:rPr>
              <w:t>дисциплины</w:t>
            </w:r>
          </w:p>
        </w:tc>
        <w:tc>
          <w:tcPr>
            <w:tcW w:w="946" w:type="pct"/>
          </w:tcPr>
          <w:p w:rsidR="00241A2B" w:rsidRPr="00B50727" w:rsidRDefault="007A62A4">
            <w:pPr>
              <w:pStyle w:val="TableParagraph"/>
              <w:ind w:left="172" w:firstLine="472"/>
              <w:rPr>
                <w:sz w:val="24"/>
                <w:szCs w:val="24"/>
              </w:rPr>
            </w:pPr>
            <w:r w:rsidRPr="00B50727">
              <w:rPr>
                <w:spacing w:val="-4"/>
                <w:sz w:val="24"/>
                <w:szCs w:val="24"/>
              </w:rPr>
              <w:t xml:space="preserve">Код </w:t>
            </w:r>
            <w:r w:rsidRPr="00B50727">
              <w:rPr>
                <w:spacing w:val="-2"/>
                <w:sz w:val="24"/>
                <w:szCs w:val="24"/>
              </w:rPr>
              <w:t>оцениваемой компетенции</w:t>
            </w:r>
          </w:p>
        </w:tc>
        <w:tc>
          <w:tcPr>
            <w:tcW w:w="1244" w:type="pct"/>
          </w:tcPr>
          <w:p w:rsidR="00241A2B" w:rsidRPr="00B50727" w:rsidRDefault="007A62A4">
            <w:pPr>
              <w:pStyle w:val="TableParagraph"/>
              <w:ind w:left="137" w:right="132"/>
              <w:jc w:val="center"/>
              <w:rPr>
                <w:sz w:val="24"/>
                <w:szCs w:val="24"/>
              </w:rPr>
            </w:pPr>
            <w:r w:rsidRPr="00B50727">
              <w:rPr>
                <w:spacing w:val="-2"/>
                <w:sz w:val="24"/>
                <w:szCs w:val="24"/>
              </w:rPr>
              <w:t xml:space="preserve">Планируемые результаты </w:t>
            </w:r>
            <w:r w:rsidRPr="00B50727">
              <w:rPr>
                <w:sz w:val="24"/>
                <w:szCs w:val="24"/>
              </w:rPr>
              <w:t>обучения по</w:t>
            </w:r>
          </w:p>
          <w:p w:rsidR="00241A2B" w:rsidRPr="00B50727" w:rsidRDefault="007A62A4">
            <w:pPr>
              <w:pStyle w:val="TableParagraph"/>
              <w:spacing w:line="264" w:lineRule="exact"/>
              <w:ind w:left="137" w:right="136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дисциплине</w:t>
            </w:r>
            <w:r w:rsidRPr="00B50727">
              <w:rPr>
                <w:spacing w:val="-7"/>
                <w:sz w:val="24"/>
                <w:szCs w:val="24"/>
              </w:rPr>
              <w:t xml:space="preserve"> </w:t>
            </w:r>
            <w:r w:rsidRPr="00B50727">
              <w:rPr>
                <w:spacing w:val="-4"/>
                <w:sz w:val="24"/>
                <w:szCs w:val="24"/>
              </w:rPr>
              <w:t>(ЗУВ)</w:t>
            </w:r>
          </w:p>
        </w:tc>
        <w:tc>
          <w:tcPr>
            <w:tcW w:w="1277" w:type="pct"/>
          </w:tcPr>
          <w:p w:rsidR="00241A2B" w:rsidRPr="00B50727" w:rsidRDefault="007A62A4">
            <w:pPr>
              <w:pStyle w:val="TableParagraph"/>
              <w:ind w:left="693" w:right="210" w:hanging="116"/>
              <w:rPr>
                <w:sz w:val="24"/>
                <w:szCs w:val="24"/>
              </w:rPr>
            </w:pPr>
            <w:r w:rsidRPr="00B50727">
              <w:rPr>
                <w:spacing w:val="-2"/>
                <w:sz w:val="24"/>
                <w:szCs w:val="24"/>
              </w:rPr>
              <w:t>Оценочное средство</w:t>
            </w:r>
          </w:p>
        </w:tc>
      </w:tr>
      <w:tr w:rsidR="009E4DDB" w:rsidRPr="00B50727" w:rsidTr="00B50727">
        <w:trPr>
          <w:trHeight w:val="1553"/>
        </w:trPr>
        <w:tc>
          <w:tcPr>
            <w:tcW w:w="416" w:type="pct"/>
          </w:tcPr>
          <w:p w:rsidR="009E4DDB" w:rsidRPr="00B50727" w:rsidRDefault="009E4DDB" w:rsidP="009E4DD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50727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116" w:type="pct"/>
          </w:tcPr>
          <w:p w:rsidR="009E4DDB" w:rsidRPr="00B50727" w:rsidRDefault="009E4DDB" w:rsidP="009E4DDB">
            <w:pPr>
              <w:pStyle w:val="TableParagraph"/>
              <w:spacing w:line="264" w:lineRule="exact"/>
              <w:ind w:right="268"/>
              <w:jc w:val="both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Тема 1. Медиа и бренды: основные понятия и взаимодействие</w:t>
            </w:r>
          </w:p>
        </w:tc>
        <w:tc>
          <w:tcPr>
            <w:tcW w:w="946" w:type="pct"/>
          </w:tcPr>
          <w:p w:rsidR="009E4DDB" w:rsidRPr="00B50727" w:rsidRDefault="009E4DDB" w:rsidP="009E4DDB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ПК-3,</w:t>
            </w:r>
            <w:r w:rsidRPr="00B50727">
              <w:rPr>
                <w:spacing w:val="-2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ПК-5</w:t>
            </w:r>
          </w:p>
        </w:tc>
        <w:tc>
          <w:tcPr>
            <w:tcW w:w="1244" w:type="pct"/>
          </w:tcPr>
          <w:p w:rsidR="009E4DDB" w:rsidRPr="00B50727" w:rsidRDefault="009E4DDB" w:rsidP="009E4DD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З1,</w:t>
            </w:r>
          </w:p>
          <w:p w:rsidR="009E4DDB" w:rsidRPr="00B50727" w:rsidRDefault="009E4DDB" w:rsidP="009E4DD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 xml:space="preserve">У1, </w:t>
            </w:r>
          </w:p>
          <w:p w:rsidR="009E4DDB" w:rsidRPr="00B50727" w:rsidRDefault="009E4DDB" w:rsidP="009E4DDB">
            <w:pPr>
              <w:pStyle w:val="TableParagraph"/>
              <w:ind w:left="7" w:right="1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В1</w:t>
            </w:r>
          </w:p>
        </w:tc>
        <w:tc>
          <w:tcPr>
            <w:tcW w:w="1277" w:type="pct"/>
          </w:tcPr>
          <w:p w:rsidR="009E4DDB" w:rsidRPr="00B50727" w:rsidRDefault="009E4DDB" w:rsidP="009E4DD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Изучение</w:t>
            </w:r>
            <w:r w:rsidRPr="00B50727">
              <w:rPr>
                <w:spacing w:val="-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материалов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из</w:t>
            </w:r>
            <w:r w:rsidRPr="00B50727">
              <w:rPr>
                <w:spacing w:val="-3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списка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pacing w:val="-5"/>
                <w:sz w:val="24"/>
                <w:szCs w:val="24"/>
              </w:rPr>
              <w:t>до</w:t>
            </w:r>
            <w:r w:rsidRPr="00B50727">
              <w:rPr>
                <w:sz w:val="24"/>
                <w:szCs w:val="24"/>
              </w:rPr>
              <w:t>полнительной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литературы.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Подготовка к устному опросу.</w:t>
            </w:r>
          </w:p>
        </w:tc>
      </w:tr>
      <w:tr w:rsidR="009E4DDB" w:rsidRPr="00B50727" w:rsidTr="00B145AB">
        <w:trPr>
          <w:trHeight w:val="827"/>
        </w:trPr>
        <w:tc>
          <w:tcPr>
            <w:tcW w:w="416" w:type="pct"/>
          </w:tcPr>
          <w:p w:rsidR="009E4DDB" w:rsidRPr="00B50727" w:rsidRDefault="009E4DDB" w:rsidP="009E4DD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50727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116" w:type="pct"/>
          </w:tcPr>
          <w:p w:rsidR="009E4DDB" w:rsidRPr="00B50727" w:rsidRDefault="009E4DDB" w:rsidP="009E4DDB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Тема 2. Медиабрендинг: ключевые понятия</w:t>
            </w:r>
          </w:p>
        </w:tc>
        <w:tc>
          <w:tcPr>
            <w:tcW w:w="946" w:type="pct"/>
          </w:tcPr>
          <w:p w:rsidR="009E4DDB" w:rsidRPr="00B50727" w:rsidRDefault="009E4DDB" w:rsidP="009E4DDB">
            <w:pPr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ПК-3,</w:t>
            </w:r>
            <w:r w:rsidRPr="00B50727">
              <w:rPr>
                <w:spacing w:val="-2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ПК-5</w:t>
            </w:r>
          </w:p>
        </w:tc>
        <w:tc>
          <w:tcPr>
            <w:tcW w:w="1244" w:type="pct"/>
          </w:tcPr>
          <w:p w:rsidR="009E4DDB" w:rsidRPr="00B50727" w:rsidRDefault="009E4DDB" w:rsidP="009E4DD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З1,</w:t>
            </w:r>
          </w:p>
          <w:p w:rsidR="009E4DDB" w:rsidRPr="00B50727" w:rsidRDefault="009E4DDB" w:rsidP="009E4DD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 xml:space="preserve">У1, </w:t>
            </w:r>
          </w:p>
          <w:p w:rsidR="009E4DDB" w:rsidRPr="00B50727" w:rsidRDefault="009E4DDB" w:rsidP="009E4DDB">
            <w:pPr>
              <w:pStyle w:val="TableParagraph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В1</w:t>
            </w:r>
          </w:p>
        </w:tc>
        <w:tc>
          <w:tcPr>
            <w:tcW w:w="1277" w:type="pct"/>
          </w:tcPr>
          <w:p w:rsidR="009E4DDB" w:rsidRPr="00B50727" w:rsidRDefault="009E4DDB" w:rsidP="009E4DDB">
            <w:pPr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Изучение</w:t>
            </w:r>
            <w:r w:rsidRPr="00B50727">
              <w:rPr>
                <w:spacing w:val="-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материалов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из</w:t>
            </w:r>
            <w:r w:rsidRPr="00B50727">
              <w:rPr>
                <w:spacing w:val="-3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списка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pacing w:val="-5"/>
                <w:sz w:val="24"/>
                <w:szCs w:val="24"/>
              </w:rPr>
              <w:t>до</w:t>
            </w:r>
            <w:r w:rsidRPr="00B50727">
              <w:rPr>
                <w:sz w:val="24"/>
                <w:szCs w:val="24"/>
              </w:rPr>
              <w:t>полнительной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литературы.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Подготовка к устному опросу.</w:t>
            </w:r>
          </w:p>
        </w:tc>
      </w:tr>
      <w:tr w:rsidR="009E4DDB" w:rsidRPr="00B50727" w:rsidTr="00B50727">
        <w:trPr>
          <w:trHeight w:val="1403"/>
        </w:trPr>
        <w:tc>
          <w:tcPr>
            <w:tcW w:w="416" w:type="pct"/>
          </w:tcPr>
          <w:p w:rsidR="009E4DDB" w:rsidRPr="00B50727" w:rsidRDefault="009E4DDB" w:rsidP="009E4DD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50727">
              <w:rPr>
                <w:spacing w:val="-5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16" w:type="pct"/>
          </w:tcPr>
          <w:p w:rsidR="009E4DDB" w:rsidRPr="00B50727" w:rsidRDefault="009E4DDB" w:rsidP="009E4DDB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 xml:space="preserve">Тема 3. Видение, миссия, ценности как стратегические компоненты построения </w:t>
            </w:r>
            <w:proofErr w:type="spellStart"/>
            <w:r w:rsidRPr="00B50727">
              <w:rPr>
                <w:sz w:val="24"/>
                <w:szCs w:val="24"/>
              </w:rPr>
              <w:t>медиабренда</w:t>
            </w:r>
            <w:proofErr w:type="spellEnd"/>
          </w:p>
        </w:tc>
        <w:tc>
          <w:tcPr>
            <w:tcW w:w="946" w:type="pct"/>
          </w:tcPr>
          <w:p w:rsidR="009E4DDB" w:rsidRPr="00B50727" w:rsidRDefault="009E4DDB" w:rsidP="009E4DDB">
            <w:pPr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ПК-3,</w:t>
            </w:r>
            <w:r w:rsidRPr="00B50727">
              <w:rPr>
                <w:spacing w:val="-2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ПК-5</w:t>
            </w:r>
          </w:p>
        </w:tc>
        <w:tc>
          <w:tcPr>
            <w:tcW w:w="1244" w:type="pct"/>
          </w:tcPr>
          <w:p w:rsidR="009E4DDB" w:rsidRPr="00B50727" w:rsidRDefault="009E4DDB" w:rsidP="009E4DD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З1,</w:t>
            </w:r>
            <w:r w:rsidRPr="00B50727">
              <w:rPr>
                <w:spacing w:val="-10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З2,</w:t>
            </w:r>
            <w:r w:rsidRPr="00B50727">
              <w:rPr>
                <w:spacing w:val="-10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З3;</w:t>
            </w:r>
          </w:p>
          <w:p w:rsidR="009E4DDB" w:rsidRPr="00B50727" w:rsidRDefault="009E4DDB" w:rsidP="00A87177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У.1, У2, У3</w:t>
            </w:r>
            <w:r w:rsidR="00A87177" w:rsidRPr="00B50727">
              <w:rPr>
                <w:sz w:val="24"/>
                <w:szCs w:val="24"/>
              </w:rPr>
              <w:t>; В1, В2</w:t>
            </w:r>
          </w:p>
        </w:tc>
        <w:tc>
          <w:tcPr>
            <w:tcW w:w="1277" w:type="pct"/>
          </w:tcPr>
          <w:p w:rsidR="009E4DDB" w:rsidRPr="00B50727" w:rsidRDefault="009E4DDB" w:rsidP="009E4DDB">
            <w:pPr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Изучение</w:t>
            </w:r>
            <w:r w:rsidRPr="00B50727">
              <w:rPr>
                <w:spacing w:val="-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материалов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из</w:t>
            </w:r>
            <w:r w:rsidRPr="00B50727">
              <w:rPr>
                <w:spacing w:val="-3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списка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pacing w:val="-5"/>
                <w:sz w:val="24"/>
                <w:szCs w:val="24"/>
              </w:rPr>
              <w:t>до</w:t>
            </w:r>
            <w:r w:rsidRPr="00B50727">
              <w:rPr>
                <w:sz w:val="24"/>
                <w:szCs w:val="24"/>
              </w:rPr>
              <w:t>полнительной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литературы.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Подготовка к дискуссии.</w:t>
            </w:r>
          </w:p>
        </w:tc>
      </w:tr>
      <w:tr w:rsidR="009E4DDB" w:rsidRPr="00B50727" w:rsidTr="00B50727">
        <w:trPr>
          <w:trHeight w:val="1298"/>
        </w:trPr>
        <w:tc>
          <w:tcPr>
            <w:tcW w:w="416" w:type="pct"/>
          </w:tcPr>
          <w:p w:rsidR="009E4DDB" w:rsidRPr="00B50727" w:rsidRDefault="009E4DDB" w:rsidP="009E4DDB">
            <w:pPr>
              <w:pStyle w:val="TableParagraph"/>
              <w:spacing w:line="267" w:lineRule="exact"/>
              <w:ind w:left="107"/>
              <w:rPr>
                <w:sz w:val="24"/>
                <w:szCs w:val="24"/>
              </w:rPr>
            </w:pPr>
            <w:r w:rsidRPr="00B50727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1116" w:type="pct"/>
          </w:tcPr>
          <w:p w:rsidR="009E4DDB" w:rsidRPr="00B50727" w:rsidRDefault="009E4DDB" w:rsidP="009E4DDB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 xml:space="preserve">Тема 4. Структура </w:t>
            </w:r>
            <w:proofErr w:type="spellStart"/>
            <w:r w:rsidRPr="00B50727">
              <w:rPr>
                <w:sz w:val="24"/>
                <w:szCs w:val="24"/>
              </w:rPr>
              <w:t>медиабренда</w:t>
            </w:r>
            <w:proofErr w:type="spellEnd"/>
            <w:r w:rsidRPr="00B50727">
              <w:rPr>
                <w:sz w:val="24"/>
                <w:szCs w:val="24"/>
              </w:rPr>
              <w:t>, его формирование и развитие в пространстве</w:t>
            </w:r>
          </w:p>
        </w:tc>
        <w:tc>
          <w:tcPr>
            <w:tcW w:w="946" w:type="pct"/>
          </w:tcPr>
          <w:p w:rsidR="009E4DDB" w:rsidRPr="00B50727" w:rsidRDefault="009E4DDB" w:rsidP="009E4DDB">
            <w:pPr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ПК-3,</w:t>
            </w:r>
            <w:r w:rsidRPr="00B50727">
              <w:rPr>
                <w:spacing w:val="-2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ПК-5</w:t>
            </w:r>
          </w:p>
        </w:tc>
        <w:tc>
          <w:tcPr>
            <w:tcW w:w="1244" w:type="pct"/>
          </w:tcPr>
          <w:p w:rsidR="009E4DDB" w:rsidRPr="00B50727" w:rsidRDefault="009E4DDB" w:rsidP="009E4DD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З1,</w:t>
            </w:r>
            <w:r w:rsidRPr="00B50727">
              <w:rPr>
                <w:spacing w:val="-10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З2,</w:t>
            </w:r>
            <w:r w:rsidRPr="00B50727">
              <w:rPr>
                <w:spacing w:val="-10"/>
                <w:sz w:val="24"/>
                <w:szCs w:val="24"/>
              </w:rPr>
              <w:t xml:space="preserve"> </w:t>
            </w:r>
            <w:r w:rsidR="00A87177" w:rsidRPr="00B50727">
              <w:rPr>
                <w:sz w:val="24"/>
                <w:szCs w:val="24"/>
              </w:rPr>
              <w:t>З3</w:t>
            </w:r>
            <w:r w:rsidRPr="00B50727">
              <w:rPr>
                <w:sz w:val="24"/>
                <w:szCs w:val="24"/>
              </w:rPr>
              <w:t>;</w:t>
            </w:r>
          </w:p>
          <w:p w:rsidR="009E4DDB" w:rsidRPr="00B50727" w:rsidRDefault="009E4DDB" w:rsidP="009E4DD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 xml:space="preserve">У.1, У2, У3, </w:t>
            </w:r>
            <w:r w:rsidRPr="00B50727">
              <w:rPr>
                <w:spacing w:val="-5"/>
                <w:sz w:val="24"/>
                <w:szCs w:val="24"/>
              </w:rPr>
              <w:t>У4,</w:t>
            </w:r>
          </w:p>
          <w:p w:rsidR="009E4DDB" w:rsidRPr="00B50727" w:rsidRDefault="00A87177" w:rsidP="00A87177">
            <w:pPr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У5</w:t>
            </w:r>
            <w:r w:rsidR="009E4DDB" w:rsidRPr="00B50727">
              <w:rPr>
                <w:sz w:val="24"/>
                <w:szCs w:val="24"/>
              </w:rPr>
              <w:t>; В1, В2, В3</w:t>
            </w:r>
            <w:r w:rsidRPr="00B50727">
              <w:rPr>
                <w:sz w:val="24"/>
                <w:szCs w:val="24"/>
              </w:rPr>
              <w:t>, В4</w:t>
            </w:r>
          </w:p>
        </w:tc>
        <w:tc>
          <w:tcPr>
            <w:tcW w:w="1277" w:type="pct"/>
          </w:tcPr>
          <w:p w:rsidR="009E4DDB" w:rsidRPr="00B50727" w:rsidRDefault="009E4DDB" w:rsidP="009E4DDB">
            <w:pPr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Изучение</w:t>
            </w:r>
            <w:r w:rsidRPr="00B50727">
              <w:rPr>
                <w:spacing w:val="-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материалов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из</w:t>
            </w:r>
            <w:r w:rsidRPr="00B50727">
              <w:rPr>
                <w:spacing w:val="-3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списка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pacing w:val="-5"/>
                <w:sz w:val="24"/>
                <w:szCs w:val="24"/>
              </w:rPr>
              <w:t>до</w:t>
            </w:r>
            <w:r w:rsidRPr="00B50727">
              <w:rPr>
                <w:sz w:val="24"/>
                <w:szCs w:val="24"/>
              </w:rPr>
              <w:t>полнительной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литературы.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Подготовка к учебному проекту.</w:t>
            </w:r>
          </w:p>
        </w:tc>
      </w:tr>
      <w:tr w:rsidR="009E4DDB" w:rsidRPr="00B50727" w:rsidTr="00B50727">
        <w:trPr>
          <w:trHeight w:val="1478"/>
        </w:trPr>
        <w:tc>
          <w:tcPr>
            <w:tcW w:w="416" w:type="pct"/>
          </w:tcPr>
          <w:p w:rsidR="009E4DDB" w:rsidRPr="00B50727" w:rsidRDefault="009E4DDB" w:rsidP="009E4DD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50727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1116" w:type="pct"/>
          </w:tcPr>
          <w:p w:rsidR="009E4DDB" w:rsidRPr="00B50727" w:rsidRDefault="009E4DDB" w:rsidP="009E4DDB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 xml:space="preserve">Тема 5. Стратегии </w:t>
            </w:r>
            <w:proofErr w:type="spellStart"/>
            <w:r w:rsidRPr="00B50727">
              <w:rPr>
                <w:sz w:val="24"/>
                <w:szCs w:val="24"/>
              </w:rPr>
              <w:t>медиакомпаний</w:t>
            </w:r>
            <w:proofErr w:type="spellEnd"/>
            <w:r w:rsidRPr="00B50727">
              <w:rPr>
                <w:sz w:val="24"/>
                <w:szCs w:val="24"/>
              </w:rPr>
              <w:t xml:space="preserve"> по управлению </w:t>
            </w:r>
            <w:proofErr w:type="spellStart"/>
            <w:r w:rsidRPr="00B50727">
              <w:rPr>
                <w:sz w:val="24"/>
                <w:szCs w:val="24"/>
              </w:rPr>
              <w:t>медиабрендами</w:t>
            </w:r>
            <w:proofErr w:type="spellEnd"/>
          </w:p>
        </w:tc>
        <w:tc>
          <w:tcPr>
            <w:tcW w:w="946" w:type="pct"/>
          </w:tcPr>
          <w:p w:rsidR="009E4DDB" w:rsidRPr="00B50727" w:rsidRDefault="009E4DDB" w:rsidP="009E4DDB">
            <w:pPr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ПК-3,</w:t>
            </w:r>
            <w:r w:rsidRPr="00B50727">
              <w:rPr>
                <w:spacing w:val="-2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ПК-5</w:t>
            </w:r>
          </w:p>
        </w:tc>
        <w:tc>
          <w:tcPr>
            <w:tcW w:w="1244" w:type="pct"/>
          </w:tcPr>
          <w:p w:rsidR="009E4DDB" w:rsidRPr="00B50727" w:rsidRDefault="009E4DDB" w:rsidP="009E4DD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З1,</w:t>
            </w:r>
            <w:r w:rsidRPr="00B50727">
              <w:rPr>
                <w:spacing w:val="-10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З2,</w:t>
            </w:r>
            <w:r w:rsidRPr="00B50727">
              <w:rPr>
                <w:spacing w:val="-10"/>
                <w:sz w:val="24"/>
                <w:szCs w:val="24"/>
              </w:rPr>
              <w:t xml:space="preserve"> </w:t>
            </w:r>
            <w:r w:rsidR="00A87177" w:rsidRPr="00B50727">
              <w:rPr>
                <w:sz w:val="24"/>
                <w:szCs w:val="24"/>
              </w:rPr>
              <w:t>З3</w:t>
            </w:r>
            <w:r w:rsidRPr="00B50727">
              <w:rPr>
                <w:sz w:val="24"/>
                <w:szCs w:val="24"/>
              </w:rPr>
              <w:t>;</w:t>
            </w:r>
          </w:p>
          <w:p w:rsidR="009E4DDB" w:rsidRPr="00B50727" w:rsidRDefault="009E4DDB" w:rsidP="009E4DD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 xml:space="preserve">У.1, У2, У3, </w:t>
            </w:r>
            <w:r w:rsidRPr="00B50727">
              <w:rPr>
                <w:spacing w:val="-5"/>
                <w:sz w:val="24"/>
                <w:szCs w:val="24"/>
              </w:rPr>
              <w:t>У4,</w:t>
            </w:r>
          </w:p>
          <w:p w:rsidR="009E4DDB" w:rsidRPr="00B50727" w:rsidRDefault="00A87177" w:rsidP="00A87177">
            <w:pPr>
              <w:pStyle w:val="TableParagraph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У5</w:t>
            </w:r>
            <w:r w:rsidR="009E4DDB" w:rsidRPr="00B50727">
              <w:rPr>
                <w:sz w:val="24"/>
                <w:szCs w:val="24"/>
              </w:rPr>
              <w:t>; В1, В2, В3</w:t>
            </w:r>
            <w:r w:rsidRPr="00B50727">
              <w:rPr>
                <w:sz w:val="24"/>
                <w:szCs w:val="24"/>
              </w:rPr>
              <w:t>, В4</w:t>
            </w:r>
          </w:p>
        </w:tc>
        <w:tc>
          <w:tcPr>
            <w:tcW w:w="1277" w:type="pct"/>
          </w:tcPr>
          <w:p w:rsidR="009E4DDB" w:rsidRPr="00B50727" w:rsidRDefault="009E4DDB" w:rsidP="009E4DDB">
            <w:pPr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Изучение</w:t>
            </w:r>
            <w:r w:rsidRPr="00B50727">
              <w:rPr>
                <w:spacing w:val="-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материалов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из</w:t>
            </w:r>
            <w:r w:rsidRPr="00B50727">
              <w:rPr>
                <w:spacing w:val="-3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списка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pacing w:val="-5"/>
                <w:sz w:val="24"/>
                <w:szCs w:val="24"/>
              </w:rPr>
              <w:t>до</w:t>
            </w:r>
            <w:r w:rsidRPr="00B50727">
              <w:rPr>
                <w:sz w:val="24"/>
                <w:szCs w:val="24"/>
              </w:rPr>
              <w:t>полнительной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литературы.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Подготовка к учебному проекту.</w:t>
            </w:r>
          </w:p>
        </w:tc>
      </w:tr>
      <w:tr w:rsidR="009E4DDB" w:rsidRPr="00B50727" w:rsidTr="00B145AB">
        <w:trPr>
          <w:trHeight w:val="1931"/>
        </w:trPr>
        <w:tc>
          <w:tcPr>
            <w:tcW w:w="416" w:type="pct"/>
          </w:tcPr>
          <w:p w:rsidR="009E4DDB" w:rsidRPr="00B50727" w:rsidRDefault="009E4DDB" w:rsidP="009E4DDB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B50727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1116" w:type="pct"/>
          </w:tcPr>
          <w:p w:rsidR="009E4DDB" w:rsidRPr="00B50727" w:rsidRDefault="009E4DDB" w:rsidP="009E4DDB">
            <w:pPr>
              <w:pStyle w:val="TableParagraph"/>
              <w:spacing w:line="264" w:lineRule="exact"/>
              <w:ind w:right="268"/>
              <w:jc w:val="both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Тема 6. Принципы разработки и составляющие эффективной платформы бренда</w:t>
            </w:r>
          </w:p>
        </w:tc>
        <w:tc>
          <w:tcPr>
            <w:tcW w:w="946" w:type="pct"/>
          </w:tcPr>
          <w:p w:rsidR="009E4DDB" w:rsidRPr="00B50727" w:rsidRDefault="009E4DDB" w:rsidP="009E4DDB">
            <w:pPr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ПК-3,</w:t>
            </w:r>
            <w:r w:rsidRPr="00B50727">
              <w:rPr>
                <w:spacing w:val="-2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ПК-5</w:t>
            </w:r>
          </w:p>
        </w:tc>
        <w:tc>
          <w:tcPr>
            <w:tcW w:w="1244" w:type="pct"/>
          </w:tcPr>
          <w:p w:rsidR="009E4DDB" w:rsidRPr="00B50727" w:rsidRDefault="009E4DDB" w:rsidP="009E4DDB">
            <w:pPr>
              <w:pStyle w:val="TableParagraph"/>
              <w:ind w:left="137" w:right="128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З1,</w:t>
            </w:r>
            <w:r w:rsidRPr="00B50727">
              <w:rPr>
                <w:spacing w:val="-10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З2,</w:t>
            </w:r>
            <w:r w:rsidRPr="00B50727">
              <w:rPr>
                <w:spacing w:val="-10"/>
                <w:sz w:val="24"/>
                <w:szCs w:val="24"/>
              </w:rPr>
              <w:t xml:space="preserve"> </w:t>
            </w:r>
            <w:r w:rsidR="00A87177" w:rsidRPr="00B50727">
              <w:rPr>
                <w:sz w:val="24"/>
                <w:szCs w:val="24"/>
              </w:rPr>
              <w:t>З3</w:t>
            </w:r>
            <w:r w:rsidRPr="00B50727">
              <w:rPr>
                <w:sz w:val="24"/>
                <w:szCs w:val="24"/>
              </w:rPr>
              <w:t>;</w:t>
            </w:r>
          </w:p>
          <w:p w:rsidR="009E4DDB" w:rsidRPr="00B50727" w:rsidRDefault="009E4DDB" w:rsidP="009E4DDB">
            <w:pPr>
              <w:pStyle w:val="TableParagraph"/>
              <w:ind w:left="137" w:right="135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 xml:space="preserve">У.1, У2, У3, </w:t>
            </w:r>
            <w:r w:rsidRPr="00B50727">
              <w:rPr>
                <w:spacing w:val="-5"/>
                <w:sz w:val="24"/>
                <w:szCs w:val="24"/>
              </w:rPr>
              <w:t>У4,</w:t>
            </w:r>
          </w:p>
          <w:p w:rsidR="009E4DDB" w:rsidRPr="00B50727" w:rsidRDefault="00A87177" w:rsidP="00A87177">
            <w:pPr>
              <w:pStyle w:val="TableParagraph"/>
              <w:jc w:val="center"/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У5</w:t>
            </w:r>
            <w:r w:rsidR="009E4DDB" w:rsidRPr="00B50727">
              <w:rPr>
                <w:sz w:val="24"/>
                <w:szCs w:val="24"/>
              </w:rPr>
              <w:t>; В1, В2, В3</w:t>
            </w:r>
            <w:r w:rsidRPr="00B50727">
              <w:rPr>
                <w:sz w:val="24"/>
                <w:szCs w:val="24"/>
              </w:rPr>
              <w:t>, В4</w:t>
            </w:r>
          </w:p>
        </w:tc>
        <w:tc>
          <w:tcPr>
            <w:tcW w:w="1277" w:type="pct"/>
          </w:tcPr>
          <w:p w:rsidR="009E4DDB" w:rsidRPr="00B50727" w:rsidRDefault="009E4DDB" w:rsidP="009E4DDB">
            <w:pPr>
              <w:rPr>
                <w:sz w:val="24"/>
                <w:szCs w:val="24"/>
              </w:rPr>
            </w:pPr>
            <w:r w:rsidRPr="00B50727">
              <w:rPr>
                <w:sz w:val="24"/>
                <w:szCs w:val="24"/>
              </w:rPr>
              <w:t>Изучение</w:t>
            </w:r>
            <w:r w:rsidRPr="00B50727">
              <w:rPr>
                <w:spacing w:val="-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материалов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из</w:t>
            </w:r>
            <w:r w:rsidRPr="00B50727">
              <w:rPr>
                <w:spacing w:val="-3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списка</w:t>
            </w:r>
            <w:r w:rsidRPr="00B50727">
              <w:rPr>
                <w:spacing w:val="-4"/>
                <w:sz w:val="24"/>
                <w:szCs w:val="24"/>
              </w:rPr>
              <w:t xml:space="preserve"> </w:t>
            </w:r>
            <w:r w:rsidRPr="00B50727">
              <w:rPr>
                <w:spacing w:val="-5"/>
                <w:sz w:val="24"/>
                <w:szCs w:val="24"/>
              </w:rPr>
              <w:t>до</w:t>
            </w:r>
            <w:r w:rsidRPr="00B50727">
              <w:rPr>
                <w:sz w:val="24"/>
                <w:szCs w:val="24"/>
              </w:rPr>
              <w:t>полнительной</w:t>
            </w:r>
            <w:r w:rsidRPr="00B50727">
              <w:rPr>
                <w:spacing w:val="-15"/>
                <w:sz w:val="24"/>
                <w:szCs w:val="24"/>
              </w:rPr>
              <w:t xml:space="preserve"> </w:t>
            </w:r>
            <w:r w:rsidRPr="00B50727">
              <w:rPr>
                <w:sz w:val="24"/>
                <w:szCs w:val="24"/>
              </w:rPr>
              <w:t>литературы. Подготовка к учебному проекту.</w:t>
            </w:r>
          </w:p>
        </w:tc>
      </w:tr>
    </w:tbl>
    <w:p w:rsidR="00B50727" w:rsidRDefault="00B50727" w:rsidP="00B50727">
      <w:pPr>
        <w:pStyle w:val="a5"/>
        <w:tabs>
          <w:tab w:val="left" w:pos="851"/>
        </w:tabs>
        <w:ind w:left="426" w:firstLine="0"/>
        <w:rPr>
          <w:b/>
          <w:sz w:val="24"/>
        </w:rPr>
      </w:pPr>
    </w:p>
    <w:p w:rsidR="00241A2B" w:rsidRPr="000D126D" w:rsidRDefault="007A62A4" w:rsidP="000D126D">
      <w:pPr>
        <w:pStyle w:val="a5"/>
        <w:numPr>
          <w:ilvl w:val="0"/>
          <w:numId w:val="5"/>
        </w:numPr>
        <w:tabs>
          <w:tab w:val="left" w:pos="851"/>
        </w:tabs>
        <w:ind w:left="426" w:hanging="360"/>
        <w:rPr>
          <w:b/>
          <w:sz w:val="24"/>
        </w:rPr>
      </w:pPr>
      <w:r w:rsidRPr="000D126D">
        <w:rPr>
          <w:b/>
          <w:sz w:val="24"/>
        </w:rPr>
        <w:t>Оценочные</w:t>
      </w:r>
      <w:r w:rsidRPr="000D126D">
        <w:rPr>
          <w:b/>
          <w:spacing w:val="-7"/>
          <w:sz w:val="24"/>
        </w:rPr>
        <w:t xml:space="preserve"> </w:t>
      </w:r>
      <w:r w:rsidRPr="000D126D">
        <w:rPr>
          <w:b/>
          <w:sz w:val="24"/>
        </w:rPr>
        <w:t>средства</w:t>
      </w:r>
      <w:r w:rsidRPr="000D126D">
        <w:rPr>
          <w:b/>
          <w:spacing w:val="-6"/>
          <w:sz w:val="24"/>
        </w:rPr>
        <w:t xml:space="preserve"> </w:t>
      </w:r>
      <w:r w:rsidRPr="000D126D">
        <w:rPr>
          <w:b/>
          <w:sz w:val="24"/>
        </w:rPr>
        <w:t>по</w:t>
      </w:r>
      <w:r w:rsidRPr="000D126D">
        <w:rPr>
          <w:b/>
          <w:spacing w:val="-3"/>
          <w:sz w:val="24"/>
        </w:rPr>
        <w:t xml:space="preserve"> </w:t>
      </w:r>
      <w:r w:rsidRPr="000D126D">
        <w:rPr>
          <w:b/>
          <w:sz w:val="24"/>
        </w:rPr>
        <w:t>дисциплине</w:t>
      </w:r>
      <w:r w:rsidRPr="000D126D">
        <w:rPr>
          <w:b/>
          <w:spacing w:val="-4"/>
          <w:sz w:val="24"/>
        </w:rPr>
        <w:t xml:space="preserve"> </w:t>
      </w:r>
      <w:r w:rsidRPr="000D126D">
        <w:rPr>
          <w:b/>
          <w:sz w:val="24"/>
        </w:rPr>
        <w:t>для</w:t>
      </w:r>
      <w:r w:rsidRPr="000D126D">
        <w:rPr>
          <w:b/>
          <w:spacing w:val="-3"/>
          <w:sz w:val="24"/>
        </w:rPr>
        <w:t xml:space="preserve"> </w:t>
      </w:r>
      <w:r w:rsidRPr="000D126D">
        <w:rPr>
          <w:b/>
          <w:sz w:val="24"/>
        </w:rPr>
        <w:t>текущего</w:t>
      </w:r>
      <w:r w:rsidRPr="000D126D">
        <w:rPr>
          <w:b/>
          <w:spacing w:val="-2"/>
          <w:sz w:val="24"/>
        </w:rPr>
        <w:t xml:space="preserve"> контроля</w:t>
      </w:r>
    </w:p>
    <w:p w:rsidR="00241A2B" w:rsidRPr="000D126D" w:rsidRDefault="007A62A4" w:rsidP="000D126D">
      <w:pPr>
        <w:pStyle w:val="3"/>
        <w:numPr>
          <w:ilvl w:val="1"/>
          <w:numId w:val="5"/>
        </w:numPr>
        <w:tabs>
          <w:tab w:val="left" w:pos="851"/>
          <w:tab w:val="left" w:pos="943"/>
        </w:tabs>
        <w:spacing w:line="240" w:lineRule="auto"/>
        <w:ind w:left="426" w:right="107" w:hanging="284"/>
        <w:jc w:val="left"/>
        <w:rPr>
          <w:i w:val="0"/>
        </w:rPr>
      </w:pPr>
      <w:r w:rsidRPr="000D126D">
        <w:rPr>
          <w:i w:val="0"/>
          <w:w w:val="105"/>
        </w:rPr>
        <w:t>Описание</w:t>
      </w:r>
      <w:r w:rsidRPr="000D126D">
        <w:rPr>
          <w:i w:val="0"/>
          <w:spacing w:val="40"/>
          <w:w w:val="105"/>
        </w:rPr>
        <w:t xml:space="preserve"> </w:t>
      </w:r>
      <w:r w:rsidRPr="000D126D">
        <w:rPr>
          <w:i w:val="0"/>
          <w:w w:val="105"/>
        </w:rPr>
        <w:t>критериев</w:t>
      </w:r>
      <w:r w:rsidRPr="000D126D">
        <w:rPr>
          <w:i w:val="0"/>
          <w:spacing w:val="40"/>
          <w:w w:val="105"/>
        </w:rPr>
        <w:t xml:space="preserve"> </w:t>
      </w:r>
      <w:r w:rsidRPr="000D126D">
        <w:rPr>
          <w:i w:val="0"/>
          <w:w w:val="105"/>
        </w:rPr>
        <w:t>оценивания</w:t>
      </w:r>
      <w:r w:rsidRPr="000D126D">
        <w:rPr>
          <w:i w:val="0"/>
          <w:spacing w:val="40"/>
          <w:w w:val="105"/>
        </w:rPr>
        <w:t xml:space="preserve"> </w:t>
      </w:r>
      <w:r w:rsidRPr="000D126D">
        <w:rPr>
          <w:i w:val="0"/>
          <w:w w:val="105"/>
        </w:rPr>
        <w:t>компетенций</w:t>
      </w:r>
      <w:r w:rsidRPr="000D126D">
        <w:rPr>
          <w:i w:val="0"/>
          <w:spacing w:val="40"/>
          <w:w w:val="105"/>
        </w:rPr>
        <w:t xml:space="preserve"> </w:t>
      </w:r>
      <w:r w:rsidRPr="000D126D">
        <w:rPr>
          <w:i w:val="0"/>
          <w:w w:val="105"/>
        </w:rPr>
        <w:t>на</w:t>
      </w:r>
      <w:r w:rsidRPr="000D126D">
        <w:rPr>
          <w:i w:val="0"/>
          <w:spacing w:val="40"/>
          <w:w w:val="105"/>
        </w:rPr>
        <w:t xml:space="preserve"> </w:t>
      </w:r>
      <w:r w:rsidRPr="000D126D">
        <w:rPr>
          <w:i w:val="0"/>
          <w:w w:val="105"/>
        </w:rPr>
        <w:t>различных</w:t>
      </w:r>
      <w:r w:rsidRPr="000D126D">
        <w:rPr>
          <w:i w:val="0"/>
          <w:spacing w:val="37"/>
          <w:w w:val="105"/>
        </w:rPr>
        <w:t xml:space="preserve"> </w:t>
      </w:r>
      <w:r w:rsidRPr="000D126D">
        <w:rPr>
          <w:i w:val="0"/>
          <w:w w:val="105"/>
        </w:rPr>
        <w:t>уровнях</w:t>
      </w:r>
      <w:r w:rsidRPr="000D126D">
        <w:rPr>
          <w:i w:val="0"/>
          <w:spacing w:val="25"/>
          <w:w w:val="105"/>
        </w:rPr>
        <w:t xml:space="preserve"> </w:t>
      </w:r>
      <w:r w:rsidRPr="000D126D">
        <w:rPr>
          <w:i w:val="0"/>
          <w:w w:val="105"/>
        </w:rPr>
        <w:t xml:space="preserve">их формирования 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При выставлении оценки преподаватель учитывает</w:t>
      </w:r>
      <w:r>
        <w:t xml:space="preserve"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</w:t>
      </w:r>
      <w:r>
        <w:rPr>
          <w:spacing w:val="-2"/>
        </w:rPr>
        <w:t>задачи.</w:t>
      </w:r>
    </w:p>
    <w:p w:rsidR="00241A2B" w:rsidRDefault="007A62A4" w:rsidP="00FF747A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Нулевой уровень («неудовлетворительно»). </w:t>
      </w:r>
      <w:r>
        <w:rPr>
          <w:sz w:val="24"/>
        </w:rPr>
        <w:t xml:space="preserve">Результаты обучения студента </w:t>
      </w:r>
      <w:r>
        <w:rPr>
          <w:spacing w:val="-2"/>
          <w:sz w:val="24"/>
        </w:rPr>
        <w:t>свидетельствуют: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З) </w:t>
      </w:r>
      <w:r>
        <w:t>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У)</w:t>
      </w:r>
      <w:r>
        <w:rPr>
          <w:b/>
          <w:spacing w:val="-4"/>
        </w:rPr>
        <w:t xml:space="preserve"> </w:t>
      </w:r>
      <w:r>
        <w:t>не умеет</w:t>
      </w:r>
      <w:r>
        <w:rPr>
          <w:spacing w:val="-1"/>
        </w:rPr>
        <w:t xml:space="preserve"> </w:t>
      </w:r>
      <w:r>
        <w:t>установить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В)</w:t>
      </w:r>
      <w:r>
        <w:rPr>
          <w:b/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владеет</w:t>
      </w:r>
      <w:r>
        <w:rPr>
          <w:spacing w:val="-3"/>
        </w:rPr>
        <w:t xml:space="preserve"> </w:t>
      </w:r>
      <w:r>
        <w:t>способами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rPr>
          <w:spacing w:val="-2"/>
        </w:rPr>
        <w:t>задач.</w:t>
      </w:r>
    </w:p>
    <w:p w:rsidR="00241A2B" w:rsidRDefault="007A62A4" w:rsidP="00FF747A">
      <w:pPr>
        <w:ind w:firstLine="720"/>
        <w:jc w:val="both"/>
        <w:rPr>
          <w:sz w:val="24"/>
        </w:rPr>
      </w:pPr>
      <w:r>
        <w:rPr>
          <w:b/>
          <w:sz w:val="24"/>
        </w:rPr>
        <w:t xml:space="preserve">Первый уровень - пороговый («удовлетворительно»). </w:t>
      </w:r>
      <w:r>
        <w:rPr>
          <w:sz w:val="24"/>
        </w:rPr>
        <w:t>Достигнутый уровень оценки результатов обучения студента показывает: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З) </w:t>
      </w:r>
      <w:r>
        <w:t>знания имеют фрагментарный характер, отличаются поверхностью и малой содержательностью;</w:t>
      </w:r>
      <w:r>
        <w:rPr>
          <w:spacing w:val="-2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раскрывает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вопроса,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глубоко,</w:t>
      </w:r>
      <w:r>
        <w:rPr>
          <w:spacing w:val="-2"/>
        </w:rPr>
        <w:t xml:space="preserve"> </w:t>
      </w:r>
      <w:r>
        <w:t>бессистемно, с некоторыми неточностями;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У)</w:t>
      </w:r>
      <w:r>
        <w:rPr>
          <w:b/>
          <w:spacing w:val="-6"/>
        </w:rPr>
        <w:t xml:space="preserve"> </w:t>
      </w:r>
      <w:r>
        <w:t>слабо,</w:t>
      </w:r>
      <w:r>
        <w:rPr>
          <w:spacing w:val="-3"/>
        </w:rPr>
        <w:t xml:space="preserve"> </w:t>
      </w:r>
      <w:r>
        <w:t>недостаточно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обосновать</w:t>
      </w:r>
      <w:r>
        <w:rPr>
          <w:spacing w:val="-2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практикой;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В) </w:t>
      </w:r>
      <w:r>
        <w:t xml:space="preserve">способен понимать и интерпретировать основной теоретический материал по </w:t>
      </w:r>
      <w:r>
        <w:rPr>
          <w:spacing w:val="-2"/>
        </w:rPr>
        <w:t>дисциплине.</w:t>
      </w:r>
    </w:p>
    <w:p w:rsidR="00241A2B" w:rsidRDefault="007A62A4" w:rsidP="00FF747A">
      <w:pPr>
        <w:ind w:firstLine="720"/>
        <w:jc w:val="both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повышенный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(«хорошо»).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должном</w:t>
      </w:r>
      <w:r>
        <w:rPr>
          <w:spacing w:val="-2"/>
          <w:sz w:val="24"/>
        </w:rPr>
        <w:t xml:space="preserve"> уровне: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З) </w:t>
      </w:r>
      <w:r>
        <w:t>раскрывает учебный материал: даёт содержательно полный ответ, требующий незначительных</w:t>
      </w:r>
      <w:r>
        <w:rPr>
          <w:spacing w:val="-11"/>
        </w:rPr>
        <w:t xml:space="preserve"> </w:t>
      </w:r>
      <w:r>
        <w:t>дополнений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уточнений,</w:t>
      </w:r>
      <w:r>
        <w:rPr>
          <w:spacing w:val="-15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он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сделать</w:t>
      </w:r>
      <w:r>
        <w:rPr>
          <w:spacing w:val="-11"/>
        </w:rPr>
        <w:t xml:space="preserve"> </w:t>
      </w:r>
      <w:r>
        <w:t>самостоятельно</w:t>
      </w:r>
      <w:r>
        <w:rPr>
          <w:spacing w:val="-13"/>
        </w:rPr>
        <w:t xml:space="preserve"> </w:t>
      </w:r>
      <w:r>
        <w:t>после наводящих вопросов преподавателя;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У) </w:t>
      </w:r>
      <w:r>
        <w:t>демонстрирует учебные умения и навыки в области решения практико- ориентированных задач;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В) </w:t>
      </w:r>
      <w: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241A2B" w:rsidRDefault="007A62A4" w:rsidP="00FF747A">
      <w:pPr>
        <w:ind w:firstLine="720"/>
        <w:jc w:val="both"/>
        <w:rPr>
          <w:sz w:val="24"/>
        </w:rPr>
      </w:pPr>
      <w:r>
        <w:rPr>
          <w:b/>
          <w:sz w:val="24"/>
        </w:rPr>
        <w:t>Третий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продвинутый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(«отлично»).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Студент,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должного</w:t>
      </w:r>
      <w:r>
        <w:rPr>
          <w:spacing w:val="-2"/>
          <w:sz w:val="24"/>
        </w:rPr>
        <w:t xml:space="preserve"> </w:t>
      </w:r>
      <w:r>
        <w:rPr>
          <w:spacing w:val="-2"/>
          <w:sz w:val="24"/>
        </w:rPr>
        <w:lastRenderedPageBreak/>
        <w:t>уровня: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З)</w:t>
      </w:r>
      <w:r>
        <w:rPr>
          <w:b/>
          <w:spacing w:val="-1"/>
        </w:rPr>
        <w:t xml:space="preserve"> </w:t>
      </w:r>
      <w:r>
        <w:t>даёт полный,</w:t>
      </w:r>
      <w:r>
        <w:rPr>
          <w:spacing w:val="-1"/>
        </w:rPr>
        <w:t xml:space="preserve"> </w:t>
      </w:r>
      <w:r>
        <w:t>глубокий,</w:t>
      </w:r>
      <w:r>
        <w:rPr>
          <w:spacing w:val="-1"/>
        </w:rPr>
        <w:t xml:space="preserve"> </w:t>
      </w:r>
      <w:r>
        <w:t>выстроенный логично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содержанию вопроса</w:t>
      </w:r>
      <w:r>
        <w:rPr>
          <w:spacing w:val="-2"/>
        </w:rPr>
        <w:t xml:space="preserve"> </w:t>
      </w:r>
      <w:r>
        <w:t>ответ, используя различные источники информации, не требующий дополнений и уточнений;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 xml:space="preserve">У) </w:t>
      </w:r>
      <w:r>
        <w:t xml:space="preserve">доказательно иллюстрирует основные теоретические положения практическими </w:t>
      </w:r>
      <w:r>
        <w:rPr>
          <w:spacing w:val="-2"/>
        </w:rPr>
        <w:t>примерами;</w:t>
      </w:r>
    </w:p>
    <w:p w:rsidR="00241A2B" w:rsidRDefault="007A62A4" w:rsidP="00FF747A">
      <w:pPr>
        <w:pStyle w:val="a3"/>
        <w:ind w:firstLine="720"/>
        <w:jc w:val="both"/>
      </w:pPr>
      <w:r>
        <w:rPr>
          <w:b/>
        </w:rPr>
        <w:t>В)</w:t>
      </w:r>
      <w:r>
        <w:rPr>
          <w:b/>
          <w:spacing w:val="-15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t>глубоко</w:t>
      </w:r>
      <w:r>
        <w:rPr>
          <w:spacing w:val="-14"/>
        </w:rPr>
        <w:t xml:space="preserve"> </w:t>
      </w:r>
      <w:r>
        <w:t>анализировать</w:t>
      </w:r>
      <w:r>
        <w:rPr>
          <w:spacing w:val="-15"/>
        </w:rPr>
        <w:t xml:space="preserve"> </w:t>
      </w:r>
      <w:r>
        <w:t>теоретический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практический</w:t>
      </w:r>
      <w:r>
        <w:rPr>
          <w:spacing w:val="-13"/>
        </w:rPr>
        <w:t xml:space="preserve"> </w:t>
      </w:r>
      <w:r>
        <w:t>материал,</w:t>
      </w:r>
      <w:r>
        <w:rPr>
          <w:spacing w:val="-14"/>
        </w:rPr>
        <w:t xml:space="preserve"> </w:t>
      </w:r>
      <w:r>
        <w:t>обобщать</w:t>
      </w:r>
      <w:r>
        <w:rPr>
          <w:spacing w:val="-13"/>
        </w:rPr>
        <w:t xml:space="preserve"> </w:t>
      </w:r>
      <w:r>
        <w:t>его, самостоятельно делать выводы, вести диалог и высказывать свою точку зрения.</w:t>
      </w:r>
    </w:p>
    <w:p w:rsidR="004E6984" w:rsidRPr="004E6984" w:rsidRDefault="00A87177" w:rsidP="004E6984">
      <w:pPr>
        <w:pStyle w:val="a5"/>
        <w:numPr>
          <w:ilvl w:val="1"/>
          <w:numId w:val="5"/>
        </w:numPr>
        <w:ind w:left="567"/>
        <w:jc w:val="both"/>
        <w:rPr>
          <w:b/>
          <w:sz w:val="24"/>
          <w:szCs w:val="24"/>
        </w:rPr>
      </w:pPr>
      <w:r w:rsidRPr="004E6984">
        <w:rPr>
          <w:b/>
          <w:sz w:val="24"/>
          <w:szCs w:val="24"/>
        </w:rPr>
        <w:t>Критерии оценивания выступления с учебным проектом</w:t>
      </w:r>
    </w:p>
    <w:p w:rsidR="00A87177" w:rsidRPr="004E6984" w:rsidRDefault="004E6984" w:rsidP="004E6984">
      <w:pPr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A87177" w:rsidRPr="004E6984">
        <w:rPr>
          <w:sz w:val="24"/>
          <w:szCs w:val="24"/>
        </w:rPr>
        <w:t xml:space="preserve">нания, умения и навыки обучающихся определяются оценками «отлично», «хорошо», «удовлетворительно», «неудовлетворительно». </w:t>
      </w:r>
    </w:p>
    <w:tbl>
      <w:tblPr>
        <w:tblStyle w:val="TableGrid"/>
        <w:tblW w:w="9338" w:type="dxa"/>
        <w:tblInd w:w="-108" w:type="dxa"/>
        <w:tblCellMar>
          <w:top w:w="7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3397"/>
        <w:gridCol w:w="1548"/>
        <w:gridCol w:w="1416"/>
        <w:gridCol w:w="1419"/>
        <w:gridCol w:w="1558"/>
      </w:tblGrid>
      <w:tr w:rsidR="00A87177" w:rsidTr="008E1B71">
        <w:trPr>
          <w:trHeight w:val="286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after="21" w:line="259" w:lineRule="auto"/>
              <w:ind w:left="2"/>
            </w:pPr>
            <w:r>
              <w:t xml:space="preserve"> </w:t>
            </w:r>
          </w:p>
          <w:p w:rsidR="00A87177" w:rsidRDefault="00A87177" w:rsidP="008E1B71">
            <w:pPr>
              <w:spacing w:line="259" w:lineRule="auto"/>
              <w:ind w:right="49"/>
              <w:jc w:val="center"/>
            </w:pPr>
            <w:r>
              <w:t xml:space="preserve">Требования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7177" w:rsidRDefault="00A87177" w:rsidP="008E1B71">
            <w:pPr>
              <w:spacing w:after="160" w:line="259" w:lineRule="auto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87177" w:rsidRDefault="00A87177" w:rsidP="008E1B71">
            <w:pPr>
              <w:spacing w:line="259" w:lineRule="auto"/>
              <w:ind w:right="41"/>
              <w:jc w:val="center"/>
            </w:pPr>
            <w:r>
              <w:t xml:space="preserve">Баллы </w:t>
            </w: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after="160" w:line="259" w:lineRule="auto"/>
            </w:pPr>
          </w:p>
        </w:tc>
      </w:tr>
      <w:tr w:rsidR="00A87177" w:rsidTr="008E1B71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after="160" w:line="259" w:lineRule="auto"/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right="52"/>
              <w:jc w:val="center"/>
            </w:pPr>
            <w:r>
              <w:t xml:space="preserve">0 – </w:t>
            </w:r>
          </w:p>
          <w:p w:rsidR="00A87177" w:rsidRDefault="00A87177" w:rsidP="008E1B71">
            <w:pPr>
              <w:spacing w:line="259" w:lineRule="auto"/>
              <w:jc w:val="center"/>
            </w:pPr>
            <w:proofErr w:type="spellStart"/>
            <w:r>
              <w:t>неудовлетво</w:t>
            </w:r>
            <w:proofErr w:type="spellEnd"/>
            <w:r>
              <w:t xml:space="preserve"> </w:t>
            </w:r>
            <w:proofErr w:type="spellStart"/>
            <w:r>
              <w:t>рительно</w:t>
            </w:r>
            <w:proofErr w:type="spellEnd"/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right="50"/>
              <w:jc w:val="center"/>
            </w:pPr>
            <w:r>
              <w:t xml:space="preserve">1 – </w:t>
            </w:r>
          </w:p>
          <w:p w:rsidR="00A87177" w:rsidRDefault="00A87177" w:rsidP="008E1B71">
            <w:pPr>
              <w:spacing w:line="259" w:lineRule="auto"/>
              <w:jc w:val="center"/>
            </w:pPr>
            <w:proofErr w:type="spellStart"/>
            <w:r>
              <w:t>удовлетвор</w:t>
            </w:r>
            <w:proofErr w:type="spellEnd"/>
            <w:r>
              <w:t xml:space="preserve"> </w:t>
            </w:r>
            <w:proofErr w:type="spellStart"/>
            <w:r>
              <w:t>ительно</w:t>
            </w:r>
            <w:proofErr w:type="spellEnd"/>
            <w: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after="20" w:line="259" w:lineRule="auto"/>
              <w:ind w:right="53"/>
              <w:jc w:val="center"/>
            </w:pPr>
            <w:r>
              <w:t xml:space="preserve">2 –  </w:t>
            </w:r>
          </w:p>
          <w:p w:rsidR="00A87177" w:rsidRDefault="00A87177" w:rsidP="008E1B71">
            <w:pPr>
              <w:spacing w:line="259" w:lineRule="auto"/>
              <w:ind w:right="51"/>
              <w:jc w:val="center"/>
            </w:pPr>
            <w:r>
              <w:t xml:space="preserve">хорошо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after="20" w:line="259" w:lineRule="auto"/>
              <w:ind w:right="48"/>
              <w:jc w:val="center"/>
            </w:pPr>
            <w:r>
              <w:t xml:space="preserve">3 –  </w:t>
            </w:r>
          </w:p>
          <w:p w:rsidR="00A87177" w:rsidRDefault="00A87177" w:rsidP="008E1B71">
            <w:pPr>
              <w:spacing w:line="259" w:lineRule="auto"/>
              <w:ind w:right="46"/>
              <w:jc w:val="center"/>
            </w:pPr>
            <w:r>
              <w:t xml:space="preserve">отлично </w:t>
            </w:r>
          </w:p>
        </w:tc>
      </w:tr>
      <w:tr w:rsidR="00A87177" w:rsidTr="00B50727">
        <w:trPr>
          <w:trHeight w:val="53"/>
        </w:trPr>
        <w:tc>
          <w:tcPr>
            <w:tcW w:w="4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  <w:i/>
              </w:rPr>
              <w:t xml:space="preserve">Требования к устному выступлению 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87177" w:rsidRDefault="00A87177" w:rsidP="008E1B71">
            <w:pPr>
              <w:spacing w:after="160" w:line="259" w:lineRule="auto"/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after="160" w:line="259" w:lineRule="auto"/>
            </w:pPr>
          </w:p>
        </w:tc>
      </w:tr>
      <w:tr w:rsidR="00A87177" w:rsidTr="008E1B71">
        <w:trPr>
          <w:trHeight w:val="83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соответствует цели выступления, тема раскрыта полно 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83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31" w:hanging="29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текст структурирован: введение, основная часть, заключение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A87177">
        <w:trPr>
          <w:trHeight w:val="48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 w:right="19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свободное владение содержанием, ясное изложение </w:t>
            </w:r>
            <w:r>
              <w:rPr>
                <w:b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83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использование </w:t>
            </w:r>
          </w:p>
          <w:p w:rsidR="00A87177" w:rsidRDefault="00A87177" w:rsidP="008E1B71">
            <w:pPr>
              <w:spacing w:line="259" w:lineRule="auto"/>
              <w:ind w:left="2"/>
            </w:pPr>
            <w:r>
              <w:t xml:space="preserve">дополнительных источников, кроме рекомендованных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83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 w:right="10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выступающий свободно и корректно отвечает на вопросы аудитории 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562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выступающий поддерживает контакт с аудиторией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564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соблюдение регламента (10 минут)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286"/>
        </w:trPr>
        <w:tc>
          <w:tcPr>
            <w:tcW w:w="4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7177" w:rsidRDefault="00A87177" w:rsidP="00A87177">
            <w:pPr>
              <w:spacing w:line="259" w:lineRule="auto"/>
              <w:ind w:left="2"/>
            </w:pPr>
            <w:r>
              <w:rPr>
                <w:b/>
                <w:i/>
              </w:rPr>
              <w:t xml:space="preserve">Требования к презентации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87177" w:rsidRDefault="00A87177" w:rsidP="008E1B71">
            <w:pPr>
              <w:spacing w:after="160" w:line="259" w:lineRule="auto"/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after="160" w:line="259" w:lineRule="auto"/>
            </w:pPr>
          </w:p>
        </w:tc>
      </w:tr>
      <w:tr w:rsidR="00A87177" w:rsidTr="00F80530">
        <w:trPr>
          <w:trHeight w:val="1012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презентация служит иллюстрацией к выступлению, </w:t>
            </w:r>
          </w:p>
          <w:p w:rsidR="00A87177" w:rsidRDefault="00A87177" w:rsidP="008E1B71">
            <w:pPr>
              <w:spacing w:line="259" w:lineRule="auto"/>
              <w:ind w:left="2"/>
            </w:pPr>
            <w:r>
              <w:t xml:space="preserve">но не заменяет его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A87177">
        <w:trPr>
          <w:trHeight w:val="126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содержание презентации: </w:t>
            </w:r>
          </w:p>
          <w:p w:rsidR="00A87177" w:rsidRDefault="00A87177" w:rsidP="008E1B71">
            <w:pPr>
              <w:spacing w:line="259" w:lineRule="auto"/>
              <w:ind w:left="2"/>
            </w:pPr>
            <w:r>
              <w:t xml:space="preserve">отражает структуру сообщения; содержит ценную, полную, понятную информацию; ошибки и опечатки отсутствуют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1114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структура презентации: наличие титульного слайда, оформлены ссылки на использованные источники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251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lastRenderedPageBreak/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текст на слайде:  </w:t>
            </w:r>
          </w:p>
          <w:p w:rsidR="00A87177" w:rsidRDefault="00A87177" w:rsidP="008E1B71">
            <w:pPr>
              <w:spacing w:line="259" w:lineRule="auto"/>
              <w:ind w:left="2" w:right="102"/>
            </w:pPr>
            <w:r>
              <w:t xml:space="preserve">представляет собой опорный конспект (ключевые слова, маркированный или нумерованный список), без полных предложений; важная информация выделена цветом, размером, эффектами анимации и т. д.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A87177">
        <w:trPr>
          <w:trHeight w:val="1007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t>–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иллюстрации: раскрывают тему, не отвлекают от содержания; хорошего качества, с четким изображением</w:t>
            </w:r>
            <w:r>
              <w:rPr>
                <w:i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249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after="47" w:line="238" w:lineRule="auto"/>
              <w:ind w:left="2"/>
            </w:pPr>
            <w:r>
              <w:t>‒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дизайн и настройка: 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</w:t>
            </w:r>
          </w:p>
          <w:p w:rsidR="00A87177" w:rsidRDefault="00A87177" w:rsidP="008E1B71">
            <w:pPr>
              <w:spacing w:line="259" w:lineRule="auto"/>
              <w:ind w:left="2"/>
            </w:pPr>
            <w:r>
              <w:t>мультимедийными эффектами</w:t>
            </w:r>
            <w:r>
              <w:rPr>
                <w:i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  <w:tr w:rsidR="00A87177" w:rsidTr="008E1B71">
        <w:trPr>
          <w:trHeight w:val="286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Общее количество баллов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Default="00A87177" w:rsidP="008E1B71">
            <w:pPr>
              <w:spacing w:line="259" w:lineRule="auto"/>
              <w:ind w:left="2"/>
            </w:pPr>
            <w:r>
              <w:rPr>
                <w:b/>
              </w:rPr>
              <w:t xml:space="preserve"> </w:t>
            </w:r>
          </w:p>
        </w:tc>
      </w:tr>
    </w:tbl>
    <w:p w:rsidR="00A87177" w:rsidRDefault="00A87177" w:rsidP="00A87177">
      <w:pPr>
        <w:spacing w:after="13" w:line="270" w:lineRule="auto"/>
        <w:ind w:left="-15" w:firstLine="708"/>
      </w:pPr>
      <w:r>
        <w:rPr>
          <w:b/>
          <w:i/>
        </w:rPr>
        <w:t>Шкала оценивания:</w:t>
      </w:r>
      <w:r>
        <w:t xml:space="preserve"> знания, умения и навыки обучающихся в результате выступления с электронной презентацией оцениваются формами – «отлично», «хорошо», «удовлетворительно», «неудовлетворительно». </w:t>
      </w:r>
    </w:p>
    <w:p w:rsidR="00A54C07" w:rsidRDefault="00A87177" w:rsidP="00A87177">
      <w:pPr>
        <w:ind w:left="718" w:right="3520"/>
        <w:rPr>
          <w:b/>
          <w:i/>
        </w:rPr>
      </w:pPr>
      <w:r>
        <w:rPr>
          <w:b/>
          <w:i/>
        </w:rPr>
        <w:t xml:space="preserve">Шкала перевода баллов в оценки </w:t>
      </w:r>
    </w:p>
    <w:p w:rsidR="00A87177" w:rsidRDefault="00A87177" w:rsidP="00A87177">
      <w:pPr>
        <w:ind w:left="718" w:right="3520"/>
      </w:pPr>
      <w:r>
        <w:rPr>
          <w:b/>
          <w:i/>
        </w:rPr>
        <w:t xml:space="preserve"> </w:t>
      </w:r>
      <w:r>
        <w:t xml:space="preserve">Максимальное количество баллов </w:t>
      </w:r>
      <w:r w:rsidR="004E6984">
        <w:t>40</w:t>
      </w:r>
      <w:r>
        <w:t>:</w:t>
      </w:r>
      <w:r>
        <w:rPr>
          <w:i/>
        </w:rPr>
        <w:t xml:space="preserve"> </w:t>
      </w:r>
    </w:p>
    <w:p w:rsidR="00A87177" w:rsidRDefault="004E6984" w:rsidP="00A87177">
      <w:pPr>
        <w:widowControl/>
        <w:numPr>
          <w:ilvl w:val="0"/>
          <w:numId w:val="6"/>
        </w:numPr>
        <w:autoSpaceDE/>
        <w:autoSpaceDN/>
        <w:spacing w:after="14" w:line="268" w:lineRule="auto"/>
        <w:ind w:hanging="415"/>
        <w:jc w:val="both"/>
      </w:pPr>
      <w:r>
        <w:t>40</w:t>
      </w:r>
      <w:r w:rsidR="00A87177">
        <w:t xml:space="preserve">-36 – «отлично» </w:t>
      </w:r>
    </w:p>
    <w:p w:rsidR="00A87177" w:rsidRDefault="00A87177" w:rsidP="00A87177">
      <w:pPr>
        <w:widowControl/>
        <w:numPr>
          <w:ilvl w:val="0"/>
          <w:numId w:val="6"/>
        </w:numPr>
        <w:autoSpaceDE/>
        <w:autoSpaceDN/>
        <w:spacing w:after="14" w:line="268" w:lineRule="auto"/>
        <w:ind w:hanging="415"/>
        <w:jc w:val="both"/>
      </w:pPr>
      <w:r>
        <w:t xml:space="preserve">35-29 – «хорошо» </w:t>
      </w:r>
    </w:p>
    <w:p w:rsidR="00A87177" w:rsidRPr="00EA43B5" w:rsidRDefault="00A87177" w:rsidP="00A87177">
      <w:pPr>
        <w:widowControl/>
        <w:numPr>
          <w:ilvl w:val="0"/>
          <w:numId w:val="6"/>
        </w:numPr>
        <w:autoSpaceDE/>
        <w:autoSpaceDN/>
        <w:spacing w:after="14" w:line="268" w:lineRule="auto"/>
        <w:ind w:hanging="415"/>
        <w:jc w:val="both"/>
      </w:pPr>
      <w:r>
        <w:t xml:space="preserve">28-22 – «удовлетворительно»  </w:t>
      </w:r>
    </w:p>
    <w:p w:rsidR="00A87177" w:rsidRDefault="00A87177" w:rsidP="00A87177">
      <w:pPr>
        <w:widowControl/>
        <w:numPr>
          <w:ilvl w:val="0"/>
          <w:numId w:val="6"/>
        </w:numPr>
        <w:autoSpaceDE/>
        <w:autoSpaceDN/>
        <w:spacing w:after="14" w:line="268" w:lineRule="auto"/>
        <w:ind w:hanging="415"/>
        <w:jc w:val="both"/>
      </w:pPr>
      <w:r>
        <w:t xml:space="preserve">21 и ниже – «неудовлетворительно» </w:t>
      </w:r>
    </w:p>
    <w:p w:rsidR="004E6984" w:rsidRPr="00024BAB" w:rsidRDefault="004E6984" w:rsidP="004E6984">
      <w:pPr>
        <w:jc w:val="both"/>
        <w:rPr>
          <w:b/>
          <w:bCs/>
          <w:iCs/>
          <w:sz w:val="24"/>
        </w:rPr>
      </w:pPr>
      <w:r>
        <w:rPr>
          <w:b/>
          <w:bCs/>
          <w:iCs/>
          <w:sz w:val="24"/>
        </w:rPr>
        <w:t>4.3</w:t>
      </w:r>
      <w:r w:rsidRPr="00024BAB">
        <w:rPr>
          <w:b/>
          <w:bCs/>
          <w:iCs/>
          <w:sz w:val="24"/>
        </w:rPr>
        <w:t>. Критерии оценивания практических работ</w:t>
      </w:r>
    </w:p>
    <w:p w:rsidR="004E6984" w:rsidRPr="00024BAB" w:rsidRDefault="004E6984" w:rsidP="004E6984">
      <w:pPr>
        <w:ind w:firstLine="709"/>
        <w:jc w:val="both"/>
        <w:rPr>
          <w:sz w:val="24"/>
        </w:rPr>
      </w:pPr>
      <w:r w:rsidRPr="00024BAB">
        <w:rPr>
          <w:sz w:val="24"/>
        </w:rPr>
        <w:t xml:space="preserve">В ходе освоения дисциплины предусмотрено </w:t>
      </w:r>
      <w:r>
        <w:rPr>
          <w:sz w:val="24"/>
        </w:rPr>
        <w:t>10</w:t>
      </w:r>
      <w:r w:rsidRPr="00024BAB">
        <w:rPr>
          <w:sz w:val="24"/>
        </w:rPr>
        <w:t xml:space="preserve"> практических работ (</w:t>
      </w:r>
      <w:r>
        <w:rPr>
          <w:sz w:val="24"/>
        </w:rPr>
        <w:t>24</w:t>
      </w:r>
      <w:r w:rsidRPr="00024BAB">
        <w:rPr>
          <w:sz w:val="24"/>
        </w:rPr>
        <w:t xml:space="preserve"> </w:t>
      </w:r>
      <w:r>
        <w:rPr>
          <w:sz w:val="24"/>
        </w:rPr>
        <w:t>часа</w:t>
      </w:r>
      <w:r w:rsidRPr="00024BAB">
        <w:rPr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4E6984" w:rsidRPr="00024BAB" w:rsidRDefault="004E6984" w:rsidP="004E6984">
      <w:pPr>
        <w:ind w:hanging="360"/>
        <w:jc w:val="both"/>
        <w:rPr>
          <w:b/>
          <w:i/>
          <w:sz w:val="24"/>
        </w:rPr>
      </w:pPr>
      <w:r w:rsidRPr="00024BAB">
        <w:rPr>
          <w:b/>
          <w:i/>
          <w:sz w:val="24"/>
        </w:rPr>
        <w:t xml:space="preserve">       Критерии оценивания:</w:t>
      </w:r>
    </w:p>
    <w:p w:rsidR="004E6984" w:rsidRPr="00024BAB" w:rsidRDefault="004E6984" w:rsidP="004E6984">
      <w:pPr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024BAB">
        <w:rPr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024BAB">
        <w:rPr>
          <w:i/>
          <w:iCs/>
          <w:sz w:val="24"/>
          <w:szCs w:val="24"/>
          <w:lang w:eastAsia="ru-RU"/>
        </w:rPr>
        <w:t>ставится в том случае, если:</w:t>
      </w:r>
    </w:p>
    <w:p w:rsidR="004E6984" w:rsidRPr="00024BAB" w:rsidRDefault="004E6984" w:rsidP="004E6984">
      <w:pPr>
        <w:jc w:val="both"/>
        <w:rPr>
          <w:sz w:val="24"/>
          <w:szCs w:val="24"/>
          <w:lang w:eastAsia="ru-RU"/>
        </w:rPr>
      </w:pPr>
      <w:r w:rsidRPr="00024BAB">
        <w:rPr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4E6984" w:rsidRPr="00024BAB" w:rsidRDefault="004E6984" w:rsidP="004E6984">
      <w:pPr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024BAB">
        <w:rPr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024BAB">
        <w:rPr>
          <w:i/>
          <w:iCs/>
          <w:sz w:val="24"/>
          <w:szCs w:val="24"/>
          <w:lang w:eastAsia="ru-RU"/>
        </w:rPr>
        <w:t>ставится в том случае, если:</w:t>
      </w:r>
    </w:p>
    <w:p w:rsidR="004E6984" w:rsidRPr="00024BAB" w:rsidRDefault="004E6984" w:rsidP="004E6984">
      <w:pPr>
        <w:jc w:val="both"/>
        <w:rPr>
          <w:sz w:val="24"/>
          <w:szCs w:val="24"/>
          <w:lang w:eastAsia="ru-RU"/>
        </w:rPr>
      </w:pPr>
      <w:r w:rsidRPr="00024BAB">
        <w:rPr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4E6984" w:rsidRPr="00024BAB" w:rsidRDefault="004E6984" w:rsidP="004E6984">
      <w:pPr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024BAB">
        <w:rPr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024BAB">
        <w:rPr>
          <w:i/>
          <w:iCs/>
          <w:sz w:val="24"/>
          <w:szCs w:val="24"/>
          <w:lang w:eastAsia="ru-RU"/>
        </w:rPr>
        <w:t>ставится в том случае, если:</w:t>
      </w:r>
    </w:p>
    <w:p w:rsidR="004E6984" w:rsidRPr="00024BAB" w:rsidRDefault="004E6984" w:rsidP="004E6984">
      <w:pPr>
        <w:jc w:val="both"/>
        <w:rPr>
          <w:sz w:val="24"/>
          <w:szCs w:val="24"/>
          <w:lang w:eastAsia="ru-RU"/>
        </w:rPr>
      </w:pPr>
      <w:r w:rsidRPr="00024BAB">
        <w:rPr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4E6984" w:rsidRPr="00024BAB" w:rsidRDefault="004E6984" w:rsidP="004E6984">
      <w:pPr>
        <w:numPr>
          <w:ilvl w:val="0"/>
          <w:numId w:val="7"/>
        </w:numPr>
        <w:jc w:val="both"/>
        <w:rPr>
          <w:sz w:val="24"/>
          <w:szCs w:val="24"/>
          <w:lang w:eastAsia="ru-RU"/>
        </w:rPr>
      </w:pPr>
      <w:r w:rsidRPr="00024BAB">
        <w:rPr>
          <w:b/>
          <w:bCs/>
          <w:i/>
          <w:iCs/>
          <w:sz w:val="24"/>
          <w:szCs w:val="24"/>
          <w:lang w:eastAsia="ru-RU"/>
        </w:rPr>
        <w:t xml:space="preserve">1 балл </w:t>
      </w:r>
      <w:r w:rsidRPr="00024BAB">
        <w:rPr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4E6984" w:rsidRPr="00024BAB" w:rsidRDefault="004E6984" w:rsidP="004E6984">
      <w:pPr>
        <w:adjustRightInd w:val="0"/>
        <w:jc w:val="both"/>
        <w:rPr>
          <w:rFonts w:eastAsia="Calibri"/>
          <w:sz w:val="24"/>
          <w:szCs w:val="24"/>
        </w:rPr>
      </w:pPr>
      <w:r w:rsidRPr="00024BAB">
        <w:rPr>
          <w:rFonts w:eastAsia="Calibri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4E6984" w:rsidRPr="00024BAB" w:rsidRDefault="004E6984" w:rsidP="004E6984">
      <w:pPr>
        <w:numPr>
          <w:ilvl w:val="0"/>
          <w:numId w:val="7"/>
        </w:numPr>
        <w:jc w:val="both"/>
        <w:rPr>
          <w:i/>
          <w:iCs/>
          <w:sz w:val="24"/>
          <w:szCs w:val="24"/>
          <w:lang w:eastAsia="ru-RU"/>
        </w:rPr>
      </w:pPr>
      <w:r w:rsidRPr="00024BAB">
        <w:rPr>
          <w:b/>
          <w:bCs/>
          <w:i/>
          <w:iCs/>
          <w:sz w:val="24"/>
          <w:szCs w:val="24"/>
          <w:lang w:eastAsia="ru-RU"/>
        </w:rPr>
        <w:lastRenderedPageBreak/>
        <w:t xml:space="preserve">0 баллов </w:t>
      </w:r>
      <w:r w:rsidRPr="00024BAB">
        <w:rPr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4E6984" w:rsidRPr="00024BAB" w:rsidRDefault="004E6984" w:rsidP="004E6984">
      <w:pPr>
        <w:adjustRightInd w:val="0"/>
        <w:rPr>
          <w:rFonts w:eastAsia="Calibri"/>
          <w:sz w:val="24"/>
          <w:szCs w:val="24"/>
        </w:rPr>
      </w:pPr>
      <w:r w:rsidRPr="00024BAB">
        <w:rPr>
          <w:rFonts w:eastAsia="Calibri"/>
          <w:sz w:val="24"/>
          <w:szCs w:val="24"/>
        </w:rPr>
        <w:t xml:space="preserve">практическая работа не выполнена. </w:t>
      </w:r>
    </w:p>
    <w:p w:rsidR="004E6984" w:rsidRDefault="004E6984" w:rsidP="004E6984">
      <w:pPr>
        <w:ind w:left="1069" w:hanging="360"/>
        <w:rPr>
          <w:b/>
          <w:bCs/>
          <w:i/>
          <w:iCs/>
          <w:sz w:val="26"/>
          <w:szCs w:val="26"/>
        </w:rPr>
      </w:pPr>
      <w:r w:rsidRPr="00024BAB">
        <w:rPr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>
        <w:rPr>
          <w:b/>
          <w:bCs/>
          <w:i/>
          <w:iCs/>
          <w:sz w:val="26"/>
          <w:szCs w:val="26"/>
        </w:rPr>
        <w:t>50</w:t>
      </w:r>
      <w:r w:rsidRPr="00024BAB">
        <w:rPr>
          <w:b/>
          <w:bCs/>
          <w:i/>
          <w:iCs/>
          <w:sz w:val="26"/>
          <w:szCs w:val="26"/>
        </w:rPr>
        <w:t>.</w:t>
      </w:r>
    </w:p>
    <w:p w:rsidR="00BC4B7B" w:rsidRPr="00024BAB" w:rsidRDefault="00BC4B7B" w:rsidP="004E6984">
      <w:pPr>
        <w:ind w:left="1069" w:hanging="360"/>
        <w:rPr>
          <w:bCs/>
          <w:iCs/>
          <w:sz w:val="26"/>
          <w:szCs w:val="26"/>
        </w:rPr>
      </w:pPr>
    </w:p>
    <w:p w:rsidR="00BC4B7B" w:rsidRDefault="00BC4B7B" w:rsidP="00BC4B7B">
      <w:pPr>
        <w:widowControl/>
        <w:numPr>
          <w:ilvl w:val="0"/>
          <w:numId w:val="5"/>
        </w:numPr>
        <w:autoSpaceDE/>
        <w:autoSpaceDN/>
        <w:spacing w:after="11" w:line="270" w:lineRule="auto"/>
        <w:ind w:left="993" w:hanging="426"/>
      </w:pPr>
      <w:r>
        <w:rPr>
          <w:b/>
        </w:rPr>
        <w:t xml:space="preserve">Оценочные средства по дисциплине для промежуточной аттестации </w:t>
      </w:r>
    </w:p>
    <w:p w:rsidR="00BC4B7B" w:rsidRPr="00E60610" w:rsidRDefault="00BC4B7B" w:rsidP="00B50727">
      <w:pPr>
        <w:ind w:left="551"/>
        <w:rPr>
          <w:b/>
          <w:szCs w:val="24"/>
        </w:rPr>
      </w:pPr>
      <w:r w:rsidRPr="00E60610">
        <w:rPr>
          <w:b/>
          <w:szCs w:val="24"/>
        </w:rPr>
        <w:t xml:space="preserve">5.1.  Вопросы к </w:t>
      </w:r>
      <w:r>
        <w:rPr>
          <w:b/>
          <w:szCs w:val="24"/>
        </w:rPr>
        <w:t>зачету</w:t>
      </w:r>
    </w:p>
    <w:p w:rsidR="00BC4B7B" w:rsidRPr="00533995" w:rsidRDefault="00BC4B7B" w:rsidP="00B50727">
      <w:pPr>
        <w:pStyle w:val="a3"/>
        <w:ind w:right="113" w:firstLine="709"/>
        <w:jc w:val="both"/>
      </w:pPr>
      <w:r w:rsidRPr="00533995">
        <w:t xml:space="preserve">Обязательным условием получения </w:t>
      </w:r>
      <w:r>
        <w:t>зачета</w:t>
      </w:r>
      <w:r w:rsidRPr="00533995">
        <w:t xml:space="preserve"> является выполнение всех практических</w:t>
      </w:r>
      <w:r w:rsidRPr="00533995">
        <w:rPr>
          <w:spacing w:val="1"/>
        </w:rPr>
        <w:t xml:space="preserve"> </w:t>
      </w:r>
      <w:r w:rsidRPr="00533995">
        <w:t>заданий</w:t>
      </w:r>
      <w:r w:rsidRPr="00533995">
        <w:rPr>
          <w:spacing w:val="1"/>
        </w:rPr>
        <w:t xml:space="preserve"> </w:t>
      </w:r>
      <w:r w:rsidRPr="00533995">
        <w:t>по</w:t>
      </w:r>
      <w:r w:rsidRPr="00533995">
        <w:rPr>
          <w:spacing w:val="1"/>
        </w:rPr>
        <w:t xml:space="preserve"> </w:t>
      </w:r>
      <w:r w:rsidRPr="00533995">
        <w:t xml:space="preserve">курсу, защита </w:t>
      </w:r>
      <w:r>
        <w:t>доклада</w:t>
      </w:r>
      <w:r w:rsidRPr="00533995">
        <w:t xml:space="preserve"> и прохождение тестовых заданий.</w:t>
      </w:r>
      <w:r w:rsidRPr="00533995">
        <w:rPr>
          <w:spacing w:val="1"/>
        </w:rPr>
        <w:t xml:space="preserve"> </w:t>
      </w:r>
      <w:r w:rsidRPr="00533995">
        <w:t>Среднее</w:t>
      </w:r>
      <w:r w:rsidRPr="00533995">
        <w:rPr>
          <w:spacing w:val="1"/>
        </w:rPr>
        <w:t xml:space="preserve"> </w:t>
      </w:r>
      <w:r w:rsidRPr="00533995">
        <w:t>арифметическое</w:t>
      </w:r>
      <w:r w:rsidRPr="00533995">
        <w:rPr>
          <w:spacing w:val="1"/>
        </w:rPr>
        <w:t xml:space="preserve"> </w:t>
      </w:r>
      <w:r w:rsidRPr="00533995">
        <w:t>значение всех полученных оценок в ходе текущей аттестации может служить основанием для</w:t>
      </w:r>
      <w:r w:rsidRPr="00533995">
        <w:rPr>
          <w:spacing w:val="1"/>
        </w:rPr>
        <w:t xml:space="preserve"> </w:t>
      </w:r>
      <w:r>
        <w:t>зачета</w:t>
      </w:r>
      <w:r w:rsidRPr="00533995">
        <w:t>.</w:t>
      </w:r>
    </w:p>
    <w:p w:rsidR="00BC4B7B" w:rsidRPr="00533995" w:rsidRDefault="00BC4B7B" w:rsidP="00BC4B7B">
      <w:pPr>
        <w:pStyle w:val="a3"/>
        <w:ind w:right="113" w:firstLine="709"/>
      </w:pPr>
      <w:r w:rsidRPr="00533995">
        <w:t>В тестовом задании представлены вопросы, которые имеют закрытый и открытый характер.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2"/>
        <w:gridCol w:w="3086"/>
      </w:tblGrid>
      <w:tr w:rsidR="00241A2B" w:rsidTr="00B724D8">
        <w:trPr>
          <w:trHeight w:val="275"/>
        </w:trPr>
        <w:tc>
          <w:tcPr>
            <w:tcW w:w="6262" w:type="dxa"/>
          </w:tcPr>
          <w:p w:rsidR="00241A2B" w:rsidRDefault="007A62A4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Вопрос</w:t>
            </w:r>
          </w:p>
        </w:tc>
        <w:tc>
          <w:tcPr>
            <w:tcW w:w="3086" w:type="dxa"/>
          </w:tcPr>
          <w:p w:rsidR="00241A2B" w:rsidRDefault="007A62A4">
            <w:pPr>
              <w:pStyle w:val="TableParagraph"/>
              <w:spacing w:line="256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Ответ</w:t>
            </w:r>
          </w:p>
        </w:tc>
      </w:tr>
      <w:tr w:rsidR="00241A2B" w:rsidTr="00B724D8">
        <w:trPr>
          <w:trHeight w:val="1657"/>
        </w:trPr>
        <w:tc>
          <w:tcPr>
            <w:tcW w:w="6262" w:type="dxa"/>
          </w:tcPr>
          <w:p w:rsidR="00A54C07" w:rsidRDefault="00A54C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 w:rsidRPr="00A54C07">
              <w:rPr>
                <w:b/>
              </w:rPr>
              <w:t>1.</w:t>
            </w:r>
            <w:r>
              <w:t xml:space="preserve"> Что помогают сформулировать 4 следующих вопроса: </w:t>
            </w:r>
          </w:p>
          <w:p w:rsidR="00A54C07" w:rsidRPr="00A54C07" w:rsidRDefault="00A54C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i/>
              </w:rPr>
            </w:pPr>
            <w:r w:rsidRPr="00A54C07">
              <w:rPr>
                <w:i/>
              </w:rPr>
              <w:t xml:space="preserve">1. Для кого? </w:t>
            </w:r>
            <w:r w:rsidR="004E6984">
              <w:rPr>
                <w:i/>
              </w:rPr>
              <w:t>–</w:t>
            </w:r>
            <w:r w:rsidRPr="00A54C07">
              <w:rPr>
                <w:i/>
              </w:rPr>
              <w:t xml:space="preserve">определение целевой группы потребителей, для которой создается брэнд </w:t>
            </w:r>
          </w:p>
          <w:p w:rsidR="00A54C07" w:rsidRPr="00A54C07" w:rsidRDefault="00A54C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i/>
              </w:rPr>
            </w:pPr>
            <w:r w:rsidRPr="00A54C07">
              <w:rPr>
                <w:i/>
              </w:rPr>
              <w:t xml:space="preserve">2. Зачем? </w:t>
            </w:r>
            <w:r w:rsidR="004E6984">
              <w:rPr>
                <w:i/>
              </w:rPr>
              <w:t>–</w:t>
            </w:r>
            <w:r w:rsidRPr="00A54C07">
              <w:rPr>
                <w:i/>
              </w:rPr>
              <w:t xml:space="preserve">выгода потребителя, которую он получит в результате приобретения именно этого брэнда </w:t>
            </w:r>
          </w:p>
          <w:p w:rsidR="00A54C07" w:rsidRPr="00A54C07" w:rsidRDefault="00A54C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i/>
              </w:rPr>
            </w:pPr>
            <w:r w:rsidRPr="00A54C07">
              <w:rPr>
                <w:i/>
              </w:rPr>
              <w:t xml:space="preserve">3. Для какой цели (для какого использования?) нужен именно этот брэнд </w:t>
            </w:r>
          </w:p>
          <w:p w:rsidR="00A54C07" w:rsidRPr="00A54C07" w:rsidRDefault="00A54C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i/>
              </w:rPr>
            </w:pPr>
            <w:r w:rsidRPr="00A54C07">
              <w:rPr>
                <w:i/>
              </w:rPr>
              <w:t>4. Против какого конкурента?</w:t>
            </w:r>
          </w:p>
          <w:p w:rsidR="00A54C07" w:rsidRDefault="00A54C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</w:p>
          <w:p w:rsidR="00A54C07" w:rsidRDefault="00A54C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А) Потребительский спрос </w:t>
            </w:r>
          </w:p>
          <w:p w:rsidR="00A54C07" w:rsidRDefault="00A54C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Б) Позиционирование бр</w:t>
            </w:r>
            <w:r w:rsidR="00EB6654">
              <w:t>е</w:t>
            </w:r>
            <w:r>
              <w:t xml:space="preserve">нда </w:t>
            </w:r>
          </w:p>
          <w:p w:rsidR="00A54C07" w:rsidRDefault="00A54C07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В) Популярность торговой марки </w:t>
            </w:r>
          </w:p>
          <w:p w:rsidR="007638BC" w:rsidRPr="0095150A" w:rsidRDefault="00A54C07" w:rsidP="004E698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Г) Качество товарного знака </w:t>
            </w:r>
          </w:p>
        </w:tc>
        <w:tc>
          <w:tcPr>
            <w:tcW w:w="3086" w:type="dxa"/>
          </w:tcPr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Б) Позиционирование бренда </w:t>
            </w:r>
          </w:p>
          <w:p w:rsidR="00241A2B" w:rsidRPr="0095150A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</w:p>
        </w:tc>
      </w:tr>
      <w:tr w:rsidR="00241A2B" w:rsidTr="00B724D8">
        <w:trPr>
          <w:trHeight w:val="1423"/>
        </w:trPr>
        <w:tc>
          <w:tcPr>
            <w:tcW w:w="6262" w:type="dxa"/>
          </w:tcPr>
          <w:p w:rsidR="007638BC" w:rsidRPr="004E6984" w:rsidRDefault="00A54C07" w:rsidP="004E6984">
            <w:pPr>
              <w:jc w:val="both"/>
              <w:rPr>
                <w:b/>
                <w:sz w:val="28"/>
                <w:szCs w:val="28"/>
              </w:rPr>
            </w:pPr>
            <w:r w:rsidRPr="00A54C07">
              <w:rPr>
                <w:b/>
              </w:rPr>
              <w:t>2.</w:t>
            </w:r>
            <w:r>
              <w:t xml:space="preserve"> Дополните фразу: </w:t>
            </w:r>
            <w:r w:rsidR="009B1BCC" w:rsidRPr="009B1BCC">
              <w:rPr>
                <w:i/>
                <w:sz w:val="24"/>
                <w:szCs w:val="24"/>
                <w:lang w:eastAsia="ru-RU"/>
              </w:rPr>
              <w:t>Прямое сравнение, сравнение с усредненным товаром, сравнение с устаревшей моделью, сравнение с целой товарной категорией, искусственное сравнение, сравнение с самим собой применяются дл</w:t>
            </w:r>
            <w:r w:rsidR="009B1BCC">
              <w:rPr>
                <w:i/>
                <w:sz w:val="24"/>
                <w:szCs w:val="24"/>
                <w:lang w:eastAsia="ru-RU"/>
              </w:rPr>
              <w:t>я того, что</w:t>
            </w:r>
            <w:r w:rsidR="009B1BCC" w:rsidRPr="009B1BCC">
              <w:rPr>
                <w:i/>
                <w:sz w:val="24"/>
                <w:szCs w:val="24"/>
                <w:lang w:eastAsia="ru-RU"/>
              </w:rPr>
              <w:t>бы подчеркнуть…</w:t>
            </w:r>
            <w:r w:rsidR="009B1BCC" w:rsidRPr="009B1BCC">
              <w:rPr>
                <w:i/>
                <w:sz w:val="24"/>
                <w:szCs w:val="24"/>
                <w:lang w:eastAsia="ru-RU"/>
              </w:rPr>
              <w:tab/>
            </w:r>
          </w:p>
        </w:tc>
        <w:tc>
          <w:tcPr>
            <w:tcW w:w="3086" w:type="dxa"/>
          </w:tcPr>
          <w:p w:rsidR="00241A2B" w:rsidRPr="0095150A" w:rsidRDefault="009B1BCC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  <w:r>
              <w:t>преимущества бренда</w:t>
            </w:r>
          </w:p>
        </w:tc>
      </w:tr>
      <w:tr w:rsidR="00241A2B" w:rsidTr="00B724D8">
        <w:trPr>
          <w:trHeight w:val="1655"/>
        </w:trPr>
        <w:tc>
          <w:tcPr>
            <w:tcW w:w="6262" w:type="dxa"/>
          </w:tcPr>
          <w:p w:rsidR="00981D07" w:rsidRDefault="00EB6654" w:rsidP="00B724D8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jc w:val="both"/>
            </w:pPr>
            <w:r w:rsidRPr="00EB6654">
              <w:rPr>
                <w:b/>
                <w:bCs/>
                <w:color w:val="333333"/>
                <w:shd w:val="clear" w:color="auto" w:fill="FFFFFF"/>
              </w:rPr>
              <w:t>3.</w:t>
            </w:r>
            <w:r>
              <w:rPr>
                <w:bCs/>
                <w:color w:val="333333"/>
                <w:shd w:val="clear" w:color="auto" w:fill="FFFFFF"/>
              </w:rPr>
              <w:t xml:space="preserve"> </w:t>
            </w:r>
            <w:r>
              <w:t xml:space="preserve">Продаваемый во всем мире при сохранении целостности и единства бренд (т. </w:t>
            </w:r>
            <w:r w:rsidR="004E6984">
              <w:t>Е</w:t>
            </w:r>
            <w:r>
              <w:t>. применяется одинаковое позиционирование, один и тот же ассортимент продукции, используются одинаковая коммуникация и система распространения), называется</w:t>
            </w:r>
            <w:r w:rsidR="004E6984">
              <w:t>…</w:t>
            </w:r>
            <w:r>
              <w:t>.</w:t>
            </w:r>
          </w:p>
          <w:p w:rsidR="00EB6654" w:rsidRDefault="00EB6654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А) местным брендом</w:t>
            </w:r>
          </w:p>
          <w:p w:rsidR="00EB6654" w:rsidRDefault="00EB6654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Б) глобальным брендом</w:t>
            </w:r>
          </w:p>
          <w:p w:rsidR="00EB6654" w:rsidRDefault="00EB6654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В) популярным брендом</w:t>
            </w:r>
          </w:p>
          <w:p w:rsidR="00EB6654" w:rsidRPr="0095150A" w:rsidRDefault="00EB6654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  <w:r>
              <w:t>Г) большим брендом</w:t>
            </w:r>
          </w:p>
        </w:tc>
        <w:tc>
          <w:tcPr>
            <w:tcW w:w="3086" w:type="dxa"/>
          </w:tcPr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Б) глобальным брендом</w:t>
            </w:r>
          </w:p>
          <w:p w:rsidR="00241A2B" w:rsidRPr="0095150A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</w:p>
        </w:tc>
      </w:tr>
      <w:tr w:rsidR="007638BC" w:rsidTr="00B724D8">
        <w:trPr>
          <w:trHeight w:val="567"/>
        </w:trPr>
        <w:tc>
          <w:tcPr>
            <w:tcW w:w="6262" w:type="dxa"/>
          </w:tcPr>
          <w:p w:rsidR="00981D07" w:rsidRPr="0095150A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  <w:r w:rsidRPr="00EB6654">
              <w:rPr>
                <w:b/>
              </w:rPr>
              <w:t>4.</w:t>
            </w:r>
            <w:r>
              <w:t xml:space="preserve"> Дополните фразу: </w:t>
            </w:r>
            <w:r w:rsidRPr="00EB6654">
              <w:rPr>
                <w:i/>
              </w:rPr>
              <w:t>Процесс создания индивидуальных черт, изменения их для достижения максимальной эффективности, а также составление планов антикризисного управления брендом в случае необходимости называется</w:t>
            </w:r>
            <w:r w:rsidR="004E6984">
              <w:rPr>
                <w:i/>
              </w:rPr>
              <w:t>…</w:t>
            </w:r>
          </w:p>
        </w:tc>
        <w:tc>
          <w:tcPr>
            <w:tcW w:w="3086" w:type="dxa"/>
          </w:tcPr>
          <w:p w:rsidR="007638BC" w:rsidRPr="0095150A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  <w:r>
              <w:t>управление брендом</w:t>
            </w:r>
          </w:p>
        </w:tc>
      </w:tr>
      <w:tr w:rsidR="00241A2B" w:rsidTr="00B724D8">
        <w:trPr>
          <w:trHeight w:val="127"/>
        </w:trPr>
        <w:tc>
          <w:tcPr>
            <w:tcW w:w="6262" w:type="dxa"/>
          </w:tcPr>
          <w:p w:rsidR="00981D07" w:rsidRDefault="00EB6654" w:rsidP="004E6984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</w:pPr>
            <w:r>
              <w:t xml:space="preserve">Социально–демографическими, </w:t>
            </w:r>
            <w:proofErr w:type="spellStart"/>
            <w:r>
              <w:t>психографическими</w:t>
            </w:r>
            <w:proofErr w:type="spellEnd"/>
            <w:r>
              <w:t>, поведенческими критериями при разработке бренда пользуются для того, чтобы</w:t>
            </w:r>
            <w:r w:rsidR="004E6984">
              <w:t>…</w:t>
            </w:r>
          </w:p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А) провести социологический анализ.</w:t>
            </w:r>
          </w:p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Б) сегментировать рынок. </w:t>
            </w:r>
          </w:p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В) захватить мировой рынок. </w:t>
            </w:r>
          </w:p>
          <w:p w:rsidR="00EB6654" w:rsidRPr="0095150A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  <w:r>
              <w:t>Г) захватить локальный рынок.</w:t>
            </w:r>
          </w:p>
        </w:tc>
        <w:tc>
          <w:tcPr>
            <w:tcW w:w="3086" w:type="dxa"/>
          </w:tcPr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Б) сегментировать рынок. </w:t>
            </w:r>
          </w:p>
          <w:p w:rsidR="00241A2B" w:rsidRPr="0095150A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</w:p>
        </w:tc>
      </w:tr>
      <w:tr w:rsidR="00241A2B" w:rsidTr="00B724D8">
        <w:trPr>
          <w:trHeight w:val="1655"/>
        </w:trPr>
        <w:tc>
          <w:tcPr>
            <w:tcW w:w="6262" w:type="dxa"/>
          </w:tcPr>
          <w:p w:rsidR="00EB6654" w:rsidRDefault="00EB6654" w:rsidP="009E4D77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</w:pPr>
            <w:r>
              <w:t xml:space="preserve">К какому виду относится данный бренд: </w:t>
            </w:r>
          </w:p>
          <w:p w:rsidR="00981D07" w:rsidRDefault="00EB6654" w:rsidP="00B724D8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jc w:val="both"/>
              <w:rPr>
                <w:i/>
              </w:rPr>
            </w:pPr>
            <w:r w:rsidRPr="00EB6654">
              <w:rPr>
                <w:i/>
              </w:rPr>
              <w:t xml:space="preserve">Смысл его заключается в выпуске разнохарактерного товара под одним именем. Он продуктивен при выпуске нового вида товара или же при развитии нового бренда. Это весьма заманчиво и перспективно, так как воспользоваться уже популярным брендом легче, нежели создавать что-то новое, да и успех предопределен. На ранних этапах базовый бренд поддерживает новый для уверения покупателя в качестве товара. В дальнейшем он сам завоевывает своих покупателей. Возможно, базовый бренд сохраняется в виде адреса и названия фирмы, чего зачастую хватает для покупателей, которые осведомлены на счет данного бренда. В некоторых случаях базовый бренд сохраняется как часть общей </w:t>
            </w:r>
            <w:proofErr w:type="spellStart"/>
            <w:r w:rsidRPr="00EB6654">
              <w:rPr>
                <w:i/>
              </w:rPr>
              <w:t>брендинговой</w:t>
            </w:r>
            <w:proofErr w:type="spellEnd"/>
            <w:r w:rsidRPr="00EB6654">
              <w:rPr>
                <w:i/>
              </w:rPr>
              <w:t xml:space="preserve"> кампании и даже может составлять часть нового </w:t>
            </w:r>
            <w:proofErr w:type="spellStart"/>
            <w:r w:rsidRPr="00EB6654">
              <w:rPr>
                <w:i/>
              </w:rPr>
              <w:t>брендингового</w:t>
            </w:r>
            <w:proofErr w:type="spellEnd"/>
            <w:r w:rsidRPr="00EB6654">
              <w:rPr>
                <w:i/>
              </w:rPr>
              <w:t xml:space="preserve"> имени.</w:t>
            </w:r>
          </w:p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А) Бренд с расширением</w:t>
            </w:r>
          </w:p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Б) Зонтичный бренд</w:t>
            </w:r>
          </w:p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В) </w:t>
            </w:r>
            <w:proofErr w:type="spellStart"/>
            <w:r>
              <w:t>Лайн</w:t>
            </w:r>
            <w:proofErr w:type="spellEnd"/>
            <w:r>
              <w:t>-бренд</w:t>
            </w:r>
          </w:p>
          <w:p w:rsidR="00EB6654" w:rsidRP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  <w:r>
              <w:t>Г) Товарный бренд</w:t>
            </w:r>
          </w:p>
        </w:tc>
        <w:tc>
          <w:tcPr>
            <w:tcW w:w="3086" w:type="dxa"/>
          </w:tcPr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Б) Зонтичный бренд</w:t>
            </w:r>
          </w:p>
          <w:p w:rsidR="00241A2B" w:rsidRPr="0095150A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</w:p>
        </w:tc>
      </w:tr>
      <w:tr w:rsidR="00241A2B" w:rsidTr="00B724D8">
        <w:trPr>
          <w:trHeight w:val="1932"/>
        </w:trPr>
        <w:tc>
          <w:tcPr>
            <w:tcW w:w="6262" w:type="dxa"/>
          </w:tcPr>
          <w:p w:rsidR="00981D07" w:rsidRDefault="00EB6654" w:rsidP="009E4D77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bCs/>
                <w:i/>
                <w:color w:val="333333"/>
                <w:shd w:val="clear" w:color="auto" w:fill="FFFFFF"/>
              </w:rPr>
            </w:pPr>
            <w:r>
              <w:rPr>
                <w:bCs/>
                <w:color w:val="333333"/>
                <w:shd w:val="clear" w:color="auto" w:fill="FFFFFF"/>
              </w:rPr>
              <w:t xml:space="preserve">Выберите один из подходящих под описание </w:t>
            </w:r>
            <w:r w:rsidRPr="009E4D77">
              <w:t>характеристик</w:t>
            </w:r>
            <w:r>
              <w:rPr>
                <w:bCs/>
                <w:color w:val="333333"/>
                <w:shd w:val="clear" w:color="auto" w:fill="FFFFFF"/>
              </w:rPr>
              <w:t xml:space="preserve"> бренда: </w:t>
            </w:r>
            <w:r w:rsidRPr="00EB6654">
              <w:rPr>
                <w:bCs/>
                <w:i/>
                <w:color w:val="333333"/>
                <w:shd w:val="clear" w:color="auto" w:fill="FFFFFF"/>
              </w:rPr>
              <w:t>цена продукта выше средней по товарной категории</w:t>
            </w:r>
            <w:r>
              <w:rPr>
                <w:bCs/>
                <w:i/>
                <w:color w:val="333333"/>
                <w:shd w:val="clear" w:color="auto" w:fill="FFFFFF"/>
              </w:rPr>
              <w:t>.</w:t>
            </w:r>
          </w:p>
          <w:p w:rsidR="00EB6654" w:rsidRPr="00EB6654" w:rsidRDefault="00EB6654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 w:rsidRPr="00EB6654">
              <w:t>А) Бренд эконом-класса</w:t>
            </w:r>
          </w:p>
          <w:p w:rsidR="00EB6654" w:rsidRPr="00EB6654" w:rsidRDefault="00EB6654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 w:rsidRPr="00EB6654">
              <w:t>Б) Частная марка</w:t>
            </w:r>
          </w:p>
          <w:p w:rsidR="00EB6654" w:rsidRPr="00EB6654" w:rsidRDefault="00EB6654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 w:rsidRPr="00EB6654">
              <w:t>В) Семейный бренд</w:t>
            </w:r>
          </w:p>
          <w:p w:rsidR="00EB6654" w:rsidRPr="004E6984" w:rsidRDefault="00EB6654" w:rsidP="004E698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 w:rsidRPr="00EB6654">
              <w:t>Г) Бренд премиум-класса</w:t>
            </w:r>
          </w:p>
        </w:tc>
        <w:tc>
          <w:tcPr>
            <w:tcW w:w="3086" w:type="dxa"/>
          </w:tcPr>
          <w:p w:rsidR="00EB6654" w:rsidRP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 w:rsidRPr="00EB6654">
              <w:t>Г) Бренд премиум-класса</w:t>
            </w:r>
          </w:p>
          <w:p w:rsidR="00241A2B" w:rsidRPr="0095150A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</w:p>
        </w:tc>
      </w:tr>
      <w:tr w:rsidR="00241A2B" w:rsidTr="00B724D8">
        <w:trPr>
          <w:trHeight w:val="1656"/>
        </w:trPr>
        <w:tc>
          <w:tcPr>
            <w:tcW w:w="6262" w:type="dxa"/>
          </w:tcPr>
          <w:p w:rsidR="00981D07" w:rsidRDefault="00EB6654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8.</w:t>
            </w:r>
            <w:bookmarkStart w:id="0" w:name="_GoBack"/>
            <w:bookmarkEnd w:id="0"/>
            <w:r>
              <w:t xml:space="preserve"> Управление портфелем брендов заключается в…</w:t>
            </w:r>
          </w:p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А) развитии каждого бренда в отдельности </w:t>
            </w:r>
          </w:p>
          <w:p w:rsid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Б) создании чёткой и понятной архитектуры брендов, то есть структуры и взаимоотношения брендов внутри портфеля брендов</w:t>
            </w:r>
          </w:p>
          <w:p w:rsidR="00EB6654" w:rsidRPr="0095150A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  <w:r>
              <w:t>В) и в том, и в другом.</w:t>
            </w:r>
          </w:p>
        </w:tc>
        <w:tc>
          <w:tcPr>
            <w:tcW w:w="3086" w:type="dxa"/>
          </w:tcPr>
          <w:p w:rsidR="00241A2B" w:rsidRPr="0095150A" w:rsidRDefault="00EB6654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  <w:r>
              <w:t>В) и в том, и в другом.</w:t>
            </w:r>
          </w:p>
        </w:tc>
      </w:tr>
      <w:tr w:rsidR="00241A2B" w:rsidTr="00B724D8">
        <w:trPr>
          <w:trHeight w:val="1125"/>
        </w:trPr>
        <w:tc>
          <w:tcPr>
            <w:tcW w:w="6262" w:type="dxa"/>
          </w:tcPr>
          <w:p w:rsidR="00981D07" w:rsidRPr="0095150A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  <w:r>
              <w:t xml:space="preserve">9. Дополните фразу: </w:t>
            </w:r>
            <w:r w:rsidRPr="00EB6654">
              <w:rPr>
                <w:i/>
              </w:rPr>
              <w:t>Сочетание названия какого-либо товара и его графического изображения, используемое для большей узнаваемости потребителем товара, –</w:t>
            </w:r>
            <w:r>
              <w:t xml:space="preserve"> </w:t>
            </w:r>
          </w:p>
        </w:tc>
        <w:tc>
          <w:tcPr>
            <w:tcW w:w="3086" w:type="dxa"/>
          </w:tcPr>
          <w:p w:rsidR="00EB6654" w:rsidRPr="00EB6654" w:rsidRDefault="00EB6654" w:rsidP="00EB665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товарная </w:t>
            </w:r>
            <w:r w:rsidRPr="00EB6654">
              <w:t>марка (товарный знак)</w:t>
            </w:r>
          </w:p>
          <w:p w:rsidR="00241A2B" w:rsidRPr="0095150A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</w:p>
        </w:tc>
      </w:tr>
      <w:tr w:rsidR="00241A2B" w:rsidTr="00B724D8">
        <w:trPr>
          <w:trHeight w:val="1656"/>
        </w:trPr>
        <w:tc>
          <w:tcPr>
            <w:tcW w:w="6262" w:type="dxa"/>
          </w:tcPr>
          <w:p w:rsidR="009B1BCC" w:rsidRPr="009B1BCC" w:rsidRDefault="009B1BCC" w:rsidP="009B1BCC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 xml:space="preserve">10. </w:t>
            </w:r>
            <w:r w:rsidRPr="009B1BCC">
              <w:t xml:space="preserve">Мастер бренды, Бренды престижа, </w:t>
            </w:r>
            <w:proofErr w:type="spellStart"/>
            <w:r w:rsidRPr="009B1BCC">
              <w:t>Супербренды</w:t>
            </w:r>
            <w:proofErr w:type="spellEnd"/>
            <w:r w:rsidRPr="009B1BCC">
              <w:t xml:space="preserve">, </w:t>
            </w:r>
            <w:proofErr w:type="spellStart"/>
            <w:r w:rsidRPr="009B1BCC">
              <w:t>Глокальные</w:t>
            </w:r>
            <w:proofErr w:type="spellEnd"/>
            <w:r w:rsidRPr="009B1BCC">
              <w:t xml:space="preserve"> бренды относятся к …</w:t>
            </w:r>
          </w:p>
          <w:p w:rsidR="009B1BCC" w:rsidRPr="009B1BCC" w:rsidRDefault="009B1BCC" w:rsidP="009B1BCC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А)</w:t>
            </w:r>
            <w:r w:rsidRPr="009B1BCC">
              <w:t xml:space="preserve"> локальным брендам.</w:t>
            </w:r>
          </w:p>
          <w:p w:rsidR="009B1BCC" w:rsidRPr="009B1BCC" w:rsidRDefault="009B1BCC" w:rsidP="009B1BCC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Б)</w:t>
            </w:r>
            <w:r w:rsidRPr="009B1BCC">
              <w:t xml:space="preserve"> международным брендам.</w:t>
            </w:r>
          </w:p>
          <w:p w:rsidR="009B1BCC" w:rsidRPr="009B1BCC" w:rsidRDefault="009B1BCC" w:rsidP="009B1BCC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В)</w:t>
            </w:r>
            <w:r w:rsidRPr="009B1BCC">
              <w:t xml:space="preserve"> местным брендам.</w:t>
            </w:r>
          </w:p>
          <w:p w:rsidR="00981D07" w:rsidRPr="004E6984" w:rsidRDefault="009B1BCC" w:rsidP="004E6984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Г)</w:t>
            </w:r>
            <w:r w:rsidRPr="009B1BCC">
              <w:t xml:space="preserve"> трансатлантическим брендам.</w:t>
            </w:r>
          </w:p>
        </w:tc>
        <w:tc>
          <w:tcPr>
            <w:tcW w:w="3086" w:type="dxa"/>
          </w:tcPr>
          <w:p w:rsidR="009B1BCC" w:rsidRPr="009B1BCC" w:rsidRDefault="009B1BCC" w:rsidP="009B1BCC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</w:pPr>
            <w:r>
              <w:t>Б)</w:t>
            </w:r>
            <w:r w:rsidRPr="009B1BCC">
              <w:t xml:space="preserve"> международным брендам.</w:t>
            </w:r>
          </w:p>
          <w:p w:rsidR="00241A2B" w:rsidRPr="0095150A" w:rsidRDefault="00241A2B" w:rsidP="0095150A">
            <w:pPr>
              <w:pStyle w:val="a6"/>
              <w:shd w:val="clear" w:color="auto" w:fill="FFFFFF"/>
              <w:spacing w:before="0" w:beforeAutospacing="0" w:after="0" w:afterAutospacing="0"/>
              <w:ind w:firstLine="309"/>
              <w:rPr>
                <w:bCs/>
                <w:color w:val="333333"/>
                <w:shd w:val="clear" w:color="auto" w:fill="FFFFFF"/>
              </w:rPr>
            </w:pPr>
          </w:p>
        </w:tc>
      </w:tr>
    </w:tbl>
    <w:p w:rsidR="004E6984" w:rsidRPr="004531C0" w:rsidRDefault="004E6984" w:rsidP="002F0868">
      <w:pPr>
        <w:pStyle w:val="10"/>
        <w:tabs>
          <w:tab w:val="left" w:pos="851"/>
        </w:tabs>
        <w:spacing w:after="0" w:line="240" w:lineRule="auto"/>
        <w:ind w:left="0" w:firstLine="709"/>
        <w:rPr>
          <w:color w:val="000000"/>
          <w:spacing w:val="12"/>
          <w:sz w:val="24"/>
          <w:szCs w:val="24"/>
        </w:rPr>
      </w:pPr>
      <w:r w:rsidRPr="004531C0">
        <w:rPr>
          <w:b/>
          <w:i/>
          <w:color w:val="000000"/>
          <w:sz w:val="24"/>
          <w:szCs w:val="24"/>
        </w:rPr>
        <w:t>Шкала</w:t>
      </w:r>
      <w:r w:rsidRPr="004531C0">
        <w:rPr>
          <w:b/>
          <w:i/>
          <w:color w:val="000000"/>
          <w:spacing w:val="11"/>
          <w:sz w:val="24"/>
          <w:szCs w:val="24"/>
        </w:rPr>
        <w:t xml:space="preserve"> </w:t>
      </w:r>
      <w:r w:rsidRPr="004531C0">
        <w:rPr>
          <w:b/>
          <w:i/>
          <w:color w:val="000000"/>
          <w:sz w:val="24"/>
          <w:szCs w:val="24"/>
        </w:rPr>
        <w:t>оценивания</w:t>
      </w:r>
      <w:r w:rsidRPr="004531C0">
        <w:rPr>
          <w:color w:val="000000"/>
          <w:sz w:val="24"/>
          <w:szCs w:val="24"/>
        </w:rPr>
        <w:t>:</w:t>
      </w:r>
      <w:r w:rsidRPr="004531C0">
        <w:rPr>
          <w:color w:val="000000"/>
          <w:spacing w:val="12"/>
          <w:sz w:val="24"/>
          <w:szCs w:val="24"/>
        </w:rPr>
        <w:t xml:space="preserve"> </w:t>
      </w:r>
    </w:p>
    <w:p w:rsidR="004E6984" w:rsidRPr="004531C0" w:rsidRDefault="004E6984" w:rsidP="002F0868">
      <w:pPr>
        <w:tabs>
          <w:tab w:val="left" w:pos="851"/>
        </w:tabs>
        <w:adjustRightInd w:val="0"/>
        <w:ind w:firstLine="709"/>
        <w:jc w:val="both"/>
        <w:rPr>
          <w:sz w:val="24"/>
          <w:szCs w:val="24"/>
        </w:rPr>
      </w:pPr>
      <w:r w:rsidRPr="004531C0">
        <w:rPr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4E6984" w:rsidRPr="004531C0" w:rsidRDefault="004E6984" w:rsidP="002F0868">
      <w:pPr>
        <w:tabs>
          <w:tab w:val="left" w:pos="851"/>
        </w:tabs>
        <w:adjustRightInd w:val="0"/>
        <w:ind w:firstLine="709"/>
        <w:jc w:val="both"/>
        <w:rPr>
          <w:sz w:val="24"/>
          <w:szCs w:val="24"/>
        </w:rPr>
      </w:pPr>
      <w:r w:rsidRPr="004531C0">
        <w:rPr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4E6984" w:rsidRPr="004531C0" w:rsidRDefault="004E6984" w:rsidP="002F0868">
      <w:pPr>
        <w:numPr>
          <w:ilvl w:val="0"/>
          <w:numId w:val="12"/>
        </w:numPr>
        <w:tabs>
          <w:tab w:val="left" w:pos="851"/>
        </w:tabs>
        <w:ind w:left="0" w:firstLine="709"/>
        <w:rPr>
          <w:sz w:val="24"/>
          <w:szCs w:val="24"/>
          <w:lang w:eastAsia="ru-RU"/>
        </w:rPr>
      </w:pPr>
      <w:r w:rsidRPr="004531C0">
        <w:rPr>
          <w:sz w:val="24"/>
          <w:szCs w:val="24"/>
          <w:lang w:eastAsia="ru-RU"/>
        </w:rPr>
        <w:t>100-90</w:t>
      </w:r>
      <w:proofErr w:type="gramStart"/>
      <w:r w:rsidRPr="004531C0">
        <w:rPr>
          <w:sz w:val="24"/>
          <w:szCs w:val="24"/>
          <w:lang w:eastAsia="ru-RU"/>
        </w:rPr>
        <w:t>%</w:t>
      </w:r>
      <w:r w:rsidRPr="004531C0">
        <w:rPr>
          <w:spacing w:val="-10"/>
          <w:sz w:val="24"/>
          <w:szCs w:val="24"/>
          <w:lang w:eastAsia="ru-RU"/>
        </w:rPr>
        <w:t xml:space="preserve">  (</w:t>
      </w:r>
      <w:proofErr w:type="gramEnd"/>
      <w:r w:rsidRPr="004531C0">
        <w:rPr>
          <w:spacing w:val="-10"/>
          <w:sz w:val="24"/>
          <w:szCs w:val="24"/>
          <w:lang w:eastAsia="ru-RU"/>
        </w:rPr>
        <w:t xml:space="preserve">10-8 правильных ответов) </w:t>
      </w:r>
      <w:r w:rsidRPr="004531C0">
        <w:rPr>
          <w:sz w:val="24"/>
          <w:szCs w:val="24"/>
          <w:lang w:eastAsia="ru-RU"/>
        </w:rPr>
        <w:t>- «отлично»;</w:t>
      </w:r>
    </w:p>
    <w:p w:rsidR="004E6984" w:rsidRPr="004531C0" w:rsidRDefault="004E6984" w:rsidP="002F0868">
      <w:pPr>
        <w:numPr>
          <w:ilvl w:val="0"/>
          <w:numId w:val="11"/>
        </w:numPr>
        <w:tabs>
          <w:tab w:val="left" w:pos="549"/>
          <w:tab w:val="left" w:pos="550"/>
          <w:tab w:val="left" w:pos="851"/>
        </w:tabs>
        <w:spacing w:line="293" w:lineRule="exact"/>
        <w:ind w:left="0" w:firstLine="709"/>
        <w:rPr>
          <w:sz w:val="24"/>
          <w:szCs w:val="24"/>
        </w:rPr>
      </w:pPr>
      <w:r w:rsidRPr="004531C0">
        <w:rPr>
          <w:sz w:val="24"/>
          <w:szCs w:val="24"/>
        </w:rPr>
        <w:t>89-75%</w:t>
      </w:r>
      <w:r w:rsidRPr="004531C0">
        <w:rPr>
          <w:spacing w:val="-9"/>
          <w:sz w:val="24"/>
          <w:szCs w:val="24"/>
        </w:rPr>
        <w:t xml:space="preserve"> (</w:t>
      </w:r>
      <w:r w:rsidRPr="004531C0">
        <w:rPr>
          <w:spacing w:val="-10"/>
          <w:sz w:val="24"/>
          <w:szCs w:val="24"/>
        </w:rPr>
        <w:t xml:space="preserve">7-5 правильных ответов) </w:t>
      </w:r>
      <w:r w:rsidRPr="004531C0">
        <w:rPr>
          <w:sz w:val="24"/>
          <w:szCs w:val="24"/>
        </w:rPr>
        <w:t>- «хорошо»;</w:t>
      </w:r>
    </w:p>
    <w:p w:rsidR="004E6984" w:rsidRPr="004531C0" w:rsidRDefault="004E6984" w:rsidP="002F0868">
      <w:pPr>
        <w:numPr>
          <w:ilvl w:val="0"/>
          <w:numId w:val="11"/>
        </w:numPr>
        <w:tabs>
          <w:tab w:val="left" w:pos="549"/>
          <w:tab w:val="left" w:pos="550"/>
          <w:tab w:val="left" w:pos="851"/>
        </w:tabs>
        <w:spacing w:line="293" w:lineRule="exact"/>
        <w:ind w:left="0" w:firstLine="709"/>
        <w:rPr>
          <w:sz w:val="24"/>
          <w:szCs w:val="24"/>
        </w:rPr>
      </w:pPr>
      <w:r w:rsidRPr="004531C0">
        <w:rPr>
          <w:sz w:val="24"/>
          <w:szCs w:val="24"/>
        </w:rPr>
        <w:t>74-60%</w:t>
      </w:r>
      <w:r w:rsidRPr="004531C0">
        <w:rPr>
          <w:spacing w:val="-10"/>
          <w:sz w:val="24"/>
          <w:szCs w:val="24"/>
        </w:rPr>
        <w:t xml:space="preserve"> (4-3 правильных ответов) </w:t>
      </w:r>
      <w:r w:rsidRPr="004531C0">
        <w:rPr>
          <w:sz w:val="24"/>
          <w:szCs w:val="24"/>
        </w:rPr>
        <w:t>- «удовлетворительно»;</w:t>
      </w:r>
    </w:p>
    <w:p w:rsidR="004E6984" w:rsidRPr="004531C0" w:rsidRDefault="004E6984" w:rsidP="002F0868">
      <w:pPr>
        <w:numPr>
          <w:ilvl w:val="0"/>
          <w:numId w:val="11"/>
        </w:numPr>
        <w:tabs>
          <w:tab w:val="left" w:pos="549"/>
          <w:tab w:val="left" w:pos="550"/>
          <w:tab w:val="left" w:pos="851"/>
        </w:tabs>
        <w:spacing w:line="294" w:lineRule="exact"/>
        <w:ind w:left="0" w:firstLine="709"/>
        <w:rPr>
          <w:sz w:val="24"/>
          <w:szCs w:val="24"/>
        </w:rPr>
      </w:pPr>
      <w:r w:rsidRPr="004531C0">
        <w:rPr>
          <w:sz w:val="24"/>
          <w:szCs w:val="24"/>
        </w:rPr>
        <w:t>ниже</w:t>
      </w:r>
      <w:r w:rsidRPr="004531C0">
        <w:rPr>
          <w:spacing w:val="-12"/>
          <w:sz w:val="24"/>
          <w:szCs w:val="24"/>
        </w:rPr>
        <w:t xml:space="preserve"> </w:t>
      </w:r>
      <w:r w:rsidRPr="004531C0">
        <w:rPr>
          <w:sz w:val="24"/>
          <w:szCs w:val="24"/>
        </w:rPr>
        <w:t>60%</w:t>
      </w:r>
      <w:r w:rsidRPr="004531C0">
        <w:rPr>
          <w:spacing w:val="-11"/>
          <w:sz w:val="24"/>
          <w:szCs w:val="24"/>
        </w:rPr>
        <w:t xml:space="preserve"> (</w:t>
      </w:r>
      <w:r w:rsidRPr="004531C0">
        <w:rPr>
          <w:spacing w:val="-10"/>
          <w:sz w:val="24"/>
          <w:szCs w:val="24"/>
        </w:rPr>
        <w:t xml:space="preserve">2 и менее правильных ответов) </w:t>
      </w:r>
      <w:r w:rsidRPr="004531C0">
        <w:rPr>
          <w:sz w:val="24"/>
          <w:szCs w:val="24"/>
        </w:rPr>
        <w:t>- «неудовлетворительно».</w:t>
      </w:r>
    </w:p>
    <w:p w:rsidR="00241A2B" w:rsidRDefault="00241A2B">
      <w:pPr>
        <w:pStyle w:val="a3"/>
        <w:spacing w:before="5"/>
      </w:pPr>
    </w:p>
    <w:p w:rsidR="00241A2B" w:rsidRDefault="007A62A4">
      <w:pPr>
        <w:pStyle w:val="2"/>
        <w:ind w:left="502"/>
      </w:pPr>
      <w:r>
        <w:t>5.2</w:t>
      </w:r>
      <w:r>
        <w:rPr>
          <w:spacing w:val="-4"/>
        </w:rPr>
        <w:t xml:space="preserve"> </w:t>
      </w:r>
      <w:r>
        <w:t>Методика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2"/>
        </w:rPr>
        <w:t>дисциплине</w:t>
      </w:r>
    </w:p>
    <w:p w:rsidR="00241A2B" w:rsidRDefault="007A62A4">
      <w:pPr>
        <w:pStyle w:val="a3"/>
        <w:ind w:left="102" w:right="108" w:firstLine="707"/>
        <w:jc w:val="both"/>
      </w:pPr>
      <w:r>
        <w:t>Зачет по дисциплине принимается в форме собеседования (по вопросам), в ходе которого определяется уровень усвоения обучающимися материала, предусмотренного рабочей программой дисциплины.</w:t>
      </w:r>
    </w:p>
    <w:p w:rsidR="00241A2B" w:rsidRDefault="007A62A4">
      <w:pPr>
        <w:pStyle w:val="2"/>
        <w:spacing w:before="5" w:after="3"/>
        <w:ind w:left="1052"/>
        <w:jc w:val="both"/>
      </w:pPr>
      <w:r>
        <w:t>Общие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успеваемости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rPr>
          <w:spacing w:val="-2"/>
        </w:rPr>
        <w:t>семестра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3"/>
        <w:gridCol w:w="4414"/>
      </w:tblGrid>
      <w:tr w:rsidR="00241A2B">
        <w:trPr>
          <w:trHeight w:val="275"/>
        </w:trPr>
        <w:tc>
          <w:tcPr>
            <w:tcW w:w="4933" w:type="dxa"/>
          </w:tcPr>
          <w:p w:rsidR="00241A2B" w:rsidRDefault="007A62A4">
            <w:pPr>
              <w:pStyle w:val="TableParagraph"/>
              <w:spacing w:line="256" w:lineRule="exact"/>
              <w:ind w:left="40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Виды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работ</w:t>
            </w:r>
          </w:p>
        </w:tc>
        <w:tc>
          <w:tcPr>
            <w:tcW w:w="4414" w:type="dxa"/>
          </w:tcPr>
          <w:p w:rsidR="00241A2B" w:rsidRDefault="007A62A4">
            <w:pPr>
              <w:pStyle w:val="TableParagraph"/>
              <w:spacing w:line="256" w:lineRule="exact"/>
              <w:ind w:left="1425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баллов</w:t>
            </w:r>
          </w:p>
        </w:tc>
      </w:tr>
      <w:tr w:rsidR="004E6984">
        <w:trPr>
          <w:trHeight w:val="278"/>
        </w:trPr>
        <w:tc>
          <w:tcPr>
            <w:tcW w:w="4933" w:type="dxa"/>
          </w:tcPr>
          <w:p w:rsidR="004E6984" w:rsidRDefault="004E6984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Практические работы</w:t>
            </w:r>
          </w:p>
        </w:tc>
        <w:tc>
          <w:tcPr>
            <w:tcW w:w="4414" w:type="dxa"/>
          </w:tcPr>
          <w:p w:rsidR="004E6984" w:rsidRDefault="004E6984" w:rsidP="004E6984">
            <w:pPr>
              <w:pStyle w:val="TableParagraph"/>
              <w:spacing w:line="258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Максимум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241A2B">
        <w:trPr>
          <w:trHeight w:val="275"/>
        </w:trPr>
        <w:tc>
          <w:tcPr>
            <w:tcW w:w="4933" w:type="dxa"/>
          </w:tcPr>
          <w:p w:rsidR="00241A2B" w:rsidRDefault="007A62A4" w:rsidP="004E698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</w:t>
            </w:r>
            <w:r w:rsidR="004E6984">
              <w:rPr>
                <w:spacing w:val="-2"/>
                <w:sz w:val="24"/>
              </w:rPr>
              <w:t>проекта</w:t>
            </w:r>
          </w:p>
        </w:tc>
        <w:tc>
          <w:tcPr>
            <w:tcW w:w="4414" w:type="dxa"/>
          </w:tcPr>
          <w:p w:rsidR="00241A2B" w:rsidRDefault="007A62A4" w:rsidP="004E698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Максимум</w:t>
            </w:r>
            <w:r>
              <w:rPr>
                <w:spacing w:val="-3"/>
                <w:sz w:val="24"/>
              </w:rPr>
              <w:t xml:space="preserve"> </w:t>
            </w:r>
            <w:r w:rsidR="004E6984"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241A2B">
        <w:trPr>
          <w:trHeight w:val="275"/>
        </w:trPr>
        <w:tc>
          <w:tcPr>
            <w:tcW w:w="4933" w:type="dxa"/>
          </w:tcPr>
          <w:p w:rsidR="00241A2B" w:rsidRDefault="007A62A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4414" w:type="dxa"/>
          </w:tcPr>
          <w:p w:rsidR="00241A2B" w:rsidRDefault="007A62A4" w:rsidP="004E698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Максимум</w:t>
            </w:r>
            <w:r>
              <w:rPr>
                <w:spacing w:val="-4"/>
                <w:sz w:val="24"/>
              </w:rPr>
              <w:t xml:space="preserve"> </w:t>
            </w:r>
            <w:r w:rsidR="0095150A">
              <w:rPr>
                <w:sz w:val="24"/>
              </w:rPr>
              <w:t>1</w:t>
            </w:r>
            <w:r w:rsidR="004E6984"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баллов</w:t>
            </w:r>
          </w:p>
        </w:tc>
      </w:tr>
      <w:tr w:rsidR="00241A2B">
        <w:trPr>
          <w:trHeight w:val="275"/>
        </w:trPr>
        <w:tc>
          <w:tcPr>
            <w:tcW w:w="4933" w:type="dxa"/>
          </w:tcPr>
          <w:p w:rsidR="00241A2B" w:rsidRDefault="007A62A4">
            <w:pPr>
              <w:pStyle w:val="TableParagraph"/>
              <w:spacing w:line="256" w:lineRule="exact"/>
              <w:ind w:left="5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Итого:</w:t>
            </w:r>
          </w:p>
        </w:tc>
        <w:tc>
          <w:tcPr>
            <w:tcW w:w="4414" w:type="dxa"/>
          </w:tcPr>
          <w:p w:rsidR="00241A2B" w:rsidRDefault="007A62A4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Максимум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2"/>
                <w:sz w:val="24"/>
              </w:rPr>
              <w:t xml:space="preserve"> баллов</w:t>
            </w:r>
          </w:p>
        </w:tc>
      </w:tr>
    </w:tbl>
    <w:p w:rsidR="00A87177" w:rsidRPr="00A87177" w:rsidRDefault="00A87177" w:rsidP="00A87177">
      <w:pPr>
        <w:ind w:left="-15" w:firstLine="708"/>
        <w:jc w:val="both"/>
        <w:rPr>
          <w:sz w:val="24"/>
          <w:szCs w:val="24"/>
        </w:rPr>
      </w:pPr>
      <w:r w:rsidRPr="00A87177">
        <w:rPr>
          <w:b/>
          <w:i/>
          <w:sz w:val="24"/>
          <w:szCs w:val="24"/>
        </w:rPr>
        <w:t>Критерии оценивания: з</w:t>
      </w:r>
      <w:r w:rsidRPr="00A87177">
        <w:rPr>
          <w:sz w:val="24"/>
          <w:szCs w:val="24"/>
        </w:rP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  <w:r w:rsidRPr="00A87177">
        <w:rPr>
          <w:b/>
          <w:i/>
          <w:sz w:val="24"/>
          <w:szCs w:val="24"/>
        </w:rPr>
        <w:t xml:space="preserve"> </w:t>
      </w:r>
    </w:p>
    <w:p w:rsidR="00A87177" w:rsidRPr="00A87177" w:rsidRDefault="00A87177" w:rsidP="00A87177">
      <w:pPr>
        <w:ind w:left="-15" w:firstLine="708"/>
        <w:jc w:val="both"/>
        <w:rPr>
          <w:sz w:val="24"/>
          <w:szCs w:val="24"/>
        </w:rPr>
      </w:pPr>
      <w:r w:rsidRPr="00A87177">
        <w:rPr>
          <w:i/>
          <w:sz w:val="24"/>
          <w:szCs w:val="24"/>
        </w:rPr>
        <w:t>«Зачтено»</w:t>
      </w:r>
      <w:r w:rsidRPr="00A87177">
        <w:rPr>
          <w:sz w:val="24"/>
          <w:szCs w:val="24"/>
        </w:rP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вопросу. </w:t>
      </w:r>
    </w:p>
    <w:p w:rsidR="00A87177" w:rsidRPr="00A87177" w:rsidRDefault="00A87177" w:rsidP="002F0868">
      <w:pPr>
        <w:ind w:left="-15" w:firstLine="708"/>
        <w:jc w:val="both"/>
        <w:rPr>
          <w:sz w:val="24"/>
          <w:szCs w:val="24"/>
        </w:rPr>
      </w:pPr>
      <w:r w:rsidRPr="00A87177">
        <w:rPr>
          <w:i/>
          <w:sz w:val="24"/>
          <w:szCs w:val="24"/>
        </w:rPr>
        <w:t>«Не зачтено»</w:t>
      </w:r>
      <w:r w:rsidRPr="00A87177">
        <w:rPr>
          <w:sz w:val="24"/>
          <w:szCs w:val="24"/>
        </w:rP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объяснении.  </w:t>
      </w:r>
    </w:p>
    <w:p w:rsidR="00A87177" w:rsidRPr="00A87177" w:rsidRDefault="00A87177" w:rsidP="002F0868">
      <w:pPr>
        <w:pStyle w:val="2"/>
        <w:ind w:right="7"/>
        <w:jc w:val="center"/>
      </w:pPr>
      <w:r w:rsidRPr="00A87177">
        <w:t>Шкала перевода баллов в оценки</w:t>
      </w:r>
    </w:p>
    <w:tbl>
      <w:tblPr>
        <w:tblStyle w:val="TableGrid"/>
        <w:tblW w:w="9664" w:type="dxa"/>
        <w:tblInd w:w="-154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2098"/>
        <w:gridCol w:w="2580"/>
        <w:gridCol w:w="2422"/>
      </w:tblGrid>
      <w:tr w:rsidR="00A87177" w:rsidRPr="00A87177" w:rsidTr="008E1B71">
        <w:trPr>
          <w:trHeight w:val="838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ind w:firstLine="20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Уровень формирования компетенции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ind w:left="6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Оценка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Минимальное количество баллов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A87177" w:rsidRPr="00A87177" w:rsidTr="008E1B71">
        <w:trPr>
          <w:trHeight w:val="8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Продвинутый, повышенный, пороговый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Зачтено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ind w:left="5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60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ind w:left="5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100 </w:t>
            </w:r>
          </w:p>
        </w:tc>
      </w:tr>
      <w:tr w:rsidR="00A87177" w:rsidRPr="00A87177" w:rsidTr="008E1B71">
        <w:trPr>
          <w:trHeight w:val="286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ind w:left="3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Нулевой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Не зачтено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ind w:left="5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177" w:rsidRPr="00A87177" w:rsidRDefault="00A87177" w:rsidP="00A87177">
            <w:pPr>
              <w:spacing w:line="259" w:lineRule="auto"/>
              <w:ind w:left="5"/>
              <w:jc w:val="both"/>
              <w:rPr>
                <w:sz w:val="24"/>
                <w:szCs w:val="24"/>
              </w:rPr>
            </w:pPr>
            <w:r w:rsidRPr="00A87177">
              <w:rPr>
                <w:sz w:val="24"/>
                <w:szCs w:val="24"/>
              </w:rPr>
              <w:t xml:space="preserve">60 </w:t>
            </w:r>
          </w:p>
        </w:tc>
      </w:tr>
    </w:tbl>
    <w:p w:rsidR="00A87177" w:rsidRPr="00A87177" w:rsidRDefault="00A87177" w:rsidP="00A87177">
      <w:pPr>
        <w:spacing w:line="259" w:lineRule="auto"/>
        <w:jc w:val="both"/>
        <w:rPr>
          <w:sz w:val="24"/>
          <w:szCs w:val="24"/>
        </w:rPr>
      </w:pPr>
      <w:r w:rsidRPr="00A87177">
        <w:rPr>
          <w:b/>
          <w:sz w:val="24"/>
          <w:szCs w:val="24"/>
        </w:rPr>
        <w:t xml:space="preserve"> </w:t>
      </w:r>
    </w:p>
    <w:p w:rsidR="00A87177" w:rsidRPr="00A87177" w:rsidRDefault="00A87177" w:rsidP="00A87177">
      <w:pPr>
        <w:pStyle w:val="a3"/>
        <w:ind w:left="102" w:right="108" w:firstLine="707"/>
        <w:jc w:val="both"/>
      </w:pPr>
    </w:p>
    <w:sectPr w:rsidR="00A87177" w:rsidRPr="00A87177" w:rsidSect="000D126D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026C"/>
    <w:multiLevelType w:val="hybridMultilevel"/>
    <w:tmpl w:val="1ACC8B7A"/>
    <w:lvl w:ilvl="0" w:tplc="46E29F52">
      <w:numFmt w:val="bullet"/>
      <w:lvlText w:val="-"/>
      <w:lvlJc w:val="left"/>
      <w:pPr>
        <w:ind w:left="64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EC4F24">
      <w:numFmt w:val="bullet"/>
      <w:lvlText w:val="•"/>
      <w:lvlJc w:val="left"/>
      <w:pPr>
        <w:ind w:left="1532" w:hanging="140"/>
      </w:pPr>
      <w:rPr>
        <w:rFonts w:hint="default"/>
        <w:lang w:val="ru-RU" w:eastAsia="en-US" w:bidi="ar-SA"/>
      </w:rPr>
    </w:lvl>
    <w:lvl w:ilvl="2" w:tplc="9C841B70">
      <w:numFmt w:val="bullet"/>
      <w:lvlText w:val="•"/>
      <w:lvlJc w:val="left"/>
      <w:pPr>
        <w:ind w:left="2425" w:hanging="140"/>
      </w:pPr>
      <w:rPr>
        <w:rFonts w:hint="default"/>
        <w:lang w:val="ru-RU" w:eastAsia="en-US" w:bidi="ar-SA"/>
      </w:rPr>
    </w:lvl>
    <w:lvl w:ilvl="3" w:tplc="E184151E">
      <w:numFmt w:val="bullet"/>
      <w:lvlText w:val="•"/>
      <w:lvlJc w:val="left"/>
      <w:pPr>
        <w:ind w:left="3317" w:hanging="140"/>
      </w:pPr>
      <w:rPr>
        <w:rFonts w:hint="default"/>
        <w:lang w:val="ru-RU" w:eastAsia="en-US" w:bidi="ar-SA"/>
      </w:rPr>
    </w:lvl>
    <w:lvl w:ilvl="4" w:tplc="9EC68780">
      <w:numFmt w:val="bullet"/>
      <w:lvlText w:val="•"/>
      <w:lvlJc w:val="left"/>
      <w:pPr>
        <w:ind w:left="4210" w:hanging="140"/>
      </w:pPr>
      <w:rPr>
        <w:rFonts w:hint="default"/>
        <w:lang w:val="ru-RU" w:eastAsia="en-US" w:bidi="ar-SA"/>
      </w:rPr>
    </w:lvl>
    <w:lvl w:ilvl="5" w:tplc="98EC3148">
      <w:numFmt w:val="bullet"/>
      <w:lvlText w:val="•"/>
      <w:lvlJc w:val="left"/>
      <w:pPr>
        <w:ind w:left="5103" w:hanging="140"/>
      </w:pPr>
      <w:rPr>
        <w:rFonts w:hint="default"/>
        <w:lang w:val="ru-RU" w:eastAsia="en-US" w:bidi="ar-SA"/>
      </w:rPr>
    </w:lvl>
    <w:lvl w:ilvl="6" w:tplc="E39EC8A2">
      <w:numFmt w:val="bullet"/>
      <w:lvlText w:val="•"/>
      <w:lvlJc w:val="left"/>
      <w:pPr>
        <w:ind w:left="5995" w:hanging="140"/>
      </w:pPr>
      <w:rPr>
        <w:rFonts w:hint="default"/>
        <w:lang w:val="ru-RU" w:eastAsia="en-US" w:bidi="ar-SA"/>
      </w:rPr>
    </w:lvl>
    <w:lvl w:ilvl="7" w:tplc="6524942C">
      <w:numFmt w:val="bullet"/>
      <w:lvlText w:val="•"/>
      <w:lvlJc w:val="left"/>
      <w:pPr>
        <w:ind w:left="6888" w:hanging="140"/>
      </w:pPr>
      <w:rPr>
        <w:rFonts w:hint="default"/>
        <w:lang w:val="ru-RU" w:eastAsia="en-US" w:bidi="ar-SA"/>
      </w:rPr>
    </w:lvl>
    <w:lvl w:ilvl="8" w:tplc="EF5AD9A2">
      <w:numFmt w:val="bullet"/>
      <w:lvlText w:val="•"/>
      <w:lvlJc w:val="left"/>
      <w:pPr>
        <w:ind w:left="7781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CB6A04"/>
    <w:multiLevelType w:val="hybridMultilevel"/>
    <w:tmpl w:val="90E8811E"/>
    <w:lvl w:ilvl="0" w:tplc="D1D8C2EC">
      <w:start w:val="5"/>
      <w:numFmt w:val="decimal"/>
      <w:lvlText w:val="%1."/>
      <w:lvlJc w:val="left"/>
      <w:pPr>
        <w:ind w:left="604" w:hanging="10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80705EE"/>
    <w:multiLevelType w:val="hybridMultilevel"/>
    <w:tmpl w:val="7200EE34"/>
    <w:lvl w:ilvl="0" w:tplc="C7049A16">
      <w:numFmt w:val="bullet"/>
      <w:lvlText w:val="-"/>
      <w:lvlJc w:val="left"/>
      <w:pPr>
        <w:ind w:left="5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54B6D0">
      <w:numFmt w:val="bullet"/>
      <w:lvlText w:val="•"/>
      <w:lvlJc w:val="left"/>
      <w:pPr>
        <w:ind w:left="1424" w:hanging="140"/>
      </w:pPr>
      <w:rPr>
        <w:rFonts w:hint="default"/>
        <w:lang w:val="ru-RU" w:eastAsia="en-US" w:bidi="ar-SA"/>
      </w:rPr>
    </w:lvl>
    <w:lvl w:ilvl="2" w:tplc="C3C4AA04">
      <w:numFmt w:val="bullet"/>
      <w:lvlText w:val="•"/>
      <w:lvlJc w:val="left"/>
      <w:pPr>
        <w:ind w:left="2329" w:hanging="140"/>
      </w:pPr>
      <w:rPr>
        <w:rFonts w:hint="default"/>
        <w:lang w:val="ru-RU" w:eastAsia="en-US" w:bidi="ar-SA"/>
      </w:rPr>
    </w:lvl>
    <w:lvl w:ilvl="3" w:tplc="F8FEC9B0">
      <w:numFmt w:val="bullet"/>
      <w:lvlText w:val="•"/>
      <w:lvlJc w:val="left"/>
      <w:pPr>
        <w:ind w:left="3233" w:hanging="140"/>
      </w:pPr>
      <w:rPr>
        <w:rFonts w:hint="default"/>
        <w:lang w:val="ru-RU" w:eastAsia="en-US" w:bidi="ar-SA"/>
      </w:rPr>
    </w:lvl>
    <w:lvl w:ilvl="4" w:tplc="061E0432">
      <w:numFmt w:val="bullet"/>
      <w:lvlText w:val="•"/>
      <w:lvlJc w:val="left"/>
      <w:pPr>
        <w:ind w:left="4138" w:hanging="140"/>
      </w:pPr>
      <w:rPr>
        <w:rFonts w:hint="default"/>
        <w:lang w:val="ru-RU" w:eastAsia="en-US" w:bidi="ar-SA"/>
      </w:rPr>
    </w:lvl>
    <w:lvl w:ilvl="5" w:tplc="44FAA132">
      <w:numFmt w:val="bullet"/>
      <w:lvlText w:val="•"/>
      <w:lvlJc w:val="left"/>
      <w:pPr>
        <w:ind w:left="5043" w:hanging="140"/>
      </w:pPr>
      <w:rPr>
        <w:rFonts w:hint="default"/>
        <w:lang w:val="ru-RU" w:eastAsia="en-US" w:bidi="ar-SA"/>
      </w:rPr>
    </w:lvl>
    <w:lvl w:ilvl="6" w:tplc="7BFCF47E">
      <w:numFmt w:val="bullet"/>
      <w:lvlText w:val="•"/>
      <w:lvlJc w:val="left"/>
      <w:pPr>
        <w:ind w:left="5947" w:hanging="140"/>
      </w:pPr>
      <w:rPr>
        <w:rFonts w:hint="default"/>
        <w:lang w:val="ru-RU" w:eastAsia="en-US" w:bidi="ar-SA"/>
      </w:rPr>
    </w:lvl>
    <w:lvl w:ilvl="7" w:tplc="4AC025AC">
      <w:numFmt w:val="bullet"/>
      <w:lvlText w:val="•"/>
      <w:lvlJc w:val="left"/>
      <w:pPr>
        <w:ind w:left="6852" w:hanging="140"/>
      </w:pPr>
      <w:rPr>
        <w:rFonts w:hint="default"/>
        <w:lang w:val="ru-RU" w:eastAsia="en-US" w:bidi="ar-SA"/>
      </w:rPr>
    </w:lvl>
    <w:lvl w:ilvl="8" w:tplc="C388E996">
      <w:numFmt w:val="bullet"/>
      <w:lvlText w:val="•"/>
      <w:lvlJc w:val="left"/>
      <w:pPr>
        <w:ind w:left="7757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A535D"/>
    <w:multiLevelType w:val="hybridMultilevel"/>
    <w:tmpl w:val="25BE56D2"/>
    <w:lvl w:ilvl="0" w:tplc="2618D3B4">
      <w:start w:val="5"/>
      <w:numFmt w:val="decimal"/>
      <w:lvlText w:val="%1."/>
      <w:lvlJc w:val="left"/>
      <w:pPr>
        <w:ind w:left="604" w:hanging="10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DA70062"/>
    <w:multiLevelType w:val="multilevel"/>
    <w:tmpl w:val="3E00D610"/>
    <w:lvl w:ilvl="0">
      <w:start w:val="1"/>
      <w:numFmt w:val="decimal"/>
      <w:lvlText w:val="%1."/>
      <w:lvlJc w:val="left"/>
      <w:pPr>
        <w:ind w:left="1518" w:hanging="708"/>
      </w:pPr>
      <w:rPr>
        <w:rFonts w:hint="default"/>
        <w:b/>
        <w:spacing w:val="0"/>
        <w:w w:val="100"/>
        <w:sz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3" w:hanging="48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14" w:hanging="4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2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6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8" w:hanging="483"/>
      </w:pPr>
      <w:rPr>
        <w:rFonts w:hint="default"/>
        <w:lang w:val="ru-RU" w:eastAsia="en-US" w:bidi="ar-SA"/>
      </w:rPr>
    </w:lvl>
  </w:abstractNum>
  <w:abstractNum w:abstractNumId="6" w15:restartNumberingAfterBreak="0">
    <w:nsid w:val="3F945DEF"/>
    <w:multiLevelType w:val="hybridMultilevel"/>
    <w:tmpl w:val="E1F02E82"/>
    <w:lvl w:ilvl="0" w:tplc="8D043870">
      <w:start w:val="5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6EAE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660B9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10BB3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4EE16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2BE0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D2574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8C8CC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F8123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492AC3"/>
    <w:multiLevelType w:val="hybridMultilevel"/>
    <w:tmpl w:val="87DEBD8E"/>
    <w:lvl w:ilvl="0" w:tplc="80E097FC">
      <w:start w:val="1"/>
      <w:numFmt w:val="bullet"/>
      <w:lvlText w:val="•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02F2D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4328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C007E4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C5CD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ECEBB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1EAC58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E7DEE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721DB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9" w15:restartNumberingAfterBreak="0">
    <w:nsid w:val="643A6009"/>
    <w:multiLevelType w:val="hybridMultilevel"/>
    <w:tmpl w:val="0F7C6968"/>
    <w:lvl w:ilvl="0" w:tplc="51BA9D62">
      <w:numFmt w:val="bullet"/>
      <w:lvlText w:val=""/>
      <w:lvlJc w:val="left"/>
      <w:pPr>
        <w:ind w:left="82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82C31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BFC442B8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DF3CC66E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FA949CBC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67EC621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DEB44E4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E47A9A0E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8604A6E8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EB56452"/>
    <w:multiLevelType w:val="hybridMultilevel"/>
    <w:tmpl w:val="CE46E37A"/>
    <w:lvl w:ilvl="0" w:tplc="1E0C10E6">
      <w:start w:val="5"/>
      <w:numFmt w:val="decimal"/>
      <w:lvlText w:val="%1."/>
      <w:lvlJc w:val="left"/>
      <w:pPr>
        <w:ind w:left="604" w:hanging="102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FA258CA"/>
    <w:multiLevelType w:val="hybridMultilevel"/>
    <w:tmpl w:val="F4A89686"/>
    <w:lvl w:ilvl="0" w:tplc="0FCEBF60">
      <w:numFmt w:val="bullet"/>
      <w:lvlText w:val=""/>
      <w:lvlJc w:val="left"/>
      <w:pPr>
        <w:ind w:left="668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3C98F8FE">
      <w:numFmt w:val="bullet"/>
      <w:lvlText w:val="•"/>
      <w:lvlJc w:val="left"/>
      <w:pPr>
        <w:ind w:left="1550" w:hanging="284"/>
      </w:pPr>
      <w:rPr>
        <w:rFonts w:hint="default"/>
        <w:lang w:val="ru-RU" w:eastAsia="en-US" w:bidi="ar-SA"/>
      </w:rPr>
    </w:lvl>
    <w:lvl w:ilvl="2" w:tplc="B176AC5A">
      <w:numFmt w:val="bullet"/>
      <w:lvlText w:val="•"/>
      <w:lvlJc w:val="left"/>
      <w:pPr>
        <w:ind w:left="2441" w:hanging="284"/>
      </w:pPr>
      <w:rPr>
        <w:rFonts w:hint="default"/>
        <w:lang w:val="ru-RU" w:eastAsia="en-US" w:bidi="ar-SA"/>
      </w:rPr>
    </w:lvl>
    <w:lvl w:ilvl="3" w:tplc="73D402D0">
      <w:numFmt w:val="bullet"/>
      <w:lvlText w:val="•"/>
      <w:lvlJc w:val="left"/>
      <w:pPr>
        <w:ind w:left="3331" w:hanging="284"/>
      </w:pPr>
      <w:rPr>
        <w:rFonts w:hint="default"/>
        <w:lang w:val="ru-RU" w:eastAsia="en-US" w:bidi="ar-SA"/>
      </w:rPr>
    </w:lvl>
    <w:lvl w:ilvl="4" w:tplc="396C2BB0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70FA9FF4">
      <w:numFmt w:val="bullet"/>
      <w:lvlText w:val="•"/>
      <w:lvlJc w:val="left"/>
      <w:pPr>
        <w:ind w:left="5113" w:hanging="284"/>
      </w:pPr>
      <w:rPr>
        <w:rFonts w:hint="default"/>
        <w:lang w:val="ru-RU" w:eastAsia="en-US" w:bidi="ar-SA"/>
      </w:rPr>
    </w:lvl>
    <w:lvl w:ilvl="6" w:tplc="E648F248">
      <w:numFmt w:val="bullet"/>
      <w:lvlText w:val="•"/>
      <w:lvlJc w:val="left"/>
      <w:pPr>
        <w:ind w:left="6003" w:hanging="284"/>
      </w:pPr>
      <w:rPr>
        <w:rFonts w:hint="default"/>
        <w:lang w:val="ru-RU" w:eastAsia="en-US" w:bidi="ar-SA"/>
      </w:rPr>
    </w:lvl>
    <w:lvl w:ilvl="7" w:tplc="62F24C08">
      <w:numFmt w:val="bullet"/>
      <w:lvlText w:val="•"/>
      <w:lvlJc w:val="left"/>
      <w:pPr>
        <w:ind w:left="6894" w:hanging="284"/>
      </w:pPr>
      <w:rPr>
        <w:rFonts w:hint="default"/>
        <w:lang w:val="ru-RU" w:eastAsia="en-US" w:bidi="ar-SA"/>
      </w:rPr>
    </w:lvl>
    <w:lvl w:ilvl="8" w:tplc="25CC4B88">
      <w:numFmt w:val="bullet"/>
      <w:lvlText w:val="•"/>
      <w:lvlJc w:val="left"/>
      <w:pPr>
        <w:ind w:left="778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2B"/>
    <w:rsid w:val="000D126D"/>
    <w:rsid w:val="00187C01"/>
    <w:rsid w:val="00241A2B"/>
    <w:rsid w:val="002F0868"/>
    <w:rsid w:val="002F498A"/>
    <w:rsid w:val="00407B92"/>
    <w:rsid w:val="004E6984"/>
    <w:rsid w:val="006703E5"/>
    <w:rsid w:val="007638BC"/>
    <w:rsid w:val="007A62A4"/>
    <w:rsid w:val="00851BBE"/>
    <w:rsid w:val="0095150A"/>
    <w:rsid w:val="00981D07"/>
    <w:rsid w:val="009B1BCC"/>
    <w:rsid w:val="009E4D77"/>
    <w:rsid w:val="009E4DDB"/>
    <w:rsid w:val="00A54C07"/>
    <w:rsid w:val="00A87177"/>
    <w:rsid w:val="00B145AB"/>
    <w:rsid w:val="00B50727"/>
    <w:rsid w:val="00B724D8"/>
    <w:rsid w:val="00BC4B7B"/>
    <w:rsid w:val="00EB6654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91F18-AFAC-4425-8F90-C95C98BF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0" w:hanging="7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0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820" w:hanging="359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6">
    <w:name w:val="Normal (Web)"/>
    <w:basedOn w:val="a"/>
    <w:uiPriority w:val="99"/>
    <w:unhideWhenUsed/>
    <w:rsid w:val="007638B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Grid">
    <w:name w:val="TableGrid"/>
    <w:rsid w:val="00A87177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rsid w:val="004E6984"/>
    <w:pPr>
      <w:widowControl/>
      <w:autoSpaceDE/>
      <w:autoSpaceDN/>
      <w:spacing w:after="200" w:line="276" w:lineRule="auto"/>
      <w:ind w:left="7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C4B7B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38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2289</Words>
  <Characters>13052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Попова</dc:creator>
  <cp:lastModifiedBy>Сергеева</cp:lastModifiedBy>
  <cp:revision>12</cp:revision>
  <dcterms:created xsi:type="dcterms:W3CDTF">2024-11-23T04:14:00Z</dcterms:created>
  <dcterms:modified xsi:type="dcterms:W3CDTF">2025-04-01T05:13:00Z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2016</vt:lpwstr>
  </property>
</Properties>
</file>