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A6C9D8A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605CC2D8" w14:textId="77777777" w:rsidR="00BB2552" w:rsidRDefault="00BB2552" w:rsidP="00E2617B">
      <w:pPr>
        <w:pStyle w:val="a3"/>
        <w:tabs>
          <w:tab w:val="left" w:pos="426"/>
        </w:tabs>
        <w:jc w:val="center"/>
      </w:pPr>
    </w:p>
    <w:p w14:paraId="6E46A239" w14:textId="2CAFEC2F" w:rsidR="00E2617B" w:rsidRDefault="00E13A9E" w:rsidP="00E2617B">
      <w:pPr>
        <w:pStyle w:val="a3"/>
        <w:tabs>
          <w:tab w:val="left" w:pos="426"/>
        </w:tabs>
        <w:jc w:val="center"/>
        <w:rPr>
          <w:b/>
        </w:rPr>
      </w:pPr>
      <w:r>
        <w:rPr>
          <w:b/>
        </w:rPr>
        <w:t>КОПИРАЙТИНГ И РЕДАКТИРОВАНИЕ МЕДИАТЕКСТОВ</w:t>
      </w:r>
    </w:p>
    <w:p w14:paraId="1B950C0B" w14:textId="77777777" w:rsidR="00407AB9" w:rsidRPr="00083FA9" w:rsidRDefault="00407AB9" w:rsidP="00E2617B">
      <w:pPr>
        <w:pStyle w:val="a3"/>
        <w:tabs>
          <w:tab w:val="left" w:pos="426"/>
        </w:tabs>
        <w:jc w:val="center"/>
        <w:rPr>
          <w:b/>
          <w:sz w:val="23"/>
        </w:rPr>
      </w:pPr>
    </w:p>
    <w:p w14:paraId="77D8824A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14:paraId="480B54D5" w14:textId="5BA3C9A4" w:rsidR="00407AB9" w:rsidRDefault="00407AB9" w:rsidP="00407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6240CF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14:paraId="61ABCE1B" w14:textId="77777777" w:rsidR="00BB2552" w:rsidRPr="002644D6" w:rsidRDefault="00BB2552" w:rsidP="00407AB9">
      <w:pPr>
        <w:jc w:val="center"/>
        <w:rPr>
          <w:b/>
          <w:sz w:val="24"/>
          <w:szCs w:val="24"/>
        </w:rPr>
      </w:pPr>
    </w:p>
    <w:p w14:paraId="75C24445" w14:textId="77777777" w:rsidR="00407AB9" w:rsidRDefault="00407AB9" w:rsidP="00407AB9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38C2038D" w14:textId="77777777" w:rsidR="00407AB9" w:rsidRPr="00CE4465" w:rsidRDefault="00407AB9" w:rsidP="00407AB9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060F1510" w14:textId="77777777" w:rsidR="00407AB9" w:rsidRDefault="00407AB9" w:rsidP="00407AB9">
      <w:pPr>
        <w:jc w:val="center"/>
        <w:rPr>
          <w:sz w:val="24"/>
          <w:szCs w:val="24"/>
        </w:rPr>
      </w:pPr>
    </w:p>
    <w:p w14:paraId="170EC265" w14:textId="77777777" w:rsidR="00BB2552" w:rsidRDefault="00BB2552" w:rsidP="00407AB9">
      <w:pPr>
        <w:jc w:val="center"/>
        <w:rPr>
          <w:sz w:val="24"/>
          <w:szCs w:val="24"/>
        </w:rPr>
      </w:pPr>
    </w:p>
    <w:p w14:paraId="2C445557" w14:textId="77777777" w:rsidR="00BB2552" w:rsidRPr="002644D6" w:rsidRDefault="00BB2552" w:rsidP="00407AB9">
      <w:pPr>
        <w:jc w:val="center"/>
        <w:rPr>
          <w:sz w:val="24"/>
          <w:szCs w:val="24"/>
        </w:rPr>
      </w:pPr>
    </w:p>
    <w:p w14:paraId="0BA7BC51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CF01710" w14:textId="77777777" w:rsidR="00407AB9" w:rsidRPr="002644D6" w:rsidRDefault="00407AB9" w:rsidP="00407AB9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61B19E06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76082484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316DE213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67DE9B5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14:paraId="377BBB5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0CFCD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5F0120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F114CA">
      <w:pPr>
        <w:pStyle w:val="a5"/>
        <w:numPr>
          <w:ilvl w:val="0"/>
          <w:numId w:val="1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60458F8F" w14:textId="3C7A59BD" w:rsidR="00E13A9E" w:rsidRDefault="00E13A9E" w:rsidP="00F478A1">
      <w:pPr>
        <w:pStyle w:val="a3"/>
        <w:tabs>
          <w:tab w:val="left" w:pos="426"/>
        </w:tabs>
        <w:ind w:firstLine="709"/>
        <w:jc w:val="both"/>
      </w:pPr>
      <w:r>
        <w:t>УК-4 –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>
        <w:t>ых</w:t>
      </w:r>
      <w:proofErr w:type="spellEnd"/>
      <w:r>
        <w:t>) языке(ах);</w:t>
      </w:r>
    </w:p>
    <w:p w14:paraId="029DAB36" w14:textId="77777777" w:rsidR="00E13A9E" w:rsidRDefault="00E13A9E" w:rsidP="00F478A1">
      <w:pPr>
        <w:pStyle w:val="a3"/>
        <w:tabs>
          <w:tab w:val="left" w:pos="426"/>
        </w:tabs>
        <w:ind w:firstLine="709"/>
        <w:jc w:val="both"/>
      </w:pPr>
      <w:r>
        <w:t>ПК-1 –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распространение;</w:t>
      </w:r>
    </w:p>
    <w:p w14:paraId="37ED6ABE" w14:textId="7221F7E4" w:rsidR="00A9031C" w:rsidRDefault="00E13A9E" w:rsidP="00F478A1">
      <w:pPr>
        <w:pStyle w:val="a3"/>
        <w:tabs>
          <w:tab w:val="left" w:pos="426"/>
        </w:tabs>
        <w:ind w:firstLine="709"/>
        <w:jc w:val="both"/>
      </w:pPr>
      <w:r>
        <w:t>ПК-2 – Способен воспринимать профессиональные тексты, как на русском, так и на иностранном языке, понимать их коммуникативную эффективность.</w:t>
      </w:r>
    </w:p>
    <w:p w14:paraId="615D79E7" w14:textId="77777777" w:rsidR="00813DAD" w:rsidRDefault="00813DAD" w:rsidP="00407AB9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5A017889" w14:textId="7D79F3C1" w:rsidR="000B078A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основы деловой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коммуникации,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особенности ее осуществления в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устной и письменной формах на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русском и иностранном(</w:t>
      </w:r>
      <w:proofErr w:type="spellStart"/>
      <w:r w:rsidRPr="000B078A">
        <w:rPr>
          <w:sz w:val="24"/>
        </w:rPr>
        <w:t>ых</w:t>
      </w:r>
      <w:proofErr w:type="spellEnd"/>
      <w:r w:rsidRPr="000B078A">
        <w:rPr>
          <w:sz w:val="24"/>
        </w:rPr>
        <w:t>)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языке(ах)</w:t>
      </w:r>
      <w:r w:rsidR="000B078A">
        <w:rPr>
          <w:sz w:val="24"/>
        </w:rPr>
        <w:t xml:space="preserve"> (З-1)</w:t>
      </w:r>
      <w:r w:rsidRPr="000B078A">
        <w:rPr>
          <w:sz w:val="24"/>
        </w:rPr>
        <w:t xml:space="preserve">; </w:t>
      </w:r>
    </w:p>
    <w:p w14:paraId="1754F146" w14:textId="0E376885" w:rsidR="000B078A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основные типы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норм современного русского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литературного языка</w:t>
      </w:r>
      <w:r w:rsidR="000B078A">
        <w:rPr>
          <w:sz w:val="24"/>
        </w:rPr>
        <w:t xml:space="preserve"> (З-2)</w:t>
      </w:r>
      <w:r w:rsidRPr="000B078A">
        <w:rPr>
          <w:sz w:val="24"/>
        </w:rPr>
        <w:t xml:space="preserve">; </w:t>
      </w:r>
    </w:p>
    <w:p w14:paraId="343E54DE" w14:textId="764B8CE4" w:rsid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особенности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современных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коммуникативно-прагматических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правил 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этики речевого общения</w:t>
      </w:r>
      <w:r w:rsidR="000B078A">
        <w:rPr>
          <w:sz w:val="24"/>
        </w:rPr>
        <w:t xml:space="preserve"> (З-3)</w:t>
      </w:r>
      <w:r w:rsidRPr="000B078A">
        <w:rPr>
          <w:sz w:val="24"/>
        </w:rPr>
        <w:t xml:space="preserve">; </w:t>
      </w:r>
    </w:p>
    <w:p w14:paraId="07A1AE96" w14:textId="15796417" w:rsid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правила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делового этикета и приемы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совершенствования</w:t>
      </w:r>
      <w:r w:rsidR="000B078A" w:rsidRPr="000B078A">
        <w:rPr>
          <w:sz w:val="24"/>
        </w:rPr>
        <w:t xml:space="preserve"> </w:t>
      </w:r>
      <w:proofErr w:type="spellStart"/>
      <w:r w:rsidRPr="000B078A">
        <w:rPr>
          <w:sz w:val="24"/>
        </w:rPr>
        <w:t>голосоречевой</w:t>
      </w:r>
      <w:proofErr w:type="spellEnd"/>
      <w:r w:rsidRPr="000B078A">
        <w:rPr>
          <w:sz w:val="24"/>
        </w:rPr>
        <w:t xml:space="preserve"> техники</w:t>
      </w:r>
      <w:r w:rsidR="000B078A">
        <w:rPr>
          <w:sz w:val="24"/>
        </w:rPr>
        <w:t xml:space="preserve"> (З-4)</w:t>
      </w:r>
      <w:r w:rsidRPr="000B078A">
        <w:rPr>
          <w:sz w:val="24"/>
        </w:rPr>
        <w:t xml:space="preserve">; </w:t>
      </w:r>
    </w:p>
    <w:p w14:paraId="3BCFAA94" w14:textId="6D7D889C" w:rsidR="00E13A9E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основные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механизмы 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методы формирования имиджа</w:t>
      </w:r>
      <w:r w:rsidR="000B078A" w:rsidRPr="000B078A">
        <w:rPr>
          <w:sz w:val="24"/>
        </w:rPr>
        <w:t xml:space="preserve"> </w:t>
      </w:r>
      <w:r w:rsidR="000B078A">
        <w:rPr>
          <w:sz w:val="24"/>
        </w:rPr>
        <w:t>делового человека (З-5);</w:t>
      </w:r>
    </w:p>
    <w:p w14:paraId="4F11D336" w14:textId="75B7C381" w:rsidR="000B078A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правила русского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языка</w:t>
      </w:r>
      <w:r w:rsidR="000B078A">
        <w:rPr>
          <w:sz w:val="24"/>
        </w:rPr>
        <w:t xml:space="preserve"> (З-6)</w:t>
      </w:r>
      <w:r w:rsidRPr="000B078A">
        <w:rPr>
          <w:sz w:val="24"/>
        </w:rPr>
        <w:t xml:space="preserve">; </w:t>
      </w:r>
    </w:p>
    <w:p w14:paraId="0974A3B2" w14:textId="57B3F99C" w:rsidR="00E13A9E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стилистические особенности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разных видов медиатекстов</w:t>
      </w:r>
      <w:r w:rsidR="000B078A">
        <w:rPr>
          <w:sz w:val="24"/>
        </w:rPr>
        <w:t xml:space="preserve"> (З-7)</w:t>
      </w:r>
      <w:r w:rsidRPr="000B078A">
        <w:rPr>
          <w:sz w:val="24"/>
        </w:rPr>
        <w:t>;</w:t>
      </w:r>
    </w:p>
    <w:p w14:paraId="79904EF5" w14:textId="5A342452" w:rsidR="00E13A9E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способы представления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медиатекстов в различных каналах</w:t>
      </w:r>
      <w:r w:rsidR="000B078A">
        <w:rPr>
          <w:sz w:val="24"/>
        </w:rPr>
        <w:t xml:space="preserve"> (З-8)</w:t>
      </w:r>
      <w:r w:rsidRPr="000B078A">
        <w:rPr>
          <w:sz w:val="24"/>
        </w:rPr>
        <w:t>;</w:t>
      </w:r>
    </w:p>
    <w:p w14:paraId="59B08397" w14:textId="5E27B433" w:rsidR="000B078A" w:rsidRPr="000B078A" w:rsidRDefault="00E13A9E" w:rsidP="000B078A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особенности подготовки разных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видов медиатекстов</w:t>
      </w:r>
      <w:r w:rsidR="000B078A">
        <w:rPr>
          <w:sz w:val="24"/>
        </w:rPr>
        <w:t xml:space="preserve"> (З-9)</w:t>
      </w:r>
      <w:r w:rsidRPr="000B078A">
        <w:rPr>
          <w:sz w:val="24"/>
        </w:rPr>
        <w:t xml:space="preserve">; </w:t>
      </w:r>
    </w:p>
    <w:p w14:paraId="16E2DA05" w14:textId="7DC7DE5A" w:rsidR="000B078A" w:rsidRDefault="00E13A9E" w:rsidP="00E13A9E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нормы редактирования</w:t>
      </w:r>
      <w:r w:rsidR="000B078A">
        <w:rPr>
          <w:sz w:val="24"/>
        </w:rPr>
        <w:t xml:space="preserve"> (З-10)</w:t>
      </w:r>
      <w:r w:rsidRPr="000B078A">
        <w:rPr>
          <w:sz w:val="24"/>
        </w:rPr>
        <w:t>;</w:t>
      </w:r>
    </w:p>
    <w:p w14:paraId="063936FC" w14:textId="54E724DA" w:rsidR="000B078A" w:rsidRDefault="00E13A9E" w:rsidP="00F05162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стилистические и лингвистические особенности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подготовки текстов</w:t>
      </w:r>
      <w:r w:rsidR="000B078A">
        <w:rPr>
          <w:sz w:val="24"/>
        </w:rPr>
        <w:t xml:space="preserve"> (З-11)</w:t>
      </w:r>
      <w:r w:rsidRPr="000B078A">
        <w:rPr>
          <w:sz w:val="24"/>
        </w:rPr>
        <w:t>;</w:t>
      </w:r>
    </w:p>
    <w:p w14:paraId="128235AB" w14:textId="6A0B216B" w:rsidR="000B078A" w:rsidRDefault="00E13A9E" w:rsidP="005E39D8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информационные потребности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различных сфер профессиональной</w:t>
      </w:r>
      <w:r w:rsidR="000B078A" w:rsidRPr="000B078A">
        <w:rPr>
          <w:sz w:val="24"/>
        </w:rPr>
        <w:t xml:space="preserve"> </w:t>
      </w:r>
      <w:r w:rsidR="000B078A">
        <w:rPr>
          <w:sz w:val="24"/>
        </w:rPr>
        <w:t>деятельности (З-12);</w:t>
      </w:r>
    </w:p>
    <w:p w14:paraId="34CCBB16" w14:textId="5AF530A1" w:rsidR="00E13A9E" w:rsidRPr="000B078A" w:rsidRDefault="00E13A9E" w:rsidP="0003597D">
      <w:pPr>
        <w:pStyle w:val="a5"/>
        <w:numPr>
          <w:ilvl w:val="0"/>
          <w:numId w:val="19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особенности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восприятия профессиональных</w:t>
      </w:r>
      <w:r w:rsidR="000B078A" w:rsidRPr="000B078A">
        <w:rPr>
          <w:sz w:val="24"/>
        </w:rPr>
        <w:t xml:space="preserve"> </w:t>
      </w:r>
      <w:r w:rsidRPr="000B078A">
        <w:rPr>
          <w:sz w:val="24"/>
        </w:rPr>
        <w:t>текстов</w:t>
      </w:r>
      <w:r w:rsidR="000B078A">
        <w:rPr>
          <w:sz w:val="24"/>
        </w:rPr>
        <w:t xml:space="preserve"> (З-13)</w:t>
      </w:r>
      <w:r w:rsidRPr="000B078A">
        <w:rPr>
          <w:sz w:val="24"/>
        </w:rPr>
        <w:t>;</w:t>
      </w:r>
    </w:p>
    <w:p w14:paraId="01187218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5E6EB700" w14:textId="094901CA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осуществлять деловые коммуникации, в устной и письменной формах на русском и</w:t>
      </w:r>
    </w:p>
    <w:p w14:paraId="586F56A3" w14:textId="64E7501C" w:rsidR="000B078A" w:rsidRPr="000B078A" w:rsidRDefault="000B078A" w:rsidP="000B078A">
      <w:pPr>
        <w:pStyle w:val="a5"/>
        <w:tabs>
          <w:tab w:val="left" w:pos="426"/>
        </w:tabs>
        <w:ind w:left="720" w:firstLine="0"/>
        <w:jc w:val="both"/>
        <w:rPr>
          <w:sz w:val="24"/>
        </w:rPr>
      </w:pPr>
      <w:r w:rsidRPr="000B078A">
        <w:rPr>
          <w:sz w:val="24"/>
        </w:rPr>
        <w:t>иностранном(</w:t>
      </w:r>
      <w:proofErr w:type="spellStart"/>
      <w:r w:rsidRPr="000B078A">
        <w:rPr>
          <w:sz w:val="24"/>
        </w:rPr>
        <w:t>ых</w:t>
      </w:r>
      <w:proofErr w:type="spellEnd"/>
      <w:r w:rsidRPr="000B078A">
        <w:rPr>
          <w:sz w:val="24"/>
        </w:rPr>
        <w:t>) языке(ах)</w:t>
      </w:r>
      <w:r w:rsidR="00C10D0F">
        <w:rPr>
          <w:sz w:val="24"/>
        </w:rPr>
        <w:t xml:space="preserve"> (У-1)</w:t>
      </w:r>
      <w:r w:rsidRPr="000B078A">
        <w:rPr>
          <w:sz w:val="24"/>
        </w:rPr>
        <w:t>;</w:t>
      </w:r>
    </w:p>
    <w:p w14:paraId="6BCF4414" w14:textId="27E26EB2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оценивать степень эффективности общения, определяя причины коммуникативных удач и неудач</w:t>
      </w:r>
      <w:r w:rsidR="00C10D0F">
        <w:rPr>
          <w:sz w:val="24"/>
        </w:rPr>
        <w:t xml:space="preserve"> (У-2)</w:t>
      </w:r>
      <w:r w:rsidRPr="000B078A">
        <w:rPr>
          <w:sz w:val="24"/>
        </w:rPr>
        <w:t>;</w:t>
      </w:r>
    </w:p>
    <w:p w14:paraId="3A131916" w14:textId="602B22E7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выявлять и устранять собственные речевые ошибки</w:t>
      </w:r>
      <w:r w:rsidR="00C10D0F">
        <w:rPr>
          <w:sz w:val="24"/>
        </w:rPr>
        <w:t xml:space="preserve"> (У-3)</w:t>
      </w:r>
      <w:r w:rsidRPr="000B078A">
        <w:rPr>
          <w:sz w:val="24"/>
        </w:rPr>
        <w:t xml:space="preserve">; </w:t>
      </w:r>
    </w:p>
    <w:p w14:paraId="6C162B59" w14:textId="3FFB4649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строить выступление в соответствии с замыслом речи, свободно держаться выявлять потребности в различных сферах профессиональной деятельности</w:t>
      </w:r>
      <w:r w:rsidR="00C10D0F">
        <w:rPr>
          <w:sz w:val="24"/>
        </w:rPr>
        <w:t xml:space="preserve"> (У-4)</w:t>
      </w:r>
      <w:r w:rsidRPr="000B078A">
        <w:rPr>
          <w:sz w:val="24"/>
        </w:rPr>
        <w:t>;</w:t>
      </w:r>
    </w:p>
    <w:p w14:paraId="789DDDE0" w14:textId="7384F529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адаптировать медиатексты под особенности канала распространения информации</w:t>
      </w:r>
      <w:r w:rsidR="00C10D0F">
        <w:rPr>
          <w:sz w:val="24"/>
        </w:rPr>
        <w:t xml:space="preserve"> (У-5)</w:t>
      </w:r>
      <w:r w:rsidRPr="000B078A">
        <w:rPr>
          <w:sz w:val="24"/>
        </w:rPr>
        <w:t>;</w:t>
      </w:r>
    </w:p>
    <w:p w14:paraId="2FDC4180" w14:textId="6E19323A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осуществлять редактирование различных типов в соответствии с целевой аудиторией, для которой он предназначен</w:t>
      </w:r>
      <w:r w:rsidR="00C10D0F">
        <w:rPr>
          <w:sz w:val="24"/>
        </w:rPr>
        <w:t xml:space="preserve"> (У-6)</w:t>
      </w:r>
      <w:r w:rsidRPr="000B078A">
        <w:rPr>
          <w:sz w:val="24"/>
        </w:rPr>
        <w:t>;</w:t>
      </w:r>
    </w:p>
    <w:p w14:paraId="7AEF855D" w14:textId="7FD1ED90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осуществлять письменную коммуникацию как на русском, так и иностранном языке</w:t>
      </w:r>
      <w:r w:rsidR="00C10D0F">
        <w:rPr>
          <w:sz w:val="24"/>
        </w:rPr>
        <w:t xml:space="preserve"> (У-7)</w:t>
      </w:r>
      <w:r w:rsidRPr="000B078A">
        <w:rPr>
          <w:sz w:val="24"/>
        </w:rPr>
        <w:t>;</w:t>
      </w:r>
    </w:p>
    <w:p w14:paraId="0B53E90A" w14:textId="401339B4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выделять ключевые аспекты в профессиональных текстах</w:t>
      </w:r>
      <w:r w:rsidR="00C10D0F">
        <w:rPr>
          <w:sz w:val="24"/>
        </w:rPr>
        <w:t xml:space="preserve"> (У-8)</w:t>
      </w:r>
      <w:r w:rsidRPr="000B078A">
        <w:rPr>
          <w:sz w:val="24"/>
        </w:rPr>
        <w:t>;</w:t>
      </w:r>
    </w:p>
    <w:p w14:paraId="0FB44EA9" w14:textId="673D45ED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определять смысловую значимость текста для профессиональной сферы</w:t>
      </w:r>
      <w:r w:rsidR="00C10D0F">
        <w:rPr>
          <w:sz w:val="24"/>
        </w:rPr>
        <w:t xml:space="preserve"> (У-9)</w:t>
      </w:r>
      <w:r w:rsidRPr="000B078A">
        <w:rPr>
          <w:sz w:val="24"/>
        </w:rPr>
        <w:t xml:space="preserve">; </w:t>
      </w:r>
    </w:p>
    <w:p w14:paraId="237C02BD" w14:textId="713D8C1B" w:rsidR="000B078A" w:rsidRPr="000B078A" w:rsidRDefault="000B078A" w:rsidP="000B078A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0B078A">
        <w:rPr>
          <w:sz w:val="24"/>
        </w:rPr>
        <w:t>критически оценивать получаемую информацию</w:t>
      </w:r>
      <w:r w:rsidR="00C10D0F">
        <w:rPr>
          <w:sz w:val="24"/>
        </w:rPr>
        <w:t xml:space="preserve"> (У-10)</w:t>
      </w:r>
      <w:r w:rsidRPr="000B078A">
        <w:rPr>
          <w:sz w:val="24"/>
        </w:rPr>
        <w:t>;</w:t>
      </w:r>
    </w:p>
    <w:p w14:paraId="5BC338CA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14:paraId="7941F707" w14:textId="425453D7" w:rsidR="00C10D0F" w:rsidRPr="00C10D0F" w:rsidRDefault="00C10D0F" w:rsidP="00C10D0F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C10D0F">
        <w:rPr>
          <w:sz w:val="24"/>
        </w:rPr>
        <w:t>технологией подготовки и редактирования медиатекстов</w:t>
      </w:r>
      <w:r>
        <w:rPr>
          <w:sz w:val="24"/>
        </w:rPr>
        <w:t xml:space="preserve"> (В-1)</w:t>
      </w:r>
      <w:r w:rsidRPr="00C10D0F">
        <w:rPr>
          <w:sz w:val="24"/>
        </w:rPr>
        <w:t xml:space="preserve">; </w:t>
      </w:r>
    </w:p>
    <w:p w14:paraId="3EBF4803" w14:textId="4B3A547C" w:rsidR="00C10D0F" w:rsidRDefault="00C10D0F" w:rsidP="00C10D0F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C10D0F">
        <w:rPr>
          <w:sz w:val="24"/>
        </w:rPr>
        <w:lastRenderedPageBreak/>
        <w:t>программными и техническими средствами подготовки и редактирования медиатекстов</w:t>
      </w:r>
      <w:r>
        <w:rPr>
          <w:sz w:val="24"/>
        </w:rPr>
        <w:t xml:space="preserve"> (В-2)</w:t>
      </w:r>
      <w:r w:rsidRPr="00C10D0F">
        <w:rPr>
          <w:sz w:val="24"/>
        </w:rPr>
        <w:t xml:space="preserve">; </w:t>
      </w:r>
    </w:p>
    <w:p w14:paraId="1CF51C84" w14:textId="6D75B7DB" w:rsidR="00C10D0F" w:rsidRDefault="00C10D0F" w:rsidP="00C10D0F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C10D0F">
        <w:rPr>
          <w:sz w:val="24"/>
        </w:rPr>
        <w:t>технологией распространения медиатекстов с помощью различных технологических каналов</w:t>
      </w:r>
      <w:r>
        <w:rPr>
          <w:sz w:val="24"/>
        </w:rPr>
        <w:t xml:space="preserve"> (В-3);</w:t>
      </w:r>
    </w:p>
    <w:p w14:paraId="03515442" w14:textId="3B63A682" w:rsidR="00813DAD" w:rsidRDefault="00C10D0F" w:rsidP="00C10D0F">
      <w:pPr>
        <w:pStyle w:val="a5"/>
        <w:numPr>
          <w:ilvl w:val="0"/>
          <w:numId w:val="20"/>
        </w:numPr>
        <w:tabs>
          <w:tab w:val="left" w:pos="426"/>
        </w:tabs>
        <w:jc w:val="both"/>
        <w:rPr>
          <w:sz w:val="24"/>
        </w:rPr>
      </w:pPr>
      <w:r w:rsidRPr="00C10D0F">
        <w:rPr>
          <w:sz w:val="24"/>
        </w:rPr>
        <w:t>технологией выделения ключевых аспектов медиатекстов на русском и иностранном языке</w:t>
      </w:r>
      <w:r>
        <w:rPr>
          <w:sz w:val="24"/>
        </w:rPr>
        <w:t xml:space="preserve"> (В-4)</w:t>
      </w:r>
      <w:r w:rsidRPr="00C10D0F">
        <w:rPr>
          <w:sz w:val="24"/>
        </w:rPr>
        <w:t>.</w:t>
      </w:r>
    </w:p>
    <w:p w14:paraId="2E711557" w14:textId="77777777" w:rsidR="00C10D0F" w:rsidRPr="00C10D0F" w:rsidRDefault="00C10D0F" w:rsidP="00C10D0F">
      <w:pPr>
        <w:pStyle w:val="a5"/>
        <w:tabs>
          <w:tab w:val="left" w:pos="426"/>
        </w:tabs>
        <w:ind w:left="720" w:firstLine="0"/>
        <w:jc w:val="both"/>
        <w:rPr>
          <w:sz w:val="24"/>
        </w:rPr>
      </w:pPr>
    </w:p>
    <w:p w14:paraId="1035154F" w14:textId="77777777" w:rsidR="005A3CA1" w:rsidRPr="002C62CD" w:rsidRDefault="0099339D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 w:rsidRPr="0099339D"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984"/>
        <w:gridCol w:w="2977"/>
        <w:gridCol w:w="1949"/>
      </w:tblGrid>
      <w:tr w:rsidR="005A3CA1" w14:paraId="49F0B265" w14:textId="77777777" w:rsidTr="00C10D0F">
        <w:trPr>
          <w:trHeight w:val="1106"/>
        </w:trPr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703BD9B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14:paraId="258DB91A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49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14:paraId="1142C79E" w14:textId="77777777"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C10D0F" w14:paraId="020F0AF7" w14:textId="77777777" w:rsidTr="00C10D0F">
        <w:trPr>
          <w:trHeight w:val="1211"/>
        </w:trPr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31F896CC" w14:textId="19E7EE36" w:rsidR="00C10D0F" w:rsidRPr="002644D6" w:rsidRDefault="00C10D0F" w:rsidP="00C10D0F">
            <w:pPr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1. Копирайтинг медиатекстов.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78C55C75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УК-1, ПК-1, ПК-2</w:t>
            </w:r>
          </w:p>
        </w:tc>
        <w:tc>
          <w:tcPr>
            <w:tcW w:w="2977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21BDEE72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З-1, З-2, З-3, З-4, З-5, З-6, З-7, З-8, З-9, З-10, З-11, З-12, З-13</w:t>
            </w:r>
          </w:p>
          <w:p w14:paraId="7FA0F1AC" w14:textId="0E716269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У-7, У-8, У-9, У-10</w:t>
            </w:r>
          </w:p>
          <w:p w14:paraId="5C64503D" w14:textId="2ED90533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</w:t>
            </w:r>
          </w:p>
        </w:tc>
        <w:tc>
          <w:tcPr>
            <w:tcW w:w="1949" w:type="dxa"/>
            <w:tcMar>
              <w:top w:w="57" w:type="dxa"/>
              <w:left w:w="57" w:type="dxa"/>
              <w:right w:w="57" w:type="dxa"/>
            </w:tcMar>
          </w:tcPr>
          <w:p w14:paraId="0F671EA3" w14:textId="3C555185" w:rsidR="00C10D0F" w:rsidRPr="003C4933" w:rsidRDefault="00C10D0F" w:rsidP="00C10D0F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>Устный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E4465">
              <w:rPr>
                <w:sz w:val="24"/>
                <w:szCs w:val="24"/>
                <w:lang w:eastAsia="ru-RU"/>
              </w:rPr>
              <w:t xml:space="preserve">опрос (коллоквиум), </w:t>
            </w:r>
            <w:r>
              <w:rPr>
                <w:sz w:val="24"/>
                <w:szCs w:val="24"/>
                <w:lang w:eastAsia="ru-RU"/>
              </w:rPr>
              <w:t>Практические работы</w:t>
            </w:r>
          </w:p>
        </w:tc>
      </w:tr>
      <w:tr w:rsidR="00C10D0F" w14:paraId="68FDB87E" w14:textId="77777777" w:rsidTr="00C10D0F">
        <w:trPr>
          <w:trHeight w:val="827"/>
        </w:trPr>
        <w:tc>
          <w:tcPr>
            <w:tcW w:w="2694" w:type="dxa"/>
            <w:tcMar>
              <w:top w:w="57" w:type="dxa"/>
              <w:left w:w="57" w:type="dxa"/>
              <w:right w:w="57" w:type="dxa"/>
            </w:tcMar>
          </w:tcPr>
          <w:p w14:paraId="16245E9B" w14:textId="2CFD16F8" w:rsidR="00C10D0F" w:rsidRPr="006035D0" w:rsidRDefault="00C10D0F" w:rsidP="00C10D0F">
            <w:pPr>
              <w:ind w:left="74" w:right="204"/>
              <w:rPr>
                <w:sz w:val="24"/>
                <w:szCs w:val="24"/>
              </w:rPr>
            </w:pPr>
            <w:r w:rsidRPr="001521EA">
              <w:rPr>
                <w:sz w:val="24"/>
              </w:rPr>
              <w:t>Раздел 2. Редактирование медиатекстов</w:t>
            </w:r>
          </w:p>
        </w:tc>
        <w:tc>
          <w:tcPr>
            <w:tcW w:w="1984" w:type="dxa"/>
            <w:tcMar>
              <w:top w:w="57" w:type="dxa"/>
              <w:left w:w="57" w:type="dxa"/>
              <w:right w:w="57" w:type="dxa"/>
            </w:tcMar>
          </w:tcPr>
          <w:p w14:paraId="0C4E0E9F" w14:textId="6B408FF6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D437B4">
              <w:rPr>
                <w:sz w:val="24"/>
              </w:rPr>
              <w:t>УК-1, ПК-1, ПК-2</w:t>
            </w:r>
          </w:p>
        </w:tc>
        <w:tc>
          <w:tcPr>
            <w:tcW w:w="2977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58DB35B9" w14:textId="77777777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З-1, З-2, З-3, З-4, З-5, З-6, З-7, З-8, З-9, З-10, З-11, З-12, З-13</w:t>
            </w:r>
          </w:p>
          <w:p w14:paraId="6CA8DFA8" w14:textId="77777777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У-1, У-2, У-3, У-4, У-5, У-6, У-7, У-8, У-9, У-10</w:t>
            </w:r>
          </w:p>
          <w:p w14:paraId="28B304F8" w14:textId="25992DFD" w:rsidR="00C10D0F" w:rsidRDefault="00C10D0F" w:rsidP="00C10D0F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В-1, В-2, В-3, В-4</w:t>
            </w:r>
          </w:p>
        </w:tc>
        <w:tc>
          <w:tcPr>
            <w:tcW w:w="1949" w:type="dxa"/>
            <w:tcMar>
              <w:top w:w="57" w:type="dxa"/>
              <w:left w:w="57" w:type="dxa"/>
              <w:right w:w="57" w:type="dxa"/>
            </w:tcMar>
          </w:tcPr>
          <w:p w14:paraId="08540928" w14:textId="77777777" w:rsidR="00C10D0F" w:rsidRDefault="00C10D0F" w:rsidP="00C10D0F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73F55">
              <w:rPr>
                <w:sz w:val="24"/>
                <w:szCs w:val="24"/>
                <w:lang w:eastAsia="ru-RU"/>
              </w:rPr>
              <w:t>Устный опрос</w:t>
            </w:r>
          </w:p>
          <w:p w14:paraId="031C1FD4" w14:textId="1AEFF6C9" w:rsidR="00C10D0F" w:rsidRPr="003C4933" w:rsidRDefault="00C10D0F" w:rsidP="00C10D0F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Практические работы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906C35B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</w:t>
      </w:r>
      <w:r w:rsidRPr="007207C3">
        <w:rPr>
          <w:color w:val="000000"/>
          <w:sz w:val="24"/>
          <w:szCs w:val="24"/>
          <w:lang w:eastAsia="ru-RU"/>
        </w:rPr>
        <w:lastRenderedPageBreak/>
        <w:t xml:space="preserve">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2AA82A47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06AAF9A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67DF5732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E211877" w14:textId="77777777" w:rsidR="00234D82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6560E723" w14:textId="77777777" w:rsidR="00234D82" w:rsidRPr="00776AF6" w:rsidRDefault="00234D82" w:rsidP="00234D82">
      <w:pPr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225191CC" w14:textId="7F336347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C10D0F">
        <w:rPr>
          <w:sz w:val="24"/>
        </w:rPr>
        <w:t>8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 w:rsidR="00C10D0F">
        <w:rPr>
          <w:sz w:val="24"/>
        </w:rPr>
        <w:t>1</w:t>
      </w:r>
      <w:r w:rsidR="00C820B3">
        <w:rPr>
          <w:sz w:val="24"/>
        </w:rPr>
        <w:t>6</w:t>
      </w:r>
      <w:r>
        <w:rPr>
          <w:sz w:val="24"/>
        </w:rPr>
        <w:t xml:space="preserve">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77777777" w:rsidR="00234D82" w:rsidRPr="00776AF6" w:rsidRDefault="00234D82" w:rsidP="00234D82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14:paraId="3FC98F4F" w14:textId="77777777" w:rsidR="00234D82" w:rsidRPr="0082099E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AD92AA3" w14:textId="77777777" w:rsidR="00234D82" w:rsidRPr="00AA4641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60016639" w14:textId="77777777" w:rsidR="00AA4641" w:rsidRPr="009B3F17" w:rsidRDefault="00AA4641" w:rsidP="00AA4641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1B2D1E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1083FA61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lastRenderedPageBreak/>
        <w:t xml:space="preserve">практическая работа не выполнена. </w:t>
      </w:r>
    </w:p>
    <w:p w14:paraId="693BAB12" w14:textId="2228B1DA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 w:rsidR="00C10D0F">
        <w:rPr>
          <w:rStyle w:val="FontStyle70"/>
        </w:rPr>
        <w:t>40</w:t>
      </w:r>
      <w:r w:rsidRPr="0055556D">
        <w:rPr>
          <w:rStyle w:val="FontStyle70"/>
        </w:rPr>
        <w:t>.</w:t>
      </w: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1A0C8381" w14:textId="326B5A24" w:rsidR="00234D82" w:rsidRPr="001C10D4" w:rsidRDefault="00234D82" w:rsidP="00F478A1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B8C39A8" w14:textId="77777777" w:rsidR="00234D82" w:rsidRDefault="00234D82" w:rsidP="00BB2552">
      <w:pPr>
        <w:tabs>
          <w:tab w:val="left" w:pos="426"/>
        </w:tabs>
        <w:jc w:val="center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34D82" w14:paraId="2F948693" w14:textId="77777777" w:rsidTr="004003BD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CBCB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CA42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Минимальное</w:t>
            </w:r>
          </w:p>
          <w:p w14:paraId="236F3EC3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912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Максимальное</w:t>
            </w:r>
          </w:p>
          <w:p w14:paraId="6C19A9D0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количество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баллов</w:t>
            </w:r>
          </w:p>
        </w:tc>
      </w:tr>
      <w:tr w:rsidR="00234D82" w14:paraId="173D007A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B9289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8982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FDE6" w14:textId="7294B7A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</w:tr>
      <w:tr w:rsidR="00234D82" w14:paraId="2F454DEC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0A5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139B1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F1AD7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234D82" w14:paraId="2C6CD439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29D5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94B6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FD21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34D82" w14:paraId="5F95BB62" w14:textId="77777777" w:rsidTr="004003B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6647F" w14:textId="77777777" w:rsidR="00234D82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5B85" w14:textId="77777777" w:rsidR="00234D82" w:rsidRPr="00555D3F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A8B4" w14:textId="77777777" w:rsidR="00234D82" w:rsidRPr="001C10D4" w:rsidRDefault="00234D82" w:rsidP="004003BD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14:paraId="0E428F13" w14:textId="0568F7EE" w:rsidR="00234D82" w:rsidRDefault="00234D82" w:rsidP="00234D82">
      <w:pPr>
        <w:tabs>
          <w:tab w:val="left" w:pos="993"/>
        </w:tabs>
        <w:contextualSpacing/>
        <w:jc w:val="both"/>
        <w:rPr>
          <w:b/>
          <w:sz w:val="24"/>
          <w:szCs w:val="24"/>
          <w:lang w:eastAsia="ru-RU"/>
        </w:rPr>
      </w:pPr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4B64075C" w14:textId="77777777" w:rsidR="00234D82" w:rsidRPr="001C10D4" w:rsidRDefault="00234D82" w:rsidP="00F478A1">
      <w:pPr>
        <w:pStyle w:val="a5"/>
        <w:ind w:firstLine="0"/>
        <w:rPr>
          <w:b/>
        </w:rPr>
      </w:pPr>
      <w:r w:rsidRPr="001C10D4">
        <w:rPr>
          <w:b/>
        </w:rPr>
        <w:t>5.1.  Вопросы к экзамену</w:t>
      </w:r>
    </w:p>
    <w:p w14:paraId="577B3574" w14:textId="77777777" w:rsidR="00234D82" w:rsidRPr="005063C3" w:rsidRDefault="00234D82" w:rsidP="00234D82">
      <w:pPr>
        <w:pStyle w:val="a3"/>
        <w:ind w:right="113" w:firstLine="709"/>
        <w:jc w:val="both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экзамена.</w:t>
      </w:r>
    </w:p>
    <w:p w14:paraId="2CBE8599" w14:textId="77777777" w:rsidR="00234D82" w:rsidRDefault="00234D82" w:rsidP="00234D82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3260"/>
      </w:tblGrid>
      <w:tr w:rsidR="00173F5F" w14:paraId="0CF63F1A" w14:textId="77777777" w:rsidTr="00D02D6C">
        <w:tc>
          <w:tcPr>
            <w:tcW w:w="5949" w:type="dxa"/>
          </w:tcPr>
          <w:p w14:paraId="728D1C1F" w14:textId="40D3C892" w:rsidR="00173F5F" w:rsidRP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 w:rsidR="00173F5F">
              <w:rPr>
                <w:b/>
                <w:sz w:val="24"/>
              </w:rPr>
              <w:t>опрос</w:t>
            </w:r>
          </w:p>
        </w:tc>
        <w:tc>
          <w:tcPr>
            <w:tcW w:w="3260" w:type="dxa"/>
          </w:tcPr>
          <w:p w14:paraId="2A7CB346" w14:textId="1CAA70AF" w:rsidR="00173F5F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="00173F5F">
              <w:rPr>
                <w:b/>
                <w:sz w:val="24"/>
              </w:rPr>
              <w:t>твет</w:t>
            </w:r>
          </w:p>
        </w:tc>
      </w:tr>
      <w:tr w:rsidR="00724889" w:rsidRPr="00724889" w14:paraId="66F78FB6" w14:textId="77777777" w:rsidTr="00D02D6C">
        <w:tc>
          <w:tcPr>
            <w:tcW w:w="5949" w:type="dxa"/>
          </w:tcPr>
          <w:p w14:paraId="18AF92CA" w14:textId="7068E257" w:rsidR="002B723E" w:rsidRPr="002B723E" w:rsidRDefault="002B723E" w:rsidP="00F51703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Выберите правильные варианты ответа.</w:t>
            </w:r>
          </w:p>
          <w:p w14:paraId="555F5364" w14:textId="4844F674" w:rsidR="00C10D0F" w:rsidRPr="002B723E" w:rsidRDefault="00C10D0F" w:rsidP="002B723E">
            <w:pPr>
              <w:pStyle w:val="a3"/>
              <w:tabs>
                <w:tab w:val="left" w:pos="313"/>
              </w:tabs>
              <w:ind w:left="360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Идея – это:</w:t>
            </w:r>
          </w:p>
          <w:p w14:paraId="450F081B" w14:textId="125D8A39" w:rsidR="00C10D0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А) характеристики рекламируемого продукта,</w:t>
            </w:r>
          </w:p>
          <w:p w14:paraId="6CB6D969" w14:textId="298C5E63" w:rsidR="00C10D0F" w:rsidRPr="002B723E" w:rsidRDefault="00C10D0F" w:rsidP="00F51703">
            <w:pPr>
              <w:pStyle w:val="a3"/>
              <w:tabs>
                <w:tab w:val="left" w:pos="313"/>
              </w:tabs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Б) термин, обозначающий продукт мышления,</w:t>
            </w:r>
          </w:p>
          <w:p w14:paraId="3DBF76AC" w14:textId="090DBFDB" w:rsidR="00C10D0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В) смысл, значение, сущность чего-либо,</w:t>
            </w:r>
          </w:p>
          <w:p w14:paraId="140AFF8D" w14:textId="00EE6D73" w:rsidR="00C10D0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Г) основная мысль произведения, главный вывод содержания, оценка</w:t>
            </w:r>
            <w:r w:rsidR="00F51703" w:rsidRPr="002B723E">
              <w:rPr>
                <w:bCs/>
                <w:iCs/>
              </w:rPr>
              <w:t xml:space="preserve"> </w:t>
            </w:r>
            <w:r w:rsidRPr="002B723E">
              <w:rPr>
                <w:bCs/>
                <w:iCs/>
              </w:rPr>
              <w:t>отображаемых явлений и событий;</w:t>
            </w:r>
          </w:p>
          <w:p w14:paraId="04FA7C33" w14:textId="6CED8D36" w:rsidR="00C10D0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Д) позиционирование продукта,</w:t>
            </w:r>
          </w:p>
          <w:p w14:paraId="187B57F1" w14:textId="1773A5F2" w:rsidR="00C10D0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Е) замысел, намерение, план,</w:t>
            </w:r>
          </w:p>
          <w:p w14:paraId="4FE48D6B" w14:textId="4AB1F8CC" w:rsidR="00173F5F" w:rsidRPr="002B723E" w:rsidRDefault="00C10D0F" w:rsidP="00C10D0F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Ж) эмоционально-информационный посыл рекламного сообщения.</w:t>
            </w:r>
          </w:p>
        </w:tc>
        <w:tc>
          <w:tcPr>
            <w:tcW w:w="3260" w:type="dxa"/>
          </w:tcPr>
          <w:p w14:paraId="6310219B" w14:textId="77777777" w:rsidR="00F51703" w:rsidRPr="002B723E" w:rsidRDefault="00F51703" w:rsidP="00F51703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Б) термин, обозначающий продукт мышления,</w:t>
            </w:r>
          </w:p>
          <w:p w14:paraId="7CE6103F" w14:textId="7DAA892D" w:rsidR="00F51703" w:rsidRPr="002B723E" w:rsidRDefault="00F51703" w:rsidP="00F51703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В) смысл, значение, сущность чего-либо,</w:t>
            </w:r>
          </w:p>
          <w:p w14:paraId="210A3208" w14:textId="042E421A" w:rsidR="00F51703" w:rsidRPr="002B723E" w:rsidRDefault="00F51703" w:rsidP="00F51703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Г) основная мысль произведения, главный вывод содержания, оценка</w:t>
            </w:r>
          </w:p>
          <w:p w14:paraId="5BAC34A5" w14:textId="6C4BDB5E" w:rsidR="00F51703" w:rsidRPr="002B723E" w:rsidRDefault="00F51703" w:rsidP="00F51703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отображаемых явлений и событий,</w:t>
            </w:r>
          </w:p>
          <w:p w14:paraId="3CAF88FD" w14:textId="786C8617" w:rsidR="00F51703" w:rsidRPr="002B723E" w:rsidRDefault="00F51703" w:rsidP="00F51703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Е) замысел, намерение, план,</w:t>
            </w:r>
          </w:p>
          <w:p w14:paraId="0E12168B" w14:textId="5749CFB6" w:rsidR="00173F5F" w:rsidRPr="002B723E" w:rsidRDefault="00F51703" w:rsidP="002B723E">
            <w:pPr>
              <w:pStyle w:val="a3"/>
              <w:tabs>
                <w:tab w:val="left" w:pos="313"/>
              </w:tabs>
              <w:ind w:left="29" w:hanging="29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Ж) эмоционально-информационный посыл рекламного сообщения.</w:t>
            </w:r>
          </w:p>
        </w:tc>
      </w:tr>
      <w:tr w:rsidR="00724889" w:rsidRPr="00724889" w14:paraId="183C08F9" w14:textId="77777777" w:rsidTr="00D02D6C">
        <w:tc>
          <w:tcPr>
            <w:tcW w:w="5949" w:type="dxa"/>
          </w:tcPr>
          <w:p w14:paraId="64E56AB2" w14:textId="6FDEC1E8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Выберите правильный вариант ответа.</w:t>
            </w:r>
          </w:p>
          <w:p w14:paraId="4F4DDC31" w14:textId="43CBA4E4" w:rsidR="00F51703" w:rsidRPr="002B723E" w:rsidRDefault="00F51703" w:rsidP="002B723E">
            <w:pPr>
              <w:pStyle w:val="a3"/>
              <w:tabs>
                <w:tab w:val="left" w:pos="426"/>
              </w:tabs>
              <w:ind w:left="454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 xml:space="preserve">Первый абзац текстового материала, расположенный под заголовком и выделенный шрифтом или пробелом от основного текста и </w:t>
            </w:r>
            <w:r w:rsidRPr="002B723E">
              <w:rPr>
                <w:bCs/>
                <w:iCs/>
              </w:rPr>
              <w:lastRenderedPageBreak/>
              <w:t>сообщающий важнейшую информацию.</w:t>
            </w:r>
          </w:p>
          <w:p w14:paraId="79052009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А) Пресс-релиз</w:t>
            </w:r>
          </w:p>
          <w:p w14:paraId="54AAEA1C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Б) Клише</w:t>
            </w:r>
          </w:p>
          <w:p w14:paraId="3BE4234B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2B723E">
              <w:rPr>
                <w:bCs/>
                <w:iCs/>
              </w:rPr>
              <w:t>В) Эхо-фраза</w:t>
            </w:r>
          </w:p>
          <w:p w14:paraId="0EE942A1" w14:textId="31604F61" w:rsidR="00530508" w:rsidRPr="00724889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  <w:color w:val="FF0000"/>
              </w:rPr>
            </w:pPr>
            <w:r w:rsidRPr="002B723E">
              <w:rPr>
                <w:bCs/>
                <w:iCs/>
              </w:rPr>
              <w:t>Г) Лид (мотто)</w:t>
            </w:r>
          </w:p>
        </w:tc>
        <w:tc>
          <w:tcPr>
            <w:tcW w:w="3260" w:type="dxa"/>
          </w:tcPr>
          <w:p w14:paraId="25ADD11D" w14:textId="51083894" w:rsidR="00530508" w:rsidRPr="00724889" w:rsidRDefault="00F51703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  <w:color w:val="FF0000"/>
              </w:rPr>
            </w:pPr>
            <w:r w:rsidRPr="002B723E">
              <w:rPr>
                <w:bCs/>
                <w:iCs/>
              </w:rPr>
              <w:lastRenderedPageBreak/>
              <w:t>Г) Лид (мотто)</w:t>
            </w:r>
          </w:p>
        </w:tc>
      </w:tr>
      <w:tr w:rsidR="00724889" w:rsidRPr="00724889" w14:paraId="0930BCAE" w14:textId="77777777" w:rsidTr="00D02D6C">
        <w:tc>
          <w:tcPr>
            <w:tcW w:w="5949" w:type="dxa"/>
          </w:tcPr>
          <w:p w14:paraId="1CF7A0AA" w14:textId="77777777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lastRenderedPageBreak/>
              <w:t>Выберите</w:t>
            </w:r>
            <w:r w:rsidRPr="002B723E">
              <w:t xml:space="preserve"> правильный вариант ответа.</w:t>
            </w:r>
          </w:p>
          <w:p w14:paraId="74D68E7D" w14:textId="3CC2FCDD" w:rsidR="00F51703" w:rsidRPr="002B723E" w:rsidRDefault="00F51703" w:rsidP="002B723E">
            <w:pPr>
              <w:pStyle w:val="a3"/>
              <w:tabs>
                <w:tab w:val="left" w:pos="426"/>
              </w:tabs>
              <w:ind w:left="360"/>
              <w:jc w:val="both"/>
            </w:pPr>
            <w:r w:rsidRPr="002B723E">
              <w:t>Лицо, которое пишет тексты рекламных объявлений, сценариев видео</w:t>
            </w:r>
            <w:r w:rsidR="002B723E">
              <w:t xml:space="preserve"> </w:t>
            </w:r>
            <w:r w:rsidRPr="002B723E">
              <w:t xml:space="preserve">и </w:t>
            </w:r>
            <w:proofErr w:type="spellStart"/>
            <w:r w:rsidRPr="002B723E">
              <w:t>радиороликов</w:t>
            </w:r>
            <w:proofErr w:type="spellEnd"/>
            <w:r w:rsidRPr="002B723E">
              <w:t xml:space="preserve"> или готовит другие рекламные материалы, а также генерирует творческие идеи.</w:t>
            </w:r>
          </w:p>
          <w:p w14:paraId="66255A3A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 w:rsidRPr="002B723E">
              <w:t xml:space="preserve">А) </w:t>
            </w:r>
            <w:proofErr w:type="spellStart"/>
            <w:r w:rsidRPr="002B723E">
              <w:t>Фрилансер</w:t>
            </w:r>
            <w:proofErr w:type="spellEnd"/>
          </w:p>
          <w:p w14:paraId="420356FC" w14:textId="3EBF8C55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 w:rsidRPr="002B723E">
              <w:t xml:space="preserve">Б) Копирайтер </w:t>
            </w:r>
          </w:p>
          <w:p w14:paraId="152CDB50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 w:rsidRPr="002B723E">
              <w:t>В) Пресс-секретарь</w:t>
            </w:r>
          </w:p>
          <w:p w14:paraId="2EF5B61D" w14:textId="74E656C3" w:rsidR="00530508" w:rsidRPr="00724889" w:rsidRDefault="00F51703" w:rsidP="00F51703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color w:val="FF0000"/>
              </w:rPr>
            </w:pPr>
            <w:r w:rsidRPr="002B723E">
              <w:t>Г) Спичрайтер.</w:t>
            </w:r>
          </w:p>
        </w:tc>
        <w:tc>
          <w:tcPr>
            <w:tcW w:w="3260" w:type="dxa"/>
          </w:tcPr>
          <w:p w14:paraId="60E380C0" w14:textId="77777777" w:rsidR="00F51703" w:rsidRPr="002B723E" w:rsidRDefault="00F51703" w:rsidP="00F51703">
            <w:pPr>
              <w:pStyle w:val="a3"/>
              <w:tabs>
                <w:tab w:val="left" w:pos="426"/>
              </w:tabs>
              <w:jc w:val="both"/>
            </w:pPr>
            <w:r w:rsidRPr="002B723E">
              <w:t xml:space="preserve">Б) Копирайтер </w:t>
            </w:r>
          </w:p>
          <w:p w14:paraId="23582FDB" w14:textId="77777777" w:rsidR="00530508" w:rsidRPr="002B723E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  <w:tr w:rsidR="00724889" w:rsidRPr="00724889" w14:paraId="33E634FD" w14:textId="77777777" w:rsidTr="00D02D6C">
        <w:tc>
          <w:tcPr>
            <w:tcW w:w="5949" w:type="dxa"/>
          </w:tcPr>
          <w:p w14:paraId="50DD4882" w14:textId="6A37543D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Выберите</w:t>
            </w:r>
            <w:r w:rsidRPr="002B723E">
              <w:t xml:space="preserve"> правильный вариант ответа.</w:t>
            </w:r>
          </w:p>
          <w:p w14:paraId="46067D5F" w14:textId="4593C444" w:rsidR="00F51703" w:rsidRPr="002B723E" w:rsidRDefault="00F51703" w:rsidP="002B723E">
            <w:pPr>
              <w:pStyle w:val="a3"/>
              <w:tabs>
                <w:tab w:val="left" w:pos="426"/>
              </w:tabs>
              <w:ind w:left="360"/>
              <w:jc w:val="both"/>
            </w:pPr>
            <w:r w:rsidRPr="002B723E">
              <w:t>Описание ключевых положений рекламного ролика с помощью текста и изображения называется:</w:t>
            </w:r>
          </w:p>
          <w:p w14:paraId="02047E15" w14:textId="77777777" w:rsidR="00F51703" w:rsidRPr="002B723E" w:rsidRDefault="00F51703" w:rsidP="00F51703">
            <w:pPr>
              <w:pStyle w:val="a3"/>
              <w:tabs>
                <w:tab w:val="left" w:pos="426"/>
                <w:tab w:val="left" w:pos="1102"/>
              </w:tabs>
              <w:ind w:left="360"/>
              <w:jc w:val="both"/>
            </w:pPr>
            <w:r w:rsidRPr="002B723E">
              <w:t xml:space="preserve">А) </w:t>
            </w:r>
            <w:proofErr w:type="spellStart"/>
            <w:r w:rsidRPr="002B723E">
              <w:t>Джингл</w:t>
            </w:r>
            <w:proofErr w:type="spellEnd"/>
          </w:p>
          <w:p w14:paraId="01659392" w14:textId="77777777" w:rsidR="00F51703" w:rsidRPr="002B723E" w:rsidRDefault="00F51703" w:rsidP="00F51703">
            <w:pPr>
              <w:pStyle w:val="a3"/>
              <w:tabs>
                <w:tab w:val="left" w:pos="426"/>
                <w:tab w:val="left" w:pos="1102"/>
              </w:tabs>
              <w:ind w:left="360"/>
              <w:jc w:val="both"/>
            </w:pPr>
            <w:r w:rsidRPr="002B723E">
              <w:t xml:space="preserve">Б) </w:t>
            </w:r>
            <w:proofErr w:type="spellStart"/>
            <w:r w:rsidRPr="002B723E">
              <w:t>Басорама</w:t>
            </w:r>
            <w:proofErr w:type="spellEnd"/>
          </w:p>
          <w:p w14:paraId="30DAF466" w14:textId="02AFCC95" w:rsidR="00F51703" w:rsidRPr="002B723E" w:rsidRDefault="00F51703" w:rsidP="00F51703">
            <w:pPr>
              <w:pStyle w:val="a3"/>
              <w:tabs>
                <w:tab w:val="left" w:pos="426"/>
                <w:tab w:val="left" w:pos="1102"/>
              </w:tabs>
              <w:ind w:left="360"/>
              <w:jc w:val="both"/>
            </w:pPr>
            <w:r w:rsidRPr="002B723E">
              <w:t xml:space="preserve">В) </w:t>
            </w:r>
            <w:proofErr w:type="spellStart"/>
            <w:r w:rsidRPr="002B723E">
              <w:t>Раскадровка</w:t>
            </w:r>
            <w:proofErr w:type="spellEnd"/>
          </w:p>
          <w:p w14:paraId="71D4197A" w14:textId="5ADECBE8" w:rsidR="0096703A" w:rsidRPr="00724889" w:rsidRDefault="00F51703" w:rsidP="00F51703">
            <w:pPr>
              <w:pStyle w:val="a3"/>
              <w:tabs>
                <w:tab w:val="left" w:pos="426"/>
                <w:tab w:val="left" w:pos="1102"/>
              </w:tabs>
              <w:ind w:left="360"/>
              <w:jc w:val="both"/>
              <w:rPr>
                <w:color w:val="FF0000"/>
              </w:rPr>
            </w:pPr>
            <w:r w:rsidRPr="002B723E">
              <w:t>Г) Эхо-фраза</w:t>
            </w:r>
          </w:p>
        </w:tc>
        <w:tc>
          <w:tcPr>
            <w:tcW w:w="3260" w:type="dxa"/>
          </w:tcPr>
          <w:p w14:paraId="70E247B7" w14:textId="59405191" w:rsidR="0096703A" w:rsidRPr="002B723E" w:rsidRDefault="00F51703" w:rsidP="002B723E">
            <w:pPr>
              <w:pStyle w:val="a3"/>
              <w:tabs>
                <w:tab w:val="left" w:pos="426"/>
              </w:tabs>
              <w:jc w:val="both"/>
            </w:pPr>
            <w:r w:rsidRPr="002B723E">
              <w:t xml:space="preserve">В) </w:t>
            </w:r>
            <w:proofErr w:type="spellStart"/>
            <w:r w:rsidRPr="002B723E">
              <w:t>Раскадровка</w:t>
            </w:r>
            <w:proofErr w:type="spellEnd"/>
          </w:p>
        </w:tc>
      </w:tr>
      <w:tr w:rsidR="0096703A" w14:paraId="66233B8E" w14:textId="77777777" w:rsidTr="00D02D6C">
        <w:tc>
          <w:tcPr>
            <w:tcW w:w="5949" w:type="dxa"/>
          </w:tcPr>
          <w:p w14:paraId="6D099BFB" w14:textId="24B1ECD6" w:rsidR="0096703A" w:rsidRDefault="00F51703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Соотнесите</w:t>
            </w:r>
            <w:r w:rsidRPr="00F51703">
              <w:t xml:space="preserve"> понятия (слева) с их характеристиками (справа).</w:t>
            </w:r>
          </w:p>
          <w:tbl>
            <w:tblPr>
              <w:tblStyle w:val="a7"/>
              <w:tblW w:w="5552" w:type="dxa"/>
              <w:tblLayout w:type="fixed"/>
              <w:tblLook w:val="04A0" w:firstRow="1" w:lastRow="0" w:firstColumn="1" w:lastColumn="0" w:noHBand="0" w:noVBand="1"/>
            </w:tblPr>
            <w:tblGrid>
              <w:gridCol w:w="1867"/>
              <w:gridCol w:w="3685"/>
            </w:tblGrid>
            <w:tr w:rsidR="00F51703" w:rsidRPr="001B3FE1" w14:paraId="59C22410" w14:textId="77777777" w:rsidTr="00F51703">
              <w:trPr>
                <w:trHeight w:val="680"/>
              </w:trPr>
              <w:tc>
                <w:tcPr>
                  <w:tcW w:w="1867" w:type="dxa"/>
                </w:tcPr>
                <w:p w14:paraId="133DFBC0" w14:textId="77777777" w:rsidR="00F51703" w:rsidRPr="001B3FE1" w:rsidRDefault="00F51703" w:rsidP="00F51703">
                  <w:pPr>
                    <w:shd w:val="clear" w:color="auto" w:fill="FFFFFF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А) Адресный список</w:t>
                  </w:r>
                </w:p>
                <w:p w14:paraId="4BEFBA48" w14:textId="77777777" w:rsidR="00F51703" w:rsidRPr="001B3FE1" w:rsidRDefault="00F51703" w:rsidP="00F51703">
                  <w:pPr>
                    <w:shd w:val="clear" w:color="auto" w:fill="FFFFFF"/>
                  </w:pPr>
                </w:p>
              </w:tc>
              <w:tc>
                <w:tcPr>
                  <w:tcW w:w="3685" w:type="dxa"/>
                </w:tcPr>
                <w:p w14:paraId="46CA4B93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а) текст, имеющий активные элементы, например, (каталог) слова, служащие исходными точками ссылок на другие части этого документа</w:t>
                  </w:r>
                </w:p>
              </w:tc>
            </w:tr>
            <w:tr w:rsidR="00F51703" w:rsidRPr="001B3FE1" w14:paraId="4B947B22" w14:textId="77777777" w:rsidTr="00F51703">
              <w:trPr>
                <w:trHeight w:val="680"/>
              </w:trPr>
              <w:tc>
                <w:tcPr>
                  <w:tcW w:w="1867" w:type="dxa"/>
                </w:tcPr>
                <w:p w14:paraId="07EE559A" w14:textId="77777777" w:rsidR="00F51703" w:rsidRPr="001B3FE1" w:rsidRDefault="00F51703" w:rsidP="00F51703">
                  <w:pPr>
                    <w:shd w:val="clear" w:color="auto" w:fill="FFFFFF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Б) Гипертекст</w:t>
                  </w:r>
                </w:p>
                <w:p w14:paraId="5D56BBFA" w14:textId="77777777" w:rsidR="00F51703" w:rsidRPr="001B3FE1" w:rsidRDefault="00F51703" w:rsidP="00F51703"/>
              </w:tc>
              <w:tc>
                <w:tcPr>
                  <w:tcW w:w="3685" w:type="dxa"/>
                </w:tcPr>
                <w:p w14:paraId="63764726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б) форма рекламы, использующая авторитет популярной личности</w:t>
                  </w:r>
                </w:p>
              </w:tc>
            </w:tr>
            <w:tr w:rsidR="00F51703" w:rsidRPr="001B3FE1" w14:paraId="37E81995" w14:textId="77777777" w:rsidTr="00F51703">
              <w:trPr>
                <w:trHeight w:val="680"/>
              </w:trPr>
              <w:tc>
                <w:tcPr>
                  <w:tcW w:w="1867" w:type="dxa"/>
                </w:tcPr>
                <w:p w14:paraId="1A44AAA2" w14:textId="77777777" w:rsidR="00F51703" w:rsidRPr="001B3FE1" w:rsidRDefault="00F51703" w:rsidP="00F51703">
                  <w:pPr>
                    <w:shd w:val="clear" w:color="auto" w:fill="FFFFFF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 xml:space="preserve">В) </w:t>
                  </w:r>
                  <w:proofErr w:type="spellStart"/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Полилог</w:t>
                  </w:r>
                  <w:proofErr w:type="spellEnd"/>
                </w:p>
                <w:p w14:paraId="5752D62D" w14:textId="77777777" w:rsidR="00F51703" w:rsidRPr="001B3FE1" w:rsidRDefault="00F51703" w:rsidP="00F51703"/>
              </w:tc>
              <w:tc>
                <w:tcPr>
                  <w:tcW w:w="3685" w:type="dxa"/>
                </w:tcPr>
                <w:p w14:paraId="1FEF6793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в) названия фирм, фамилии частных лиц, адреса, подобранные и</w:t>
                  </w:r>
                </w:p>
                <w:p w14:paraId="3E65231B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классифицированные по</w:t>
                  </w:r>
                </w:p>
                <w:p w14:paraId="49009F32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определенному объединяющему признаку</w:t>
                  </w:r>
                </w:p>
              </w:tc>
            </w:tr>
            <w:tr w:rsidR="00F51703" w:rsidRPr="001B3FE1" w14:paraId="225FC581" w14:textId="77777777" w:rsidTr="00F51703">
              <w:trPr>
                <w:trHeight w:val="680"/>
              </w:trPr>
              <w:tc>
                <w:tcPr>
                  <w:tcW w:w="1867" w:type="dxa"/>
                </w:tcPr>
                <w:p w14:paraId="5E2A297E" w14:textId="77777777" w:rsidR="00F51703" w:rsidRPr="001B3FE1" w:rsidRDefault="00F51703" w:rsidP="00F51703">
                  <w:pPr>
                    <w:shd w:val="clear" w:color="auto" w:fill="FFFFFF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 xml:space="preserve">Г) </w:t>
                  </w:r>
                  <w:proofErr w:type="spellStart"/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Тестемониум</w:t>
                  </w:r>
                  <w:proofErr w:type="spellEnd"/>
                </w:p>
                <w:p w14:paraId="1286A1BD" w14:textId="77777777" w:rsidR="00F51703" w:rsidRPr="001B3FE1" w:rsidRDefault="00F51703" w:rsidP="00F51703"/>
              </w:tc>
              <w:tc>
                <w:tcPr>
                  <w:tcW w:w="3685" w:type="dxa"/>
                </w:tcPr>
                <w:p w14:paraId="51F796C4" w14:textId="77777777" w:rsidR="00F51703" w:rsidRPr="001B3FE1" w:rsidRDefault="00F51703" w:rsidP="00F51703">
                  <w:pPr>
                    <w:shd w:val="clear" w:color="auto" w:fill="FFFFFF"/>
                    <w:ind w:right="175"/>
                    <w:rPr>
                      <w:color w:val="1A1A1A"/>
                      <w:sz w:val="23"/>
                      <w:szCs w:val="23"/>
                      <w:lang w:eastAsia="ru-RU"/>
                    </w:rPr>
                  </w:pP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г) дискуссия, беседа трёх и более участников.</w:t>
                  </w:r>
                  <w:r>
                    <w:rPr>
                      <w:color w:val="1A1A1A"/>
                      <w:sz w:val="23"/>
                      <w:szCs w:val="23"/>
                      <w:lang w:eastAsia="ru-RU"/>
                    </w:rPr>
                    <w:t xml:space="preserve"> </w:t>
                  </w:r>
                  <w:r w:rsidRPr="001B3FE1">
                    <w:rPr>
                      <w:color w:val="1A1A1A"/>
                      <w:sz w:val="23"/>
                      <w:szCs w:val="23"/>
                      <w:lang w:eastAsia="ru-RU"/>
                    </w:rPr>
                    <w:t>Используется в рекламном споте (ролике).</w:t>
                  </w:r>
                </w:p>
              </w:tc>
            </w:tr>
          </w:tbl>
          <w:p w14:paraId="34F1FA25" w14:textId="17DBF9C4" w:rsidR="00F51703" w:rsidRPr="0096703A" w:rsidRDefault="00F51703" w:rsidP="00C10D0F">
            <w:pPr>
              <w:pStyle w:val="a3"/>
              <w:tabs>
                <w:tab w:val="left" w:pos="426"/>
                <w:tab w:val="left" w:pos="738"/>
                <w:tab w:val="left" w:pos="1042"/>
              </w:tabs>
              <w:ind w:left="360"/>
              <w:jc w:val="both"/>
            </w:pPr>
          </w:p>
        </w:tc>
        <w:tc>
          <w:tcPr>
            <w:tcW w:w="3260" w:type="dxa"/>
          </w:tcPr>
          <w:p w14:paraId="42162200" w14:textId="27359640" w:rsidR="0096703A" w:rsidRPr="00F51703" w:rsidRDefault="00F51703" w:rsidP="00C10D0F">
            <w:pPr>
              <w:pStyle w:val="a3"/>
              <w:tabs>
                <w:tab w:val="left" w:pos="426"/>
              </w:tabs>
              <w:ind w:left="360"/>
              <w:jc w:val="both"/>
            </w:pPr>
            <w:r w:rsidRPr="00F51703">
              <w:rPr>
                <w:color w:val="1A1A1A"/>
                <w:szCs w:val="23"/>
                <w:shd w:val="clear" w:color="auto" w:fill="FFFFFF"/>
              </w:rPr>
              <w:t>А – в; Б – а; В – г; Г – б.</w:t>
            </w:r>
          </w:p>
        </w:tc>
      </w:tr>
      <w:tr w:rsidR="00724889" w:rsidRPr="00724889" w14:paraId="4877E408" w14:textId="77777777" w:rsidTr="00D02D6C">
        <w:trPr>
          <w:trHeight w:val="3676"/>
        </w:trPr>
        <w:tc>
          <w:tcPr>
            <w:tcW w:w="5949" w:type="dxa"/>
          </w:tcPr>
          <w:p w14:paraId="33BF7EE6" w14:textId="1787D099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lastRenderedPageBreak/>
              <w:t>Выберите</w:t>
            </w:r>
            <w:r w:rsidRPr="002B723E">
              <w:t xml:space="preserve"> правильны</w:t>
            </w:r>
            <w:r>
              <w:t>е</w:t>
            </w:r>
            <w:r w:rsidRPr="002B723E">
              <w:t xml:space="preserve"> вариант</w:t>
            </w:r>
            <w:r>
              <w:t>ы</w:t>
            </w:r>
            <w:bookmarkStart w:id="1" w:name="_GoBack"/>
            <w:bookmarkEnd w:id="1"/>
            <w:r w:rsidRPr="002B723E">
              <w:t xml:space="preserve"> ответа.</w:t>
            </w:r>
          </w:p>
          <w:p w14:paraId="5A697801" w14:textId="0A0AB153" w:rsidR="00F51703" w:rsidRPr="002B723E" w:rsidRDefault="00F51703" w:rsidP="002B723E">
            <w:pPr>
              <w:pStyle w:val="a3"/>
              <w:tabs>
                <w:tab w:val="left" w:pos="426"/>
                <w:tab w:val="left" w:pos="738"/>
                <w:tab w:val="left" w:pos="952"/>
              </w:tabs>
              <w:ind w:left="720"/>
              <w:jc w:val="both"/>
            </w:pPr>
            <w:r w:rsidRPr="002B723E">
              <w:t>Формат - это:</w:t>
            </w:r>
          </w:p>
          <w:p w14:paraId="4482861A" w14:textId="1E0C5B9F" w:rsidR="0096703A" w:rsidRPr="002B723E" w:rsidRDefault="00F51703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А) Различные стандарты вещательного теле</w:t>
            </w:r>
            <w:r w:rsidR="00D02D6C" w:rsidRPr="002B723E">
              <w:t>видения (</w:t>
            </w:r>
            <w:proofErr w:type="spellStart"/>
            <w:r w:rsidR="00D02D6C" w:rsidRPr="002B723E">
              <w:t>format</w:t>
            </w:r>
            <w:proofErr w:type="spellEnd"/>
            <w:r w:rsidR="00D02D6C" w:rsidRPr="002B723E">
              <w:t xml:space="preserve"> </w:t>
            </w:r>
            <w:proofErr w:type="spellStart"/>
            <w:r w:rsidR="00D02D6C" w:rsidRPr="002B723E">
              <w:t>broadcasting</w:t>
            </w:r>
            <w:proofErr w:type="spellEnd"/>
            <w:r w:rsidR="00D02D6C" w:rsidRPr="002B723E">
              <w:t>);</w:t>
            </w:r>
          </w:p>
          <w:p w14:paraId="10F18169" w14:textId="70F59C0D" w:rsidR="00D02D6C" w:rsidRPr="002B723E" w:rsidRDefault="00D02D6C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Б) Структурное, стилистическое, жанровое отличие в видах радиовещательных программ;</w:t>
            </w:r>
          </w:p>
          <w:p w14:paraId="1BFE51A5" w14:textId="6929C6C2" w:rsidR="00D02D6C" w:rsidRPr="002B723E" w:rsidRDefault="00D02D6C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В) Длина и высота книги, журнала, газеты, бумажного листа;</w:t>
            </w:r>
          </w:p>
          <w:p w14:paraId="068ED8C6" w14:textId="77777777" w:rsidR="00D02D6C" w:rsidRPr="002B723E" w:rsidRDefault="00D02D6C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Г) Возможность понимания реципиентом письменного сообщения;</w:t>
            </w:r>
          </w:p>
          <w:p w14:paraId="311ECF64" w14:textId="77777777" w:rsidR="00D02D6C" w:rsidRPr="002B723E" w:rsidRDefault="00D02D6C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Д) Форма рекламы, использующая авторитет популярной личности;</w:t>
            </w:r>
          </w:p>
          <w:p w14:paraId="0CE37411" w14:textId="70D61EE3" w:rsidR="00D02D6C" w:rsidRPr="002B723E" w:rsidRDefault="00D02D6C" w:rsidP="00D02D6C">
            <w:pPr>
              <w:pStyle w:val="a3"/>
              <w:tabs>
                <w:tab w:val="left" w:pos="738"/>
                <w:tab w:val="left" w:pos="952"/>
              </w:tabs>
              <w:ind w:left="29"/>
              <w:jc w:val="both"/>
            </w:pPr>
            <w:r w:rsidRPr="002B723E">
              <w:t>Е) Рекламный ролик, предназначенный для включения в радио- и телепередачи.</w:t>
            </w:r>
          </w:p>
        </w:tc>
        <w:tc>
          <w:tcPr>
            <w:tcW w:w="3260" w:type="dxa"/>
          </w:tcPr>
          <w:p w14:paraId="2BA8C23D" w14:textId="54453697" w:rsidR="00D02D6C" w:rsidRPr="002B723E" w:rsidRDefault="00D02D6C" w:rsidP="00D02D6C">
            <w:pPr>
              <w:pStyle w:val="a3"/>
              <w:ind w:left="57"/>
              <w:jc w:val="both"/>
            </w:pPr>
            <w:r w:rsidRPr="002B723E">
              <w:t>А) Различные стандарты вещательного телевидения (</w:t>
            </w:r>
            <w:proofErr w:type="spellStart"/>
            <w:r w:rsidRPr="002B723E">
              <w:t>format</w:t>
            </w:r>
            <w:proofErr w:type="spellEnd"/>
            <w:r w:rsidRPr="002B723E">
              <w:t xml:space="preserve"> </w:t>
            </w:r>
            <w:proofErr w:type="spellStart"/>
            <w:r w:rsidRPr="002B723E">
              <w:t>broadcasting</w:t>
            </w:r>
            <w:proofErr w:type="spellEnd"/>
            <w:r w:rsidRPr="002B723E">
              <w:t xml:space="preserve">); </w:t>
            </w:r>
          </w:p>
          <w:p w14:paraId="103539B5" w14:textId="1EE50FBC" w:rsidR="00D02D6C" w:rsidRPr="002B723E" w:rsidRDefault="00D02D6C" w:rsidP="00D02D6C">
            <w:pPr>
              <w:pStyle w:val="a3"/>
              <w:tabs>
                <w:tab w:val="left" w:pos="328"/>
              </w:tabs>
              <w:ind w:left="57"/>
              <w:jc w:val="both"/>
            </w:pPr>
            <w:r w:rsidRPr="002B723E">
              <w:t>Б) Структурное, стилистическое, жанровое отличие в видах радиовещательных программ;</w:t>
            </w:r>
          </w:p>
          <w:p w14:paraId="55FA8007" w14:textId="73F8DD32" w:rsidR="00D02D6C" w:rsidRPr="002B723E" w:rsidRDefault="00D02D6C" w:rsidP="00D02D6C">
            <w:pPr>
              <w:pStyle w:val="a3"/>
              <w:ind w:left="57"/>
              <w:jc w:val="both"/>
            </w:pPr>
            <w:r w:rsidRPr="002B723E">
              <w:t xml:space="preserve">В) Длина и высота книги, журнала, газеты, бумажного листа; </w:t>
            </w:r>
          </w:p>
          <w:p w14:paraId="0EE72EC9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52"/>
              </w:tabs>
              <w:ind w:left="360"/>
              <w:jc w:val="both"/>
            </w:pPr>
          </w:p>
          <w:p w14:paraId="0CE857AB" w14:textId="194DB255" w:rsidR="0096703A" w:rsidRPr="002B723E" w:rsidRDefault="0096703A" w:rsidP="00C10D0F">
            <w:pPr>
              <w:pStyle w:val="a3"/>
              <w:tabs>
                <w:tab w:val="left" w:pos="426"/>
              </w:tabs>
              <w:ind w:left="360"/>
              <w:jc w:val="both"/>
            </w:pPr>
          </w:p>
        </w:tc>
      </w:tr>
      <w:tr w:rsidR="0096703A" w14:paraId="20D28C95" w14:textId="77777777" w:rsidTr="00D02D6C">
        <w:tc>
          <w:tcPr>
            <w:tcW w:w="5949" w:type="dxa"/>
          </w:tcPr>
          <w:p w14:paraId="2D95C614" w14:textId="7263A4E8" w:rsidR="00D02D6C" w:rsidRDefault="00D02D6C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Выберите</w:t>
            </w:r>
            <w:r>
              <w:t xml:space="preserve"> все подходящие определения понятия «макет».</w:t>
            </w:r>
          </w:p>
          <w:p w14:paraId="6AD431C3" w14:textId="016AC2D6" w:rsidR="00D02D6C" w:rsidRDefault="00D02D6C" w:rsidP="00D02D6C">
            <w:pPr>
              <w:pStyle w:val="a3"/>
              <w:tabs>
                <w:tab w:val="left" w:pos="426"/>
                <w:tab w:val="left" w:pos="738"/>
              </w:tabs>
              <w:ind w:left="360"/>
              <w:jc w:val="both"/>
            </w:pPr>
            <w:r>
              <w:t>А) Предварительный образец</w:t>
            </w:r>
          </w:p>
          <w:p w14:paraId="22A1437A" w14:textId="69860465" w:rsidR="00D02D6C" w:rsidRDefault="00D02D6C" w:rsidP="00D02D6C">
            <w:pPr>
              <w:pStyle w:val="a3"/>
              <w:tabs>
                <w:tab w:val="left" w:pos="426"/>
                <w:tab w:val="left" w:pos="738"/>
              </w:tabs>
              <w:ind w:left="360"/>
              <w:jc w:val="both"/>
            </w:pPr>
            <w:r>
              <w:t>Б) Одна из нескольких редакций текста; видоизменение какой-либо его части;</w:t>
            </w:r>
          </w:p>
          <w:p w14:paraId="4C193E64" w14:textId="365040EE" w:rsidR="00D02D6C" w:rsidRDefault="00D02D6C" w:rsidP="00D02D6C">
            <w:pPr>
              <w:pStyle w:val="a3"/>
              <w:tabs>
                <w:tab w:val="left" w:pos="426"/>
                <w:tab w:val="left" w:pos="738"/>
              </w:tabs>
              <w:ind w:left="360"/>
              <w:jc w:val="both"/>
            </w:pPr>
            <w:r>
              <w:t>В) Законченная композиция печатного текста, компоновка иллюстрации, заголовка, основного текста в единое целое</w:t>
            </w:r>
          </w:p>
          <w:p w14:paraId="0958659B" w14:textId="05634834" w:rsidR="00D02D6C" w:rsidRDefault="00D02D6C" w:rsidP="00D02D6C">
            <w:pPr>
              <w:pStyle w:val="a3"/>
              <w:tabs>
                <w:tab w:val="left" w:pos="426"/>
                <w:tab w:val="left" w:pos="738"/>
              </w:tabs>
              <w:ind w:left="360"/>
              <w:jc w:val="both"/>
            </w:pPr>
            <w:r>
              <w:t>Г) Совокупность инструкций определенных действий</w:t>
            </w:r>
          </w:p>
          <w:p w14:paraId="2C475AFE" w14:textId="4BB1785F" w:rsidR="0096703A" w:rsidRDefault="00D02D6C" w:rsidP="00D02D6C">
            <w:pPr>
              <w:pStyle w:val="a3"/>
              <w:tabs>
                <w:tab w:val="left" w:pos="426"/>
                <w:tab w:val="left" w:pos="738"/>
              </w:tabs>
              <w:ind w:left="360"/>
              <w:jc w:val="both"/>
            </w:pPr>
            <w:r>
              <w:t>Д) Композиционная модель печатного носителя: книги, номера издания (полосы), буклета</w:t>
            </w:r>
          </w:p>
        </w:tc>
        <w:tc>
          <w:tcPr>
            <w:tcW w:w="3260" w:type="dxa"/>
          </w:tcPr>
          <w:p w14:paraId="7CD53688" w14:textId="095A0091" w:rsidR="00D02D6C" w:rsidRDefault="00D02D6C" w:rsidP="00D02D6C">
            <w:pPr>
              <w:pStyle w:val="a3"/>
              <w:ind w:left="57"/>
              <w:jc w:val="both"/>
            </w:pPr>
            <w:r>
              <w:t>А) Предварительный образец;</w:t>
            </w:r>
          </w:p>
          <w:p w14:paraId="217F8EF4" w14:textId="5F1962BD" w:rsidR="00D02D6C" w:rsidRDefault="00D02D6C" w:rsidP="00D02D6C">
            <w:pPr>
              <w:pStyle w:val="a3"/>
              <w:ind w:left="57"/>
              <w:jc w:val="both"/>
            </w:pPr>
            <w:r>
              <w:t>В) Законченная композиция печатного текста, компоновка иллюстрации, заголовка, основного текста в единое целое</w:t>
            </w:r>
          </w:p>
          <w:p w14:paraId="487A8F26" w14:textId="209957FD" w:rsidR="0096703A" w:rsidRDefault="00D02D6C" w:rsidP="00D02D6C">
            <w:pPr>
              <w:pStyle w:val="a3"/>
              <w:ind w:left="57"/>
              <w:jc w:val="both"/>
            </w:pPr>
            <w:r>
              <w:t>Д) Композиционная модель печатного носителя: книги, номера издания (полосы), буклета</w:t>
            </w:r>
          </w:p>
        </w:tc>
      </w:tr>
      <w:tr w:rsidR="0096703A" w14:paraId="3170F0A4" w14:textId="77777777" w:rsidTr="00D02D6C">
        <w:tc>
          <w:tcPr>
            <w:tcW w:w="5949" w:type="dxa"/>
          </w:tcPr>
          <w:p w14:paraId="764D47DB" w14:textId="3EEC8238" w:rsidR="006B51A0" w:rsidRDefault="00D02D6C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Перечислите</w:t>
            </w:r>
            <w:r>
              <w:t xml:space="preserve"> вербальные элементы фирменного стиля.</w:t>
            </w:r>
          </w:p>
        </w:tc>
        <w:tc>
          <w:tcPr>
            <w:tcW w:w="3260" w:type="dxa"/>
          </w:tcPr>
          <w:p w14:paraId="0DCAA036" w14:textId="3471A7FE" w:rsidR="0096703A" w:rsidRDefault="00D02D6C" w:rsidP="00C10D0F">
            <w:pPr>
              <w:pStyle w:val="a3"/>
              <w:tabs>
                <w:tab w:val="left" w:pos="426"/>
              </w:tabs>
              <w:ind w:left="360"/>
              <w:jc w:val="both"/>
            </w:pPr>
            <w:r>
              <w:t>Коммерческое имя, логотип, слоган</w:t>
            </w:r>
          </w:p>
        </w:tc>
      </w:tr>
      <w:tr w:rsidR="00724889" w:rsidRPr="00724889" w14:paraId="6D3008F9" w14:textId="77777777" w:rsidTr="00D02D6C">
        <w:tc>
          <w:tcPr>
            <w:tcW w:w="5949" w:type="dxa"/>
          </w:tcPr>
          <w:p w14:paraId="6EEA919A" w14:textId="77777777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Выберите</w:t>
            </w:r>
            <w:r w:rsidRPr="002B723E">
              <w:t xml:space="preserve"> правильный вариант ответа.</w:t>
            </w:r>
          </w:p>
          <w:p w14:paraId="50FE3A33" w14:textId="5C80236C" w:rsidR="00D02D6C" w:rsidRPr="002B723E" w:rsidRDefault="00D02D6C" w:rsidP="002B723E">
            <w:pPr>
              <w:pStyle w:val="a3"/>
              <w:tabs>
                <w:tab w:val="left" w:pos="426"/>
                <w:tab w:val="left" w:pos="967"/>
              </w:tabs>
              <w:ind w:left="360"/>
              <w:jc w:val="both"/>
            </w:pPr>
            <w:r w:rsidRPr="002B723E">
              <w:t>Корректно и компактно сформулированное сообщение, несущее основную информационную нагрузку в рекламном объявлении.</w:t>
            </w:r>
          </w:p>
          <w:p w14:paraId="440B8B1F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 w:rsidRPr="002B723E">
              <w:t>А) Эхо-фраза</w:t>
            </w:r>
          </w:p>
          <w:p w14:paraId="09E500E0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 w:rsidRPr="002B723E">
              <w:t>Б) Заголовок</w:t>
            </w:r>
          </w:p>
          <w:p w14:paraId="315F5855" w14:textId="2C5833E4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 w:rsidRPr="002B723E">
              <w:t>В) Ключевое сообщение</w:t>
            </w:r>
          </w:p>
          <w:p w14:paraId="0A9FBE5C" w14:textId="31CC8F3E" w:rsidR="006B51A0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 w:rsidRPr="002B723E">
              <w:t>Г) Фирменный блок.</w:t>
            </w:r>
          </w:p>
        </w:tc>
        <w:tc>
          <w:tcPr>
            <w:tcW w:w="3260" w:type="dxa"/>
          </w:tcPr>
          <w:p w14:paraId="3D9C6CE3" w14:textId="61B69BF4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 w:rsidRPr="002B723E">
              <w:t>В) Ключевое сообщение</w:t>
            </w:r>
          </w:p>
          <w:p w14:paraId="2D56921C" w14:textId="3C748F41" w:rsidR="006B51A0" w:rsidRPr="002B723E" w:rsidRDefault="006B51A0" w:rsidP="00C10D0F">
            <w:pPr>
              <w:pStyle w:val="a3"/>
              <w:tabs>
                <w:tab w:val="left" w:pos="601"/>
                <w:tab w:val="left" w:pos="738"/>
                <w:tab w:val="left" w:pos="967"/>
              </w:tabs>
              <w:ind w:left="360"/>
              <w:jc w:val="both"/>
            </w:pPr>
          </w:p>
        </w:tc>
      </w:tr>
      <w:tr w:rsidR="00724889" w:rsidRPr="00724889" w14:paraId="58CACC9E" w14:textId="77777777" w:rsidTr="00D02D6C">
        <w:tc>
          <w:tcPr>
            <w:tcW w:w="5949" w:type="dxa"/>
          </w:tcPr>
          <w:p w14:paraId="551703E0" w14:textId="77777777" w:rsidR="002B723E" w:rsidRPr="002B723E" w:rsidRDefault="002B723E" w:rsidP="002B723E">
            <w:pPr>
              <w:pStyle w:val="a3"/>
              <w:numPr>
                <w:ilvl w:val="0"/>
                <w:numId w:val="23"/>
              </w:numPr>
              <w:tabs>
                <w:tab w:val="left" w:pos="313"/>
              </w:tabs>
              <w:jc w:val="both"/>
            </w:pPr>
            <w:r w:rsidRPr="002B723E">
              <w:rPr>
                <w:bCs/>
                <w:iCs/>
              </w:rPr>
              <w:t>Выберите</w:t>
            </w:r>
            <w:r w:rsidRPr="002B723E">
              <w:t xml:space="preserve"> правильный вариант ответа.</w:t>
            </w:r>
          </w:p>
          <w:p w14:paraId="6F396C0A" w14:textId="085AD51B" w:rsidR="00D02D6C" w:rsidRPr="002B723E" w:rsidRDefault="00D02D6C" w:rsidP="002B723E">
            <w:pPr>
              <w:pStyle w:val="a3"/>
              <w:tabs>
                <w:tab w:val="left" w:pos="426"/>
                <w:tab w:val="left" w:pos="967"/>
              </w:tabs>
              <w:ind w:left="360"/>
              <w:jc w:val="both"/>
            </w:pPr>
            <w:r w:rsidRPr="002B723E">
              <w:t>Истолкование, объяснение, раскрытие смысла, перевод на более понятный язык, адаптированный для аудитории вариант текста.</w:t>
            </w:r>
          </w:p>
          <w:p w14:paraId="08F2B492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967"/>
              </w:tabs>
              <w:ind w:left="454"/>
              <w:jc w:val="both"/>
            </w:pPr>
            <w:r w:rsidRPr="002B723E">
              <w:t>А) Вербализация</w:t>
            </w:r>
          </w:p>
          <w:p w14:paraId="6205FF1B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967"/>
              </w:tabs>
              <w:ind w:left="454"/>
              <w:jc w:val="both"/>
            </w:pPr>
            <w:r w:rsidRPr="002B723E">
              <w:t>Б) Инверсия</w:t>
            </w:r>
          </w:p>
          <w:p w14:paraId="1B18A63F" w14:textId="2C150E29" w:rsidR="00D02D6C" w:rsidRPr="002B723E" w:rsidRDefault="00D02D6C" w:rsidP="00D02D6C">
            <w:pPr>
              <w:pStyle w:val="a3"/>
              <w:tabs>
                <w:tab w:val="left" w:pos="426"/>
                <w:tab w:val="left" w:pos="967"/>
              </w:tabs>
              <w:ind w:left="454"/>
              <w:jc w:val="both"/>
            </w:pPr>
            <w:r w:rsidRPr="002B723E">
              <w:t>В) Интерпретация</w:t>
            </w:r>
          </w:p>
          <w:p w14:paraId="1D806615" w14:textId="1BAE86E5" w:rsidR="00D02D6C" w:rsidRPr="002B723E" w:rsidRDefault="00D02D6C" w:rsidP="00D02D6C">
            <w:pPr>
              <w:pStyle w:val="a3"/>
              <w:tabs>
                <w:tab w:val="left" w:pos="426"/>
                <w:tab w:val="left" w:pos="967"/>
              </w:tabs>
              <w:ind w:left="454"/>
              <w:jc w:val="both"/>
            </w:pPr>
            <w:r w:rsidRPr="002B723E">
              <w:t>Г) Детализация</w:t>
            </w:r>
          </w:p>
        </w:tc>
        <w:tc>
          <w:tcPr>
            <w:tcW w:w="3260" w:type="dxa"/>
          </w:tcPr>
          <w:p w14:paraId="24475E86" w14:textId="5CF49E38" w:rsidR="00D02D6C" w:rsidRPr="002B723E" w:rsidRDefault="00D02D6C" w:rsidP="00D02D6C">
            <w:pPr>
              <w:pStyle w:val="a3"/>
              <w:tabs>
                <w:tab w:val="left" w:pos="426"/>
                <w:tab w:val="left" w:pos="967"/>
              </w:tabs>
              <w:ind w:left="454"/>
              <w:jc w:val="both"/>
            </w:pPr>
            <w:r w:rsidRPr="002B723E">
              <w:t>В) Интерпретация</w:t>
            </w:r>
          </w:p>
          <w:p w14:paraId="61D8E4B5" w14:textId="77777777" w:rsidR="00D02D6C" w:rsidRPr="002B723E" w:rsidRDefault="00D02D6C" w:rsidP="00D02D6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</w:p>
        </w:tc>
      </w:tr>
    </w:tbl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16E4CC0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="00AA4641" w:rsidRPr="00E13A9E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5B5D02D" w14:textId="77777777" w:rsidR="00AA4641" w:rsidRPr="007713BD" w:rsidRDefault="00AA4641" w:rsidP="00F114CA">
      <w:pPr>
        <w:pStyle w:val="a3"/>
        <w:numPr>
          <w:ilvl w:val="0"/>
          <w:numId w:val="9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0B0041BE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lastRenderedPageBreak/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23E6BF03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663A9747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549DC344" w14:textId="77777777" w:rsidR="00234D82" w:rsidRDefault="00234D82" w:rsidP="00234D82">
      <w:pPr>
        <w:ind w:firstLine="708"/>
        <w:contextualSpacing/>
      </w:pPr>
      <w:r w:rsidRPr="005063C3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063C3">
        <w:t>уровень усвоения обучающимися материала, предусмотренного рабочей программой дисциплины.</w:t>
      </w:r>
    </w:p>
    <w:p w14:paraId="470D3DEC" w14:textId="77777777" w:rsidR="00234D82" w:rsidRPr="003711F5" w:rsidRDefault="00234D82" w:rsidP="00234D82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3711F5" w14:paraId="5275A873" w14:textId="77777777" w:rsidTr="00AA4641">
        <w:tc>
          <w:tcPr>
            <w:tcW w:w="4935" w:type="dxa"/>
            <w:shd w:val="clear" w:color="auto" w:fill="auto"/>
          </w:tcPr>
          <w:p w14:paraId="620D6285" w14:textId="77777777" w:rsidR="00234D82" w:rsidRPr="003711F5" w:rsidRDefault="00234D82" w:rsidP="004003BD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68975B6" w14:textId="77777777" w:rsidR="00234D82" w:rsidRPr="003711F5" w:rsidRDefault="00234D82" w:rsidP="004003BD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234D82" w:rsidRPr="003711F5" w14:paraId="47F71CA9" w14:textId="77777777" w:rsidTr="00AA4641">
        <w:tc>
          <w:tcPr>
            <w:tcW w:w="4935" w:type="dxa"/>
            <w:shd w:val="clear" w:color="auto" w:fill="auto"/>
          </w:tcPr>
          <w:p w14:paraId="06CC1BBF" w14:textId="77777777" w:rsidR="00234D82" w:rsidRPr="003711F5" w:rsidRDefault="00234D82" w:rsidP="004003BD"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5F512B4D" w14:textId="3FB7DD14" w:rsidR="00234D82" w:rsidRPr="003711F5" w:rsidRDefault="00234D82" w:rsidP="00AA4641">
            <w:r w:rsidRPr="003711F5">
              <w:t>Макси</w:t>
            </w:r>
            <w:r w:rsidR="00AA4641">
              <w:t>мум 1</w:t>
            </w:r>
            <w:r w:rsidR="00AA4641">
              <w:rPr>
                <w:lang w:val="en-US"/>
              </w:rPr>
              <w:t>0</w:t>
            </w:r>
            <w:r>
              <w:t xml:space="preserve"> × 5 = </w:t>
            </w:r>
            <w:r w:rsidR="00AA4641">
              <w:rPr>
                <w:lang w:val="en-US"/>
              </w:rPr>
              <w:t>50</w:t>
            </w:r>
            <w:r w:rsidRPr="003711F5">
              <w:t xml:space="preserve"> баллов</w:t>
            </w:r>
          </w:p>
        </w:tc>
      </w:tr>
      <w:tr w:rsidR="00234D82" w:rsidRPr="003711F5" w14:paraId="3B7ADFC4" w14:textId="77777777" w:rsidTr="00AA4641">
        <w:tc>
          <w:tcPr>
            <w:tcW w:w="4935" w:type="dxa"/>
            <w:shd w:val="clear" w:color="auto" w:fill="auto"/>
          </w:tcPr>
          <w:p w14:paraId="6E136A9D" w14:textId="77777777" w:rsidR="00234D82" w:rsidRPr="003711F5" w:rsidRDefault="00234D82" w:rsidP="004003BD"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9EE0676" w14:textId="316699DF" w:rsidR="00234D82" w:rsidRPr="003711F5" w:rsidRDefault="00234D82" w:rsidP="00AA4641">
            <w:r>
              <w:t xml:space="preserve">Максимум </w:t>
            </w:r>
            <w:r w:rsidR="00AA4641">
              <w:rPr>
                <w:lang w:val="en-US"/>
              </w:rPr>
              <w:t>20</w:t>
            </w:r>
            <w:r>
              <w:t xml:space="preserve"> × </w:t>
            </w:r>
            <w:r w:rsidR="00AA4641">
              <w:rPr>
                <w:lang w:val="en-US"/>
              </w:rPr>
              <w:t>2</w:t>
            </w:r>
            <w:r>
              <w:t xml:space="preserve"> = </w:t>
            </w:r>
            <w:r w:rsidR="00AA4641">
              <w:rPr>
                <w:lang w:val="en-US"/>
              </w:rPr>
              <w:t>40</w:t>
            </w:r>
            <w:r w:rsidRPr="003711F5">
              <w:t xml:space="preserve"> баллов</w:t>
            </w:r>
          </w:p>
        </w:tc>
      </w:tr>
      <w:tr w:rsidR="00234D82" w:rsidRPr="003711F5" w14:paraId="1EBAE7B2" w14:textId="77777777" w:rsidTr="00AA4641">
        <w:tc>
          <w:tcPr>
            <w:tcW w:w="4935" w:type="dxa"/>
            <w:shd w:val="clear" w:color="auto" w:fill="auto"/>
          </w:tcPr>
          <w:p w14:paraId="6BC5619E" w14:textId="77777777" w:rsidR="00234D82" w:rsidRPr="003711F5" w:rsidRDefault="00234D82" w:rsidP="004003BD"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3EEA9B" w14:textId="77777777" w:rsidR="00234D82" w:rsidRPr="003711F5" w:rsidRDefault="00234D82" w:rsidP="004003BD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234D82" w:rsidRPr="003711F5" w14:paraId="25A21CA1" w14:textId="77777777" w:rsidTr="00AA4641">
        <w:tc>
          <w:tcPr>
            <w:tcW w:w="4935" w:type="dxa"/>
            <w:shd w:val="clear" w:color="auto" w:fill="auto"/>
          </w:tcPr>
          <w:p w14:paraId="035751AA" w14:textId="77777777" w:rsidR="00234D82" w:rsidRPr="003711F5" w:rsidRDefault="00234D82" w:rsidP="004003BD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7E48A80" w14:textId="77777777" w:rsidR="00234D82" w:rsidRPr="003711F5" w:rsidRDefault="00234D82" w:rsidP="004003BD">
            <w:r w:rsidRPr="003711F5">
              <w:t>Максимум – 100 баллов</w:t>
            </w:r>
          </w:p>
        </w:tc>
      </w:tr>
    </w:tbl>
    <w:p w14:paraId="10FD5432" w14:textId="77777777" w:rsidR="00234D82" w:rsidRPr="00555D3F" w:rsidRDefault="00234D82" w:rsidP="00234D82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55D3F">
        <w:rPr>
          <w:b/>
          <w:i/>
          <w:sz w:val="24"/>
          <w:szCs w:val="24"/>
          <w:lang w:val="x-none" w:eastAsia="x-none"/>
        </w:rPr>
        <w:t>Критерии оценивания</w:t>
      </w:r>
    </w:p>
    <w:p w14:paraId="6193B231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 w:val="24"/>
          <w:szCs w:val="24"/>
        </w:rPr>
        <w:t>в форме экзамена</w:t>
      </w:r>
      <w:r w:rsidRPr="00555D3F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7A27EC32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«Отлично»</w:t>
      </w:r>
      <w:r w:rsidRPr="00555D3F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689D37AB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26D7E8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«Удовлетворительно»</w:t>
      </w:r>
      <w:r w:rsidRPr="00555D3F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6D9CC27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«Неудовлетворительно»</w:t>
      </w:r>
      <w:r w:rsidRPr="00555D3F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2AA08E2D" w14:textId="77777777" w:rsidR="00234D82" w:rsidRPr="00555D3F" w:rsidRDefault="00234D82" w:rsidP="0087659B">
      <w:pPr>
        <w:jc w:val="center"/>
        <w:rPr>
          <w:b/>
          <w:sz w:val="24"/>
          <w:szCs w:val="24"/>
        </w:rPr>
      </w:pPr>
      <w:r w:rsidRPr="00555D3F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474"/>
        <w:gridCol w:w="2220"/>
        <w:gridCol w:w="2190"/>
      </w:tblGrid>
      <w:tr w:rsidR="00234D82" w:rsidRPr="00555D3F" w14:paraId="0E5FF65E" w14:textId="77777777" w:rsidTr="004003BD">
        <w:trPr>
          <w:jc w:val="center"/>
        </w:trPr>
        <w:tc>
          <w:tcPr>
            <w:tcW w:w="2578" w:type="dxa"/>
            <w:hideMark/>
          </w:tcPr>
          <w:p w14:paraId="6C7B286A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55D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4BCA6311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2E47670E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044962CD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234D82" w:rsidRPr="00555D3F" w14:paraId="1BB38E6F" w14:textId="77777777" w:rsidTr="004003BD">
        <w:trPr>
          <w:trHeight w:val="248"/>
          <w:jc w:val="center"/>
        </w:trPr>
        <w:tc>
          <w:tcPr>
            <w:tcW w:w="2578" w:type="dxa"/>
          </w:tcPr>
          <w:p w14:paraId="127B27DA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19B49669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3FFB072C" w14:textId="2620949E" w:rsidR="00234D82" w:rsidRPr="00555D3F" w:rsidRDefault="00234D82" w:rsidP="00234D82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1C4EF256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100</w:t>
            </w:r>
          </w:p>
        </w:tc>
      </w:tr>
      <w:tr w:rsidR="00234D82" w:rsidRPr="00555D3F" w14:paraId="4B3B133A" w14:textId="77777777" w:rsidTr="004003BD">
        <w:trPr>
          <w:jc w:val="center"/>
        </w:trPr>
        <w:tc>
          <w:tcPr>
            <w:tcW w:w="2578" w:type="dxa"/>
          </w:tcPr>
          <w:p w14:paraId="526BECD9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116A2756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3073D44D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66A46171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89</w:t>
            </w:r>
          </w:p>
        </w:tc>
      </w:tr>
      <w:tr w:rsidR="00234D82" w:rsidRPr="00555D3F" w14:paraId="176669E5" w14:textId="77777777" w:rsidTr="004003BD">
        <w:trPr>
          <w:jc w:val="center"/>
        </w:trPr>
        <w:tc>
          <w:tcPr>
            <w:tcW w:w="2578" w:type="dxa"/>
          </w:tcPr>
          <w:p w14:paraId="345D767B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0097216F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40EA3D2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7538998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74</w:t>
            </w:r>
          </w:p>
        </w:tc>
      </w:tr>
      <w:tr w:rsidR="00234D82" w:rsidRPr="00555D3F" w14:paraId="4742D880" w14:textId="77777777" w:rsidTr="004003BD">
        <w:trPr>
          <w:jc w:val="center"/>
        </w:trPr>
        <w:tc>
          <w:tcPr>
            <w:tcW w:w="2578" w:type="dxa"/>
          </w:tcPr>
          <w:p w14:paraId="4EF9434B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4B976A90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0ADFF9BF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4D7CC949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59</w:t>
            </w:r>
          </w:p>
        </w:tc>
      </w:tr>
    </w:tbl>
    <w:p w14:paraId="37AD6123" w14:textId="77777777" w:rsidR="00234D82" w:rsidRPr="00555D3F" w:rsidRDefault="00234D82" w:rsidP="0087659B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11743FD4" w14:textId="77777777" w:rsidR="00234D82" w:rsidRPr="00555D3F" w:rsidRDefault="00234D82" w:rsidP="0087659B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33C15FC3" w14:textId="77777777" w:rsidR="00234D82" w:rsidRPr="00555D3F" w:rsidRDefault="00234D82" w:rsidP="0087659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1C839B14" w14:textId="77777777" w:rsidR="00234D82" w:rsidRPr="00555D3F" w:rsidRDefault="00234D82" w:rsidP="0087659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FE0FC91" w14:textId="77777777" w:rsidR="00234D82" w:rsidRPr="00555D3F" w:rsidRDefault="00234D82" w:rsidP="0087659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lastRenderedPageBreak/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546509E" w14:textId="77777777" w:rsidR="00234D82" w:rsidRPr="00555D3F" w:rsidRDefault="00234D82" w:rsidP="0087659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258FA6AD" w14:textId="77777777" w:rsidR="00234D82" w:rsidRPr="00555D3F" w:rsidRDefault="00234D82" w:rsidP="0087659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14:paraId="12F9F645" w14:textId="77777777" w:rsidR="00234D82" w:rsidRPr="00555D3F" w:rsidRDefault="00234D82" w:rsidP="0087659B">
      <w:pPr>
        <w:pStyle w:val="10"/>
        <w:ind w:left="0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14:paraId="16E8CD7A" w14:textId="116E8E90" w:rsidR="00BB5D82" w:rsidRDefault="00234D82" w:rsidP="0087659B">
      <w:pPr>
        <w:ind w:firstLine="709"/>
        <w:jc w:val="both"/>
      </w:pPr>
      <w:r w:rsidRPr="00555D3F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  <w:sz w:val="24"/>
          <w:szCs w:val="24"/>
        </w:rPr>
        <w:t>«неудовлетворительно»</w:t>
      </w:r>
      <w:r w:rsidRPr="00555D3F">
        <w:rPr>
          <w:rStyle w:val="s19"/>
          <w:sz w:val="24"/>
          <w:szCs w:val="24"/>
        </w:rPr>
        <w:t xml:space="preserve"> </w:t>
      </w:r>
      <w:r w:rsidRPr="00555D3F">
        <w:rPr>
          <w:sz w:val="24"/>
          <w:szCs w:val="24"/>
        </w:rPr>
        <w:t>соответствует</w:t>
      </w:r>
      <w:r w:rsidRPr="00555D3F">
        <w:rPr>
          <w:b/>
          <w:sz w:val="24"/>
          <w:szCs w:val="24"/>
        </w:rPr>
        <w:t xml:space="preserve"> нулевому уровню</w:t>
      </w:r>
      <w:r w:rsidRPr="00555D3F">
        <w:rPr>
          <w:sz w:val="24"/>
          <w:szCs w:val="24"/>
        </w:rPr>
        <w:t xml:space="preserve"> формирования компетенций:</w:t>
      </w:r>
      <w:r w:rsidRPr="00555D3F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7D01E" w14:textId="77777777" w:rsidR="0015243B" w:rsidRDefault="0015243B" w:rsidP="00090F1E">
      <w:r>
        <w:separator/>
      </w:r>
    </w:p>
  </w:endnote>
  <w:endnote w:type="continuationSeparator" w:id="0">
    <w:p w14:paraId="469EB901" w14:textId="77777777" w:rsidR="0015243B" w:rsidRDefault="0015243B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74727A8B" w:rsidR="004003BD" w:rsidRDefault="0040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23E">
          <w:rPr>
            <w:noProof/>
          </w:rPr>
          <w:t>9</w:t>
        </w:r>
        <w:r>
          <w:fldChar w:fldCharType="end"/>
        </w:r>
      </w:p>
    </w:sdtContent>
  </w:sdt>
  <w:p w14:paraId="11332500" w14:textId="77777777" w:rsidR="004003BD" w:rsidRDefault="00400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BB0C7" w14:textId="77777777" w:rsidR="0015243B" w:rsidRDefault="0015243B" w:rsidP="00090F1E">
      <w:r>
        <w:separator/>
      </w:r>
    </w:p>
  </w:footnote>
  <w:footnote w:type="continuationSeparator" w:id="0">
    <w:p w14:paraId="3A2E6FA1" w14:textId="77777777" w:rsidR="0015243B" w:rsidRDefault="0015243B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352A54"/>
    <w:multiLevelType w:val="hybridMultilevel"/>
    <w:tmpl w:val="1DC45206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BF3D8E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332FC"/>
    <w:multiLevelType w:val="hybridMultilevel"/>
    <w:tmpl w:val="572E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D478EC"/>
    <w:multiLevelType w:val="hybridMultilevel"/>
    <w:tmpl w:val="86EC8D90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3CE43E98"/>
    <w:multiLevelType w:val="hybridMultilevel"/>
    <w:tmpl w:val="1806E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423F3EB9"/>
    <w:multiLevelType w:val="hybridMultilevel"/>
    <w:tmpl w:val="0C04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21735"/>
    <w:multiLevelType w:val="hybridMultilevel"/>
    <w:tmpl w:val="E77C3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87A2A"/>
    <w:multiLevelType w:val="hybridMultilevel"/>
    <w:tmpl w:val="1806E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C54B8"/>
    <w:multiLevelType w:val="hybridMultilevel"/>
    <w:tmpl w:val="A0100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96209"/>
    <w:multiLevelType w:val="hybridMultilevel"/>
    <w:tmpl w:val="9BC6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8" w15:restartNumberingAfterBreak="0">
    <w:nsid w:val="68B824BA"/>
    <w:multiLevelType w:val="hybridMultilevel"/>
    <w:tmpl w:val="7CCA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B26959"/>
    <w:multiLevelType w:val="hybridMultilevel"/>
    <w:tmpl w:val="836C683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8"/>
  </w:num>
  <w:num w:numId="3">
    <w:abstractNumId w:val="13"/>
  </w:num>
  <w:num w:numId="4">
    <w:abstractNumId w:val="3"/>
  </w:num>
  <w:num w:numId="5">
    <w:abstractNumId w:val="19"/>
  </w:num>
  <w:num w:numId="6">
    <w:abstractNumId w:val="21"/>
  </w:num>
  <w:num w:numId="7">
    <w:abstractNumId w:val="2"/>
  </w:num>
  <w:num w:numId="8">
    <w:abstractNumId w:val="22"/>
  </w:num>
  <w:num w:numId="9">
    <w:abstractNumId w:val="17"/>
  </w:num>
  <w:num w:numId="10">
    <w:abstractNumId w:val="0"/>
  </w:num>
  <w:num w:numId="11">
    <w:abstractNumId w:val="18"/>
  </w:num>
  <w:num w:numId="12">
    <w:abstractNumId w:val="16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  <w:num w:numId="17">
    <w:abstractNumId w:val="1"/>
  </w:num>
  <w:num w:numId="18">
    <w:abstractNumId w:val="6"/>
  </w:num>
  <w:num w:numId="19">
    <w:abstractNumId w:val="10"/>
  </w:num>
  <w:num w:numId="20">
    <w:abstractNumId w:val="15"/>
  </w:num>
  <w:num w:numId="21">
    <w:abstractNumId w:val="20"/>
  </w:num>
  <w:num w:numId="22">
    <w:abstractNumId w:val="5"/>
  </w:num>
  <w:num w:numId="23">
    <w:abstractNumId w:val="12"/>
  </w:num>
  <w:num w:numId="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425E"/>
    <w:rsid w:val="00005945"/>
    <w:rsid w:val="000076E3"/>
    <w:rsid w:val="00025901"/>
    <w:rsid w:val="00083FA9"/>
    <w:rsid w:val="00086948"/>
    <w:rsid w:val="00090F1E"/>
    <w:rsid w:val="000B078A"/>
    <w:rsid w:val="000E3DE5"/>
    <w:rsid w:val="001460A5"/>
    <w:rsid w:val="0015243B"/>
    <w:rsid w:val="00173F5F"/>
    <w:rsid w:val="00180EF0"/>
    <w:rsid w:val="00234D82"/>
    <w:rsid w:val="00264807"/>
    <w:rsid w:val="002B723E"/>
    <w:rsid w:val="002C62CD"/>
    <w:rsid w:val="002D59EC"/>
    <w:rsid w:val="00305080"/>
    <w:rsid w:val="00376CA0"/>
    <w:rsid w:val="003C4933"/>
    <w:rsid w:val="003D0C0C"/>
    <w:rsid w:val="004003BD"/>
    <w:rsid w:val="00407AB9"/>
    <w:rsid w:val="0044179F"/>
    <w:rsid w:val="00457099"/>
    <w:rsid w:val="004764C0"/>
    <w:rsid w:val="004D0072"/>
    <w:rsid w:val="004D5487"/>
    <w:rsid w:val="004F6804"/>
    <w:rsid w:val="00512265"/>
    <w:rsid w:val="00520DF0"/>
    <w:rsid w:val="00530508"/>
    <w:rsid w:val="0056104D"/>
    <w:rsid w:val="0058233C"/>
    <w:rsid w:val="005A3CA1"/>
    <w:rsid w:val="005B3704"/>
    <w:rsid w:val="00615CD4"/>
    <w:rsid w:val="006240CF"/>
    <w:rsid w:val="00665C37"/>
    <w:rsid w:val="00680FAC"/>
    <w:rsid w:val="0068565B"/>
    <w:rsid w:val="00686C4D"/>
    <w:rsid w:val="006B4C42"/>
    <w:rsid w:val="006B51A0"/>
    <w:rsid w:val="006E3B33"/>
    <w:rsid w:val="00724889"/>
    <w:rsid w:val="00775EE1"/>
    <w:rsid w:val="007B55AB"/>
    <w:rsid w:val="007F7542"/>
    <w:rsid w:val="00813DAD"/>
    <w:rsid w:val="00840FBB"/>
    <w:rsid w:val="0087659B"/>
    <w:rsid w:val="009012A7"/>
    <w:rsid w:val="00940E90"/>
    <w:rsid w:val="0096703A"/>
    <w:rsid w:val="009670A8"/>
    <w:rsid w:val="0099339D"/>
    <w:rsid w:val="009A4492"/>
    <w:rsid w:val="009C58C6"/>
    <w:rsid w:val="009C7291"/>
    <w:rsid w:val="009D6FBD"/>
    <w:rsid w:val="009E1C31"/>
    <w:rsid w:val="009F71BB"/>
    <w:rsid w:val="00A9031C"/>
    <w:rsid w:val="00AA4641"/>
    <w:rsid w:val="00AC6AD2"/>
    <w:rsid w:val="00B3564F"/>
    <w:rsid w:val="00B7351D"/>
    <w:rsid w:val="00B744EE"/>
    <w:rsid w:val="00BB2552"/>
    <w:rsid w:val="00BB5D82"/>
    <w:rsid w:val="00C04922"/>
    <w:rsid w:val="00C10D0F"/>
    <w:rsid w:val="00C820B3"/>
    <w:rsid w:val="00CB2F41"/>
    <w:rsid w:val="00D02D6C"/>
    <w:rsid w:val="00D10FD8"/>
    <w:rsid w:val="00D76102"/>
    <w:rsid w:val="00DB2369"/>
    <w:rsid w:val="00DF3CED"/>
    <w:rsid w:val="00E13A9E"/>
    <w:rsid w:val="00E1667C"/>
    <w:rsid w:val="00E2617B"/>
    <w:rsid w:val="00EA5CFE"/>
    <w:rsid w:val="00EE0F34"/>
    <w:rsid w:val="00EE1409"/>
    <w:rsid w:val="00F114CA"/>
    <w:rsid w:val="00F44926"/>
    <w:rsid w:val="00F478A1"/>
    <w:rsid w:val="00F51703"/>
    <w:rsid w:val="00F566A6"/>
    <w:rsid w:val="00F82CD8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09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7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6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4D353-5337-44A2-AA9D-DBDBFB2F7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User-2210-1</cp:lastModifiedBy>
  <cp:revision>9</cp:revision>
  <cp:lastPrinted>2024-03-25T03:13:00Z</cp:lastPrinted>
  <dcterms:created xsi:type="dcterms:W3CDTF">2024-12-21T09:17:00Z</dcterms:created>
  <dcterms:modified xsi:type="dcterms:W3CDTF">2025-04-01T05:15:00Z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