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E39" w:rsidRDefault="00B8442F" w:rsidP="00600E39">
      <w:pPr>
        <w:pStyle w:val="a3"/>
        <w:spacing w:before="66"/>
        <w:ind w:right="3"/>
        <w:jc w:val="center"/>
        <w:rPr>
          <w:spacing w:val="-57"/>
        </w:rPr>
      </w:pPr>
      <w:r>
        <w:t>Министерство</w:t>
      </w:r>
      <w:r>
        <w:rPr>
          <w:spacing w:val="-9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  <w:r>
        <w:rPr>
          <w:spacing w:val="-57"/>
        </w:rPr>
        <w:t xml:space="preserve"> </w:t>
      </w:r>
    </w:p>
    <w:p w:rsidR="00B8442F" w:rsidRDefault="00600E39" w:rsidP="00600E39">
      <w:pPr>
        <w:pStyle w:val="a3"/>
        <w:spacing w:before="66"/>
        <w:ind w:right="3"/>
        <w:jc w:val="center"/>
      </w:pPr>
      <w:r w:rsidRPr="00600E39">
        <w:rPr>
          <w:spacing w:val="-5"/>
          <w:lang w:eastAsia="ru-RU"/>
        </w:rPr>
        <w:t>ФГБОУ</w:t>
      </w:r>
      <w:r w:rsidRPr="00600E39">
        <w:rPr>
          <w:spacing w:val="-13"/>
          <w:lang w:eastAsia="ru-RU"/>
        </w:rPr>
        <w:t xml:space="preserve"> </w:t>
      </w:r>
      <w:r w:rsidRPr="00600E39">
        <w:rPr>
          <w:spacing w:val="-4"/>
          <w:lang w:eastAsia="ru-RU"/>
        </w:rPr>
        <w:t>ВО</w:t>
      </w:r>
      <w:r w:rsidRPr="00600E39">
        <w:rPr>
          <w:spacing w:val="-12"/>
          <w:lang w:eastAsia="ru-RU"/>
        </w:rPr>
        <w:t xml:space="preserve"> </w:t>
      </w:r>
      <w:r w:rsidR="00B8442F">
        <w:rPr>
          <w:spacing w:val="-7"/>
        </w:rPr>
        <w:t>Кемеровский</w:t>
      </w:r>
      <w:r w:rsidR="00B8442F">
        <w:rPr>
          <w:spacing w:val="-17"/>
        </w:rPr>
        <w:t xml:space="preserve"> </w:t>
      </w:r>
      <w:r w:rsidR="00B8442F">
        <w:rPr>
          <w:spacing w:val="-7"/>
        </w:rPr>
        <w:t>государственный</w:t>
      </w:r>
      <w:r w:rsidR="00B8442F">
        <w:rPr>
          <w:spacing w:val="-17"/>
        </w:rPr>
        <w:t xml:space="preserve"> </w:t>
      </w:r>
      <w:r w:rsidR="00B8442F">
        <w:rPr>
          <w:spacing w:val="-7"/>
        </w:rPr>
        <w:t>институт</w:t>
      </w:r>
      <w:r w:rsidR="00B8442F">
        <w:rPr>
          <w:spacing w:val="-13"/>
        </w:rPr>
        <w:t xml:space="preserve"> </w:t>
      </w:r>
      <w:r w:rsidR="00B8442F">
        <w:rPr>
          <w:spacing w:val="-7"/>
        </w:rPr>
        <w:t>культуры</w:t>
      </w:r>
    </w:p>
    <w:p w:rsidR="00600E39" w:rsidRDefault="00B8442F" w:rsidP="00600E39">
      <w:pPr>
        <w:pStyle w:val="a3"/>
        <w:spacing w:line="242" w:lineRule="auto"/>
        <w:ind w:right="3"/>
        <w:jc w:val="center"/>
        <w:rPr>
          <w:spacing w:val="1"/>
        </w:rPr>
      </w:pPr>
      <w:r>
        <w:t>Социально-гуманитарный факультет</w:t>
      </w:r>
      <w:r>
        <w:rPr>
          <w:spacing w:val="1"/>
        </w:rPr>
        <w:t xml:space="preserve"> </w:t>
      </w:r>
    </w:p>
    <w:p w:rsidR="00B8442F" w:rsidRDefault="00B8442F" w:rsidP="00600E39">
      <w:pPr>
        <w:pStyle w:val="a3"/>
        <w:spacing w:line="242" w:lineRule="auto"/>
        <w:ind w:right="3"/>
        <w:jc w:val="center"/>
      </w:pPr>
      <w:r>
        <w:t>Кафедра</w:t>
      </w:r>
      <w:r>
        <w:rPr>
          <w:spacing w:val="-5"/>
        </w:rPr>
        <w:t xml:space="preserve"> </w:t>
      </w:r>
      <w:r>
        <w:t>культурологии,</w:t>
      </w:r>
      <w:r>
        <w:rPr>
          <w:spacing w:val="-4"/>
        </w:rPr>
        <w:t xml:space="preserve"> </w:t>
      </w:r>
      <w:r>
        <w:t>философии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искусствоведения</w:t>
      </w:r>
    </w:p>
    <w:p w:rsidR="00B8442F" w:rsidRDefault="00B8442F" w:rsidP="00600E39">
      <w:pPr>
        <w:pStyle w:val="a3"/>
        <w:ind w:right="3"/>
        <w:rPr>
          <w:sz w:val="26"/>
        </w:rPr>
      </w:pPr>
    </w:p>
    <w:p w:rsidR="00B8442F" w:rsidRDefault="00B8442F" w:rsidP="00600E39">
      <w:pPr>
        <w:pStyle w:val="a3"/>
        <w:spacing w:before="5"/>
        <w:ind w:right="3"/>
        <w:rPr>
          <w:sz w:val="32"/>
        </w:rPr>
      </w:pPr>
    </w:p>
    <w:p w:rsidR="00B8442F" w:rsidRDefault="00B8442F" w:rsidP="00600E39">
      <w:pPr>
        <w:pStyle w:val="a3"/>
        <w:spacing w:before="5"/>
        <w:ind w:right="3"/>
        <w:jc w:val="center"/>
        <w:rPr>
          <w:sz w:val="20"/>
        </w:rPr>
      </w:pPr>
    </w:p>
    <w:p w:rsidR="00A0457B" w:rsidRDefault="00A0457B" w:rsidP="00600E39">
      <w:pPr>
        <w:pStyle w:val="a3"/>
        <w:spacing w:before="5"/>
        <w:ind w:right="3"/>
        <w:jc w:val="center"/>
        <w:rPr>
          <w:sz w:val="20"/>
        </w:rPr>
      </w:pPr>
    </w:p>
    <w:p w:rsidR="00A0457B" w:rsidRDefault="00A0457B" w:rsidP="00600E39">
      <w:pPr>
        <w:pStyle w:val="a3"/>
        <w:spacing w:before="5"/>
        <w:ind w:right="3"/>
        <w:jc w:val="center"/>
        <w:rPr>
          <w:sz w:val="20"/>
        </w:rPr>
      </w:pPr>
    </w:p>
    <w:p w:rsidR="00A0457B" w:rsidRDefault="00A0457B" w:rsidP="00600E39">
      <w:pPr>
        <w:pStyle w:val="a3"/>
        <w:spacing w:before="5"/>
        <w:ind w:right="3"/>
        <w:jc w:val="center"/>
        <w:rPr>
          <w:sz w:val="20"/>
        </w:rPr>
      </w:pPr>
    </w:p>
    <w:p w:rsidR="00A0457B" w:rsidRDefault="00A0457B" w:rsidP="00600E39">
      <w:pPr>
        <w:pStyle w:val="a3"/>
        <w:spacing w:before="5"/>
        <w:ind w:right="3"/>
        <w:jc w:val="center"/>
        <w:rPr>
          <w:sz w:val="20"/>
        </w:rPr>
      </w:pPr>
    </w:p>
    <w:p w:rsidR="00A0457B" w:rsidRDefault="00A0457B" w:rsidP="00600E39">
      <w:pPr>
        <w:pStyle w:val="a3"/>
        <w:spacing w:before="5"/>
        <w:ind w:right="3"/>
        <w:jc w:val="center"/>
        <w:rPr>
          <w:sz w:val="20"/>
        </w:rPr>
      </w:pPr>
    </w:p>
    <w:p w:rsidR="00A0457B" w:rsidRDefault="00A0457B" w:rsidP="00600E39">
      <w:pPr>
        <w:pStyle w:val="a3"/>
        <w:spacing w:before="5"/>
        <w:ind w:right="3"/>
        <w:jc w:val="center"/>
        <w:rPr>
          <w:sz w:val="20"/>
        </w:rPr>
      </w:pPr>
    </w:p>
    <w:p w:rsidR="00B8442F" w:rsidRDefault="00B8442F" w:rsidP="00600E39">
      <w:pPr>
        <w:pStyle w:val="1"/>
        <w:ind w:left="0" w:right="3"/>
        <w:jc w:val="center"/>
      </w:pPr>
      <w:r>
        <w:t>ФОНД</w:t>
      </w:r>
      <w:r>
        <w:rPr>
          <w:spacing w:val="-2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СРЕДСТВ</w:t>
      </w:r>
    </w:p>
    <w:p w:rsidR="00B8442F" w:rsidRDefault="00B8442F" w:rsidP="00600E39">
      <w:pPr>
        <w:pStyle w:val="a3"/>
        <w:ind w:right="3"/>
        <w:jc w:val="center"/>
      </w:pPr>
      <w:r>
        <w:t>по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дисциплине</w:t>
      </w:r>
    </w:p>
    <w:p w:rsidR="00113AE4" w:rsidRDefault="00113AE4" w:rsidP="00600E39">
      <w:pPr>
        <w:pStyle w:val="a3"/>
        <w:ind w:right="3"/>
        <w:jc w:val="center"/>
        <w:rPr>
          <w:spacing w:val="1"/>
        </w:rPr>
      </w:pPr>
    </w:p>
    <w:p w:rsidR="00B8442F" w:rsidRDefault="001D0DA9" w:rsidP="00600E39">
      <w:pPr>
        <w:pStyle w:val="a3"/>
        <w:ind w:right="3"/>
        <w:jc w:val="center"/>
        <w:rPr>
          <w:b/>
        </w:rPr>
      </w:pPr>
      <w:r>
        <w:rPr>
          <w:b/>
        </w:rPr>
        <w:t>ИНФОРМАЦИОННОЕ ПРАВО</w:t>
      </w:r>
    </w:p>
    <w:p w:rsidR="001D0DA9" w:rsidRPr="00597A9F" w:rsidRDefault="001D0DA9" w:rsidP="00600E39">
      <w:pPr>
        <w:pStyle w:val="a3"/>
        <w:ind w:right="3"/>
        <w:jc w:val="center"/>
        <w:rPr>
          <w:b/>
        </w:rPr>
      </w:pPr>
    </w:p>
    <w:p w:rsidR="00B8442F" w:rsidRDefault="00B8442F" w:rsidP="00600E39">
      <w:pPr>
        <w:pStyle w:val="a3"/>
        <w:ind w:right="3"/>
        <w:rPr>
          <w:sz w:val="22"/>
        </w:rPr>
      </w:pPr>
    </w:p>
    <w:p w:rsidR="001D0DA9" w:rsidRPr="00113AE4" w:rsidRDefault="001D0DA9" w:rsidP="00600E39">
      <w:pPr>
        <w:pStyle w:val="a3"/>
        <w:tabs>
          <w:tab w:val="center" w:pos="5977"/>
        </w:tabs>
        <w:ind w:right="3"/>
        <w:jc w:val="center"/>
        <w:rPr>
          <w:rFonts w:eastAsia="Calibri"/>
        </w:rPr>
      </w:pPr>
      <w:r w:rsidRPr="00113AE4">
        <w:rPr>
          <w:rFonts w:eastAsia="Calibri"/>
        </w:rPr>
        <w:t>Направление подготовки:</w:t>
      </w:r>
    </w:p>
    <w:p w:rsidR="001D0DA9" w:rsidRPr="00113AE4" w:rsidRDefault="00A0457B" w:rsidP="00600E39">
      <w:pPr>
        <w:pStyle w:val="a3"/>
        <w:tabs>
          <w:tab w:val="center" w:pos="5977"/>
        </w:tabs>
        <w:ind w:right="3"/>
        <w:jc w:val="center"/>
        <w:rPr>
          <w:rFonts w:eastAsia="Calibri"/>
          <w:b/>
        </w:rPr>
      </w:pPr>
      <w:r w:rsidRPr="00113AE4">
        <w:rPr>
          <w:rFonts w:eastAsia="Calibri"/>
          <w:b/>
        </w:rPr>
        <w:t>42.03.05 «Медиакоммуникации»</w:t>
      </w:r>
    </w:p>
    <w:p w:rsidR="00A0457B" w:rsidRPr="001D0DA9" w:rsidRDefault="00A0457B" w:rsidP="00600E39">
      <w:pPr>
        <w:pStyle w:val="a3"/>
        <w:tabs>
          <w:tab w:val="center" w:pos="5977"/>
        </w:tabs>
        <w:ind w:right="3"/>
        <w:jc w:val="center"/>
        <w:rPr>
          <w:rFonts w:eastAsia="Calibri"/>
          <w:b/>
        </w:rPr>
      </w:pPr>
    </w:p>
    <w:p w:rsidR="001D0DA9" w:rsidRPr="001D0DA9" w:rsidRDefault="001D0DA9" w:rsidP="00600E39">
      <w:pPr>
        <w:pStyle w:val="a3"/>
        <w:tabs>
          <w:tab w:val="center" w:pos="5977"/>
        </w:tabs>
        <w:ind w:right="3"/>
        <w:jc w:val="center"/>
        <w:rPr>
          <w:rFonts w:eastAsia="Calibri"/>
          <w:b/>
        </w:rPr>
      </w:pPr>
    </w:p>
    <w:p w:rsidR="001D0DA9" w:rsidRPr="00113AE4" w:rsidRDefault="001D0DA9" w:rsidP="00600E39">
      <w:pPr>
        <w:pStyle w:val="a3"/>
        <w:tabs>
          <w:tab w:val="center" w:pos="5977"/>
        </w:tabs>
        <w:ind w:right="3"/>
        <w:jc w:val="center"/>
        <w:rPr>
          <w:rFonts w:eastAsia="Calibri"/>
        </w:rPr>
      </w:pPr>
      <w:r w:rsidRPr="00113AE4">
        <w:rPr>
          <w:rFonts w:eastAsia="Calibri"/>
        </w:rPr>
        <w:t xml:space="preserve">Профиль подготовки </w:t>
      </w:r>
    </w:p>
    <w:p w:rsidR="001D0DA9" w:rsidRPr="00113AE4" w:rsidRDefault="00A0457B" w:rsidP="00600E39">
      <w:pPr>
        <w:pStyle w:val="a3"/>
        <w:tabs>
          <w:tab w:val="center" w:pos="5977"/>
        </w:tabs>
        <w:ind w:right="3"/>
        <w:jc w:val="center"/>
        <w:rPr>
          <w:rFonts w:eastAsia="Calibri"/>
          <w:b/>
          <w:i/>
        </w:rPr>
      </w:pPr>
      <w:r w:rsidRPr="00113AE4">
        <w:rPr>
          <w:rFonts w:eastAsia="Calibri"/>
          <w:b/>
          <w:i/>
        </w:rPr>
        <w:t>«Медиакоммуникации в коммерческой и социальной сферах»</w:t>
      </w:r>
    </w:p>
    <w:p w:rsidR="001D0DA9" w:rsidRPr="001D0DA9" w:rsidRDefault="001D0DA9" w:rsidP="00600E39">
      <w:pPr>
        <w:pStyle w:val="a3"/>
        <w:tabs>
          <w:tab w:val="center" w:pos="5977"/>
        </w:tabs>
        <w:ind w:right="3"/>
        <w:jc w:val="center"/>
        <w:rPr>
          <w:rFonts w:eastAsia="Calibri"/>
          <w:b/>
        </w:rPr>
      </w:pPr>
    </w:p>
    <w:p w:rsidR="001D0DA9" w:rsidRPr="001D0DA9" w:rsidRDefault="001D0DA9" w:rsidP="00600E39">
      <w:pPr>
        <w:pStyle w:val="a3"/>
        <w:tabs>
          <w:tab w:val="center" w:pos="5977"/>
        </w:tabs>
        <w:ind w:right="3"/>
        <w:jc w:val="center"/>
        <w:rPr>
          <w:rFonts w:eastAsia="Calibri"/>
          <w:b/>
        </w:rPr>
      </w:pPr>
    </w:p>
    <w:p w:rsidR="001D0DA9" w:rsidRPr="001D0DA9" w:rsidRDefault="001D0DA9" w:rsidP="00600E39">
      <w:pPr>
        <w:pStyle w:val="a3"/>
        <w:tabs>
          <w:tab w:val="center" w:pos="5977"/>
        </w:tabs>
        <w:ind w:right="3"/>
        <w:jc w:val="center"/>
        <w:rPr>
          <w:rFonts w:eastAsia="Calibri"/>
          <w:b/>
        </w:rPr>
      </w:pPr>
    </w:p>
    <w:p w:rsidR="001D0DA9" w:rsidRPr="00113AE4" w:rsidRDefault="001D0DA9" w:rsidP="00600E39">
      <w:pPr>
        <w:pStyle w:val="a3"/>
        <w:tabs>
          <w:tab w:val="center" w:pos="5977"/>
        </w:tabs>
        <w:ind w:right="3"/>
        <w:jc w:val="center"/>
        <w:rPr>
          <w:rFonts w:eastAsia="Calibri"/>
        </w:rPr>
      </w:pPr>
      <w:r w:rsidRPr="00113AE4">
        <w:rPr>
          <w:rFonts w:eastAsia="Calibri"/>
        </w:rPr>
        <w:t xml:space="preserve">Квалификация (степень) выпускника </w:t>
      </w:r>
    </w:p>
    <w:p w:rsidR="001D0DA9" w:rsidRPr="00113AE4" w:rsidRDefault="00A0457B" w:rsidP="00600E39">
      <w:pPr>
        <w:pStyle w:val="a3"/>
        <w:tabs>
          <w:tab w:val="center" w:pos="5977"/>
        </w:tabs>
        <w:ind w:right="3"/>
        <w:jc w:val="center"/>
        <w:rPr>
          <w:rFonts w:eastAsia="Calibri"/>
        </w:rPr>
      </w:pPr>
      <w:r w:rsidRPr="00113AE4">
        <w:rPr>
          <w:rFonts w:eastAsia="Calibri"/>
        </w:rPr>
        <w:t>бакалавр</w:t>
      </w:r>
      <w:r w:rsidR="001D0DA9" w:rsidRPr="00113AE4">
        <w:rPr>
          <w:rFonts w:eastAsia="Calibri"/>
        </w:rPr>
        <w:t xml:space="preserve">  </w:t>
      </w:r>
    </w:p>
    <w:p w:rsidR="001D0DA9" w:rsidRPr="00113AE4" w:rsidRDefault="001D0DA9" w:rsidP="00600E39">
      <w:pPr>
        <w:pStyle w:val="a3"/>
        <w:tabs>
          <w:tab w:val="center" w:pos="5977"/>
        </w:tabs>
        <w:ind w:right="3"/>
        <w:jc w:val="center"/>
        <w:rPr>
          <w:rFonts w:eastAsia="Calibri"/>
        </w:rPr>
      </w:pPr>
    </w:p>
    <w:p w:rsidR="00B8442F" w:rsidRPr="00113AE4" w:rsidRDefault="00B8442F" w:rsidP="00600E39">
      <w:pPr>
        <w:pStyle w:val="a3"/>
        <w:tabs>
          <w:tab w:val="center" w:pos="5977"/>
        </w:tabs>
        <w:ind w:right="3"/>
        <w:jc w:val="center"/>
      </w:pPr>
    </w:p>
    <w:p w:rsidR="00920DBA" w:rsidRPr="00113AE4" w:rsidRDefault="00920DBA" w:rsidP="00600E39">
      <w:pPr>
        <w:pStyle w:val="a3"/>
        <w:tabs>
          <w:tab w:val="center" w:pos="5977"/>
        </w:tabs>
        <w:ind w:right="3"/>
        <w:jc w:val="center"/>
      </w:pPr>
    </w:p>
    <w:p w:rsidR="000567B0" w:rsidRPr="00113AE4" w:rsidRDefault="000567B0" w:rsidP="00600E39">
      <w:pPr>
        <w:pStyle w:val="a3"/>
        <w:spacing w:before="7"/>
        <w:ind w:right="3"/>
        <w:rPr>
          <w:sz w:val="23"/>
        </w:rPr>
      </w:pPr>
    </w:p>
    <w:p w:rsidR="00B8442F" w:rsidRPr="00113AE4" w:rsidRDefault="00B8442F" w:rsidP="00600E39">
      <w:pPr>
        <w:pStyle w:val="a3"/>
        <w:ind w:right="3"/>
        <w:jc w:val="center"/>
      </w:pPr>
      <w:r w:rsidRPr="00113AE4">
        <w:t>Форма</w:t>
      </w:r>
      <w:r w:rsidRPr="00113AE4">
        <w:rPr>
          <w:spacing w:val="-4"/>
        </w:rPr>
        <w:t xml:space="preserve"> </w:t>
      </w:r>
      <w:r w:rsidRPr="00113AE4">
        <w:t>обучения</w:t>
      </w:r>
    </w:p>
    <w:p w:rsidR="00B8442F" w:rsidRPr="00113AE4" w:rsidRDefault="00A0457B" w:rsidP="00600E39">
      <w:pPr>
        <w:pStyle w:val="1"/>
        <w:spacing w:before="5"/>
        <w:ind w:left="0" w:right="3"/>
        <w:jc w:val="center"/>
        <w:rPr>
          <w:b w:val="0"/>
        </w:rPr>
      </w:pPr>
      <w:r w:rsidRPr="00113AE4">
        <w:rPr>
          <w:b w:val="0"/>
        </w:rPr>
        <w:t>Очная, з</w:t>
      </w:r>
      <w:r w:rsidR="00185D66" w:rsidRPr="00113AE4">
        <w:rPr>
          <w:b w:val="0"/>
        </w:rPr>
        <w:t>аочная</w:t>
      </w:r>
    </w:p>
    <w:p w:rsidR="00B8442F" w:rsidRDefault="00B8442F" w:rsidP="00600E39">
      <w:pPr>
        <w:pStyle w:val="a3"/>
        <w:ind w:right="3"/>
        <w:jc w:val="center"/>
        <w:rPr>
          <w:b/>
          <w:sz w:val="20"/>
        </w:rPr>
      </w:pPr>
    </w:p>
    <w:p w:rsidR="00113AE4" w:rsidRDefault="00113AE4" w:rsidP="00600E39">
      <w:pPr>
        <w:pStyle w:val="a3"/>
        <w:ind w:right="3"/>
        <w:jc w:val="center"/>
        <w:rPr>
          <w:b/>
          <w:sz w:val="20"/>
        </w:rPr>
        <w:sectPr w:rsidR="00113AE4" w:rsidSect="00600E39">
          <w:footerReference w:type="default" r:id="rId7"/>
          <w:pgSz w:w="11910" w:h="16840"/>
          <w:pgMar w:top="1134" w:right="850" w:bottom="1134" w:left="1701" w:header="720" w:footer="989" w:gutter="0"/>
          <w:pgNumType w:start="1"/>
          <w:cols w:space="720"/>
          <w:docGrid w:linePitch="299"/>
        </w:sectPr>
      </w:pPr>
    </w:p>
    <w:p w:rsidR="00920DBA" w:rsidRDefault="00920DBA" w:rsidP="00600E39">
      <w:pPr>
        <w:pStyle w:val="a3"/>
        <w:ind w:right="3"/>
        <w:jc w:val="center"/>
        <w:rPr>
          <w:b/>
          <w:sz w:val="20"/>
        </w:rPr>
      </w:pPr>
    </w:p>
    <w:p w:rsidR="00285BB3" w:rsidRDefault="00285BB3" w:rsidP="00600E39">
      <w:pPr>
        <w:ind w:right="3"/>
        <w:rPr>
          <w:sz w:val="15"/>
        </w:rPr>
        <w:sectPr w:rsidR="00285BB3" w:rsidSect="00600E39">
          <w:type w:val="continuous"/>
          <w:pgSz w:w="11910" w:h="16840"/>
          <w:pgMar w:top="1134" w:right="850" w:bottom="1134" w:left="1701" w:header="720" w:footer="989" w:gutter="0"/>
          <w:pgNumType w:start="1"/>
          <w:cols w:space="720"/>
          <w:docGrid w:linePitch="299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4"/>
        <w:gridCol w:w="4665"/>
      </w:tblGrid>
      <w:tr w:rsidR="00600E39" w:rsidRPr="00600E39" w:rsidTr="00A2694F">
        <w:tc>
          <w:tcPr>
            <w:tcW w:w="4927" w:type="dxa"/>
          </w:tcPr>
          <w:p w:rsidR="00600E39" w:rsidRPr="00600E39" w:rsidRDefault="00600E39" w:rsidP="00600E39">
            <w:pPr>
              <w:autoSpaceDE/>
              <w:autoSpaceDN/>
              <w:ind w:right="-1"/>
              <w:rPr>
                <w:sz w:val="24"/>
                <w:szCs w:val="24"/>
              </w:rPr>
            </w:pPr>
            <w:r w:rsidRPr="00600E39">
              <w:rPr>
                <w:sz w:val="24"/>
                <w:szCs w:val="24"/>
              </w:rPr>
              <w:lastRenderedPageBreak/>
              <w:t>Утвержден на заседании кафедры культурологии, философии и искусствоведения</w:t>
            </w:r>
          </w:p>
          <w:p w:rsidR="00600E39" w:rsidRPr="00600E39" w:rsidRDefault="00600E39" w:rsidP="00600E39">
            <w:pPr>
              <w:autoSpaceDE/>
              <w:autoSpaceDN/>
              <w:ind w:right="-1"/>
              <w:rPr>
                <w:sz w:val="24"/>
                <w:szCs w:val="24"/>
              </w:rPr>
            </w:pPr>
            <w:r w:rsidRPr="00600E39">
              <w:rPr>
                <w:sz w:val="24"/>
                <w:szCs w:val="24"/>
                <w:lang w:eastAsia="ru-RU" w:bidi="ru-RU"/>
              </w:rPr>
              <w:t xml:space="preserve">24.05.2022 г., протокол № 10. </w:t>
            </w:r>
          </w:p>
        </w:tc>
        <w:tc>
          <w:tcPr>
            <w:tcW w:w="4927" w:type="dxa"/>
            <w:hideMark/>
          </w:tcPr>
          <w:p w:rsidR="00600E39" w:rsidRPr="00600E39" w:rsidRDefault="00600E39" w:rsidP="00600E39">
            <w:pPr>
              <w:autoSpaceDE/>
              <w:autoSpaceDN/>
              <w:ind w:right="-1"/>
              <w:rPr>
                <w:sz w:val="24"/>
                <w:szCs w:val="24"/>
              </w:rPr>
            </w:pPr>
            <w:r w:rsidRPr="00600E39">
              <w:rPr>
                <w:sz w:val="24"/>
                <w:szCs w:val="24"/>
              </w:rPr>
              <w:t xml:space="preserve">Составитель: </w:t>
            </w:r>
            <w:r>
              <w:rPr>
                <w:sz w:val="24"/>
                <w:szCs w:val="24"/>
                <w:lang w:eastAsia="ru-RU"/>
              </w:rPr>
              <w:t xml:space="preserve">Шер А. А., </w:t>
            </w:r>
            <w:r w:rsidRPr="00600E39">
              <w:rPr>
                <w:sz w:val="24"/>
                <w:szCs w:val="24"/>
              </w:rPr>
              <w:t xml:space="preserve"> </w:t>
            </w:r>
          </w:p>
          <w:p w:rsidR="00600E39" w:rsidRPr="00600E39" w:rsidRDefault="00600E39" w:rsidP="00600E39">
            <w:pPr>
              <w:autoSpaceDE/>
              <w:autoSpaceDN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 преподаватель</w:t>
            </w:r>
          </w:p>
        </w:tc>
      </w:tr>
    </w:tbl>
    <w:p w:rsidR="00113AE4" w:rsidRDefault="00113AE4" w:rsidP="00600E39">
      <w:pPr>
        <w:pStyle w:val="a3"/>
        <w:tabs>
          <w:tab w:val="left" w:pos="3639"/>
        </w:tabs>
        <w:spacing w:before="90"/>
        <w:ind w:right="3"/>
      </w:pPr>
    </w:p>
    <w:p w:rsidR="00B8442F" w:rsidRPr="00A0457B" w:rsidRDefault="00B8442F" w:rsidP="00600E39">
      <w:pPr>
        <w:pStyle w:val="a3"/>
        <w:tabs>
          <w:tab w:val="left" w:pos="3639"/>
        </w:tabs>
        <w:spacing w:before="90"/>
        <w:ind w:right="3"/>
      </w:pPr>
    </w:p>
    <w:p w:rsidR="00920DBA" w:rsidRDefault="00920DBA" w:rsidP="00600E39">
      <w:pPr>
        <w:pStyle w:val="a3"/>
        <w:ind w:right="3"/>
        <w:rPr>
          <w:sz w:val="26"/>
        </w:rPr>
      </w:pPr>
    </w:p>
    <w:p w:rsidR="00B8442F" w:rsidRDefault="00113AE4" w:rsidP="00600E39">
      <w:pPr>
        <w:ind w:right="3"/>
        <w:jc w:val="center"/>
        <w:sectPr w:rsidR="00B8442F" w:rsidSect="00600E39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bookmarkStart w:id="0" w:name="_GoBack"/>
      <w:bookmarkEnd w:id="0"/>
      <w:r>
        <w:rPr>
          <w:sz w:val="24"/>
          <w:szCs w:val="24"/>
        </w:rPr>
        <w:t>Кемерово</w:t>
      </w:r>
    </w:p>
    <w:p w:rsidR="00113AE4" w:rsidRDefault="00113AE4" w:rsidP="001D0DA9">
      <w:pPr>
        <w:pStyle w:val="1"/>
        <w:suppressAutoHyphens/>
        <w:ind w:left="0"/>
        <w:jc w:val="center"/>
        <w:sectPr w:rsidR="00113AE4" w:rsidSect="0041402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B8442F" w:rsidRPr="00183A14" w:rsidRDefault="00B8442F" w:rsidP="001D0DA9">
      <w:pPr>
        <w:pStyle w:val="1"/>
        <w:suppressAutoHyphens/>
        <w:ind w:left="0"/>
        <w:jc w:val="center"/>
      </w:pPr>
      <w:r w:rsidRPr="00183A14">
        <w:lastRenderedPageBreak/>
        <w:t>Фонд</w:t>
      </w:r>
      <w:r w:rsidRPr="00183A14">
        <w:rPr>
          <w:spacing w:val="-2"/>
        </w:rPr>
        <w:t xml:space="preserve"> </w:t>
      </w:r>
      <w:r w:rsidRPr="00183A14">
        <w:t>оценочных</w:t>
      </w:r>
      <w:r w:rsidRPr="00183A14">
        <w:rPr>
          <w:spacing w:val="-2"/>
        </w:rPr>
        <w:t xml:space="preserve"> </w:t>
      </w:r>
      <w:r w:rsidRPr="00183A14">
        <w:t>средств</w:t>
      </w:r>
    </w:p>
    <w:p w:rsidR="00B8442F" w:rsidRPr="00183A14" w:rsidRDefault="00B8442F" w:rsidP="00113AE4">
      <w:pPr>
        <w:pStyle w:val="a5"/>
        <w:numPr>
          <w:ilvl w:val="3"/>
          <w:numId w:val="1"/>
        </w:numPr>
        <w:suppressAutoHyphens/>
        <w:ind w:left="0" w:firstLine="709"/>
        <w:jc w:val="both"/>
        <w:rPr>
          <w:b/>
          <w:sz w:val="24"/>
          <w:szCs w:val="24"/>
        </w:rPr>
      </w:pPr>
      <w:r w:rsidRPr="00183A14">
        <w:rPr>
          <w:b/>
          <w:sz w:val="24"/>
          <w:szCs w:val="24"/>
        </w:rPr>
        <w:t>Перечень</w:t>
      </w:r>
      <w:r w:rsidRPr="00183A14">
        <w:rPr>
          <w:b/>
          <w:spacing w:val="-3"/>
          <w:sz w:val="24"/>
          <w:szCs w:val="24"/>
        </w:rPr>
        <w:t xml:space="preserve"> </w:t>
      </w:r>
      <w:r w:rsidRPr="00183A14">
        <w:rPr>
          <w:b/>
          <w:sz w:val="24"/>
          <w:szCs w:val="24"/>
        </w:rPr>
        <w:t>оцениваемых</w:t>
      </w:r>
      <w:r w:rsidRPr="00183A14">
        <w:rPr>
          <w:b/>
          <w:spacing w:val="-3"/>
          <w:sz w:val="24"/>
          <w:szCs w:val="24"/>
        </w:rPr>
        <w:t xml:space="preserve"> </w:t>
      </w:r>
      <w:r w:rsidRPr="00183A14">
        <w:rPr>
          <w:b/>
          <w:sz w:val="24"/>
          <w:szCs w:val="24"/>
        </w:rPr>
        <w:t>компетенций:</w:t>
      </w:r>
    </w:p>
    <w:p w:rsidR="001D0DA9" w:rsidRDefault="009F6B0B" w:rsidP="00476A3D">
      <w:pPr>
        <w:pStyle w:val="a5"/>
        <w:suppressAutoHyphens/>
        <w:adjustRightInd w:val="0"/>
        <w:ind w:left="0" w:firstLine="709"/>
        <w:jc w:val="both"/>
        <w:rPr>
          <w:sz w:val="24"/>
          <w:szCs w:val="24"/>
        </w:rPr>
      </w:pPr>
      <w:r w:rsidRPr="009F6B0B">
        <w:rPr>
          <w:sz w:val="24"/>
          <w:szCs w:val="24"/>
        </w:rPr>
        <w:t xml:space="preserve">- </w:t>
      </w:r>
      <w:r w:rsidR="00A0457B" w:rsidRPr="00A0457B">
        <w:rPr>
          <w:sz w:val="24"/>
          <w:szCs w:val="24"/>
        </w:rPr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600E39" w:rsidRDefault="00600E39" w:rsidP="00476A3D">
      <w:pPr>
        <w:pStyle w:val="a5"/>
        <w:suppressAutoHyphens/>
        <w:adjustRightInd w:val="0"/>
        <w:ind w:left="0" w:firstLine="709"/>
        <w:jc w:val="both"/>
        <w:rPr>
          <w:sz w:val="24"/>
          <w:szCs w:val="24"/>
        </w:rPr>
      </w:pPr>
    </w:p>
    <w:p w:rsidR="00B8442F" w:rsidRPr="00167CBA" w:rsidRDefault="00B8442F" w:rsidP="00113AE4">
      <w:pPr>
        <w:pStyle w:val="a5"/>
        <w:numPr>
          <w:ilvl w:val="3"/>
          <w:numId w:val="1"/>
        </w:numPr>
        <w:suppressAutoHyphens/>
        <w:adjustRightInd w:val="0"/>
        <w:ind w:left="0" w:firstLine="709"/>
        <w:jc w:val="both"/>
        <w:rPr>
          <w:b/>
          <w:sz w:val="24"/>
        </w:rPr>
      </w:pPr>
      <w:r w:rsidRPr="00167CBA">
        <w:rPr>
          <w:b/>
          <w:sz w:val="24"/>
        </w:rPr>
        <w:t>Критерии</w:t>
      </w:r>
      <w:r w:rsidRPr="00167CBA">
        <w:rPr>
          <w:b/>
          <w:spacing w:val="-4"/>
          <w:sz w:val="24"/>
        </w:rPr>
        <w:t xml:space="preserve"> </w:t>
      </w:r>
      <w:r w:rsidRPr="00167CBA">
        <w:rPr>
          <w:b/>
          <w:sz w:val="24"/>
        </w:rPr>
        <w:t>и</w:t>
      </w:r>
      <w:r w:rsidRPr="00167CBA">
        <w:rPr>
          <w:b/>
          <w:spacing w:val="-4"/>
          <w:sz w:val="24"/>
        </w:rPr>
        <w:t xml:space="preserve"> </w:t>
      </w:r>
      <w:r w:rsidRPr="00167CBA">
        <w:rPr>
          <w:b/>
          <w:sz w:val="24"/>
        </w:rPr>
        <w:t>показатели</w:t>
      </w:r>
      <w:r w:rsidRPr="00167CBA">
        <w:rPr>
          <w:b/>
          <w:spacing w:val="-3"/>
          <w:sz w:val="24"/>
        </w:rPr>
        <w:t xml:space="preserve"> </w:t>
      </w:r>
      <w:r w:rsidRPr="00167CBA">
        <w:rPr>
          <w:b/>
          <w:sz w:val="24"/>
        </w:rPr>
        <w:t>оценивания</w:t>
      </w:r>
      <w:r w:rsidRPr="00167CBA">
        <w:rPr>
          <w:b/>
          <w:spacing w:val="-3"/>
          <w:sz w:val="24"/>
        </w:rPr>
        <w:t xml:space="preserve"> </w:t>
      </w:r>
      <w:r w:rsidRPr="00167CBA">
        <w:rPr>
          <w:b/>
          <w:sz w:val="24"/>
        </w:rPr>
        <w:t>компетенций</w:t>
      </w:r>
    </w:p>
    <w:p w:rsidR="001D0DA9" w:rsidRPr="001D0DA9" w:rsidRDefault="001D0DA9" w:rsidP="00476A3D">
      <w:pPr>
        <w:ind w:firstLine="709"/>
        <w:jc w:val="both"/>
        <w:rPr>
          <w:b/>
          <w:i/>
          <w:sz w:val="24"/>
          <w:szCs w:val="24"/>
        </w:rPr>
      </w:pPr>
      <w:r w:rsidRPr="001D0DA9">
        <w:rPr>
          <w:b/>
          <w:i/>
          <w:sz w:val="24"/>
          <w:szCs w:val="24"/>
        </w:rPr>
        <w:t xml:space="preserve">Знать: </w:t>
      </w:r>
    </w:p>
    <w:p w:rsidR="00A0457B" w:rsidRDefault="00A0457B" w:rsidP="00476A3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0457B">
        <w:rPr>
          <w:sz w:val="24"/>
          <w:szCs w:val="24"/>
        </w:rPr>
        <w:t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</w:t>
      </w:r>
      <w:r>
        <w:rPr>
          <w:sz w:val="24"/>
          <w:szCs w:val="24"/>
        </w:rPr>
        <w:t xml:space="preserve"> </w:t>
      </w:r>
      <w:r w:rsidRPr="00A0457B">
        <w:rPr>
          <w:b/>
          <w:sz w:val="24"/>
          <w:szCs w:val="24"/>
        </w:rPr>
        <w:t>З.1</w:t>
      </w:r>
      <w:r w:rsidRPr="00A0457B">
        <w:rPr>
          <w:sz w:val="24"/>
          <w:szCs w:val="24"/>
        </w:rPr>
        <w:t>;</w:t>
      </w:r>
    </w:p>
    <w:p w:rsidR="001D0DA9" w:rsidRPr="001D0DA9" w:rsidRDefault="001D0DA9" w:rsidP="00476A3D">
      <w:pPr>
        <w:ind w:firstLine="709"/>
        <w:jc w:val="both"/>
        <w:rPr>
          <w:b/>
          <w:i/>
          <w:sz w:val="24"/>
          <w:szCs w:val="24"/>
        </w:rPr>
      </w:pPr>
      <w:r w:rsidRPr="001D0DA9">
        <w:rPr>
          <w:b/>
          <w:i/>
          <w:sz w:val="24"/>
          <w:szCs w:val="24"/>
        </w:rPr>
        <w:t xml:space="preserve">Уметь: </w:t>
      </w:r>
    </w:p>
    <w:p w:rsidR="00A0457B" w:rsidRDefault="00A0457B" w:rsidP="00191F5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0457B">
        <w:rPr>
          <w:sz w:val="24"/>
          <w:szCs w:val="24"/>
        </w:rPr>
        <w:t>применять правовые нормы, предъявляемые к способам решения профессиональных задач, исходя из имеющихся ресурсов и ограничений</w:t>
      </w:r>
      <w:r w:rsidR="00191F57">
        <w:rPr>
          <w:sz w:val="24"/>
          <w:szCs w:val="24"/>
        </w:rPr>
        <w:t xml:space="preserve">; </w:t>
      </w:r>
      <w:r w:rsidRPr="00A0457B">
        <w:rPr>
          <w:sz w:val="24"/>
          <w:szCs w:val="24"/>
        </w:rPr>
        <w:t>определять совокупность взаимосвязанных задач, обеспечивающих достижение поставленной цели, исходя из имеющихся ресурсов и ограничений</w:t>
      </w:r>
      <w:r>
        <w:rPr>
          <w:sz w:val="24"/>
          <w:szCs w:val="24"/>
        </w:rPr>
        <w:t xml:space="preserve"> </w:t>
      </w:r>
      <w:r w:rsidRPr="00A0457B">
        <w:rPr>
          <w:b/>
          <w:sz w:val="24"/>
          <w:szCs w:val="24"/>
        </w:rPr>
        <w:t>У.</w:t>
      </w:r>
      <w:r w:rsidR="00191F57">
        <w:rPr>
          <w:b/>
          <w:sz w:val="24"/>
          <w:szCs w:val="24"/>
        </w:rPr>
        <w:t>1</w:t>
      </w:r>
      <w:r w:rsidRPr="00A0457B">
        <w:rPr>
          <w:sz w:val="24"/>
          <w:szCs w:val="24"/>
        </w:rPr>
        <w:t>;</w:t>
      </w:r>
    </w:p>
    <w:p w:rsidR="001D0DA9" w:rsidRPr="001D0DA9" w:rsidRDefault="001D0DA9" w:rsidP="00476A3D">
      <w:pPr>
        <w:ind w:firstLine="709"/>
        <w:jc w:val="both"/>
        <w:rPr>
          <w:b/>
          <w:i/>
          <w:sz w:val="24"/>
          <w:szCs w:val="24"/>
        </w:rPr>
      </w:pPr>
      <w:r w:rsidRPr="001D0DA9">
        <w:rPr>
          <w:b/>
          <w:i/>
          <w:sz w:val="24"/>
          <w:szCs w:val="24"/>
        </w:rPr>
        <w:t xml:space="preserve">Владеть: </w:t>
      </w:r>
    </w:p>
    <w:p w:rsidR="00476A3D" w:rsidRDefault="00A0457B" w:rsidP="00191F5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0580C">
        <w:rPr>
          <w:sz w:val="24"/>
          <w:szCs w:val="24"/>
        </w:rPr>
        <w:t>навыками практического применения в профессиональной деятельности необходимых для ее осуществления правовых но</w:t>
      </w:r>
      <w:r>
        <w:rPr>
          <w:sz w:val="24"/>
          <w:szCs w:val="24"/>
        </w:rPr>
        <w:t>рм</w:t>
      </w:r>
      <w:r w:rsidR="00191F57">
        <w:rPr>
          <w:sz w:val="24"/>
          <w:szCs w:val="24"/>
        </w:rPr>
        <w:t xml:space="preserve">; </w:t>
      </w:r>
      <w:r w:rsidRPr="00D0580C">
        <w:rPr>
          <w:sz w:val="24"/>
          <w:szCs w:val="24"/>
        </w:rPr>
        <w:t>методами применения нормативной базы и решения поставленных задач в области избранных видо</w:t>
      </w:r>
      <w:r>
        <w:rPr>
          <w:sz w:val="24"/>
          <w:szCs w:val="24"/>
        </w:rPr>
        <w:t xml:space="preserve">в профессиональной деятельности </w:t>
      </w:r>
      <w:r w:rsidRPr="00A0457B">
        <w:rPr>
          <w:b/>
          <w:sz w:val="24"/>
          <w:szCs w:val="24"/>
        </w:rPr>
        <w:t>В</w:t>
      </w:r>
      <w:r w:rsidR="00191F57">
        <w:rPr>
          <w:b/>
          <w:sz w:val="24"/>
          <w:szCs w:val="24"/>
        </w:rPr>
        <w:t>.1</w:t>
      </w:r>
      <w:r w:rsidR="001D0DA9" w:rsidRPr="001D0DA9">
        <w:rPr>
          <w:sz w:val="24"/>
          <w:szCs w:val="24"/>
        </w:rPr>
        <w:t>;</w:t>
      </w:r>
    </w:p>
    <w:p w:rsidR="00167CBA" w:rsidRPr="001D0DA9" w:rsidRDefault="00167CBA" w:rsidP="00A0457B">
      <w:pPr>
        <w:widowControl/>
        <w:shd w:val="clear" w:color="auto" w:fill="FFFFFF"/>
        <w:suppressAutoHyphens/>
        <w:jc w:val="both"/>
        <w:rPr>
          <w:color w:val="000000"/>
          <w:sz w:val="24"/>
        </w:rPr>
      </w:pPr>
    </w:p>
    <w:p w:rsidR="00AA58D3" w:rsidRDefault="00167CBA" w:rsidP="00167CBA">
      <w:pPr>
        <w:pStyle w:val="1"/>
        <w:numPr>
          <w:ilvl w:val="3"/>
          <w:numId w:val="1"/>
        </w:numPr>
        <w:tabs>
          <w:tab w:val="left" w:pos="360"/>
        </w:tabs>
        <w:ind w:left="0" w:firstLine="357"/>
        <w:jc w:val="center"/>
      </w:pPr>
      <w:r w:rsidRPr="00167CBA">
        <w:t>Формируемые компетенции в структуре учебной дисциплины и средства их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2846"/>
        <w:gridCol w:w="1544"/>
        <w:gridCol w:w="1824"/>
        <w:gridCol w:w="2532"/>
      </w:tblGrid>
      <w:tr w:rsidR="00167CBA" w:rsidRPr="00167CBA" w:rsidTr="00FB3757">
        <w:trPr>
          <w:jc w:val="center"/>
        </w:trPr>
        <w:tc>
          <w:tcPr>
            <w:tcW w:w="320" w:type="pct"/>
            <w:shd w:val="clear" w:color="auto" w:fill="auto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b/>
                <w:lang w:eastAsia="ru-RU"/>
              </w:rPr>
            </w:pPr>
            <w:r w:rsidRPr="00167CBA">
              <w:rPr>
                <w:b/>
                <w:lang w:eastAsia="ru-RU"/>
              </w:rPr>
              <w:t>№ п/п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b/>
                <w:lang w:eastAsia="ru-RU"/>
              </w:rPr>
            </w:pPr>
            <w:r w:rsidRPr="00167CBA">
              <w:rPr>
                <w:b/>
                <w:lang w:eastAsia="ru-RU"/>
              </w:rPr>
              <w:t>Темы дисциплины</w:t>
            </w:r>
          </w:p>
        </w:tc>
        <w:tc>
          <w:tcPr>
            <w:tcW w:w="826" w:type="pct"/>
            <w:shd w:val="clear" w:color="auto" w:fill="auto"/>
            <w:vAlign w:val="center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b/>
                <w:highlight w:val="yellow"/>
                <w:lang w:eastAsia="ru-RU"/>
              </w:rPr>
            </w:pPr>
            <w:r w:rsidRPr="00167CBA">
              <w:rPr>
                <w:b/>
                <w:lang w:eastAsia="ru-RU"/>
              </w:rPr>
              <w:t>Код оцениваемой компетенции</w:t>
            </w:r>
          </w:p>
        </w:tc>
        <w:tc>
          <w:tcPr>
            <w:tcW w:w="976" w:type="pct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b/>
                <w:lang w:eastAsia="ru-RU"/>
              </w:rPr>
            </w:pPr>
            <w:r w:rsidRPr="00167CBA">
              <w:rPr>
                <w:b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1355" w:type="pct"/>
            <w:shd w:val="clear" w:color="auto" w:fill="auto"/>
            <w:vAlign w:val="center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b/>
                <w:lang w:eastAsia="ru-RU"/>
              </w:rPr>
            </w:pPr>
            <w:r w:rsidRPr="00167CBA">
              <w:rPr>
                <w:b/>
                <w:lang w:eastAsia="ru-RU"/>
              </w:rPr>
              <w:t>Оценочное средство</w:t>
            </w:r>
          </w:p>
        </w:tc>
      </w:tr>
      <w:tr w:rsidR="00167CBA" w:rsidRPr="00167CBA" w:rsidTr="00FB3757">
        <w:trPr>
          <w:jc w:val="center"/>
        </w:trPr>
        <w:tc>
          <w:tcPr>
            <w:tcW w:w="320" w:type="pct"/>
            <w:shd w:val="clear" w:color="auto" w:fill="auto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Pr="00167CBA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23" w:type="pct"/>
          </w:tcPr>
          <w:p w:rsidR="00167CBA" w:rsidRPr="009C5CC1" w:rsidRDefault="00167CBA" w:rsidP="00167CBA">
            <w:pPr>
              <w:jc w:val="both"/>
              <w:rPr>
                <w:sz w:val="24"/>
                <w:szCs w:val="24"/>
              </w:rPr>
            </w:pPr>
            <w:r w:rsidRPr="009C5CC1">
              <w:rPr>
                <w:sz w:val="24"/>
                <w:szCs w:val="24"/>
              </w:rPr>
              <w:t>Тема 1. Информационное право как отрасль право: предмет, методы, субъекты, объекты правового регулирования.</w:t>
            </w:r>
          </w:p>
        </w:tc>
        <w:tc>
          <w:tcPr>
            <w:tcW w:w="826" w:type="pct"/>
            <w:shd w:val="clear" w:color="auto" w:fill="auto"/>
            <w:vAlign w:val="center"/>
          </w:tcPr>
          <w:p w:rsidR="00167CBA" w:rsidRPr="00167CBA" w:rsidRDefault="00191F57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УК-2</w:t>
            </w:r>
          </w:p>
        </w:tc>
        <w:tc>
          <w:tcPr>
            <w:tcW w:w="976" w:type="pct"/>
          </w:tcPr>
          <w:p w:rsidR="00167CBA" w:rsidRPr="00167CBA" w:rsidRDefault="00191F57" w:rsidP="00191F57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З.1,У.1, </w:t>
            </w:r>
            <w:r w:rsidR="00167CBA" w:rsidRPr="00167CBA">
              <w:rPr>
                <w:sz w:val="24"/>
                <w:szCs w:val="24"/>
                <w:lang w:eastAsia="ru-RU"/>
              </w:rPr>
              <w:t>В</w:t>
            </w:r>
            <w:r>
              <w:rPr>
                <w:sz w:val="24"/>
                <w:szCs w:val="24"/>
                <w:lang w:eastAsia="ru-RU"/>
              </w:rPr>
              <w:t>.</w:t>
            </w:r>
            <w:r w:rsidR="00167CBA" w:rsidRPr="00167CBA">
              <w:rPr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355" w:type="pct"/>
            <w:shd w:val="clear" w:color="auto" w:fill="auto"/>
            <w:vAlign w:val="center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67CBA">
              <w:rPr>
                <w:sz w:val="24"/>
                <w:szCs w:val="24"/>
                <w:lang w:eastAsia="ru-RU"/>
              </w:rPr>
              <w:t>Устный опрос;</w:t>
            </w:r>
          </w:p>
          <w:p w:rsidR="00167CBA" w:rsidRPr="00167CBA" w:rsidRDefault="00167CBA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67CBA" w:rsidRPr="00167CBA" w:rsidTr="00FB3757">
        <w:trPr>
          <w:jc w:val="center"/>
        </w:trPr>
        <w:tc>
          <w:tcPr>
            <w:tcW w:w="320" w:type="pct"/>
            <w:shd w:val="clear" w:color="auto" w:fill="auto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Pr="00167CBA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23" w:type="pct"/>
          </w:tcPr>
          <w:p w:rsidR="00167CBA" w:rsidRPr="009C5CC1" w:rsidRDefault="00167CBA" w:rsidP="00167CBA">
            <w:pPr>
              <w:jc w:val="both"/>
              <w:rPr>
                <w:sz w:val="24"/>
                <w:szCs w:val="24"/>
              </w:rPr>
            </w:pPr>
            <w:r w:rsidRPr="009C5CC1">
              <w:rPr>
                <w:sz w:val="24"/>
                <w:szCs w:val="24"/>
              </w:rPr>
              <w:t>Тема 2. Правовое регулирование</w:t>
            </w:r>
            <w:r>
              <w:rPr>
                <w:sz w:val="24"/>
                <w:szCs w:val="24"/>
              </w:rPr>
              <w:t xml:space="preserve"> </w:t>
            </w:r>
            <w:r w:rsidRPr="009C5CC1">
              <w:rPr>
                <w:sz w:val="24"/>
                <w:szCs w:val="24"/>
              </w:rPr>
              <w:t>распространения информации и доступа к информации.</w:t>
            </w:r>
          </w:p>
        </w:tc>
        <w:tc>
          <w:tcPr>
            <w:tcW w:w="826" w:type="pct"/>
            <w:shd w:val="clear" w:color="auto" w:fill="auto"/>
            <w:vAlign w:val="center"/>
          </w:tcPr>
          <w:p w:rsidR="00167CBA" w:rsidRPr="00167CBA" w:rsidRDefault="00191F57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УК-2</w:t>
            </w:r>
          </w:p>
        </w:tc>
        <w:tc>
          <w:tcPr>
            <w:tcW w:w="976" w:type="pct"/>
          </w:tcPr>
          <w:p w:rsidR="00167CBA" w:rsidRPr="00167CBA" w:rsidRDefault="00191F57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91F57">
              <w:rPr>
                <w:sz w:val="24"/>
                <w:szCs w:val="24"/>
                <w:lang w:eastAsia="ru-RU"/>
              </w:rPr>
              <w:t>З.1,У.1, В.1</w:t>
            </w:r>
          </w:p>
        </w:tc>
        <w:tc>
          <w:tcPr>
            <w:tcW w:w="1355" w:type="pct"/>
            <w:shd w:val="clear" w:color="auto" w:fill="auto"/>
            <w:vAlign w:val="center"/>
          </w:tcPr>
          <w:p w:rsidR="00167CBA" w:rsidRPr="00167CBA" w:rsidRDefault="00167CBA" w:rsidP="00167CBA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167CBA">
              <w:rPr>
                <w:sz w:val="24"/>
                <w:szCs w:val="24"/>
                <w:lang w:eastAsia="ru-RU"/>
              </w:rPr>
              <w:t xml:space="preserve">устный опрос; </w:t>
            </w:r>
            <w:r>
              <w:rPr>
                <w:sz w:val="24"/>
                <w:szCs w:val="24"/>
                <w:lang w:eastAsia="ru-RU"/>
              </w:rPr>
              <w:t>доклад</w:t>
            </w:r>
          </w:p>
        </w:tc>
      </w:tr>
      <w:tr w:rsidR="00167CBA" w:rsidRPr="00167CBA" w:rsidTr="00FB3757">
        <w:trPr>
          <w:jc w:val="center"/>
        </w:trPr>
        <w:tc>
          <w:tcPr>
            <w:tcW w:w="320" w:type="pct"/>
            <w:shd w:val="clear" w:color="auto" w:fill="auto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Pr="00167CBA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23" w:type="pct"/>
          </w:tcPr>
          <w:p w:rsidR="00167CBA" w:rsidRPr="009C5CC1" w:rsidRDefault="00167CBA" w:rsidP="00167CBA">
            <w:pPr>
              <w:jc w:val="both"/>
              <w:rPr>
                <w:sz w:val="24"/>
                <w:szCs w:val="24"/>
              </w:rPr>
            </w:pPr>
            <w:r w:rsidRPr="009C5CC1">
              <w:rPr>
                <w:sz w:val="24"/>
                <w:szCs w:val="24"/>
              </w:rPr>
              <w:t>Тема 3. Правовое регулирование информационных технологий, информационных систем и сетей.</w:t>
            </w:r>
          </w:p>
        </w:tc>
        <w:tc>
          <w:tcPr>
            <w:tcW w:w="826" w:type="pct"/>
            <w:shd w:val="clear" w:color="auto" w:fill="auto"/>
            <w:vAlign w:val="center"/>
          </w:tcPr>
          <w:p w:rsidR="00167CBA" w:rsidRPr="00167CBA" w:rsidRDefault="00191F57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УК-2</w:t>
            </w:r>
          </w:p>
        </w:tc>
        <w:tc>
          <w:tcPr>
            <w:tcW w:w="976" w:type="pct"/>
          </w:tcPr>
          <w:p w:rsidR="00167CBA" w:rsidRPr="00167CBA" w:rsidRDefault="00191F57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91F57">
              <w:rPr>
                <w:sz w:val="24"/>
                <w:szCs w:val="24"/>
                <w:lang w:eastAsia="ru-RU"/>
              </w:rPr>
              <w:t>З.1,У.1, В.1</w:t>
            </w:r>
          </w:p>
        </w:tc>
        <w:tc>
          <w:tcPr>
            <w:tcW w:w="1355" w:type="pct"/>
            <w:shd w:val="clear" w:color="auto" w:fill="auto"/>
            <w:vAlign w:val="center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67CBA">
              <w:rPr>
                <w:sz w:val="24"/>
                <w:szCs w:val="24"/>
                <w:lang w:eastAsia="ru-RU"/>
              </w:rPr>
              <w:t>устный опрос; доклад</w:t>
            </w:r>
          </w:p>
        </w:tc>
      </w:tr>
      <w:tr w:rsidR="00167CBA" w:rsidRPr="00167CBA" w:rsidTr="00FB3757">
        <w:trPr>
          <w:jc w:val="center"/>
        </w:trPr>
        <w:tc>
          <w:tcPr>
            <w:tcW w:w="320" w:type="pct"/>
            <w:shd w:val="clear" w:color="auto" w:fill="auto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Pr="00167CBA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23" w:type="pct"/>
          </w:tcPr>
          <w:p w:rsidR="00167CBA" w:rsidRPr="009C5CC1" w:rsidRDefault="00167CBA" w:rsidP="00FB3757">
            <w:pPr>
              <w:jc w:val="both"/>
              <w:rPr>
                <w:sz w:val="24"/>
                <w:szCs w:val="24"/>
              </w:rPr>
            </w:pPr>
            <w:r w:rsidRPr="009C5CC1">
              <w:rPr>
                <w:sz w:val="24"/>
                <w:szCs w:val="24"/>
              </w:rPr>
              <w:t xml:space="preserve">Тема 4. Информационная безопасность личности, общества и государства. </w:t>
            </w:r>
          </w:p>
        </w:tc>
        <w:tc>
          <w:tcPr>
            <w:tcW w:w="826" w:type="pct"/>
            <w:shd w:val="clear" w:color="auto" w:fill="auto"/>
            <w:vAlign w:val="center"/>
          </w:tcPr>
          <w:p w:rsidR="00167CBA" w:rsidRPr="00167CBA" w:rsidRDefault="00191F57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УК-2</w:t>
            </w:r>
          </w:p>
        </w:tc>
        <w:tc>
          <w:tcPr>
            <w:tcW w:w="976" w:type="pct"/>
          </w:tcPr>
          <w:p w:rsidR="00167CBA" w:rsidRPr="00167CBA" w:rsidRDefault="00FB3757" w:rsidP="00167CBA">
            <w:pPr>
              <w:tabs>
                <w:tab w:val="left" w:pos="2037"/>
              </w:tabs>
              <w:jc w:val="center"/>
              <w:rPr>
                <w:sz w:val="24"/>
                <w:szCs w:val="24"/>
                <w:lang w:eastAsia="ru-RU"/>
              </w:rPr>
            </w:pPr>
            <w:r w:rsidRPr="00FB3757">
              <w:rPr>
                <w:sz w:val="24"/>
                <w:szCs w:val="24"/>
                <w:lang w:eastAsia="ru-RU"/>
              </w:rPr>
              <w:t>З.1,У.1, В.1</w:t>
            </w:r>
          </w:p>
        </w:tc>
        <w:tc>
          <w:tcPr>
            <w:tcW w:w="1355" w:type="pct"/>
            <w:shd w:val="clear" w:color="auto" w:fill="auto"/>
            <w:vAlign w:val="center"/>
          </w:tcPr>
          <w:p w:rsidR="00167CBA" w:rsidRPr="00167CBA" w:rsidRDefault="00167CBA" w:rsidP="00167CBA">
            <w:pPr>
              <w:tabs>
                <w:tab w:val="left" w:pos="2037"/>
              </w:tabs>
              <w:jc w:val="center"/>
              <w:rPr>
                <w:sz w:val="24"/>
                <w:szCs w:val="24"/>
                <w:lang w:eastAsia="ru-RU"/>
              </w:rPr>
            </w:pPr>
            <w:r w:rsidRPr="00167CBA">
              <w:rPr>
                <w:sz w:val="24"/>
                <w:szCs w:val="24"/>
                <w:lang w:eastAsia="ru-RU"/>
              </w:rPr>
              <w:t xml:space="preserve">устный </w:t>
            </w:r>
            <w:r>
              <w:rPr>
                <w:sz w:val="24"/>
                <w:szCs w:val="24"/>
                <w:lang w:eastAsia="ru-RU"/>
              </w:rPr>
              <w:t>опрос;</w:t>
            </w:r>
          </w:p>
          <w:p w:rsidR="00167CBA" w:rsidRPr="00167CBA" w:rsidRDefault="00167CBA" w:rsidP="00167CBA">
            <w:pPr>
              <w:tabs>
                <w:tab w:val="left" w:pos="2037"/>
              </w:tabs>
              <w:jc w:val="center"/>
              <w:rPr>
                <w:sz w:val="24"/>
                <w:szCs w:val="24"/>
                <w:lang w:eastAsia="ru-RU"/>
              </w:rPr>
            </w:pPr>
            <w:r w:rsidRPr="00167CBA">
              <w:rPr>
                <w:sz w:val="24"/>
                <w:szCs w:val="24"/>
                <w:lang w:eastAsia="ru-RU"/>
              </w:rPr>
              <w:t>тест.</w:t>
            </w:r>
          </w:p>
        </w:tc>
      </w:tr>
      <w:tr w:rsidR="00FB3757" w:rsidRPr="00167CBA" w:rsidTr="00FB3757">
        <w:trPr>
          <w:jc w:val="center"/>
        </w:trPr>
        <w:tc>
          <w:tcPr>
            <w:tcW w:w="320" w:type="pct"/>
            <w:shd w:val="clear" w:color="auto" w:fill="auto"/>
          </w:tcPr>
          <w:p w:rsidR="00FB3757" w:rsidRDefault="00FB3757" w:rsidP="00FB3757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23" w:type="pct"/>
          </w:tcPr>
          <w:p w:rsidR="00FB3757" w:rsidRPr="009C5CC1" w:rsidRDefault="00FB3757" w:rsidP="00FB37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5. </w:t>
            </w:r>
            <w:r w:rsidRPr="00FB3757">
              <w:rPr>
                <w:sz w:val="24"/>
                <w:szCs w:val="24"/>
              </w:rPr>
              <w:t xml:space="preserve">Правовой режим государственной, </w:t>
            </w:r>
            <w:r w:rsidRPr="00FB3757">
              <w:rPr>
                <w:sz w:val="24"/>
                <w:szCs w:val="24"/>
              </w:rPr>
              <w:lastRenderedPageBreak/>
              <w:t>служебной, коммерческой и иной охраняемой законом тайны.</w:t>
            </w:r>
          </w:p>
        </w:tc>
        <w:tc>
          <w:tcPr>
            <w:tcW w:w="826" w:type="pct"/>
            <w:shd w:val="clear" w:color="auto" w:fill="auto"/>
            <w:vAlign w:val="center"/>
          </w:tcPr>
          <w:p w:rsidR="00FB3757" w:rsidRPr="00167CBA" w:rsidRDefault="00FB3757" w:rsidP="00FB3757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УК-2</w:t>
            </w:r>
          </w:p>
        </w:tc>
        <w:tc>
          <w:tcPr>
            <w:tcW w:w="976" w:type="pct"/>
          </w:tcPr>
          <w:p w:rsidR="00FB3757" w:rsidRPr="00167CBA" w:rsidRDefault="00FB3757" w:rsidP="00FB3757">
            <w:pPr>
              <w:tabs>
                <w:tab w:val="left" w:pos="2037"/>
              </w:tabs>
              <w:jc w:val="center"/>
              <w:rPr>
                <w:sz w:val="24"/>
                <w:szCs w:val="24"/>
                <w:lang w:eastAsia="ru-RU"/>
              </w:rPr>
            </w:pPr>
            <w:r w:rsidRPr="00FB3757">
              <w:rPr>
                <w:sz w:val="24"/>
                <w:szCs w:val="24"/>
                <w:lang w:eastAsia="ru-RU"/>
              </w:rPr>
              <w:t>З.1,У.1, В.1</w:t>
            </w:r>
          </w:p>
        </w:tc>
        <w:tc>
          <w:tcPr>
            <w:tcW w:w="1355" w:type="pct"/>
            <w:shd w:val="clear" w:color="auto" w:fill="auto"/>
            <w:vAlign w:val="center"/>
          </w:tcPr>
          <w:p w:rsidR="00FB3757" w:rsidRPr="00FB3757" w:rsidRDefault="00FB3757" w:rsidP="00FB3757">
            <w:pPr>
              <w:tabs>
                <w:tab w:val="left" w:pos="2037"/>
              </w:tabs>
              <w:jc w:val="center"/>
              <w:rPr>
                <w:sz w:val="24"/>
                <w:szCs w:val="24"/>
                <w:lang w:eastAsia="ru-RU"/>
              </w:rPr>
            </w:pPr>
            <w:r w:rsidRPr="00FB3757">
              <w:rPr>
                <w:sz w:val="24"/>
                <w:szCs w:val="24"/>
                <w:lang w:eastAsia="ru-RU"/>
              </w:rPr>
              <w:t>устный опрос;</w:t>
            </w:r>
          </w:p>
          <w:p w:rsidR="00FB3757" w:rsidRPr="00167CBA" w:rsidRDefault="00FB3757" w:rsidP="00FB3757">
            <w:pPr>
              <w:tabs>
                <w:tab w:val="left" w:pos="2037"/>
              </w:tabs>
              <w:jc w:val="center"/>
              <w:rPr>
                <w:sz w:val="24"/>
                <w:szCs w:val="24"/>
                <w:lang w:eastAsia="ru-RU"/>
              </w:rPr>
            </w:pPr>
            <w:r w:rsidRPr="00FB3757">
              <w:rPr>
                <w:sz w:val="24"/>
                <w:szCs w:val="24"/>
                <w:lang w:eastAsia="ru-RU"/>
              </w:rPr>
              <w:t>тест.</w:t>
            </w:r>
          </w:p>
        </w:tc>
      </w:tr>
      <w:tr w:rsidR="00167CBA" w:rsidRPr="00167CBA" w:rsidTr="00FB3757">
        <w:trPr>
          <w:jc w:val="center"/>
        </w:trPr>
        <w:tc>
          <w:tcPr>
            <w:tcW w:w="320" w:type="pct"/>
            <w:shd w:val="clear" w:color="auto" w:fill="auto"/>
          </w:tcPr>
          <w:p w:rsidR="00167CBA" w:rsidRPr="00167CBA" w:rsidRDefault="00FB3757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6</w:t>
            </w:r>
            <w:r w:rsidR="00167CBA" w:rsidRPr="00167CBA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23" w:type="pct"/>
          </w:tcPr>
          <w:p w:rsidR="00167CBA" w:rsidRPr="009C5CC1" w:rsidRDefault="00FB3757" w:rsidP="00167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6</w:t>
            </w:r>
            <w:r w:rsidR="00167CBA" w:rsidRPr="009C5CC1">
              <w:rPr>
                <w:sz w:val="24"/>
                <w:szCs w:val="24"/>
              </w:rPr>
              <w:t>. Ответственность в информационной сфере.</w:t>
            </w:r>
          </w:p>
        </w:tc>
        <w:tc>
          <w:tcPr>
            <w:tcW w:w="826" w:type="pct"/>
            <w:shd w:val="clear" w:color="auto" w:fill="auto"/>
            <w:vAlign w:val="center"/>
          </w:tcPr>
          <w:p w:rsidR="00167CBA" w:rsidRPr="00167CBA" w:rsidRDefault="00191F57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УК-2</w:t>
            </w:r>
          </w:p>
        </w:tc>
        <w:tc>
          <w:tcPr>
            <w:tcW w:w="976" w:type="pct"/>
          </w:tcPr>
          <w:p w:rsidR="00167CBA" w:rsidRPr="00167CBA" w:rsidRDefault="00191F57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91F57">
              <w:rPr>
                <w:sz w:val="24"/>
                <w:szCs w:val="24"/>
                <w:lang w:eastAsia="ru-RU"/>
              </w:rPr>
              <w:t>З.1,У.1, В.1</w:t>
            </w:r>
          </w:p>
        </w:tc>
        <w:tc>
          <w:tcPr>
            <w:tcW w:w="1355" w:type="pct"/>
            <w:shd w:val="clear" w:color="auto" w:fill="auto"/>
            <w:vAlign w:val="center"/>
          </w:tcPr>
          <w:p w:rsidR="00167CBA" w:rsidRPr="00167CBA" w:rsidRDefault="00167CBA" w:rsidP="00414023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67CBA">
              <w:rPr>
                <w:sz w:val="24"/>
                <w:szCs w:val="24"/>
                <w:lang w:eastAsia="ru-RU"/>
              </w:rPr>
              <w:t>Участие в се</w:t>
            </w:r>
            <w:r w:rsidR="00414023">
              <w:rPr>
                <w:sz w:val="24"/>
                <w:szCs w:val="24"/>
                <w:lang w:eastAsia="ru-RU"/>
              </w:rPr>
              <w:t>минаре-дискуссии; устный опрос;</w:t>
            </w:r>
          </w:p>
        </w:tc>
      </w:tr>
      <w:tr w:rsidR="00FB3757" w:rsidRPr="00167CBA" w:rsidTr="00FB3757">
        <w:trPr>
          <w:jc w:val="center"/>
        </w:trPr>
        <w:tc>
          <w:tcPr>
            <w:tcW w:w="320" w:type="pct"/>
            <w:shd w:val="clear" w:color="auto" w:fill="auto"/>
          </w:tcPr>
          <w:p w:rsidR="00FB3757" w:rsidRDefault="00FB3757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3" w:type="pct"/>
          </w:tcPr>
          <w:p w:rsidR="00FB3757" w:rsidRPr="009C5CC1" w:rsidRDefault="00FB3757" w:rsidP="00167C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6" w:type="pct"/>
            <w:shd w:val="clear" w:color="auto" w:fill="auto"/>
            <w:vAlign w:val="center"/>
          </w:tcPr>
          <w:p w:rsidR="00FB3757" w:rsidRDefault="00FB3757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</w:tcPr>
          <w:p w:rsidR="00FB3757" w:rsidRPr="00191F57" w:rsidRDefault="00FB3757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55" w:type="pct"/>
            <w:shd w:val="clear" w:color="auto" w:fill="auto"/>
            <w:vAlign w:val="center"/>
          </w:tcPr>
          <w:p w:rsidR="00FB3757" w:rsidRPr="00167CBA" w:rsidRDefault="00FB3757" w:rsidP="00414023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600E39" w:rsidRDefault="00600E39" w:rsidP="00600E39">
      <w:pPr>
        <w:pStyle w:val="a5"/>
        <w:autoSpaceDE/>
        <w:autoSpaceDN/>
        <w:ind w:left="0" w:firstLine="0"/>
        <w:contextualSpacing/>
        <w:rPr>
          <w:b/>
          <w:sz w:val="24"/>
          <w:szCs w:val="24"/>
          <w:lang w:eastAsia="ru-RU"/>
        </w:rPr>
      </w:pPr>
    </w:p>
    <w:p w:rsidR="00FB3757" w:rsidRPr="00DD210C" w:rsidRDefault="00FB3757" w:rsidP="00FB3757">
      <w:pPr>
        <w:pStyle w:val="a5"/>
        <w:numPr>
          <w:ilvl w:val="3"/>
          <w:numId w:val="1"/>
        </w:numPr>
        <w:autoSpaceDE/>
        <w:autoSpaceDN/>
        <w:ind w:left="0" w:firstLine="0"/>
        <w:contextualSpacing/>
        <w:jc w:val="center"/>
        <w:rPr>
          <w:b/>
          <w:sz w:val="24"/>
          <w:szCs w:val="24"/>
          <w:lang w:eastAsia="ru-RU"/>
        </w:rPr>
      </w:pPr>
      <w:r w:rsidRPr="00DD210C">
        <w:rPr>
          <w:b/>
          <w:sz w:val="24"/>
          <w:szCs w:val="24"/>
          <w:lang w:eastAsia="ru-RU"/>
        </w:rPr>
        <w:t>Оценочные средства по дисциплине для текущего контроля и описание критериев оценивания</w:t>
      </w:r>
    </w:p>
    <w:p w:rsidR="00FB3757" w:rsidRPr="00DD210C" w:rsidRDefault="00FB3757" w:rsidP="00FB3757">
      <w:pPr>
        <w:autoSpaceDE/>
        <w:autoSpaceDN/>
        <w:ind w:firstLine="400"/>
        <w:jc w:val="both"/>
        <w:rPr>
          <w:b/>
          <w:i/>
          <w:w w:val="105"/>
          <w:sz w:val="24"/>
          <w:szCs w:val="24"/>
          <w:lang w:eastAsia="ru-RU"/>
        </w:rPr>
      </w:pPr>
      <w:r w:rsidRPr="00DD210C">
        <w:rPr>
          <w:b/>
          <w:sz w:val="24"/>
          <w:szCs w:val="24"/>
          <w:lang w:eastAsia="ru-RU"/>
        </w:rPr>
        <w:t xml:space="preserve">4.1. </w:t>
      </w:r>
      <w:r w:rsidRPr="00DD210C">
        <w:rPr>
          <w:b/>
          <w:i/>
          <w:sz w:val="24"/>
          <w:szCs w:val="24"/>
          <w:lang w:eastAsia="ru-RU"/>
        </w:rPr>
        <w:t xml:space="preserve">Описание </w:t>
      </w:r>
      <w:r w:rsidRPr="00DD210C">
        <w:rPr>
          <w:b/>
          <w:i/>
          <w:w w:val="105"/>
          <w:sz w:val="24"/>
          <w:szCs w:val="24"/>
          <w:lang w:eastAsia="ru-RU"/>
        </w:rPr>
        <w:t>критериев оценивания компетенций на различных</w:t>
      </w:r>
      <w:r w:rsidRPr="00DD210C">
        <w:rPr>
          <w:b/>
          <w:i/>
          <w:spacing w:val="-12"/>
          <w:w w:val="105"/>
          <w:sz w:val="24"/>
          <w:szCs w:val="24"/>
          <w:lang w:eastAsia="ru-RU"/>
        </w:rPr>
        <w:t xml:space="preserve"> </w:t>
      </w:r>
      <w:r w:rsidRPr="00DD210C">
        <w:rPr>
          <w:b/>
          <w:i/>
          <w:w w:val="105"/>
          <w:sz w:val="24"/>
          <w:szCs w:val="24"/>
          <w:lang w:eastAsia="ru-RU"/>
        </w:rPr>
        <w:t>уровнях</w:t>
      </w:r>
      <w:r w:rsidRPr="00DD210C">
        <w:rPr>
          <w:b/>
          <w:i/>
          <w:spacing w:val="-18"/>
          <w:w w:val="105"/>
          <w:sz w:val="24"/>
          <w:szCs w:val="24"/>
          <w:lang w:eastAsia="ru-RU"/>
        </w:rPr>
        <w:t xml:space="preserve"> </w:t>
      </w:r>
      <w:r w:rsidRPr="00DD210C">
        <w:rPr>
          <w:b/>
          <w:i/>
          <w:w w:val="105"/>
          <w:sz w:val="24"/>
          <w:szCs w:val="24"/>
          <w:lang w:eastAsia="ru-RU"/>
        </w:rPr>
        <w:t>их</w:t>
      </w:r>
      <w:r w:rsidRPr="00DD210C">
        <w:rPr>
          <w:b/>
          <w:i/>
          <w:spacing w:val="-23"/>
          <w:w w:val="105"/>
          <w:sz w:val="24"/>
          <w:szCs w:val="24"/>
          <w:lang w:eastAsia="ru-RU"/>
        </w:rPr>
        <w:t xml:space="preserve"> </w:t>
      </w:r>
      <w:r w:rsidR="00113AE4">
        <w:rPr>
          <w:b/>
          <w:i/>
          <w:w w:val="105"/>
          <w:sz w:val="24"/>
          <w:szCs w:val="24"/>
          <w:lang w:eastAsia="ru-RU"/>
        </w:rPr>
        <w:t>формирования</w:t>
      </w:r>
    </w:p>
    <w:p w:rsidR="00FB3757" w:rsidRPr="00DD210C" w:rsidRDefault="00FB3757" w:rsidP="00FB3757">
      <w:pPr>
        <w:widowControl/>
        <w:ind w:firstLine="709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При выставлении оценки преподаватель учитывает</w:t>
      </w:r>
      <w:r w:rsidRPr="00DD210C">
        <w:rPr>
          <w:sz w:val="24"/>
          <w:szCs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FB3757" w:rsidRPr="00DD210C" w:rsidRDefault="00FB3757" w:rsidP="00FB3757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 xml:space="preserve">Нулевой уровень («неудовлетворительно»). </w:t>
      </w:r>
      <w:r w:rsidRPr="00DD210C">
        <w:rPr>
          <w:sz w:val="24"/>
          <w:szCs w:val="24"/>
        </w:rPr>
        <w:t>Результаты обучения студента свидетельствуют:</w:t>
      </w:r>
    </w:p>
    <w:p w:rsidR="00FB3757" w:rsidRPr="00DD210C" w:rsidRDefault="00FB3757" w:rsidP="00FB3757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З)</w:t>
      </w:r>
      <w:r w:rsidRPr="00DD210C">
        <w:rPr>
          <w:sz w:val="24"/>
          <w:szCs w:val="24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FB3757" w:rsidRPr="00DD210C" w:rsidRDefault="00FB3757" w:rsidP="00FB3757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У)</w:t>
      </w:r>
      <w:r w:rsidRPr="00DD210C">
        <w:rPr>
          <w:sz w:val="24"/>
          <w:szCs w:val="24"/>
        </w:rPr>
        <w:t xml:space="preserve"> не умеет установить связь теории с практикой;</w:t>
      </w:r>
    </w:p>
    <w:p w:rsidR="00FB3757" w:rsidRPr="00DD210C" w:rsidRDefault="00FB3757" w:rsidP="00FB3757">
      <w:pPr>
        <w:widowControl/>
        <w:ind w:firstLine="567"/>
        <w:jc w:val="both"/>
        <w:rPr>
          <w:b/>
          <w:sz w:val="24"/>
          <w:szCs w:val="24"/>
        </w:rPr>
      </w:pPr>
      <w:r w:rsidRPr="00DD210C">
        <w:rPr>
          <w:b/>
          <w:sz w:val="24"/>
          <w:szCs w:val="24"/>
        </w:rPr>
        <w:t>В)</w:t>
      </w:r>
      <w:r w:rsidRPr="00DD210C">
        <w:rPr>
          <w:sz w:val="24"/>
          <w:szCs w:val="24"/>
        </w:rPr>
        <w:t xml:space="preserve"> не владеет способами решения практико-ориентированных задач.</w:t>
      </w:r>
      <w:r w:rsidRPr="00DD210C">
        <w:rPr>
          <w:b/>
          <w:sz w:val="24"/>
          <w:szCs w:val="24"/>
        </w:rPr>
        <w:t xml:space="preserve"> </w:t>
      </w:r>
    </w:p>
    <w:p w:rsidR="00FB3757" w:rsidRPr="00DD210C" w:rsidRDefault="00FB3757" w:rsidP="00FB3757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 xml:space="preserve">Первый уровень - пороговый («удовлетворительно»). </w:t>
      </w:r>
      <w:r w:rsidRPr="00DD210C">
        <w:rPr>
          <w:sz w:val="24"/>
          <w:szCs w:val="24"/>
        </w:rPr>
        <w:t>Достигнутый уровень оценки результатов обучения студента показывает:</w:t>
      </w:r>
    </w:p>
    <w:p w:rsidR="00FB3757" w:rsidRPr="00DD210C" w:rsidRDefault="00FB3757" w:rsidP="00FB3757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З)</w:t>
      </w:r>
      <w:r w:rsidRPr="00DD210C">
        <w:rPr>
          <w:sz w:val="24"/>
          <w:szCs w:val="24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:rsidR="00FB3757" w:rsidRPr="00DD210C" w:rsidRDefault="00FB3757" w:rsidP="00FB3757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У)</w:t>
      </w:r>
      <w:r w:rsidRPr="00DD210C">
        <w:rPr>
          <w:sz w:val="24"/>
          <w:szCs w:val="24"/>
        </w:rPr>
        <w:t xml:space="preserve"> слабо, недостаточно аргументированно может обосновать связь теории с практикой;</w:t>
      </w:r>
    </w:p>
    <w:p w:rsidR="00FB3757" w:rsidRPr="00DD210C" w:rsidRDefault="00FB3757" w:rsidP="00FB3757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В)</w:t>
      </w:r>
      <w:r w:rsidRPr="00DD210C">
        <w:rPr>
          <w:sz w:val="24"/>
          <w:szCs w:val="24"/>
        </w:rPr>
        <w:t xml:space="preserve"> способен понимать и интерпретировать основной теоретический материал по дисциплине.</w:t>
      </w:r>
    </w:p>
    <w:p w:rsidR="00FB3757" w:rsidRPr="00DD210C" w:rsidRDefault="00FB3757" w:rsidP="00FB3757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 xml:space="preserve">Второй уровень повышенный («хорошо»). </w:t>
      </w:r>
      <w:r w:rsidRPr="00DD210C">
        <w:rPr>
          <w:sz w:val="24"/>
          <w:szCs w:val="24"/>
        </w:rPr>
        <w:t>Студент на должном уровне:</w:t>
      </w:r>
    </w:p>
    <w:p w:rsidR="00FB3757" w:rsidRPr="00DD210C" w:rsidRDefault="00FB3757" w:rsidP="00FB3757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З)</w:t>
      </w:r>
      <w:r w:rsidRPr="00DD210C">
        <w:rPr>
          <w:sz w:val="24"/>
          <w:szCs w:val="24"/>
        </w:rPr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:rsidR="00FB3757" w:rsidRPr="00DD210C" w:rsidRDefault="00FB3757" w:rsidP="00FB3757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У)</w:t>
      </w:r>
      <w:r w:rsidRPr="00DD210C">
        <w:rPr>
          <w:sz w:val="24"/>
          <w:szCs w:val="24"/>
        </w:rPr>
        <w:t xml:space="preserve"> демонстрирует учебные умения и навыки в области решения практико-ориентированных задач;</w:t>
      </w:r>
    </w:p>
    <w:p w:rsidR="00FB3757" w:rsidRPr="00DD210C" w:rsidRDefault="00FB3757" w:rsidP="00FB3757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В)</w:t>
      </w:r>
      <w:r w:rsidRPr="00DD210C">
        <w:rPr>
          <w:sz w:val="24"/>
          <w:szCs w:val="24"/>
        </w:rPr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:rsidR="00FB3757" w:rsidRPr="00DD210C" w:rsidRDefault="00FB3757" w:rsidP="00FB3757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 xml:space="preserve">Третий уровень продвинутый («отлично»). </w:t>
      </w:r>
      <w:r w:rsidRPr="00DD210C">
        <w:rPr>
          <w:sz w:val="24"/>
          <w:szCs w:val="24"/>
        </w:rPr>
        <w:t>Студент, достигающий должного уровня:</w:t>
      </w:r>
    </w:p>
    <w:p w:rsidR="00FB3757" w:rsidRPr="00DD210C" w:rsidRDefault="00FB3757" w:rsidP="00FB3757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З)</w:t>
      </w:r>
      <w:r w:rsidRPr="00DD210C">
        <w:rPr>
          <w:sz w:val="24"/>
          <w:szCs w:val="24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:rsidR="00FB3757" w:rsidRPr="00DD210C" w:rsidRDefault="00FB3757" w:rsidP="00FB3757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У)</w:t>
      </w:r>
      <w:r w:rsidRPr="00DD210C">
        <w:rPr>
          <w:sz w:val="24"/>
          <w:szCs w:val="24"/>
        </w:rPr>
        <w:t xml:space="preserve"> доказательно иллюстрирует основные теоретические положения практическими примерами;</w:t>
      </w:r>
    </w:p>
    <w:p w:rsidR="00FB3757" w:rsidRPr="00DD210C" w:rsidRDefault="00FB3757" w:rsidP="00FB3757">
      <w:pPr>
        <w:widowControl/>
        <w:ind w:firstLine="567"/>
        <w:jc w:val="both"/>
        <w:rPr>
          <w:b/>
          <w:sz w:val="24"/>
          <w:szCs w:val="24"/>
        </w:rPr>
      </w:pPr>
      <w:r w:rsidRPr="00DD210C">
        <w:rPr>
          <w:b/>
          <w:sz w:val="24"/>
          <w:szCs w:val="24"/>
        </w:rPr>
        <w:t>В)</w:t>
      </w:r>
      <w:r w:rsidRPr="00DD210C">
        <w:rPr>
          <w:sz w:val="24"/>
          <w:szCs w:val="24"/>
        </w:rPr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AA58D3" w:rsidRPr="00C75B84" w:rsidRDefault="00111425" w:rsidP="006670BF">
      <w:pPr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4.2</w:t>
      </w:r>
      <w:r w:rsidR="00AA58D3" w:rsidRPr="00183A14">
        <w:rPr>
          <w:b/>
          <w:sz w:val="24"/>
          <w:szCs w:val="24"/>
        </w:rPr>
        <w:t>.</w:t>
      </w:r>
      <w:r w:rsidR="00AA58D3" w:rsidRPr="00183A14">
        <w:rPr>
          <w:b/>
          <w:sz w:val="24"/>
          <w:szCs w:val="24"/>
        </w:rPr>
        <w:tab/>
      </w:r>
      <w:r w:rsidR="00113AE4">
        <w:rPr>
          <w:b/>
          <w:sz w:val="24"/>
          <w:szCs w:val="24"/>
        </w:rPr>
        <w:t xml:space="preserve">Критерии оценивания </w:t>
      </w:r>
      <w:r w:rsidR="00AA58D3" w:rsidRPr="00183A14">
        <w:rPr>
          <w:b/>
          <w:sz w:val="24"/>
          <w:szCs w:val="24"/>
        </w:rPr>
        <w:t>устного</w:t>
      </w:r>
      <w:r w:rsidR="00AA58D3" w:rsidRPr="00183A14">
        <w:rPr>
          <w:b/>
          <w:spacing w:val="-1"/>
          <w:sz w:val="24"/>
          <w:szCs w:val="24"/>
        </w:rPr>
        <w:t xml:space="preserve"> </w:t>
      </w:r>
      <w:r w:rsidR="00C75B84">
        <w:rPr>
          <w:b/>
          <w:sz w:val="24"/>
          <w:szCs w:val="24"/>
        </w:rPr>
        <w:t>опроса</w:t>
      </w:r>
    </w:p>
    <w:p w:rsidR="007B6113" w:rsidRPr="006A5197" w:rsidRDefault="007B6113" w:rsidP="007B6113">
      <w:pPr>
        <w:ind w:firstLine="709"/>
        <w:jc w:val="both"/>
        <w:rPr>
          <w:sz w:val="24"/>
          <w:szCs w:val="24"/>
        </w:rPr>
      </w:pPr>
      <w:r w:rsidRPr="006A5197">
        <w:rPr>
          <w:sz w:val="24"/>
          <w:szCs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7B6113" w:rsidRPr="006A5197" w:rsidRDefault="007B6113" w:rsidP="007B6113">
      <w:pPr>
        <w:ind w:firstLine="709"/>
        <w:jc w:val="both"/>
        <w:rPr>
          <w:sz w:val="24"/>
          <w:szCs w:val="24"/>
        </w:rPr>
      </w:pPr>
      <w:r w:rsidRPr="006A5197">
        <w:rPr>
          <w:b/>
          <w:sz w:val="24"/>
          <w:szCs w:val="24"/>
        </w:rPr>
        <w:lastRenderedPageBreak/>
        <w:t>«Отлично»</w:t>
      </w:r>
      <w:r w:rsidRPr="006A5197">
        <w:rPr>
          <w:sz w:val="24"/>
          <w:szCs w:val="24"/>
        </w:rPr>
        <w:t xml:space="preserve">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7B6113" w:rsidRPr="006A5197" w:rsidRDefault="007B6113" w:rsidP="007B6113">
      <w:pPr>
        <w:ind w:firstLine="709"/>
        <w:jc w:val="both"/>
        <w:rPr>
          <w:sz w:val="24"/>
          <w:szCs w:val="24"/>
        </w:rPr>
      </w:pPr>
      <w:r w:rsidRPr="006A5197">
        <w:rPr>
          <w:b/>
          <w:sz w:val="24"/>
          <w:szCs w:val="24"/>
        </w:rPr>
        <w:t>«Хорошо»</w:t>
      </w:r>
      <w:r w:rsidRPr="006A5197">
        <w:rPr>
          <w:sz w:val="24"/>
          <w:szCs w:val="24"/>
        </w:rPr>
        <w:t xml:space="preserve">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7B6113" w:rsidRPr="006A5197" w:rsidRDefault="007B6113" w:rsidP="007B6113">
      <w:pPr>
        <w:ind w:firstLine="709"/>
        <w:jc w:val="both"/>
        <w:rPr>
          <w:sz w:val="24"/>
          <w:szCs w:val="24"/>
        </w:rPr>
      </w:pPr>
      <w:r w:rsidRPr="006A5197">
        <w:rPr>
          <w:b/>
          <w:sz w:val="24"/>
          <w:szCs w:val="24"/>
        </w:rPr>
        <w:t>«Удовлетворительно»</w:t>
      </w:r>
      <w:r w:rsidRPr="006A5197">
        <w:rPr>
          <w:sz w:val="24"/>
          <w:szCs w:val="24"/>
        </w:rPr>
        <w:t xml:space="preserve">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обобщающих заданий.</w:t>
      </w:r>
    </w:p>
    <w:p w:rsidR="008F465B" w:rsidRPr="00B11F8E" w:rsidRDefault="007B6113" w:rsidP="00FB3757">
      <w:pPr>
        <w:ind w:firstLine="709"/>
        <w:jc w:val="both"/>
        <w:rPr>
          <w:sz w:val="24"/>
          <w:szCs w:val="24"/>
        </w:rPr>
      </w:pPr>
      <w:r w:rsidRPr="006A5197">
        <w:rPr>
          <w:b/>
          <w:sz w:val="24"/>
          <w:szCs w:val="24"/>
        </w:rPr>
        <w:t>«Неудовлетворительно»</w:t>
      </w:r>
      <w:r w:rsidRPr="006A5197">
        <w:rPr>
          <w:sz w:val="24"/>
          <w:szCs w:val="24"/>
        </w:rPr>
        <w:t xml:space="preserve"> – обучающийся не знает значительной части программного материала, допускает существенные ошибки, с большими затруднениями выполняет обобщающие задания.</w:t>
      </w:r>
    </w:p>
    <w:p w:rsidR="008F465B" w:rsidRPr="00111425" w:rsidRDefault="00111425" w:rsidP="00111425">
      <w:pPr>
        <w:pStyle w:val="a5"/>
        <w:numPr>
          <w:ilvl w:val="1"/>
          <w:numId w:val="7"/>
        </w:numPr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113AE4" w:rsidRPr="00111425">
        <w:rPr>
          <w:b/>
          <w:bCs/>
          <w:sz w:val="24"/>
          <w:szCs w:val="24"/>
        </w:rPr>
        <w:t>Критерии оценивания</w:t>
      </w:r>
      <w:r w:rsidR="008F465B" w:rsidRPr="00111425">
        <w:rPr>
          <w:b/>
          <w:bCs/>
          <w:spacing w:val="-4"/>
          <w:sz w:val="24"/>
          <w:szCs w:val="24"/>
        </w:rPr>
        <w:t xml:space="preserve"> </w:t>
      </w:r>
      <w:r w:rsidR="00706DC1" w:rsidRPr="00111425">
        <w:rPr>
          <w:b/>
          <w:bCs/>
          <w:spacing w:val="-4"/>
          <w:sz w:val="24"/>
          <w:szCs w:val="24"/>
        </w:rPr>
        <w:t xml:space="preserve">докладов </w:t>
      </w:r>
    </w:p>
    <w:p w:rsidR="008F465B" w:rsidRPr="00183A14" w:rsidRDefault="008F465B" w:rsidP="008F465B">
      <w:pPr>
        <w:ind w:firstLine="851"/>
        <w:jc w:val="both"/>
        <w:rPr>
          <w:sz w:val="24"/>
          <w:szCs w:val="24"/>
        </w:rPr>
      </w:pPr>
      <w:r w:rsidRPr="00183A14">
        <w:rPr>
          <w:sz w:val="24"/>
          <w:szCs w:val="24"/>
        </w:rPr>
        <w:t>Знания,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умения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и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навыки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обучающихся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при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выполнении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и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представлении</w:t>
      </w:r>
      <w:r w:rsidRPr="00183A14">
        <w:rPr>
          <w:spacing w:val="1"/>
          <w:sz w:val="24"/>
          <w:szCs w:val="24"/>
        </w:rPr>
        <w:t xml:space="preserve"> </w:t>
      </w:r>
      <w:r w:rsidR="00546427">
        <w:rPr>
          <w:spacing w:val="1"/>
          <w:sz w:val="24"/>
          <w:szCs w:val="24"/>
        </w:rPr>
        <w:t>доклада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определяются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оценками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«отлично»,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«хорошо»,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«удовлетворительно»,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«неудовлетворительно»,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исходя</w:t>
      </w:r>
      <w:r w:rsidRPr="00183A14">
        <w:rPr>
          <w:spacing w:val="-4"/>
          <w:sz w:val="24"/>
          <w:szCs w:val="24"/>
        </w:rPr>
        <w:t xml:space="preserve"> </w:t>
      </w:r>
      <w:r w:rsidRPr="00183A14">
        <w:rPr>
          <w:sz w:val="24"/>
          <w:szCs w:val="24"/>
        </w:rPr>
        <w:t>из следующих</w:t>
      </w:r>
      <w:r w:rsidRPr="00183A14">
        <w:rPr>
          <w:spacing w:val="2"/>
          <w:sz w:val="24"/>
          <w:szCs w:val="24"/>
        </w:rPr>
        <w:t xml:space="preserve"> </w:t>
      </w:r>
      <w:r w:rsidRPr="00183A14">
        <w:rPr>
          <w:sz w:val="24"/>
          <w:szCs w:val="24"/>
        </w:rPr>
        <w:t>критериев:</w:t>
      </w:r>
    </w:p>
    <w:p w:rsidR="008F465B" w:rsidRPr="00183A14" w:rsidRDefault="008F465B" w:rsidP="00111425">
      <w:pPr>
        <w:numPr>
          <w:ilvl w:val="1"/>
          <w:numId w:val="2"/>
        </w:numPr>
        <w:tabs>
          <w:tab w:val="left" w:pos="1521"/>
        </w:tabs>
        <w:ind w:left="0" w:firstLine="851"/>
        <w:jc w:val="both"/>
        <w:rPr>
          <w:sz w:val="24"/>
          <w:szCs w:val="24"/>
        </w:rPr>
      </w:pPr>
      <w:r w:rsidRPr="00183A14">
        <w:rPr>
          <w:sz w:val="24"/>
          <w:szCs w:val="24"/>
        </w:rPr>
        <w:t>качество</w:t>
      </w:r>
      <w:r w:rsidRPr="00183A14">
        <w:rPr>
          <w:spacing w:val="-3"/>
          <w:sz w:val="24"/>
          <w:szCs w:val="24"/>
        </w:rPr>
        <w:t xml:space="preserve"> </w:t>
      </w:r>
      <w:r w:rsidRPr="00183A14">
        <w:rPr>
          <w:sz w:val="24"/>
          <w:szCs w:val="24"/>
        </w:rPr>
        <w:t>и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самостоятельность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ее</w:t>
      </w:r>
      <w:r w:rsidRPr="00183A14">
        <w:rPr>
          <w:spacing w:val="-3"/>
          <w:sz w:val="24"/>
          <w:szCs w:val="24"/>
        </w:rPr>
        <w:t xml:space="preserve"> </w:t>
      </w:r>
      <w:r w:rsidRPr="00183A14">
        <w:rPr>
          <w:sz w:val="24"/>
          <w:szCs w:val="24"/>
        </w:rPr>
        <w:t>выполнения</w:t>
      </w:r>
      <w:r w:rsidRPr="00183A14">
        <w:rPr>
          <w:spacing w:val="-1"/>
          <w:sz w:val="24"/>
          <w:szCs w:val="24"/>
        </w:rPr>
        <w:t xml:space="preserve"> </w:t>
      </w:r>
      <w:r w:rsidRPr="00183A14">
        <w:rPr>
          <w:sz w:val="24"/>
          <w:szCs w:val="24"/>
        </w:rPr>
        <w:t>-1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балл,</w:t>
      </w:r>
    </w:p>
    <w:p w:rsidR="008F465B" w:rsidRPr="00183A14" w:rsidRDefault="008F465B" w:rsidP="00111425">
      <w:pPr>
        <w:numPr>
          <w:ilvl w:val="1"/>
          <w:numId w:val="2"/>
        </w:numPr>
        <w:tabs>
          <w:tab w:val="left" w:pos="1521"/>
        </w:tabs>
        <w:ind w:left="0" w:firstLine="851"/>
        <w:jc w:val="both"/>
        <w:rPr>
          <w:sz w:val="24"/>
          <w:szCs w:val="24"/>
        </w:rPr>
      </w:pPr>
      <w:r w:rsidRPr="00183A14">
        <w:rPr>
          <w:sz w:val="24"/>
          <w:szCs w:val="24"/>
        </w:rPr>
        <w:t>полнота</w:t>
      </w:r>
      <w:r w:rsidRPr="00183A14">
        <w:rPr>
          <w:spacing w:val="-3"/>
          <w:sz w:val="24"/>
          <w:szCs w:val="24"/>
        </w:rPr>
        <w:t xml:space="preserve"> </w:t>
      </w:r>
      <w:r w:rsidRPr="00183A14">
        <w:rPr>
          <w:sz w:val="24"/>
          <w:szCs w:val="24"/>
        </w:rPr>
        <w:t>разработки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темы,</w:t>
      </w:r>
      <w:r w:rsidRPr="00183A14">
        <w:rPr>
          <w:spacing w:val="-3"/>
          <w:sz w:val="24"/>
          <w:szCs w:val="24"/>
        </w:rPr>
        <w:t xml:space="preserve"> </w:t>
      </w:r>
      <w:r w:rsidRPr="00183A14">
        <w:rPr>
          <w:sz w:val="24"/>
          <w:szCs w:val="24"/>
        </w:rPr>
        <w:t>использование</w:t>
      </w:r>
      <w:r w:rsidRPr="00183A14">
        <w:rPr>
          <w:spacing w:val="-6"/>
          <w:sz w:val="24"/>
          <w:szCs w:val="24"/>
        </w:rPr>
        <w:t xml:space="preserve"> </w:t>
      </w:r>
      <w:r w:rsidRPr="00183A14">
        <w:rPr>
          <w:sz w:val="24"/>
          <w:szCs w:val="24"/>
        </w:rPr>
        <w:t>нормативных</w:t>
      </w:r>
      <w:r w:rsidRPr="00183A14">
        <w:rPr>
          <w:spacing w:val="-3"/>
          <w:sz w:val="24"/>
          <w:szCs w:val="24"/>
        </w:rPr>
        <w:t xml:space="preserve"> </w:t>
      </w:r>
      <w:r w:rsidRPr="00183A14">
        <w:rPr>
          <w:sz w:val="24"/>
          <w:szCs w:val="24"/>
        </w:rPr>
        <w:t>правовых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документов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-</w:t>
      </w:r>
      <w:r w:rsidRPr="00183A14">
        <w:rPr>
          <w:spacing w:val="-3"/>
          <w:sz w:val="24"/>
          <w:szCs w:val="24"/>
        </w:rPr>
        <w:t xml:space="preserve"> </w:t>
      </w:r>
      <w:r w:rsidRPr="00183A14">
        <w:rPr>
          <w:sz w:val="24"/>
          <w:szCs w:val="24"/>
        </w:rPr>
        <w:t>1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балл,</w:t>
      </w:r>
    </w:p>
    <w:p w:rsidR="008F465B" w:rsidRPr="00183A14" w:rsidRDefault="008F465B" w:rsidP="00111425">
      <w:pPr>
        <w:numPr>
          <w:ilvl w:val="1"/>
          <w:numId w:val="2"/>
        </w:numPr>
        <w:tabs>
          <w:tab w:val="left" w:pos="1521"/>
        </w:tabs>
        <w:ind w:left="0" w:firstLine="851"/>
        <w:jc w:val="both"/>
        <w:rPr>
          <w:sz w:val="24"/>
          <w:szCs w:val="24"/>
        </w:rPr>
      </w:pPr>
      <w:r w:rsidRPr="00183A14">
        <w:rPr>
          <w:sz w:val="24"/>
          <w:szCs w:val="24"/>
        </w:rPr>
        <w:t>оригинальность решения, теоретическая и практическая значимость результатов, культура</w:t>
      </w:r>
      <w:r w:rsidRPr="00183A14">
        <w:rPr>
          <w:spacing w:val="-57"/>
          <w:sz w:val="24"/>
          <w:szCs w:val="24"/>
        </w:rPr>
        <w:t xml:space="preserve"> </w:t>
      </w:r>
      <w:r w:rsidRPr="00183A14">
        <w:rPr>
          <w:sz w:val="24"/>
          <w:szCs w:val="24"/>
        </w:rPr>
        <w:t>речи</w:t>
      </w:r>
      <w:r w:rsidRPr="00183A14">
        <w:rPr>
          <w:spacing w:val="-1"/>
          <w:sz w:val="24"/>
          <w:szCs w:val="24"/>
        </w:rPr>
        <w:t xml:space="preserve"> </w:t>
      </w:r>
      <w:r w:rsidRPr="00183A14">
        <w:rPr>
          <w:sz w:val="24"/>
          <w:szCs w:val="24"/>
        </w:rPr>
        <w:t>докладчика</w:t>
      </w:r>
      <w:r w:rsidRPr="00183A14">
        <w:rPr>
          <w:spacing w:val="-1"/>
          <w:sz w:val="24"/>
          <w:szCs w:val="24"/>
        </w:rPr>
        <w:t xml:space="preserve"> </w:t>
      </w:r>
      <w:r w:rsidRPr="00183A14">
        <w:rPr>
          <w:sz w:val="24"/>
          <w:szCs w:val="24"/>
        </w:rPr>
        <w:t xml:space="preserve">– 1 балл, </w:t>
      </w:r>
    </w:p>
    <w:p w:rsidR="008F465B" w:rsidRPr="00183A14" w:rsidRDefault="008F465B" w:rsidP="00111425">
      <w:pPr>
        <w:numPr>
          <w:ilvl w:val="1"/>
          <w:numId w:val="2"/>
        </w:numPr>
        <w:tabs>
          <w:tab w:val="left" w:pos="1521"/>
        </w:tabs>
        <w:ind w:left="0" w:firstLine="851"/>
        <w:jc w:val="both"/>
        <w:rPr>
          <w:sz w:val="24"/>
          <w:szCs w:val="24"/>
        </w:rPr>
      </w:pPr>
      <w:r w:rsidRPr="00183A14">
        <w:rPr>
          <w:sz w:val="24"/>
          <w:szCs w:val="24"/>
        </w:rPr>
        <w:t>объем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работы,</w:t>
      </w:r>
      <w:r w:rsidRPr="00183A14">
        <w:rPr>
          <w:spacing w:val="-1"/>
          <w:sz w:val="24"/>
          <w:szCs w:val="24"/>
        </w:rPr>
        <w:t xml:space="preserve"> </w:t>
      </w:r>
      <w:r w:rsidRPr="00183A14">
        <w:rPr>
          <w:sz w:val="24"/>
          <w:szCs w:val="24"/>
        </w:rPr>
        <w:t>внешнее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оформление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–</w:t>
      </w:r>
      <w:r w:rsidRPr="00183A14">
        <w:rPr>
          <w:spacing w:val="-1"/>
          <w:sz w:val="24"/>
          <w:szCs w:val="24"/>
        </w:rPr>
        <w:t xml:space="preserve"> </w:t>
      </w:r>
      <w:r w:rsidRPr="00183A14">
        <w:rPr>
          <w:sz w:val="24"/>
          <w:szCs w:val="24"/>
        </w:rPr>
        <w:t>1</w:t>
      </w:r>
      <w:r w:rsidRPr="00183A14">
        <w:rPr>
          <w:spacing w:val="-1"/>
          <w:sz w:val="24"/>
          <w:szCs w:val="24"/>
        </w:rPr>
        <w:t xml:space="preserve"> </w:t>
      </w:r>
      <w:r w:rsidRPr="00183A14">
        <w:rPr>
          <w:sz w:val="24"/>
          <w:szCs w:val="24"/>
        </w:rPr>
        <w:t>балл,</w:t>
      </w:r>
    </w:p>
    <w:p w:rsidR="008F465B" w:rsidRPr="00183A14" w:rsidRDefault="008F465B" w:rsidP="00111425">
      <w:pPr>
        <w:numPr>
          <w:ilvl w:val="1"/>
          <w:numId w:val="2"/>
        </w:numPr>
        <w:tabs>
          <w:tab w:val="left" w:pos="1523"/>
        </w:tabs>
        <w:ind w:left="0" w:firstLine="851"/>
        <w:jc w:val="both"/>
        <w:rPr>
          <w:sz w:val="24"/>
          <w:szCs w:val="24"/>
        </w:rPr>
      </w:pPr>
      <w:r w:rsidRPr="00183A14">
        <w:rPr>
          <w:sz w:val="24"/>
          <w:szCs w:val="24"/>
        </w:rPr>
        <w:t>усвоение</w:t>
      </w:r>
      <w:r w:rsidRPr="00183A14">
        <w:rPr>
          <w:spacing w:val="-4"/>
          <w:sz w:val="24"/>
          <w:szCs w:val="24"/>
        </w:rPr>
        <w:t xml:space="preserve"> </w:t>
      </w:r>
      <w:r w:rsidRPr="00183A14">
        <w:rPr>
          <w:sz w:val="24"/>
          <w:szCs w:val="24"/>
        </w:rPr>
        <w:t>основного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теоретического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материала –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1</w:t>
      </w:r>
      <w:r w:rsidRPr="00183A14">
        <w:rPr>
          <w:spacing w:val="-3"/>
          <w:sz w:val="24"/>
          <w:szCs w:val="24"/>
        </w:rPr>
        <w:t xml:space="preserve"> </w:t>
      </w:r>
      <w:r w:rsidRPr="00183A14">
        <w:rPr>
          <w:sz w:val="24"/>
          <w:szCs w:val="24"/>
        </w:rPr>
        <w:t>балл.</w:t>
      </w:r>
    </w:p>
    <w:p w:rsidR="008F465B" w:rsidRDefault="008F465B" w:rsidP="00296888">
      <w:pPr>
        <w:pStyle w:val="a7"/>
        <w:ind w:firstLine="709"/>
        <w:jc w:val="both"/>
      </w:pPr>
      <w:r w:rsidRPr="00183A14">
        <w:t>В</w:t>
      </w:r>
      <w:r w:rsidRPr="00183A14">
        <w:rPr>
          <w:spacing w:val="17"/>
        </w:rPr>
        <w:t xml:space="preserve"> </w:t>
      </w:r>
      <w:r w:rsidRPr="00183A14">
        <w:t>итоге</w:t>
      </w:r>
      <w:r w:rsidRPr="00183A14">
        <w:rPr>
          <w:spacing w:val="18"/>
        </w:rPr>
        <w:t xml:space="preserve"> </w:t>
      </w:r>
      <w:r w:rsidRPr="00183A14">
        <w:t>за</w:t>
      </w:r>
      <w:r w:rsidRPr="00183A14">
        <w:rPr>
          <w:spacing w:val="18"/>
        </w:rPr>
        <w:t xml:space="preserve"> </w:t>
      </w:r>
      <w:r w:rsidRPr="00183A14">
        <w:t>выполнение</w:t>
      </w:r>
      <w:r w:rsidRPr="00183A14">
        <w:rPr>
          <w:spacing w:val="17"/>
        </w:rPr>
        <w:t xml:space="preserve"> </w:t>
      </w:r>
      <w:r w:rsidRPr="00183A14">
        <w:t>и</w:t>
      </w:r>
      <w:r w:rsidRPr="00183A14">
        <w:rPr>
          <w:spacing w:val="17"/>
        </w:rPr>
        <w:t xml:space="preserve"> </w:t>
      </w:r>
      <w:r w:rsidRPr="00183A14">
        <w:t>презентацию</w:t>
      </w:r>
      <w:r w:rsidRPr="00183A14">
        <w:rPr>
          <w:spacing w:val="19"/>
        </w:rPr>
        <w:t xml:space="preserve"> </w:t>
      </w:r>
      <w:r w:rsidR="00546427">
        <w:rPr>
          <w:spacing w:val="19"/>
        </w:rPr>
        <w:t>доклада</w:t>
      </w:r>
      <w:r w:rsidRPr="00183A14">
        <w:rPr>
          <w:spacing w:val="18"/>
        </w:rPr>
        <w:t xml:space="preserve"> </w:t>
      </w:r>
      <w:r w:rsidRPr="00183A14">
        <w:t>студент</w:t>
      </w:r>
      <w:r w:rsidR="00296888" w:rsidRPr="00183A14">
        <w:rPr>
          <w:spacing w:val="20"/>
        </w:rPr>
        <w:t xml:space="preserve"> </w:t>
      </w:r>
      <w:r w:rsidRPr="00183A14">
        <w:t>может</w:t>
      </w:r>
      <w:r w:rsidRPr="00183A14">
        <w:rPr>
          <w:spacing w:val="19"/>
        </w:rPr>
        <w:t xml:space="preserve"> </w:t>
      </w:r>
      <w:r w:rsidRPr="00183A14">
        <w:t>получить</w:t>
      </w:r>
      <w:r w:rsidRPr="00183A14">
        <w:rPr>
          <w:spacing w:val="20"/>
        </w:rPr>
        <w:t xml:space="preserve"> </w:t>
      </w:r>
      <w:r w:rsidRPr="00183A14">
        <w:t>максимально</w:t>
      </w:r>
      <w:r w:rsidRPr="00183A14">
        <w:rPr>
          <w:spacing w:val="17"/>
        </w:rPr>
        <w:t xml:space="preserve"> </w:t>
      </w:r>
      <w:r w:rsidRPr="00183A14">
        <w:t>–</w:t>
      </w:r>
      <w:r w:rsidRPr="00183A14">
        <w:rPr>
          <w:spacing w:val="19"/>
        </w:rPr>
        <w:t xml:space="preserve"> </w:t>
      </w:r>
      <w:r w:rsidRPr="00183A14">
        <w:t xml:space="preserve">5  </w:t>
      </w:r>
      <w:r w:rsidRPr="00183A14">
        <w:rPr>
          <w:spacing w:val="-57"/>
        </w:rPr>
        <w:t xml:space="preserve"> </w:t>
      </w:r>
      <w:r w:rsidR="00296888" w:rsidRPr="00183A14">
        <w:t xml:space="preserve">баллов (оценка «отлично»), соответственно минимально </w:t>
      </w:r>
      <w:r w:rsidRPr="00183A14">
        <w:t>–</w:t>
      </w:r>
      <w:r w:rsidR="00296888" w:rsidRPr="00183A14">
        <w:t xml:space="preserve"> </w:t>
      </w:r>
      <w:r w:rsidRPr="00183A14">
        <w:t>2-1 балл (оценка «неудовлетворительно».)</w:t>
      </w:r>
    </w:p>
    <w:p w:rsidR="000B20FC" w:rsidRPr="00111425" w:rsidRDefault="00111425" w:rsidP="00111425">
      <w:pPr>
        <w:pStyle w:val="a5"/>
        <w:numPr>
          <w:ilvl w:val="1"/>
          <w:numId w:val="7"/>
        </w:numPr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111425">
        <w:rPr>
          <w:b/>
          <w:bCs/>
          <w:sz w:val="24"/>
          <w:szCs w:val="24"/>
        </w:rPr>
        <w:t>Критерии оценивания практических работ</w:t>
      </w:r>
    </w:p>
    <w:p w:rsidR="00111425" w:rsidRPr="00776AF6" w:rsidRDefault="00111425" w:rsidP="00111425">
      <w:pPr>
        <w:ind w:firstLine="709"/>
        <w:jc w:val="both"/>
        <w:rPr>
          <w:sz w:val="24"/>
        </w:rPr>
      </w:pPr>
      <w:r w:rsidRPr="00776AF6">
        <w:rPr>
          <w:sz w:val="24"/>
        </w:rPr>
        <w:t>В ходе осв</w:t>
      </w:r>
      <w:r>
        <w:rPr>
          <w:sz w:val="24"/>
        </w:rPr>
        <w:t>оения дисциплины предусмотрено 11</w:t>
      </w:r>
      <w:r w:rsidRPr="00776AF6">
        <w:rPr>
          <w:sz w:val="24"/>
        </w:rPr>
        <w:t xml:space="preserve"> практических работ (</w:t>
      </w:r>
      <w:r>
        <w:rPr>
          <w:sz w:val="24"/>
        </w:rPr>
        <w:t>30 часов</w:t>
      </w:r>
      <w:r w:rsidRPr="00776AF6">
        <w:rPr>
          <w:sz w:val="24"/>
        </w:rPr>
        <w:t>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111425" w:rsidRPr="00776AF6" w:rsidRDefault="00111425" w:rsidP="00111425">
      <w:pPr>
        <w:pStyle w:val="a5"/>
        <w:ind w:left="0"/>
        <w:jc w:val="both"/>
        <w:rPr>
          <w:b/>
          <w:i/>
          <w:sz w:val="24"/>
        </w:rPr>
      </w:pPr>
      <w:r w:rsidRPr="00776AF6">
        <w:rPr>
          <w:b/>
          <w:i/>
          <w:sz w:val="24"/>
        </w:rPr>
        <w:t xml:space="preserve">       Критерии оценивания:</w:t>
      </w:r>
    </w:p>
    <w:p w:rsidR="00111425" w:rsidRPr="0082099E" w:rsidRDefault="00111425" w:rsidP="00111425">
      <w:pPr>
        <w:pStyle w:val="psection"/>
        <w:numPr>
          <w:ilvl w:val="0"/>
          <w:numId w:val="8"/>
        </w:numPr>
        <w:spacing w:before="0" w:beforeAutospacing="0" w:after="0" w:afterAutospacing="0"/>
        <w:jc w:val="both"/>
      </w:pPr>
      <w:r w:rsidRPr="0082099E">
        <w:rPr>
          <w:b/>
          <w:bCs/>
          <w:i/>
          <w:iCs/>
        </w:rPr>
        <w:t xml:space="preserve">5 баллов </w:t>
      </w:r>
      <w:r w:rsidRPr="0082099E">
        <w:rPr>
          <w:i/>
          <w:iCs/>
        </w:rPr>
        <w:t>ставится в том случае, если:</w:t>
      </w:r>
    </w:p>
    <w:p w:rsidR="00111425" w:rsidRPr="009B3F17" w:rsidRDefault="00111425" w:rsidP="00111425">
      <w:pPr>
        <w:pStyle w:val="psection"/>
        <w:spacing w:before="0" w:beforeAutospacing="0" w:after="0" w:afterAutospacing="0"/>
        <w:jc w:val="both"/>
      </w:pPr>
      <w:r w:rsidRPr="0082099E">
        <w:t xml:space="preserve"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</w:t>
      </w:r>
      <w:r w:rsidRPr="009B3F17">
        <w:t>заданий практической работы;</w:t>
      </w:r>
    </w:p>
    <w:p w:rsidR="00111425" w:rsidRPr="009B3F17" w:rsidRDefault="00111425" w:rsidP="00111425">
      <w:pPr>
        <w:pStyle w:val="psection"/>
        <w:numPr>
          <w:ilvl w:val="0"/>
          <w:numId w:val="8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4 балла </w:t>
      </w:r>
      <w:r w:rsidRPr="009B3F17">
        <w:rPr>
          <w:i/>
          <w:iCs/>
        </w:rPr>
        <w:t>ставится в том случае, если:</w:t>
      </w:r>
    </w:p>
    <w:p w:rsidR="00111425" w:rsidRPr="009B3F17" w:rsidRDefault="00111425" w:rsidP="00111425">
      <w:pPr>
        <w:pStyle w:val="psection"/>
        <w:spacing w:before="0" w:beforeAutospacing="0" w:after="0" w:afterAutospacing="0"/>
        <w:jc w:val="both"/>
      </w:pPr>
      <w:r w:rsidRPr="009B3F17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111425" w:rsidRPr="00AA4641" w:rsidRDefault="00111425" w:rsidP="00111425">
      <w:pPr>
        <w:pStyle w:val="psection"/>
        <w:numPr>
          <w:ilvl w:val="0"/>
          <w:numId w:val="8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2 балла </w:t>
      </w:r>
      <w:r w:rsidRPr="009B3F17">
        <w:rPr>
          <w:i/>
          <w:iCs/>
        </w:rPr>
        <w:t>ставится в том случае, если:</w:t>
      </w:r>
    </w:p>
    <w:p w:rsidR="00111425" w:rsidRPr="009B3F17" w:rsidRDefault="00111425" w:rsidP="00111425">
      <w:pPr>
        <w:pStyle w:val="psection"/>
        <w:spacing w:before="0" w:beforeAutospacing="0" w:after="0" w:afterAutospacing="0"/>
        <w:jc w:val="both"/>
      </w:pPr>
      <w:r w:rsidRPr="009B3F17"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111425" w:rsidRPr="009B3F17" w:rsidRDefault="00111425" w:rsidP="00111425">
      <w:pPr>
        <w:pStyle w:val="psection"/>
        <w:numPr>
          <w:ilvl w:val="0"/>
          <w:numId w:val="8"/>
        </w:numPr>
        <w:spacing w:before="0" w:beforeAutospacing="0" w:after="0" w:afterAutospacing="0"/>
        <w:jc w:val="both"/>
      </w:pPr>
      <w:r>
        <w:rPr>
          <w:b/>
          <w:bCs/>
          <w:i/>
          <w:iCs/>
        </w:rPr>
        <w:t xml:space="preserve">1 </w:t>
      </w:r>
      <w:r w:rsidRPr="009B3F17">
        <w:rPr>
          <w:b/>
          <w:bCs/>
          <w:i/>
          <w:iCs/>
        </w:rPr>
        <w:t xml:space="preserve">балл </w:t>
      </w:r>
      <w:r w:rsidRPr="009B3F17">
        <w:rPr>
          <w:i/>
          <w:iCs/>
        </w:rPr>
        <w:t xml:space="preserve">ставится в том случае, если: </w:t>
      </w:r>
    </w:p>
    <w:p w:rsidR="00111425" w:rsidRPr="009B3F17" w:rsidRDefault="00111425" w:rsidP="00111425">
      <w:pPr>
        <w:pStyle w:val="Default"/>
        <w:jc w:val="both"/>
        <w:rPr>
          <w:color w:val="auto"/>
        </w:rPr>
      </w:pPr>
      <w:r w:rsidRPr="009B3F17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111425" w:rsidRPr="009B3F17" w:rsidRDefault="00111425" w:rsidP="00111425">
      <w:pPr>
        <w:pStyle w:val="psection"/>
        <w:numPr>
          <w:ilvl w:val="0"/>
          <w:numId w:val="8"/>
        </w:numPr>
        <w:spacing w:before="0" w:beforeAutospacing="0" w:after="0" w:afterAutospacing="0"/>
        <w:jc w:val="both"/>
        <w:rPr>
          <w:i/>
          <w:iCs/>
        </w:rPr>
      </w:pPr>
      <w:r w:rsidRPr="009B3F17">
        <w:rPr>
          <w:b/>
          <w:bCs/>
          <w:i/>
          <w:iCs/>
        </w:rPr>
        <w:lastRenderedPageBreak/>
        <w:t xml:space="preserve">0 баллов </w:t>
      </w:r>
      <w:r w:rsidRPr="009B3F17">
        <w:rPr>
          <w:i/>
          <w:iCs/>
        </w:rPr>
        <w:t xml:space="preserve">ставится в том случае, если: </w:t>
      </w:r>
    </w:p>
    <w:p w:rsidR="00111425" w:rsidRPr="009B3F17" w:rsidRDefault="00111425" w:rsidP="00111425">
      <w:pPr>
        <w:pStyle w:val="Default"/>
        <w:rPr>
          <w:color w:val="auto"/>
        </w:rPr>
      </w:pPr>
      <w:r w:rsidRPr="009B3F17">
        <w:rPr>
          <w:color w:val="auto"/>
        </w:rPr>
        <w:t xml:space="preserve">практическая работа не выполнена. </w:t>
      </w:r>
    </w:p>
    <w:p w:rsidR="00111425" w:rsidRPr="00111425" w:rsidRDefault="00111425" w:rsidP="00111425">
      <w:pPr>
        <w:ind w:left="1069" w:hanging="360"/>
        <w:rPr>
          <w:rStyle w:val="FontStyle70"/>
          <w:b w:val="0"/>
          <w:i w:val="0"/>
          <w:sz w:val="24"/>
        </w:rPr>
      </w:pPr>
      <w:r w:rsidRPr="00111425">
        <w:rPr>
          <w:rStyle w:val="FontStyle70"/>
          <w:sz w:val="24"/>
        </w:rPr>
        <w:t>Максимальное количество баллов составляет 55.</w:t>
      </w:r>
    </w:p>
    <w:p w:rsidR="00111425" w:rsidRDefault="00111425" w:rsidP="00111425">
      <w:pPr>
        <w:pStyle w:val="a7"/>
        <w:ind w:left="1211"/>
        <w:jc w:val="both"/>
      </w:pPr>
    </w:p>
    <w:p w:rsidR="00113AE4" w:rsidRPr="00111425" w:rsidRDefault="00113AE4" w:rsidP="00111425">
      <w:pPr>
        <w:pStyle w:val="a5"/>
        <w:numPr>
          <w:ilvl w:val="0"/>
          <w:numId w:val="7"/>
        </w:numPr>
        <w:tabs>
          <w:tab w:val="left" w:pos="709"/>
        </w:tabs>
        <w:jc w:val="both"/>
        <w:rPr>
          <w:b/>
          <w:bCs/>
          <w:sz w:val="24"/>
          <w:szCs w:val="24"/>
        </w:rPr>
      </w:pPr>
      <w:r w:rsidRPr="00111425">
        <w:rPr>
          <w:b/>
          <w:bCs/>
          <w:sz w:val="24"/>
          <w:szCs w:val="24"/>
        </w:rPr>
        <w:t>Оценочные</w:t>
      </w:r>
      <w:r w:rsidRPr="00111425">
        <w:rPr>
          <w:b/>
          <w:bCs/>
          <w:spacing w:val="-5"/>
          <w:sz w:val="24"/>
          <w:szCs w:val="24"/>
        </w:rPr>
        <w:t xml:space="preserve"> </w:t>
      </w:r>
      <w:r w:rsidRPr="00111425">
        <w:rPr>
          <w:b/>
          <w:bCs/>
          <w:sz w:val="24"/>
          <w:szCs w:val="24"/>
        </w:rPr>
        <w:t>средства</w:t>
      </w:r>
      <w:r w:rsidRPr="00111425">
        <w:rPr>
          <w:b/>
          <w:bCs/>
          <w:spacing w:val="-3"/>
          <w:sz w:val="24"/>
          <w:szCs w:val="24"/>
        </w:rPr>
        <w:t xml:space="preserve"> </w:t>
      </w:r>
      <w:r w:rsidRPr="00111425">
        <w:rPr>
          <w:b/>
          <w:bCs/>
          <w:sz w:val="24"/>
          <w:szCs w:val="24"/>
        </w:rPr>
        <w:t>по</w:t>
      </w:r>
      <w:r w:rsidRPr="00111425">
        <w:rPr>
          <w:b/>
          <w:bCs/>
          <w:spacing w:val="-3"/>
          <w:sz w:val="24"/>
          <w:szCs w:val="24"/>
        </w:rPr>
        <w:t xml:space="preserve"> </w:t>
      </w:r>
      <w:r w:rsidRPr="00111425">
        <w:rPr>
          <w:b/>
          <w:bCs/>
          <w:sz w:val="24"/>
          <w:szCs w:val="24"/>
        </w:rPr>
        <w:t>дисциплине</w:t>
      </w:r>
      <w:r w:rsidRPr="00111425">
        <w:rPr>
          <w:b/>
          <w:bCs/>
          <w:spacing w:val="-2"/>
          <w:sz w:val="24"/>
          <w:szCs w:val="24"/>
        </w:rPr>
        <w:t xml:space="preserve"> </w:t>
      </w:r>
      <w:r w:rsidRPr="00111425">
        <w:rPr>
          <w:b/>
          <w:bCs/>
          <w:sz w:val="24"/>
          <w:szCs w:val="24"/>
        </w:rPr>
        <w:t>для</w:t>
      </w:r>
      <w:r w:rsidRPr="00111425">
        <w:rPr>
          <w:b/>
          <w:bCs/>
          <w:spacing w:val="-3"/>
          <w:sz w:val="24"/>
          <w:szCs w:val="24"/>
        </w:rPr>
        <w:t xml:space="preserve"> </w:t>
      </w:r>
      <w:r w:rsidRPr="00111425">
        <w:rPr>
          <w:b/>
          <w:bCs/>
          <w:sz w:val="24"/>
          <w:szCs w:val="24"/>
        </w:rPr>
        <w:t>промежуточного</w:t>
      </w:r>
      <w:r w:rsidRPr="00111425">
        <w:rPr>
          <w:b/>
          <w:bCs/>
          <w:spacing w:val="-3"/>
          <w:sz w:val="24"/>
          <w:szCs w:val="24"/>
        </w:rPr>
        <w:t xml:space="preserve"> </w:t>
      </w:r>
      <w:r w:rsidRPr="00111425">
        <w:rPr>
          <w:b/>
          <w:bCs/>
          <w:sz w:val="24"/>
          <w:szCs w:val="24"/>
        </w:rPr>
        <w:t>контроля</w:t>
      </w:r>
    </w:p>
    <w:p w:rsidR="00113AE4" w:rsidRPr="00293960" w:rsidRDefault="00113AE4" w:rsidP="00600E39">
      <w:pPr>
        <w:pStyle w:val="a5"/>
        <w:ind w:left="709" w:firstLine="0"/>
        <w:rPr>
          <w:b/>
          <w:sz w:val="24"/>
          <w:szCs w:val="24"/>
        </w:rPr>
      </w:pPr>
      <w:r w:rsidRPr="001C10D4">
        <w:rPr>
          <w:b/>
        </w:rPr>
        <w:t xml:space="preserve">5.1.  </w:t>
      </w:r>
      <w:r w:rsidRPr="00293960">
        <w:rPr>
          <w:b/>
          <w:sz w:val="24"/>
          <w:szCs w:val="24"/>
        </w:rPr>
        <w:t>Вопросы к зачету</w:t>
      </w:r>
    </w:p>
    <w:p w:rsidR="00113AE4" w:rsidRPr="00293960" w:rsidRDefault="00113AE4" w:rsidP="00113AE4">
      <w:pPr>
        <w:pStyle w:val="a3"/>
        <w:ind w:right="113" w:firstLine="709"/>
        <w:jc w:val="both"/>
      </w:pPr>
      <w:r w:rsidRPr="00293960">
        <w:t>Обязательным условием получения зачета является выполнение всех практических</w:t>
      </w:r>
      <w:r w:rsidRPr="00293960">
        <w:rPr>
          <w:spacing w:val="1"/>
        </w:rPr>
        <w:t xml:space="preserve"> </w:t>
      </w:r>
      <w:r w:rsidRPr="00293960">
        <w:t>заданий</w:t>
      </w:r>
      <w:r w:rsidRPr="00293960">
        <w:rPr>
          <w:spacing w:val="1"/>
        </w:rPr>
        <w:t xml:space="preserve"> </w:t>
      </w:r>
      <w:r w:rsidRPr="00293960">
        <w:t>по</w:t>
      </w:r>
      <w:r w:rsidRPr="00293960">
        <w:rPr>
          <w:spacing w:val="1"/>
        </w:rPr>
        <w:t xml:space="preserve"> </w:t>
      </w:r>
      <w:r w:rsidRPr="00293960">
        <w:t>курсу и прохождение тестовых заданий.</w:t>
      </w:r>
      <w:r w:rsidRPr="00293960">
        <w:rPr>
          <w:spacing w:val="1"/>
        </w:rPr>
        <w:t xml:space="preserve"> </w:t>
      </w:r>
      <w:r w:rsidRPr="00293960">
        <w:t>Среднее</w:t>
      </w:r>
      <w:r w:rsidRPr="00293960">
        <w:rPr>
          <w:spacing w:val="1"/>
        </w:rPr>
        <w:t xml:space="preserve"> </w:t>
      </w:r>
      <w:r w:rsidRPr="00293960">
        <w:t>арифметическое</w:t>
      </w:r>
      <w:r w:rsidRPr="00293960">
        <w:rPr>
          <w:spacing w:val="1"/>
        </w:rPr>
        <w:t xml:space="preserve"> </w:t>
      </w:r>
      <w:r w:rsidRPr="00293960">
        <w:t>значение всех полученных оценок в ходе текущей аттестации может служить основанием для</w:t>
      </w:r>
      <w:r w:rsidRPr="00293960">
        <w:rPr>
          <w:spacing w:val="1"/>
        </w:rPr>
        <w:t xml:space="preserve"> </w:t>
      </w:r>
      <w:r w:rsidRPr="00293960">
        <w:t>зачета.</w:t>
      </w:r>
    </w:p>
    <w:p w:rsidR="00113AE4" w:rsidRDefault="00113AE4" w:rsidP="00113AE4">
      <w:pPr>
        <w:pStyle w:val="a3"/>
        <w:ind w:right="113" w:firstLine="709"/>
      </w:pPr>
      <w:r>
        <w:t>В тестовом задании представлены вопросы, которые имеют закрытый и открытый характер.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516"/>
        <w:gridCol w:w="2693"/>
      </w:tblGrid>
      <w:tr w:rsidR="00113AE4" w:rsidTr="0022611E">
        <w:tc>
          <w:tcPr>
            <w:tcW w:w="6516" w:type="dxa"/>
          </w:tcPr>
          <w:p w:rsidR="00113AE4" w:rsidRPr="00173F5F" w:rsidRDefault="00113AE4" w:rsidP="0022611E">
            <w:pPr>
              <w:pStyle w:val="a5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2693" w:type="dxa"/>
          </w:tcPr>
          <w:p w:rsidR="00113AE4" w:rsidRDefault="00113AE4" w:rsidP="0022611E">
            <w:pPr>
              <w:pStyle w:val="a5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</w:t>
            </w:r>
          </w:p>
        </w:tc>
      </w:tr>
      <w:tr w:rsidR="00111425" w:rsidTr="00113AE4">
        <w:trPr>
          <w:trHeight w:val="311"/>
        </w:trPr>
        <w:tc>
          <w:tcPr>
            <w:tcW w:w="6516" w:type="dxa"/>
          </w:tcPr>
          <w:p w:rsidR="00111425" w:rsidRPr="00DA1E50" w:rsidRDefault="00111425" w:rsidP="00111425">
            <w:pPr>
              <w:widowControl/>
              <w:numPr>
                <w:ilvl w:val="0"/>
                <w:numId w:val="4"/>
              </w:numPr>
              <w:autoSpaceDE/>
              <w:autoSpaceDN/>
              <w:ind w:left="0" w:firstLine="0"/>
              <w:contextualSpacing/>
              <w:jc w:val="both"/>
              <w:rPr>
                <w:rFonts w:eastAsia="Calibri"/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rFonts w:eastAsia="Calibri"/>
                <w:b/>
                <w:sz w:val="24"/>
                <w:szCs w:val="24"/>
                <w:lang w:eastAsia="ru-RU"/>
              </w:rPr>
              <w:t>Юридическое или физическое лицо, осуществляющее материально-техническое обеспечение производства продукции средства массовой информации, для которого эта деятельность не является основной либо не служит главным источником дохода – это:</w:t>
            </w:r>
          </w:p>
          <w:p w:rsidR="00111425" w:rsidRPr="00DA1E50" w:rsidRDefault="00111425" w:rsidP="00111425">
            <w:pPr>
              <w:widowControl/>
              <w:autoSpaceDE/>
              <w:autoSpaceDN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1) художественный совет;</w:t>
            </w:r>
          </w:p>
          <w:p w:rsidR="00111425" w:rsidRPr="00DA1E50" w:rsidRDefault="00111425" w:rsidP="00111425">
            <w:pPr>
              <w:widowControl/>
              <w:autoSpaceDE/>
              <w:autoSpaceDN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2) издатель;</w:t>
            </w:r>
          </w:p>
          <w:p w:rsidR="00111425" w:rsidRPr="00DA1E50" w:rsidRDefault="00111425" w:rsidP="00111425">
            <w:pPr>
              <w:widowControl/>
              <w:autoSpaceDE/>
              <w:autoSpaceDN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3) редакция;</w:t>
            </w:r>
          </w:p>
          <w:p w:rsidR="00111425" w:rsidRPr="00113AE4" w:rsidRDefault="00111425" w:rsidP="00111425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4) коллегия.</w:t>
            </w:r>
          </w:p>
        </w:tc>
        <w:tc>
          <w:tcPr>
            <w:tcW w:w="2693" w:type="dxa"/>
          </w:tcPr>
          <w:p w:rsidR="00111425" w:rsidRPr="00DA1E50" w:rsidRDefault="00111425" w:rsidP="00111425">
            <w:pPr>
              <w:widowControl/>
              <w:autoSpaceDE/>
              <w:autoSpaceDN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3) редакция;</w:t>
            </w:r>
          </w:p>
          <w:p w:rsidR="00111425" w:rsidRDefault="00111425" w:rsidP="00111425"/>
        </w:tc>
      </w:tr>
      <w:tr w:rsidR="00111425" w:rsidTr="00113AE4">
        <w:trPr>
          <w:trHeight w:val="311"/>
        </w:trPr>
        <w:tc>
          <w:tcPr>
            <w:tcW w:w="6516" w:type="dxa"/>
          </w:tcPr>
          <w:p w:rsidR="00111425" w:rsidRPr="00113AE4" w:rsidRDefault="00111425" w:rsidP="00111425">
            <w:pPr>
              <w:pStyle w:val="a5"/>
              <w:widowControl/>
              <w:numPr>
                <w:ilvl w:val="0"/>
                <w:numId w:val="4"/>
              </w:numPr>
              <w:autoSpaceDE/>
              <w:autoSpaceDN/>
              <w:ind w:left="313" w:hanging="313"/>
              <w:contextualSpacing/>
              <w:jc w:val="both"/>
              <w:rPr>
                <w:rFonts w:eastAsia="Calibri"/>
                <w:i/>
                <w:color w:val="000000"/>
                <w:sz w:val="24"/>
                <w:szCs w:val="24"/>
                <w:lang w:eastAsia="ru-RU"/>
              </w:rPr>
            </w:pPr>
            <w:r w:rsidRPr="00113AE4">
              <w:rPr>
                <w:rFonts w:eastAsia="Calibri"/>
                <w:b/>
                <w:sz w:val="24"/>
                <w:szCs w:val="24"/>
                <w:lang w:eastAsia="ru-RU"/>
              </w:rPr>
              <w:t>Иностранный гражданин, не проживающий постоянно на территории РФ:</w:t>
            </w:r>
          </w:p>
          <w:p w:rsidR="00111425" w:rsidRPr="00DA1E50" w:rsidRDefault="00111425" w:rsidP="00111425">
            <w:pPr>
              <w:widowControl/>
              <w:autoSpaceDE/>
              <w:autoSpaceDN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1) не может быть учредителем средства массовой информации;</w:t>
            </w:r>
          </w:p>
          <w:p w:rsidR="00111425" w:rsidRPr="00DA1E50" w:rsidRDefault="00111425" w:rsidP="00111425">
            <w:pPr>
              <w:widowControl/>
              <w:autoSpaceDE/>
              <w:autoSpaceDN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2) может быть учредителем средства массовой информации;</w:t>
            </w:r>
          </w:p>
          <w:p w:rsidR="00111425" w:rsidRPr="00DA1E50" w:rsidRDefault="00111425" w:rsidP="00111425">
            <w:pPr>
              <w:widowControl/>
              <w:autoSpaceDE/>
              <w:autoSpaceDN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3) может быть учредителем только печатного издания;</w:t>
            </w:r>
          </w:p>
          <w:p w:rsidR="00111425" w:rsidRPr="00113AE4" w:rsidRDefault="00111425" w:rsidP="00111425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4) может быть учредителем только интернет -  издания.</w:t>
            </w:r>
          </w:p>
        </w:tc>
        <w:tc>
          <w:tcPr>
            <w:tcW w:w="2693" w:type="dxa"/>
          </w:tcPr>
          <w:p w:rsidR="00111425" w:rsidRPr="00DA1E50" w:rsidRDefault="00111425" w:rsidP="00111425">
            <w:pPr>
              <w:widowControl/>
              <w:autoSpaceDE/>
              <w:autoSpaceDN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1) не может быть учредителем средства массовой информации;</w:t>
            </w:r>
          </w:p>
          <w:p w:rsidR="00111425" w:rsidRDefault="00111425" w:rsidP="00111425"/>
        </w:tc>
      </w:tr>
      <w:tr w:rsidR="00111425" w:rsidTr="00113AE4">
        <w:trPr>
          <w:trHeight w:val="311"/>
        </w:trPr>
        <w:tc>
          <w:tcPr>
            <w:tcW w:w="6516" w:type="dxa"/>
          </w:tcPr>
          <w:p w:rsidR="00111425" w:rsidRPr="00113AE4" w:rsidRDefault="00111425" w:rsidP="00111425">
            <w:pPr>
              <w:pStyle w:val="a5"/>
              <w:widowControl/>
              <w:numPr>
                <w:ilvl w:val="0"/>
                <w:numId w:val="4"/>
              </w:numPr>
              <w:autoSpaceDE/>
              <w:autoSpaceDN/>
              <w:ind w:left="313" w:hanging="313"/>
              <w:contextualSpacing/>
              <w:jc w:val="both"/>
              <w:rPr>
                <w:rFonts w:eastAsia="Calibri"/>
                <w:i/>
                <w:color w:val="000000"/>
                <w:sz w:val="24"/>
                <w:szCs w:val="24"/>
                <w:lang w:eastAsia="ru-RU"/>
              </w:rPr>
            </w:pPr>
            <w:r w:rsidRPr="00113AE4">
              <w:rPr>
                <w:rFonts w:eastAsia="Calibri"/>
                <w:b/>
                <w:sz w:val="24"/>
                <w:szCs w:val="24"/>
                <w:lang w:eastAsia="ru-RU"/>
              </w:rPr>
              <w:t>Гражданин РФ, отбывающий наказание в виде лишения свободы:</w:t>
            </w:r>
          </w:p>
          <w:p w:rsidR="00111425" w:rsidRPr="00DA1E50" w:rsidRDefault="00111425" w:rsidP="00111425">
            <w:pPr>
              <w:widowControl/>
              <w:autoSpaceDE/>
              <w:autoSpaceDN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1) может быть учредителем средства массовой информации;</w:t>
            </w:r>
          </w:p>
          <w:p w:rsidR="00111425" w:rsidRPr="00DA1E50" w:rsidRDefault="00111425" w:rsidP="00111425">
            <w:pPr>
              <w:widowControl/>
              <w:autoSpaceDE/>
              <w:autoSpaceDN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2) не может быть учредителем средства массовой информации;</w:t>
            </w:r>
          </w:p>
          <w:p w:rsidR="00111425" w:rsidRPr="00DA1E50" w:rsidRDefault="00111425" w:rsidP="00111425">
            <w:pPr>
              <w:widowControl/>
              <w:autoSpaceDE/>
              <w:autoSpaceDN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3) может быть учредителем только печатного издания;</w:t>
            </w:r>
          </w:p>
          <w:p w:rsidR="00111425" w:rsidRPr="00113AE4" w:rsidRDefault="00111425" w:rsidP="00111425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4) может быть учредителем только интернет -  издания.</w:t>
            </w:r>
          </w:p>
        </w:tc>
        <w:tc>
          <w:tcPr>
            <w:tcW w:w="2693" w:type="dxa"/>
          </w:tcPr>
          <w:p w:rsidR="00111425" w:rsidRPr="00DA1E50" w:rsidRDefault="00111425" w:rsidP="00111425">
            <w:pPr>
              <w:widowControl/>
              <w:autoSpaceDE/>
              <w:autoSpaceDN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2) не может быть учредителем средства массовой информации;</w:t>
            </w:r>
          </w:p>
          <w:p w:rsidR="00111425" w:rsidRDefault="00111425" w:rsidP="00111425"/>
        </w:tc>
      </w:tr>
      <w:tr w:rsidR="00111425" w:rsidTr="00113AE4">
        <w:trPr>
          <w:trHeight w:val="311"/>
        </w:trPr>
        <w:tc>
          <w:tcPr>
            <w:tcW w:w="6516" w:type="dxa"/>
          </w:tcPr>
          <w:p w:rsidR="00111425" w:rsidRPr="00113AE4" w:rsidRDefault="00111425" w:rsidP="00111425">
            <w:pPr>
              <w:pStyle w:val="a5"/>
              <w:widowControl/>
              <w:numPr>
                <w:ilvl w:val="0"/>
                <w:numId w:val="4"/>
              </w:numPr>
              <w:autoSpaceDE/>
              <w:autoSpaceDN/>
              <w:ind w:left="313" w:hanging="284"/>
              <w:contextualSpacing/>
              <w:jc w:val="both"/>
              <w:rPr>
                <w:rFonts w:eastAsia="Calibri"/>
                <w:i/>
                <w:color w:val="000000"/>
                <w:sz w:val="24"/>
                <w:szCs w:val="24"/>
                <w:lang w:eastAsia="ru-RU"/>
              </w:rPr>
            </w:pPr>
            <w:r w:rsidRPr="00113AE4">
              <w:rPr>
                <w:rFonts w:eastAsia="Calibri"/>
                <w:b/>
                <w:sz w:val="24"/>
                <w:szCs w:val="24"/>
                <w:lang w:eastAsia="ru-RU"/>
              </w:rPr>
              <w:t>Средство массовой информации:</w:t>
            </w:r>
          </w:p>
          <w:p w:rsidR="00111425" w:rsidRPr="00DA1E50" w:rsidRDefault="00111425" w:rsidP="00111425">
            <w:pPr>
              <w:widowControl/>
              <w:autoSpaceDE/>
              <w:autoSpaceDN/>
              <w:ind w:firstLine="29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1) не подлежит обязательной государственной регистрации при создании;</w:t>
            </w:r>
          </w:p>
          <w:p w:rsidR="00111425" w:rsidRPr="00DA1E50" w:rsidRDefault="00111425" w:rsidP="00111425">
            <w:pPr>
              <w:widowControl/>
              <w:autoSpaceDE/>
              <w:autoSpaceDN/>
              <w:ind w:firstLine="29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2) подлежит обязательной государственной аккредитации при создании;</w:t>
            </w:r>
          </w:p>
          <w:p w:rsidR="00111425" w:rsidRPr="00DA1E50" w:rsidRDefault="00111425" w:rsidP="00111425">
            <w:pPr>
              <w:widowControl/>
              <w:autoSpaceDE/>
              <w:autoSpaceDN/>
              <w:ind w:firstLine="29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3) подлежит общественной аккредитации при создании;</w:t>
            </w:r>
          </w:p>
          <w:p w:rsidR="00111425" w:rsidRPr="00113AE4" w:rsidRDefault="00111425" w:rsidP="00111425">
            <w:pPr>
              <w:widowControl/>
              <w:autoSpaceDE/>
              <w:autoSpaceDN/>
              <w:ind w:firstLine="2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4) подлежит обязательной государственной регистрации при создании.</w:t>
            </w:r>
          </w:p>
        </w:tc>
        <w:tc>
          <w:tcPr>
            <w:tcW w:w="2693" w:type="dxa"/>
          </w:tcPr>
          <w:p w:rsidR="00111425" w:rsidRDefault="00111425" w:rsidP="00111425">
            <w:r w:rsidRPr="00DA1E50">
              <w:rPr>
                <w:sz w:val="24"/>
                <w:szCs w:val="24"/>
                <w:lang w:eastAsia="ru-RU"/>
              </w:rPr>
              <w:t>4) подлежит обязательной государственной регистрации при создании.</w:t>
            </w:r>
          </w:p>
        </w:tc>
      </w:tr>
      <w:tr w:rsidR="00111425" w:rsidTr="00113AE4">
        <w:trPr>
          <w:trHeight w:val="311"/>
        </w:trPr>
        <w:tc>
          <w:tcPr>
            <w:tcW w:w="6516" w:type="dxa"/>
          </w:tcPr>
          <w:p w:rsidR="00111425" w:rsidRPr="00113AE4" w:rsidRDefault="00111425" w:rsidP="00111425">
            <w:pPr>
              <w:pStyle w:val="a5"/>
              <w:widowControl/>
              <w:numPr>
                <w:ilvl w:val="0"/>
                <w:numId w:val="4"/>
              </w:numPr>
              <w:autoSpaceDE/>
              <w:autoSpaceDN/>
              <w:ind w:left="313"/>
              <w:contextualSpacing/>
              <w:jc w:val="both"/>
              <w:rPr>
                <w:rFonts w:eastAsia="Calibri"/>
                <w:i/>
                <w:color w:val="000000"/>
                <w:sz w:val="24"/>
                <w:szCs w:val="24"/>
                <w:lang w:eastAsia="ru-RU"/>
              </w:rPr>
            </w:pPr>
            <w:r w:rsidRPr="00113AE4">
              <w:rPr>
                <w:rFonts w:eastAsia="Calibri"/>
                <w:b/>
                <w:sz w:val="24"/>
                <w:szCs w:val="24"/>
                <w:lang w:eastAsia="ru-RU"/>
              </w:rPr>
              <w:t>Вещание:</w:t>
            </w:r>
          </w:p>
          <w:p w:rsidR="00111425" w:rsidRPr="00DA1E50" w:rsidRDefault="00111425" w:rsidP="00111425">
            <w:pPr>
              <w:widowControl/>
              <w:autoSpaceDE/>
              <w:autoSpaceDN/>
              <w:ind w:firstLine="29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1) подлежит обязательной государственной регистрации;</w:t>
            </w:r>
          </w:p>
          <w:p w:rsidR="00111425" w:rsidRPr="00DA1E50" w:rsidRDefault="00111425" w:rsidP="00111425">
            <w:pPr>
              <w:widowControl/>
              <w:autoSpaceDE/>
              <w:autoSpaceDN/>
              <w:ind w:firstLine="29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2) подлежит лицензированию;</w:t>
            </w:r>
          </w:p>
          <w:p w:rsidR="00111425" w:rsidRPr="00DA1E50" w:rsidRDefault="00111425" w:rsidP="00111425">
            <w:pPr>
              <w:widowControl/>
              <w:autoSpaceDE/>
              <w:autoSpaceDN/>
              <w:ind w:firstLine="2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3) подлежит государственной аккредитации;</w:t>
            </w:r>
          </w:p>
          <w:p w:rsidR="00111425" w:rsidRPr="00113AE4" w:rsidRDefault="00111425" w:rsidP="00111425">
            <w:pPr>
              <w:widowControl/>
              <w:autoSpaceDE/>
              <w:autoSpaceDN/>
              <w:ind w:firstLine="2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4) является свободным.</w:t>
            </w:r>
          </w:p>
        </w:tc>
        <w:tc>
          <w:tcPr>
            <w:tcW w:w="2693" w:type="dxa"/>
          </w:tcPr>
          <w:p w:rsidR="00111425" w:rsidRDefault="00111425" w:rsidP="00111425">
            <w:r w:rsidRPr="00DA1E50">
              <w:rPr>
                <w:sz w:val="24"/>
                <w:szCs w:val="24"/>
                <w:lang w:eastAsia="ru-RU"/>
              </w:rPr>
              <w:t>2) подлежит лицензированию</w:t>
            </w:r>
          </w:p>
        </w:tc>
      </w:tr>
      <w:tr w:rsidR="00111425" w:rsidTr="00113AE4">
        <w:trPr>
          <w:trHeight w:val="311"/>
        </w:trPr>
        <w:tc>
          <w:tcPr>
            <w:tcW w:w="6516" w:type="dxa"/>
          </w:tcPr>
          <w:p w:rsidR="00111425" w:rsidRPr="00113AE4" w:rsidRDefault="00111425" w:rsidP="00111425">
            <w:pPr>
              <w:pStyle w:val="a5"/>
              <w:keepNext/>
              <w:keepLines/>
              <w:widowControl/>
              <w:numPr>
                <w:ilvl w:val="0"/>
                <w:numId w:val="4"/>
              </w:numPr>
              <w:autoSpaceDE/>
              <w:autoSpaceDN/>
              <w:ind w:left="313"/>
              <w:contextualSpacing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113AE4">
              <w:rPr>
                <w:rFonts w:eastAsia="Calibri"/>
                <w:b/>
                <w:sz w:val="24"/>
                <w:szCs w:val="24"/>
                <w:lang w:eastAsia="ru-RU"/>
              </w:rPr>
              <w:lastRenderedPageBreak/>
              <w:t>Если кабельная сеть телевидения или проводная сеть радиовещания ограничена одним учреждением, предприятием, организацией или если общее число абонентов не превышает десяти:</w:t>
            </w:r>
          </w:p>
          <w:p w:rsidR="00111425" w:rsidRPr="00DA1E50" w:rsidRDefault="00111425" w:rsidP="00111425">
            <w:pPr>
              <w:keepNext/>
              <w:keepLines/>
              <w:widowControl/>
              <w:autoSpaceDE/>
              <w:autoSpaceDN/>
              <w:ind w:firstLine="2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1) лицензия на вещание не требуется;</w:t>
            </w:r>
          </w:p>
          <w:p w:rsidR="00111425" w:rsidRPr="00DA1E50" w:rsidRDefault="00111425" w:rsidP="00111425">
            <w:pPr>
              <w:keepNext/>
              <w:keepLines/>
              <w:widowControl/>
              <w:autoSpaceDE/>
              <w:autoSpaceDN/>
              <w:ind w:firstLine="2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2) лицензия на вещание требуется;</w:t>
            </w:r>
          </w:p>
          <w:p w:rsidR="00111425" w:rsidRPr="00DA1E50" w:rsidRDefault="00111425" w:rsidP="00111425">
            <w:pPr>
              <w:keepNext/>
              <w:keepLines/>
              <w:widowControl/>
              <w:autoSpaceDE/>
              <w:autoSpaceDN/>
              <w:ind w:firstLine="2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3) требуется специальное разрешение;</w:t>
            </w:r>
          </w:p>
          <w:p w:rsidR="00111425" w:rsidRPr="00113AE4" w:rsidRDefault="00111425" w:rsidP="00111425">
            <w:pPr>
              <w:keepNext/>
              <w:keepLines/>
              <w:widowControl/>
              <w:autoSpaceDE/>
              <w:autoSpaceDN/>
              <w:ind w:firstLine="2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4) требуется специальный полис связи.</w:t>
            </w:r>
          </w:p>
        </w:tc>
        <w:tc>
          <w:tcPr>
            <w:tcW w:w="2693" w:type="dxa"/>
          </w:tcPr>
          <w:p w:rsidR="00111425" w:rsidRPr="00DA1E50" w:rsidRDefault="00111425" w:rsidP="00111425">
            <w:pPr>
              <w:keepNext/>
              <w:keepLines/>
              <w:widowControl/>
              <w:autoSpaceDE/>
              <w:autoSpaceDN/>
              <w:ind w:firstLine="2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1) лицензия на вещание не тре</w:t>
            </w:r>
            <w:r>
              <w:rPr>
                <w:sz w:val="24"/>
                <w:szCs w:val="24"/>
                <w:lang w:eastAsia="ru-RU"/>
              </w:rPr>
              <w:t>буется</w:t>
            </w:r>
          </w:p>
          <w:p w:rsidR="00111425" w:rsidRDefault="00111425" w:rsidP="00111425"/>
        </w:tc>
      </w:tr>
      <w:tr w:rsidR="00111425" w:rsidTr="00113AE4">
        <w:trPr>
          <w:trHeight w:val="311"/>
        </w:trPr>
        <w:tc>
          <w:tcPr>
            <w:tcW w:w="6516" w:type="dxa"/>
          </w:tcPr>
          <w:p w:rsidR="00111425" w:rsidRPr="00113AE4" w:rsidRDefault="00111425" w:rsidP="00111425">
            <w:pPr>
              <w:pStyle w:val="a5"/>
              <w:keepNext/>
              <w:keepLines/>
              <w:widowControl/>
              <w:numPr>
                <w:ilvl w:val="0"/>
                <w:numId w:val="4"/>
              </w:numPr>
              <w:autoSpaceDE/>
              <w:autoSpaceDN/>
              <w:ind w:left="313"/>
              <w:contextualSpacing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13AE4">
              <w:rPr>
                <w:rFonts w:eastAsia="Calibri"/>
                <w:b/>
                <w:sz w:val="24"/>
                <w:szCs w:val="24"/>
                <w:lang w:eastAsia="ru-RU"/>
              </w:rPr>
              <w:t xml:space="preserve">Состояние защищенности интересов в информационной сфере – это: </w:t>
            </w:r>
            <w:r w:rsidRPr="00113AE4">
              <w:rPr>
                <w:rFonts w:eastAsia="Calibri"/>
                <w:b/>
                <w:i/>
                <w:sz w:val="24"/>
                <w:szCs w:val="24"/>
                <w:lang w:eastAsia="ru-RU"/>
              </w:rPr>
              <w:t>(дать ответ).</w:t>
            </w:r>
          </w:p>
        </w:tc>
        <w:tc>
          <w:tcPr>
            <w:tcW w:w="2693" w:type="dxa"/>
          </w:tcPr>
          <w:p w:rsidR="00111425" w:rsidRDefault="00111425" w:rsidP="00111425">
            <w:r w:rsidRPr="00A12537">
              <w:rPr>
                <w:sz w:val="24"/>
                <w:szCs w:val="24"/>
                <w:lang w:eastAsia="ru-RU"/>
              </w:rPr>
              <w:t>информационная безопасность</w:t>
            </w:r>
          </w:p>
        </w:tc>
      </w:tr>
      <w:tr w:rsidR="00111425" w:rsidTr="00113AE4">
        <w:trPr>
          <w:trHeight w:val="311"/>
        </w:trPr>
        <w:tc>
          <w:tcPr>
            <w:tcW w:w="6516" w:type="dxa"/>
          </w:tcPr>
          <w:p w:rsidR="00111425" w:rsidRPr="00111425" w:rsidRDefault="00111425" w:rsidP="00111425">
            <w:pPr>
              <w:pStyle w:val="a5"/>
              <w:widowControl/>
              <w:numPr>
                <w:ilvl w:val="0"/>
                <w:numId w:val="4"/>
              </w:numPr>
              <w:autoSpaceDE/>
              <w:autoSpaceDN/>
              <w:ind w:left="313"/>
              <w:contextualSpacing/>
              <w:jc w:val="both"/>
              <w:rPr>
                <w:rFonts w:eastAsia="Calibri"/>
                <w:i/>
                <w:color w:val="000000"/>
                <w:sz w:val="24"/>
                <w:szCs w:val="24"/>
                <w:lang w:eastAsia="ru-RU"/>
              </w:rPr>
            </w:pPr>
            <w:r w:rsidRPr="00111425">
              <w:rPr>
                <w:rFonts w:eastAsia="Calibri"/>
                <w:b/>
                <w:sz w:val="24"/>
                <w:szCs w:val="24"/>
                <w:lang w:eastAsia="ru-RU"/>
              </w:rPr>
              <w:t xml:space="preserve">Информация, содержащаяся в информационных системах – это: </w:t>
            </w:r>
            <w:r w:rsidRPr="00111425">
              <w:rPr>
                <w:rFonts w:eastAsia="Calibri"/>
                <w:i/>
                <w:sz w:val="24"/>
                <w:szCs w:val="24"/>
                <w:lang w:eastAsia="ru-RU"/>
              </w:rPr>
              <w:t>(дать ответ).</w:t>
            </w:r>
          </w:p>
        </w:tc>
        <w:tc>
          <w:tcPr>
            <w:tcW w:w="2693" w:type="dxa"/>
          </w:tcPr>
          <w:p w:rsidR="00111425" w:rsidRDefault="00111425" w:rsidP="00111425">
            <w:r w:rsidRPr="00A12537">
              <w:rPr>
                <w:sz w:val="24"/>
                <w:szCs w:val="24"/>
                <w:lang w:eastAsia="ru-RU"/>
              </w:rPr>
              <w:t>совокупность без данных</w:t>
            </w:r>
          </w:p>
        </w:tc>
      </w:tr>
      <w:tr w:rsidR="00111425" w:rsidTr="00113AE4">
        <w:trPr>
          <w:trHeight w:val="311"/>
        </w:trPr>
        <w:tc>
          <w:tcPr>
            <w:tcW w:w="6516" w:type="dxa"/>
          </w:tcPr>
          <w:p w:rsidR="00111425" w:rsidRPr="00111425" w:rsidRDefault="00111425" w:rsidP="00111425">
            <w:pPr>
              <w:pStyle w:val="a5"/>
              <w:widowControl/>
              <w:numPr>
                <w:ilvl w:val="0"/>
                <w:numId w:val="4"/>
              </w:numPr>
              <w:autoSpaceDE/>
              <w:autoSpaceDN/>
              <w:ind w:left="313"/>
              <w:contextualSpacing/>
              <w:jc w:val="both"/>
              <w:rPr>
                <w:rFonts w:eastAsia="Calibri"/>
                <w:i/>
                <w:color w:val="000000"/>
                <w:sz w:val="24"/>
                <w:szCs w:val="24"/>
                <w:lang w:eastAsia="ru-RU"/>
              </w:rPr>
            </w:pPr>
            <w:r w:rsidRPr="00111425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 xml:space="preserve">Доступ к компьютерной информации, осуществляемый с нарушением установленных для данной системы правил разграничения доступа – это: </w:t>
            </w:r>
            <w:r>
              <w:rPr>
                <w:rFonts w:eastAsia="Calibri"/>
                <w:bCs/>
                <w:i/>
                <w:sz w:val="24"/>
                <w:szCs w:val="24"/>
                <w:lang w:eastAsia="ru-RU"/>
              </w:rPr>
              <w:t>(дать ответ).</w:t>
            </w:r>
          </w:p>
        </w:tc>
        <w:tc>
          <w:tcPr>
            <w:tcW w:w="2693" w:type="dxa"/>
          </w:tcPr>
          <w:p w:rsidR="00111425" w:rsidRDefault="00111425" w:rsidP="00111425">
            <w:r w:rsidRPr="00A12537">
              <w:rPr>
                <w:sz w:val="24"/>
                <w:szCs w:val="24"/>
                <w:lang w:eastAsia="ru-RU"/>
              </w:rPr>
              <w:t>н</w:t>
            </w:r>
            <w:r>
              <w:rPr>
                <w:sz w:val="24"/>
                <w:szCs w:val="24"/>
                <w:lang w:eastAsia="ru-RU"/>
              </w:rPr>
              <w:t>есанкционированный доступ</w:t>
            </w:r>
          </w:p>
        </w:tc>
      </w:tr>
      <w:tr w:rsidR="00111425" w:rsidTr="00113AE4">
        <w:trPr>
          <w:trHeight w:val="311"/>
        </w:trPr>
        <w:tc>
          <w:tcPr>
            <w:tcW w:w="6516" w:type="dxa"/>
          </w:tcPr>
          <w:p w:rsidR="00111425" w:rsidRPr="00DA1E50" w:rsidRDefault="00111425" w:rsidP="00111425">
            <w:pPr>
              <w:widowControl/>
              <w:numPr>
                <w:ilvl w:val="0"/>
                <w:numId w:val="4"/>
              </w:numPr>
              <w:autoSpaceDE/>
              <w:autoSpaceDN/>
              <w:ind w:left="313"/>
              <w:contextualSpacing/>
              <w:jc w:val="both"/>
              <w:rPr>
                <w:rFonts w:eastAsia="Calibri"/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rFonts w:eastAsia="Calibri"/>
                <w:b/>
                <w:sz w:val="24"/>
                <w:szCs w:val="24"/>
                <w:lang w:eastAsia="ru-RU"/>
              </w:rPr>
              <w:t>Обязанности по предупреждению несанкционированного доступа к информации возлагаются:</w:t>
            </w:r>
          </w:p>
          <w:p w:rsidR="00111425" w:rsidRPr="00111425" w:rsidRDefault="00111425" w:rsidP="00111425">
            <w:pPr>
              <w:pStyle w:val="a5"/>
              <w:widowControl/>
              <w:numPr>
                <w:ilvl w:val="1"/>
                <w:numId w:val="4"/>
              </w:numPr>
              <w:autoSpaceDE/>
              <w:autoSpaceDN/>
              <w:ind w:left="313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111425">
              <w:rPr>
                <w:sz w:val="24"/>
                <w:szCs w:val="24"/>
                <w:lang w:eastAsia="ru-RU"/>
              </w:rPr>
              <w:t>на обладателя информации и оператора информационной системы;</w:t>
            </w:r>
          </w:p>
          <w:p w:rsidR="00111425" w:rsidRPr="00111425" w:rsidRDefault="00111425" w:rsidP="00111425">
            <w:pPr>
              <w:pStyle w:val="a5"/>
              <w:widowControl/>
              <w:numPr>
                <w:ilvl w:val="1"/>
                <w:numId w:val="4"/>
              </w:numPr>
              <w:autoSpaceDE/>
              <w:autoSpaceDN/>
              <w:ind w:left="313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111425">
              <w:rPr>
                <w:sz w:val="24"/>
                <w:szCs w:val="24"/>
                <w:lang w:eastAsia="ru-RU"/>
              </w:rPr>
              <w:t>на обладателя информации;</w:t>
            </w:r>
          </w:p>
          <w:p w:rsidR="00111425" w:rsidRPr="00111425" w:rsidRDefault="00111425" w:rsidP="00111425">
            <w:pPr>
              <w:pStyle w:val="a5"/>
              <w:widowControl/>
              <w:numPr>
                <w:ilvl w:val="1"/>
                <w:numId w:val="4"/>
              </w:numPr>
              <w:autoSpaceDE/>
              <w:autoSpaceDN/>
              <w:ind w:left="313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111425">
              <w:rPr>
                <w:sz w:val="24"/>
                <w:szCs w:val="24"/>
                <w:lang w:eastAsia="ru-RU"/>
              </w:rPr>
              <w:t>на оператора информационной системы;</w:t>
            </w:r>
          </w:p>
          <w:p w:rsidR="00111425" w:rsidRPr="00111425" w:rsidRDefault="00111425" w:rsidP="00111425">
            <w:pPr>
              <w:pStyle w:val="a5"/>
              <w:widowControl/>
              <w:numPr>
                <w:ilvl w:val="1"/>
                <w:numId w:val="4"/>
              </w:numPr>
              <w:autoSpaceDE/>
              <w:autoSpaceDN/>
              <w:ind w:left="313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111425">
              <w:rPr>
                <w:sz w:val="24"/>
                <w:szCs w:val="24"/>
                <w:lang w:eastAsia="ru-RU"/>
              </w:rPr>
              <w:t>на государственные органы.</w:t>
            </w:r>
          </w:p>
        </w:tc>
        <w:tc>
          <w:tcPr>
            <w:tcW w:w="2693" w:type="dxa"/>
          </w:tcPr>
          <w:p w:rsidR="00111425" w:rsidRDefault="00111425" w:rsidP="00111425">
            <w:r w:rsidRPr="00111425">
              <w:rPr>
                <w:sz w:val="24"/>
                <w:szCs w:val="24"/>
                <w:lang w:eastAsia="ru-RU"/>
              </w:rPr>
              <w:t>1)</w:t>
            </w:r>
            <w:r w:rsidRPr="00111425">
              <w:rPr>
                <w:sz w:val="24"/>
                <w:szCs w:val="24"/>
                <w:lang w:eastAsia="ru-RU"/>
              </w:rPr>
              <w:tab/>
              <w:t>на обладателя информации и оператора информационной системы;</w:t>
            </w:r>
          </w:p>
        </w:tc>
      </w:tr>
    </w:tbl>
    <w:p w:rsidR="00111425" w:rsidRDefault="00111425" w:rsidP="00111425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:rsidR="00111425" w:rsidRPr="00BF54E1" w:rsidRDefault="00111425" w:rsidP="00111425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:rsidR="00111425" w:rsidRPr="00BF54E1" w:rsidRDefault="00111425" w:rsidP="00111425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</w:t>
      </w:r>
      <w:r w:rsidRPr="000379DB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111425" w:rsidRPr="007713BD" w:rsidRDefault="00111425" w:rsidP="00111425">
      <w:pPr>
        <w:pStyle w:val="a3"/>
        <w:numPr>
          <w:ilvl w:val="0"/>
          <w:numId w:val="6"/>
        </w:numPr>
        <w:ind w:left="567" w:hanging="425"/>
      </w:pPr>
      <w:r w:rsidRPr="007713BD">
        <w:t>100-90</w:t>
      </w:r>
      <w:proofErr w:type="gramStart"/>
      <w:r w:rsidRPr="007713BD">
        <w:t>%</w:t>
      </w:r>
      <w:r w:rsidRPr="007713BD">
        <w:rPr>
          <w:spacing w:val="-10"/>
        </w:rPr>
        <w:t xml:space="preserve">  (</w:t>
      </w:r>
      <w:proofErr w:type="gramEnd"/>
      <w:r w:rsidRPr="007713BD">
        <w:rPr>
          <w:spacing w:val="-10"/>
        </w:rPr>
        <w:t xml:space="preserve">10-8 правильных ответов) </w:t>
      </w:r>
      <w:r w:rsidRPr="007713BD">
        <w:t>- «отлично»;</w:t>
      </w:r>
    </w:p>
    <w:p w:rsidR="00111425" w:rsidRPr="007713BD" w:rsidRDefault="00111425" w:rsidP="00111425">
      <w:pPr>
        <w:pStyle w:val="a5"/>
        <w:numPr>
          <w:ilvl w:val="0"/>
          <w:numId w:val="5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7713BD">
        <w:rPr>
          <w:sz w:val="24"/>
          <w:szCs w:val="24"/>
        </w:rPr>
        <w:t>89-75%</w:t>
      </w:r>
      <w:r w:rsidRPr="007713BD">
        <w:rPr>
          <w:spacing w:val="-9"/>
          <w:sz w:val="24"/>
          <w:szCs w:val="24"/>
        </w:rPr>
        <w:t xml:space="preserve"> (</w:t>
      </w:r>
      <w:r w:rsidRPr="007713BD">
        <w:rPr>
          <w:spacing w:val="-10"/>
          <w:sz w:val="24"/>
          <w:szCs w:val="24"/>
        </w:rPr>
        <w:t xml:space="preserve">7-5 правильных ответов) </w:t>
      </w:r>
      <w:r w:rsidRPr="007713BD">
        <w:rPr>
          <w:sz w:val="24"/>
          <w:szCs w:val="24"/>
        </w:rPr>
        <w:t>- «хорошо»;</w:t>
      </w:r>
    </w:p>
    <w:p w:rsidR="00111425" w:rsidRPr="007713BD" w:rsidRDefault="00111425" w:rsidP="00111425">
      <w:pPr>
        <w:pStyle w:val="a5"/>
        <w:numPr>
          <w:ilvl w:val="0"/>
          <w:numId w:val="5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7713BD">
        <w:rPr>
          <w:sz w:val="24"/>
          <w:szCs w:val="24"/>
        </w:rPr>
        <w:t>74-60%</w:t>
      </w:r>
      <w:r w:rsidRPr="007713BD">
        <w:rPr>
          <w:spacing w:val="-10"/>
          <w:sz w:val="24"/>
          <w:szCs w:val="24"/>
        </w:rPr>
        <w:t xml:space="preserve"> (4-3 правильных ответов) </w:t>
      </w:r>
      <w:r w:rsidRPr="007713BD">
        <w:rPr>
          <w:sz w:val="24"/>
          <w:szCs w:val="24"/>
        </w:rPr>
        <w:t>- «удовлетворительно»;</w:t>
      </w:r>
    </w:p>
    <w:p w:rsidR="00111425" w:rsidRPr="007713BD" w:rsidRDefault="00111425" w:rsidP="00111425">
      <w:pPr>
        <w:pStyle w:val="a5"/>
        <w:numPr>
          <w:ilvl w:val="0"/>
          <w:numId w:val="5"/>
        </w:numPr>
        <w:tabs>
          <w:tab w:val="left" w:pos="549"/>
          <w:tab w:val="left" w:pos="550"/>
        </w:tabs>
        <w:spacing w:line="294" w:lineRule="exact"/>
        <w:rPr>
          <w:sz w:val="24"/>
          <w:szCs w:val="24"/>
        </w:rPr>
      </w:pPr>
      <w:r w:rsidRPr="007713BD">
        <w:rPr>
          <w:sz w:val="24"/>
          <w:szCs w:val="24"/>
        </w:rPr>
        <w:t>ниже</w:t>
      </w:r>
      <w:r w:rsidRPr="007713BD">
        <w:rPr>
          <w:spacing w:val="-12"/>
          <w:sz w:val="24"/>
          <w:szCs w:val="24"/>
        </w:rPr>
        <w:t xml:space="preserve"> </w:t>
      </w:r>
      <w:r w:rsidRPr="007713BD">
        <w:rPr>
          <w:sz w:val="24"/>
          <w:szCs w:val="24"/>
        </w:rPr>
        <w:t>60%</w:t>
      </w:r>
      <w:r w:rsidRPr="007713BD">
        <w:rPr>
          <w:spacing w:val="-11"/>
          <w:sz w:val="24"/>
          <w:szCs w:val="24"/>
        </w:rPr>
        <w:t xml:space="preserve"> (</w:t>
      </w:r>
      <w:r w:rsidRPr="007713BD">
        <w:rPr>
          <w:spacing w:val="-10"/>
          <w:sz w:val="24"/>
          <w:szCs w:val="24"/>
        </w:rPr>
        <w:t xml:space="preserve">2 и менее правильных ответов) </w:t>
      </w:r>
      <w:r w:rsidRPr="007713BD">
        <w:rPr>
          <w:sz w:val="24"/>
          <w:szCs w:val="24"/>
        </w:rPr>
        <w:t>- «неудовлетворительно».</w:t>
      </w:r>
    </w:p>
    <w:p w:rsidR="00111425" w:rsidRDefault="00111425" w:rsidP="00111425">
      <w:pPr>
        <w:pStyle w:val="a3"/>
        <w:spacing w:before="8"/>
        <w:rPr>
          <w:sz w:val="22"/>
        </w:rPr>
      </w:pPr>
    </w:p>
    <w:p w:rsidR="00111425" w:rsidRPr="00555D3F" w:rsidRDefault="00111425" w:rsidP="00111425">
      <w:pPr>
        <w:pStyle w:val="a5"/>
        <w:ind w:left="0" w:firstLine="426"/>
        <w:rPr>
          <w:b/>
          <w:snapToGrid w:val="0"/>
          <w:sz w:val="24"/>
        </w:rPr>
      </w:pPr>
      <w:r w:rsidRPr="00555D3F">
        <w:rPr>
          <w:b/>
          <w:snapToGrid w:val="0"/>
          <w:sz w:val="24"/>
        </w:rPr>
        <w:t>5.2 Методика и критерии оценки результатов обучения по дисциплине</w:t>
      </w:r>
    </w:p>
    <w:p w:rsidR="00111425" w:rsidRPr="00600E39" w:rsidRDefault="00111425" w:rsidP="00111425">
      <w:pPr>
        <w:ind w:firstLine="708"/>
        <w:contextualSpacing/>
        <w:rPr>
          <w:sz w:val="24"/>
          <w:szCs w:val="24"/>
        </w:rPr>
      </w:pPr>
      <w:r>
        <w:rPr>
          <w:rStyle w:val="FontStyle70"/>
          <w:sz w:val="24"/>
          <w:szCs w:val="24"/>
        </w:rPr>
        <w:t>Зачет</w:t>
      </w:r>
      <w:r w:rsidRPr="005063C3">
        <w:rPr>
          <w:rStyle w:val="FontStyle70"/>
          <w:sz w:val="24"/>
          <w:szCs w:val="24"/>
        </w:rPr>
        <w:t xml:space="preserve"> по дисциплине принимается в форме собеседования (по вопросам), в ходе которого определяется </w:t>
      </w:r>
      <w:r w:rsidRPr="00600E39">
        <w:rPr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:rsidR="00111425" w:rsidRPr="00600E39" w:rsidRDefault="00111425" w:rsidP="00111425">
      <w:pPr>
        <w:jc w:val="center"/>
        <w:rPr>
          <w:b/>
          <w:sz w:val="24"/>
          <w:szCs w:val="24"/>
        </w:rPr>
      </w:pPr>
      <w:r w:rsidRPr="00600E39">
        <w:rPr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2"/>
        <w:gridCol w:w="4412"/>
      </w:tblGrid>
      <w:tr w:rsidR="00111425" w:rsidRPr="00600E39" w:rsidTr="0022611E">
        <w:tc>
          <w:tcPr>
            <w:tcW w:w="4935" w:type="dxa"/>
            <w:shd w:val="clear" w:color="auto" w:fill="auto"/>
          </w:tcPr>
          <w:p w:rsidR="00111425" w:rsidRPr="00600E39" w:rsidRDefault="00111425" w:rsidP="0022611E">
            <w:pPr>
              <w:jc w:val="center"/>
              <w:rPr>
                <w:i/>
                <w:sz w:val="24"/>
                <w:szCs w:val="24"/>
              </w:rPr>
            </w:pPr>
            <w:r w:rsidRPr="00600E39">
              <w:rPr>
                <w:i/>
                <w:sz w:val="24"/>
                <w:szCs w:val="24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:rsidR="00111425" w:rsidRPr="00600E39" w:rsidRDefault="00111425" w:rsidP="0022611E">
            <w:pPr>
              <w:jc w:val="center"/>
              <w:rPr>
                <w:i/>
                <w:sz w:val="24"/>
                <w:szCs w:val="24"/>
              </w:rPr>
            </w:pPr>
            <w:r w:rsidRPr="00600E39">
              <w:rPr>
                <w:i/>
                <w:sz w:val="24"/>
                <w:szCs w:val="24"/>
              </w:rPr>
              <w:t>Количество баллов</w:t>
            </w:r>
          </w:p>
        </w:tc>
      </w:tr>
      <w:tr w:rsidR="00111425" w:rsidRPr="00600E39" w:rsidTr="0022611E">
        <w:tc>
          <w:tcPr>
            <w:tcW w:w="4935" w:type="dxa"/>
            <w:shd w:val="clear" w:color="auto" w:fill="auto"/>
          </w:tcPr>
          <w:p w:rsidR="00111425" w:rsidRPr="00600E39" w:rsidRDefault="00111425" w:rsidP="0022611E">
            <w:pPr>
              <w:rPr>
                <w:sz w:val="24"/>
                <w:szCs w:val="24"/>
              </w:rPr>
            </w:pPr>
            <w:r w:rsidRPr="00600E3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:rsidR="00111425" w:rsidRPr="00600E39" w:rsidRDefault="00111425" w:rsidP="0022611E">
            <w:pPr>
              <w:rPr>
                <w:sz w:val="24"/>
                <w:szCs w:val="24"/>
              </w:rPr>
            </w:pPr>
            <w:r w:rsidRPr="00600E39">
              <w:rPr>
                <w:sz w:val="24"/>
                <w:szCs w:val="24"/>
              </w:rPr>
              <w:t xml:space="preserve">Максимум 6 × 5 = </w:t>
            </w:r>
            <w:r w:rsidRPr="00600E39">
              <w:rPr>
                <w:sz w:val="24"/>
                <w:szCs w:val="24"/>
                <w:lang w:val="en-US"/>
              </w:rPr>
              <w:t>30</w:t>
            </w:r>
            <w:r w:rsidRPr="00600E39">
              <w:rPr>
                <w:sz w:val="24"/>
                <w:szCs w:val="24"/>
              </w:rPr>
              <w:t xml:space="preserve"> баллов</w:t>
            </w:r>
          </w:p>
        </w:tc>
      </w:tr>
      <w:tr w:rsidR="00111425" w:rsidRPr="00600E39" w:rsidTr="0022611E">
        <w:tc>
          <w:tcPr>
            <w:tcW w:w="4935" w:type="dxa"/>
            <w:shd w:val="clear" w:color="auto" w:fill="auto"/>
          </w:tcPr>
          <w:p w:rsidR="00111425" w:rsidRPr="00600E39" w:rsidRDefault="00111425" w:rsidP="0022611E">
            <w:pPr>
              <w:rPr>
                <w:sz w:val="24"/>
                <w:szCs w:val="24"/>
              </w:rPr>
            </w:pPr>
            <w:r w:rsidRPr="00600E39">
              <w:rPr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:rsidR="00111425" w:rsidRPr="00600E39" w:rsidRDefault="00111425" w:rsidP="00111425">
            <w:pPr>
              <w:rPr>
                <w:sz w:val="24"/>
                <w:szCs w:val="24"/>
              </w:rPr>
            </w:pPr>
            <w:r w:rsidRPr="00600E39">
              <w:rPr>
                <w:sz w:val="24"/>
                <w:szCs w:val="24"/>
              </w:rPr>
              <w:t>Максимум 11 × 5 = 55 баллов</w:t>
            </w:r>
          </w:p>
        </w:tc>
      </w:tr>
      <w:tr w:rsidR="00111425" w:rsidRPr="00600E39" w:rsidTr="0022611E">
        <w:tc>
          <w:tcPr>
            <w:tcW w:w="4935" w:type="dxa"/>
            <w:shd w:val="clear" w:color="auto" w:fill="auto"/>
          </w:tcPr>
          <w:p w:rsidR="00111425" w:rsidRPr="00600E39" w:rsidRDefault="00111425" w:rsidP="0022611E">
            <w:pPr>
              <w:rPr>
                <w:sz w:val="24"/>
                <w:szCs w:val="24"/>
              </w:rPr>
            </w:pPr>
            <w:r w:rsidRPr="00600E39">
              <w:rPr>
                <w:sz w:val="24"/>
                <w:szCs w:val="24"/>
              </w:rPr>
              <w:t>Подготовка и защита доклада</w:t>
            </w:r>
          </w:p>
        </w:tc>
        <w:tc>
          <w:tcPr>
            <w:tcW w:w="4414" w:type="dxa"/>
            <w:shd w:val="clear" w:color="auto" w:fill="auto"/>
          </w:tcPr>
          <w:p w:rsidR="00111425" w:rsidRPr="00600E39" w:rsidRDefault="00111425" w:rsidP="0022611E">
            <w:pPr>
              <w:rPr>
                <w:sz w:val="24"/>
                <w:szCs w:val="24"/>
              </w:rPr>
            </w:pPr>
            <w:r w:rsidRPr="00600E39">
              <w:rPr>
                <w:sz w:val="24"/>
                <w:szCs w:val="24"/>
              </w:rPr>
              <w:t>Максимум 5 баллов</w:t>
            </w:r>
          </w:p>
        </w:tc>
      </w:tr>
      <w:tr w:rsidR="00111425" w:rsidRPr="00600E39" w:rsidTr="0022611E">
        <w:tc>
          <w:tcPr>
            <w:tcW w:w="4935" w:type="dxa"/>
            <w:shd w:val="clear" w:color="auto" w:fill="auto"/>
          </w:tcPr>
          <w:p w:rsidR="00111425" w:rsidRPr="00600E39" w:rsidRDefault="00111425" w:rsidP="0022611E">
            <w:pPr>
              <w:rPr>
                <w:sz w:val="24"/>
                <w:szCs w:val="24"/>
              </w:rPr>
            </w:pPr>
            <w:r w:rsidRPr="00600E39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:rsidR="00111425" w:rsidRPr="00600E39" w:rsidRDefault="00111425" w:rsidP="0022611E">
            <w:pPr>
              <w:rPr>
                <w:sz w:val="24"/>
                <w:szCs w:val="24"/>
              </w:rPr>
            </w:pPr>
            <w:r w:rsidRPr="00600E39">
              <w:rPr>
                <w:sz w:val="24"/>
                <w:szCs w:val="24"/>
              </w:rPr>
              <w:t>Максимум 10 баллов</w:t>
            </w:r>
          </w:p>
        </w:tc>
      </w:tr>
      <w:tr w:rsidR="00111425" w:rsidRPr="00600E39" w:rsidTr="0022611E">
        <w:tc>
          <w:tcPr>
            <w:tcW w:w="4935" w:type="dxa"/>
            <w:shd w:val="clear" w:color="auto" w:fill="auto"/>
          </w:tcPr>
          <w:p w:rsidR="00111425" w:rsidRPr="00600E39" w:rsidRDefault="00111425" w:rsidP="0022611E">
            <w:pPr>
              <w:rPr>
                <w:i/>
                <w:sz w:val="24"/>
                <w:szCs w:val="24"/>
              </w:rPr>
            </w:pPr>
            <w:r w:rsidRPr="00600E39">
              <w:rPr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:rsidR="00111425" w:rsidRPr="00600E39" w:rsidRDefault="00111425" w:rsidP="0022611E">
            <w:pPr>
              <w:rPr>
                <w:sz w:val="24"/>
                <w:szCs w:val="24"/>
              </w:rPr>
            </w:pPr>
            <w:r w:rsidRPr="00600E39">
              <w:rPr>
                <w:sz w:val="24"/>
                <w:szCs w:val="24"/>
              </w:rPr>
              <w:t>Максимум – 100 баллов</w:t>
            </w:r>
          </w:p>
        </w:tc>
      </w:tr>
    </w:tbl>
    <w:p w:rsidR="00111425" w:rsidRPr="00D32DBC" w:rsidRDefault="00111425" w:rsidP="00600E39">
      <w:pPr>
        <w:pStyle w:val="1"/>
        <w:tabs>
          <w:tab w:val="left" w:pos="426"/>
        </w:tabs>
        <w:ind w:left="0" w:firstLine="709"/>
        <w:jc w:val="both"/>
      </w:pPr>
      <w:r w:rsidRPr="00D32DBC">
        <w:t>Критерии</w:t>
      </w:r>
      <w:r w:rsidRPr="00D32DBC">
        <w:rPr>
          <w:spacing w:val="-3"/>
        </w:rPr>
        <w:t xml:space="preserve"> </w:t>
      </w:r>
      <w:r w:rsidRPr="00D32DBC">
        <w:t>оценивания</w:t>
      </w:r>
    </w:p>
    <w:p w:rsidR="00111425" w:rsidRPr="00D32DBC" w:rsidRDefault="00111425" w:rsidP="00600E39">
      <w:pPr>
        <w:pStyle w:val="a3"/>
        <w:tabs>
          <w:tab w:val="left" w:pos="426"/>
        </w:tabs>
        <w:ind w:firstLine="709"/>
        <w:jc w:val="both"/>
      </w:pPr>
      <w:r w:rsidRPr="00D32DBC">
        <w:t>Знания,</w:t>
      </w:r>
      <w:r w:rsidRPr="00D32DBC">
        <w:rPr>
          <w:spacing w:val="1"/>
        </w:rPr>
        <w:t xml:space="preserve"> </w:t>
      </w:r>
      <w:r w:rsidRPr="00D32DBC">
        <w:t>умения</w:t>
      </w:r>
      <w:r w:rsidRPr="00D32DBC">
        <w:rPr>
          <w:spacing w:val="1"/>
        </w:rPr>
        <w:t xml:space="preserve"> </w:t>
      </w:r>
      <w:r w:rsidRPr="00D32DBC">
        <w:t>и</w:t>
      </w:r>
      <w:r w:rsidRPr="00D32DBC">
        <w:rPr>
          <w:spacing w:val="1"/>
        </w:rPr>
        <w:t xml:space="preserve"> </w:t>
      </w:r>
      <w:r w:rsidRPr="00D32DBC">
        <w:t>навыки</w:t>
      </w:r>
      <w:r w:rsidRPr="00D32DBC">
        <w:rPr>
          <w:spacing w:val="1"/>
        </w:rPr>
        <w:t xml:space="preserve"> </w:t>
      </w:r>
      <w:r w:rsidRPr="00D32DBC">
        <w:t>обучающихся</w:t>
      </w:r>
      <w:r w:rsidRPr="00D32DBC">
        <w:rPr>
          <w:spacing w:val="1"/>
        </w:rPr>
        <w:t xml:space="preserve"> </w:t>
      </w:r>
      <w:r w:rsidRPr="00D32DBC">
        <w:t>при</w:t>
      </w:r>
      <w:r w:rsidRPr="00D32DBC">
        <w:rPr>
          <w:spacing w:val="1"/>
        </w:rPr>
        <w:t xml:space="preserve"> </w:t>
      </w:r>
      <w:r w:rsidRPr="00D32DBC">
        <w:t>промежуточной</w:t>
      </w:r>
      <w:r w:rsidRPr="00D32DBC">
        <w:rPr>
          <w:spacing w:val="1"/>
        </w:rPr>
        <w:t xml:space="preserve"> </w:t>
      </w:r>
      <w:r w:rsidRPr="00D32DBC">
        <w:t>аттестации</w:t>
      </w:r>
      <w:r w:rsidRPr="00D32DBC">
        <w:rPr>
          <w:spacing w:val="1"/>
        </w:rPr>
        <w:t xml:space="preserve"> </w:t>
      </w:r>
      <w:r w:rsidRPr="00D32DBC">
        <w:rPr>
          <w:b/>
        </w:rPr>
        <w:t>в</w:t>
      </w:r>
      <w:r w:rsidRPr="00D32DBC">
        <w:rPr>
          <w:b/>
          <w:spacing w:val="1"/>
        </w:rPr>
        <w:t xml:space="preserve"> </w:t>
      </w:r>
      <w:r w:rsidRPr="00D32DBC">
        <w:rPr>
          <w:b/>
        </w:rPr>
        <w:t>форме</w:t>
      </w:r>
      <w:r w:rsidRPr="00D32DBC">
        <w:rPr>
          <w:b/>
          <w:spacing w:val="1"/>
        </w:rPr>
        <w:t xml:space="preserve"> </w:t>
      </w:r>
      <w:r w:rsidRPr="00D32DBC">
        <w:rPr>
          <w:b/>
        </w:rPr>
        <w:t>зачета</w:t>
      </w:r>
      <w:r w:rsidRPr="00D32DBC">
        <w:rPr>
          <w:b/>
          <w:spacing w:val="-1"/>
        </w:rPr>
        <w:t xml:space="preserve"> </w:t>
      </w:r>
      <w:r w:rsidRPr="00D32DBC">
        <w:t>определяются</w:t>
      </w:r>
      <w:r w:rsidRPr="00D32DBC">
        <w:rPr>
          <w:spacing w:val="4"/>
        </w:rPr>
        <w:t xml:space="preserve"> </w:t>
      </w:r>
      <w:r w:rsidRPr="00D32DBC">
        <w:t>«зачтено»,</w:t>
      </w:r>
      <w:r w:rsidRPr="00D32DBC">
        <w:rPr>
          <w:spacing w:val="4"/>
        </w:rPr>
        <w:t xml:space="preserve"> </w:t>
      </w:r>
      <w:r w:rsidRPr="00D32DBC">
        <w:t>«не</w:t>
      </w:r>
      <w:r w:rsidRPr="00D32DBC">
        <w:rPr>
          <w:spacing w:val="-2"/>
        </w:rPr>
        <w:t xml:space="preserve"> </w:t>
      </w:r>
      <w:r w:rsidRPr="00D32DBC">
        <w:t>зачтено».</w:t>
      </w:r>
    </w:p>
    <w:p w:rsidR="00111425" w:rsidRPr="00D32DBC" w:rsidRDefault="00111425" w:rsidP="00600E39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D32DBC">
        <w:rPr>
          <w:sz w:val="24"/>
          <w:szCs w:val="24"/>
        </w:rPr>
        <w:t>«Зачтено»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выставляется,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если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обучающийся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достиг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уровней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формирования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компетенций: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продвинутый,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повышенный,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пороговый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-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обучающийся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знает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курс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на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уровне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лекционного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материала,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базового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учебника,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дополнительной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учебной,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научной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и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методологической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литературы,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умеет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привести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разные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точки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зрения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по</w:t>
      </w:r>
      <w:r w:rsidRPr="00D32DBC">
        <w:rPr>
          <w:spacing w:val="60"/>
          <w:sz w:val="24"/>
          <w:szCs w:val="24"/>
        </w:rPr>
        <w:t xml:space="preserve"> </w:t>
      </w:r>
      <w:r w:rsidRPr="00D32DBC">
        <w:rPr>
          <w:sz w:val="24"/>
          <w:szCs w:val="24"/>
        </w:rPr>
        <w:t>излагаемому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вопросу.</w:t>
      </w:r>
    </w:p>
    <w:p w:rsidR="00111425" w:rsidRPr="00D32DBC" w:rsidRDefault="00111425" w:rsidP="00600E39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D32DBC">
        <w:rPr>
          <w:b/>
          <w:sz w:val="24"/>
          <w:szCs w:val="24"/>
        </w:rPr>
        <w:t>«Не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зачтено»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соответствует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нулевому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уровню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формирования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компетенций;</w:t>
      </w:r>
      <w:r w:rsidRPr="00D32DBC">
        <w:rPr>
          <w:b/>
          <w:spacing w:val="-57"/>
          <w:sz w:val="24"/>
          <w:szCs w:val="24"/>
        </w:rPr>
        <w:t xml:space="preserve"> </w:t>
      </w:r>
      <w:r w:rsidRPr="00D32DBC">
        <w:rPr>
          <w:sz w:val="24"/>
          <w:szCs w:val="24"/>
        </w:rPr>
        <w:t>обучающийся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имеет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пробелы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в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знаниях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основного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учебного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материала,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допускает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принципиальные</w:t>
      </w:r>
      <w:r w:rsidRPr="00D32DBC">
        <w:rPr>
          <w:spacing w:val="-3"/>
          <w:sz w:val="24"/>
          <w:szCs w:val="24"/>
        </w:rPr>
        <w:t xml:space="preserve"> </w:t>
      </w:r>
      <w:r w:rsidRPr="00D32DBC">
        <w:rPr>
          <w:sz w:val="24"/>
          <w:szCs w:val="24"/>
        </w:rPr>
        <w:t>ошибки</w:t>
      </w:r>
      <w:r w:rsidRPr="00D32DBC">
        <w:rPr>
          <w:spacing w:val="-1"/>
          <w:sz w:val="24"/>
          <w:szCs w:val="24"/>
        </w:rPr>
        <w:t xml:space="preserve"> </w:t>
      </w:r>
      <w:r w:rsidRPr="00D32DBC">
        <w:rPr>
          <w:sz w:val="24"/>
          <w:szCs w:val="24"/>
        </w:rPr>
        <w:t>в</w:t>
      </w:r>
      <w:r w:rsidRPr="00D32DBC">
        <w:rPr>
          <w:spacing w:val="-2"/>
          <w:sz w:val="24"/>
          <w:szCs w:val="24"/>
        </w:rPr>
        <w:t xml:space="preserve"> </w:t>
      </w:r>
      <w:r w:rsidRPr="00D32DBC">
        <w:rPr>
          <w:sz w:val="24"/>
          <w:szCs w:val="24"/>
        </w:rPr>
        <w:t>выполнении</w:t>
      </w:r>
      <w:r w:rsidRPr="00D32DBC">
        <w:rPr>
          <w:spacing w:val="-3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предусмотренных программой</w:t>
      </w:r>
      <w:r w:rsidRPr="00D32DBC">
        <w:rPr>
          <w:spacing w:val="-1"/>
          <w:sz w:val="24"/>
          <w:szCs w:val="24"/>
        </w:rPr>
        <w:t xml:space="preserve"> </w:t>
      </w:r>
      <w:r w:rsidRPr="00D32DBC">
        <w:rPr>
          <w:sz w:val="24"/>
          <w:szCs w:val="24"/>
        </w:rPr>
        <w:t>заданий.</w:t>
      </w:r>
    </w:p>
    <w:p w:rsidR="00111425" w:rsidRPr="00D32DBC" w:rsidRDefault="00111425" w:rsidP="00600E39">
      <w:pPr>
        <w:pStyle w:val="a3"/>
        <w:tabs>
          <w:tab w:val="left" w:pos="426"/>
        </w:tabs>
        <w:ind w:firstLine="709"/>
        <w:jc w:val="both"/>
      </w:pPr>
      <w:r w:rsidRPr="00D32DBC">
        <w:t>При использовании 100-балльной шкалы оценивания при промежуточной аттестации,</w:t>
      </w:r>
      <w:r w:rsidRPr="00D32DBC">
        <w:rPr>
          <w:spacing w:val="1"/>
        </w:rPr>
        <w:t xml:space="preserve"> </w:t>
      </w:r>
      <w:r w:rsidRPr="00D32DBC">
        <w:t>знания,</w:t>
      </w:r>
      <w:r w:rsidRPr="00D32DBC">
        <w:rPr>
          <w:spacing w:val="1"/>
        </w:rPr>
        <w:t xml:space="preserve"> </w:t>
      </w:r>
      <w:r w:rsidRPr="00D32DBC">
        <w:t>умения</w:t>
      </w:r>
      <w:r w:rsidRPr="00D32DBC">
        <w:rPr>
          <w:spacing w:val="1"/>
        </w:rPr>
        <w:t xml:space="preserve"> </w:t>
      </w:r>
      <w:r w:rsidRPr="00D32DBC">
        <w:t>и</w:t>
      </w:r>
      <w:r w:rsidRPr="00D32DBC">
        <w:rPr>
          <w:spacing w:val="1"/>
        </w:rPr>
        <w:t xml:space="preserve"> </w:t>
      </w:r>
      <w:r w:rsidRPr="00D32DBC">
        <w:t>навыки</w:t>
      </w:r>
      <w:r w:rsidRPr="00D32DBC">
        <w:rPr>
          <w:spacing w:val="1"/>
        </w:rPr>
        <w:t xml:space="preserve"> </w:t>
      </w:r>
      <w:r w:rsidRPr="00D32DBC">
        <w:t>обучающихся</w:t>
      </w:r>
      <w:r w:rsidRPr="00D32DBC">
        <w:rPr>
          <w:spacing w:val="1"/>
        </w:rPr>
        <w:t xml:space="preserve"> </w:t>
      </w:r>
      <w:r w:rsidRPr="00D32DBC">
        <w:t>определяются</w:t>
      </w:r>
      <w:r w:rsidRPr="00D32DBC">
        <w:rPr>
          <w:spacing w:val="1"/>
        </w:rPr>
        <w:t xml:space="preserve"> </w:t>
      </w:r>
      <w:r w:rsidRPr="00D32DBC">
        <w:t>в</w:t>
      </w:r>
      <w:r w:rsidRPr="00D32DBC">
        <w:rPr>
          <w:spacing w:val="1"/>
        </w:rPr>
        <w:t xml:space="preserve"> </w:t>
      </w:r>
      <w:r w:rsidRPr="00D32DBC">
        <w:t>данной</w:t>
      </w:r>
      <w:r w:rsidRPr="00D32DBC">
        <w:rPr>
          <w:spacing w:val="1"/>
        </w:rPr>
        <w:t xml:space="preserve"> </w:t>
      </w:r>
      <w:r w:rsidRPr="00D32DBC">
        <w:t>шкале</w:t>
      </w:r>
      <w:r w:rsidRPr="00D32DBC">
        <w:rPr>
          <w:spacing w:val="1"/>
        </w:rPr>
        <w:t xml:space="preserve"> </w:t>
      </w:r>
      <w:r w:rsidRPr="00D32DBC">
        <w:t>и</w:t>
      </w:r>
      <w:r w:rsidRPr="00D32DBC">
        <w:rPr>
          <w:spacing w:val="1"/>
        </w:rPr>
        <w:t xml:space="preserve"> </w:t>
      </w:r>
      <w:r w:rsidRPr="00D32DBC">
        <w:t>переводятся</w:t>
      </w:r>
      <w:r w:rsidRPr="00D32DBC">
        <w:rPr>
          <w:spacing w:val="60"/>
        </w:rPr>
        <w:t xml:space="preserve"> </w:t>
      </w:r>
      <w:r w:rsidRPr="00D32DBC">
        <w:t>в</w:t>
      </w:r>
      <w:r w:rsidRPr="00D32DBC">
        <w:rPr>
          <w:spacing w:val="1"/>
        </w:rPr>
        <w:t xml:space="preserve"> </w:t>
      </w:r>
      <w:r w:rsidRPr="00D32DBC">
        <w:t>оценки</w:t>
      </w:r>
      <w:r w:rsidRPr="00D32DBC">
        <w:rPr>
          <w:spacing w:val="2"/>
        </w:rPr>
        <w:t xml:space="preserve"> </w:t>
      </w:r>
      <w:r w:rsidRPr="00D32DBC">
        <w:t>«зачтено»,</w:t>
      </w:r>
      <w:r w:rsidRPr="00D32DBC">
        <w:rPr>
          <w:spacing w:val="4"/>
        </w:rPr>
        <w:t xml:space="preserve"> </w:t>
      </w:r>
      <w:r w:rsidRPr="00D32DBC">
        <w:t>«не</w:t>
      </w:r>
      <w:r w:rsidRPr="00D32DBC">
        <w:rPr>
          <w:spacing w:val="-1"/>
        </w:rPr>
        <w:t xml:space="preserve"> </w:t>
      </w:r>
      <w:r w:rsidRPr="00D32DBC">
        <w:t>зачтено».</w:t>
      </w:r>
    </w:p>
    <w:p w:rsidR="00111425" w:rsidRPr="00D32DBC" w:rsidRDefault="00111425" w:rsidP="00111425">
      <w:pPr>
        <w:pStyle w:val="1"/>
        <w:tabs>
          <w:tab w:val="left" w:pos="426"/>
        </w:tabs>
        <w:ind w:left="0"/>
        <w:jc w:val="both"/>
      </w:pPr>
      <w:r w:rsidRPr="00D32DBC">
        <w:t>Шкала</w:t>
      </w:r>
      <w:r w:rsidRPr="00D32DBC">
        <w:rPr>
          <w:spacing w:val="-3"/>
        </w:rPr>
        <w:t xml:space="preserve"> </w:t>
      </w:r>
      <w:r w:rsidRPr="00D32DBC">
        <w:t>перевода</w:t>
      </w:r>
      <w:r w:rsidRPr="00D32DBC">
        <w:rPr>
          <w:spacing w:val="-3"/>
        </w:rPr>
        <w:t xml:space="preserve"> </w:t>
      </w:r>
      <w:r w:rsidRPr="00D32DBC">
        <w:t>баллов</w:t>
      </w:r>
      <w:r w:rsidRPr="00D32DBC">
        <w:rPr>
          <w:spacing w:val="-3"/>
        </w:rPr>
        <w:t xml:space="preserve"> </w:t>
      </w:r>
      <w:r w:rsidRPr="00D32DBC">
        <w:t>в</w:t>
      </w:r>
      <w:r w:rsidRPr="00D32DBC">
        <w:rPr>
          <w:spacing w:val="-3"/>
        </w:rPr>
        <w:t xml:space="preserve"> </w:t>
      </w:r>
      <w:r w:rsidRPr="00D32DBC">
        <w:t>оценки</w:t>
      </w:r>
      <w:r w:rsidRPr="00D32DBC">
        <w:rPr>
          <w:spacing w:val="-3"/>
        </w:rPr>
        <w:t xml:space="preserve"> </w:t>
      </w:r>
      <w:r w:rsidRPr="00D32DBC">
        <w:t>при</w:t>
      </w:r>
      <w:r w:rsidRPr="00D32DBC">
        <w:rPr>
          <w:spacing w:val="-4"/>
        </w:rPr>
        <w:t xml:space="preserve"> </w:t>
      </w:r>
      <w:r w:rsidRPr="00D32DBC">
        <w:t>промежуточной</w:t>
      </w:r>
      <w:r w:rsidRPr="00D32DBC">
        <w:rPr>
          <w:spacing w:val="-3"/>
        </w:rPr>
        <w:t xml:space="preserve"> </w:t>
      </w:r>
      <w:r w:rsidRPr="00D32DBC">
        <w:t>аттестации</w:t>
      </w:r>
      <w:r w:rsidRPr="00D32DBC">
        <w:rPr>
          <w:spacing w:val="-4"/>
        </w:rPr>
        <w:t xml:space="preserve"> </w:t>
      </w:r>
      <w:r w:rsidRPr="00D32DBC">
        <w:t>в</w:t>
      </w:r>
      <w:r w:rsidRPr="00D32DBC">
        <w:rPr>
          <w:spacing w:val="-4"/>
        </w:rPr>
        <w:t xml:space="preserve"> </w:t>
      </w:r>
      <w:r w:rsidRPr="00D32DBC">
        <w:t>форме</w:t>
      </w:r>
      <w:r w:rsidRPr="00D32DBC">
        <w:rPr>
          <w:spacing w:val="-2"/>
        </w:rPr>
        <w:t xml:space="preserve"> </w:t>
      </w:r>
      <w:r w:rsidRPr="00D32DBC">
        <w:t>зачета</w:t>
      </w:r>
    </w:p>
    <w:tbl>
      <w:tblPr>
        <w:tblStyle w:val="TableNormal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111425" w:rsidRPr="00D32DBC" w:rsidTr="0022611E">
        <w:trPr>
          <w:trHeight w:val="828"/>
          <w:jc w:val="center"/>
        </w:trPr>
        <w:tc>
          <w:tcPr>
            <w:tcW w:w="2791" w:type="dxa"/>
          </w:tcPr>
          <w:p w:rsidR="00111425" w:rsidRPr="00D32DBC" w:rsidRDefault="00111425" w:rsidP="0022611E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Уровень</w:t>
            </w:r>
            <w:r w:rsidRPr="00D32DB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формирования</w:t>
            </w:r>
          </w:p>
          <w:p w:rsidR="00111425" w:rsidRPr="00D32DBC" w:rsidRDefault="00111425" w:rsidP="0022611E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554" w:type="dxa"/>
          </w:tcPr>
          <w:p w:rsidR="00111425" w:rsidRPr="00D32DBC" w:rsidRDefault="00111425" w:rsidP="0022611E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278" w:type="dxa"/>
          </w:tcPr>
          <w:p w:rsidR="00111425" w:rsidRPr="00D32DBC" w:rsidRDefault="00111425" w:rsidP="0022611E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Минимальное</w:t>
            </w:r>
            <w:r w:rsidRPr="00D32D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733" w:type="dxa"/>
          </w:tcPr>
          <w:p w:rsidR="00111425" w:rsidRPr="00D32DBC" w:rsidRDefault="00111425" w:rsidP="0022611E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Максимальное</w:t>
            </w:r>
            <w:r w:rsidRPr="00D32D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111425" w:rsidRPr="00D32DBC" w:rsidTr="0022611E">
        <w:trPr>
          <w:trHeight w:val="827"/>
          <w:jc w:val="center"/>
        </w:trPr>
        <w:tc>
          <w:tcPr>
            <w:tcW w:w="2791" w:type="dxa"/>
          </w:tcPr>
          <w:p w:rsidR="00111425" w:rsidRPr="00D32DBC" w:rsidRDefault="00111425" w:rsidP="0022611E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Продвинутый,</w:t>
            </w:r>
            <w:r w:rsidRPr="00D32D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повышенный, пороговый</w:t>
            </w:r>
          </w:p>
        </w:tc>
        <w:tc>
          <w:tcPr>
            <w:tcW w:w="2554" w:type="dxa"/>
          </w:tcPr>
          <w:p w:rsidR="00111425" w:rsidRPr="00D32DBC" w:rsidRDefault="00111425" w:rsidP="00600E39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Зачтено</w:t>
            </w:r>
          </w:p>
        </w:tc>
        <w:tc>
          <w:tcPr>
            <w:tcW w:w="2278" w:type="dxa"/>
            <w:tcBorders>
              <w:bottom w:val="single" w:sz="4" w:space="0" w:color="auto"/>
            </w:tcBorders>
          </w:tcPr>
          <w:p w:rsidR="00111425" w:rsidRPr="00D32DBC" w:rsidRDefault="00111425" w:rsidP="00600E39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60</w:t>
            </w:r>
          </w:p>
        </w:tc>
        <w:tc>
          <w:tcPr>
            <w:tcW w:w="1733" w:type="dxa"/>
          </w:tcPr>
          <w:p w:rsidR="00111425" w:rsidRPr="00D32DBC" w:rsidRDefault="00111425" w:rsidP="00600E39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100</w:t>
            </w:r>
          </w:p>
        </w:tc>
      </w:tr>
      <w:tr w:rsidR="00111425" w:rsidRPr="00D32DBC" w:rsidTr="0022611E">
        <w:trPr>
          <w:trHeight w:val="278"/>
          <w:jc w:val="center"/>
        </w:trPr>
        <w:tc>
          <w:tcPr>
            <w:tcW w:w="2791" w:type="dxa"/>
          </w:tcPr>
          <w:p w:rsidR="00111425" w:rsidRPr="00D32DBC" w:rsidRDefault="00111425" w:rsidP="0022611E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Нулевой</w:t>
            </w:r>
          </w:p>
        </w:tc>
        <w:tc>
          <w:tcPr>
            <w:tcW w:w="2554" w:type="dxa"/>
            <w:tcBorders>
              <w:right w:val="single" w:sz="4" w:space="0" w:color="auto"/>
            </w:tcBorders>
          </w:tcPr>
          <w:p w:rsidR="00111425" w:rsidRPr="00D32DBC" w:rsidRDefault="00111425" w:rsidP="00600E39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Не</w:t>
            </w:r>
            <w:r w:rsidRPr="00D32DBC">
              <w:rPr>
                <w:spacing w:val="-4"/>
                <w:sz w:val="24"/>
                <w:szCs w:val="24"/>
              </w:rPr>
              <w:t xml:space="preserve"> </w:t>
            </w:r>
            <w:r w:rsidRPr="00D32DBC">
              <w:rPr>
                <w:sz w:val="24"/>
                <w:szCs w:val="24"/>
              </w:rPr>
              <w:t>зачтено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25" w:rsidRPr="00D32DBC" w:rsidRDefault="00111425" w:rsidP="00600E39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left w:val="single" w:sz="4" w:space="0" w:color="auto"/>
            </w:tcBorders>
          </w:tcPr>
          <w:p w:rsidR="00111425" w:rsidRPr="00D32DBC" w:rsidRDefault="00111425" w:rsidP="00600E39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59</w:t>
            </w:r>
          </w:p>
        </w:tc>
      </w:tr>
    </w:tbl>
    <w:p w:rsidR="00111425" w:rsidRDefault="00111425" w:rsidP="00111425">
      <w:pPr>
        <w:ind w:firstLine="709"/>
        <w:contextualSpacing/>
        <w:jc w:val="both"/>
      </w:pPr>
    </w:p>
    <w:p w:rsidR="003D2B5A" w:rsidRPr="000F3B86" w:rsidRDefault="003D2B5A" w:rsidP="00111425">
      <w:pPr>
        <w:tabs>
          <w:tab w:val="left" w:pos="709"/>
        </w:tabs>
        <w:ind w:firstLine="709"/>
        <w:rPr>
          <w:sz w:val="24"/>
          <w:szCs w:val="24"/>
        </w:rPr>
      </w:pPr>
    </w:p>
    <w:sectPr w:rsidR="003D2B5A" w:rsidRPr="000F3B86" w:rsidSect="00113AE4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3D4" w:rsidRDefault="00E553D4">
      <w:r>
        <w:separator/>
      </w:r>
    </w:p>
  </w:endnote>
  <w:endnote w:type="continuationSeparator" w:id="0">
    <w:p w:rsidR="00E553D4" w:rsidRDefault="00E5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E24" w:rsidRDefault="008F5E2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7010400</wp:posOffset>
              </wp:positionH>
              <wp:positionV relativeFrom="page">
                <wp:posOffset>9880600</wp:posOffset>
              </wp:positionV>
              <wp:extent cx="228600" cy="194310"/>
              <wp:effectExtent l="0" t="3175" r="0" b="254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5E24" w:rsidRDefault="008F5E24">
                          <w:pPr>
                            <w:pStyle w:val="a3"/>
                            <w:spacing w:before="10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52pt;margin-top:778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" filled="f" stroked="f">
              <v:textbox inset="0,0,0,0">
                <w:txbxContent>
                  <w:p w:rsidR="008F5E24" w:rsidRDefault="008F5E24">
                    <w:pPr>
                      <w:pStyle w:val="a3"/>
                      <w:spacing w:before="10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3D4" w:rsidRDefault="00E553D4">
      <w:r>
        <w:separator/>
      </w:r>
    </w:p>
  </w:footnote>
  <w:footnote w:type="continuationSeparator" w:id="0">
    <w:p w:rsidR="00E553D4" w:rsidRDefault="00E5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F7BDA"/>
    <w:multiLevelType w:val="hybridMultilevel"/>
    <w:tmpl w:val="E514E56A"/>
    <w:lvl w:ilvl="0" w:tplc="CDCEF9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BA4A1792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16BF0"/>
    <w:multiLevelType w:val="hybridMultilevel"/>
    <w:tmpl w:val="4DF2D474"/>
    <w:lvl w:ilvl="0" w:tplc="FC82A3A4">
      <w:start w:val="54"/>
      <w:numFmt w:val="decimal"/>
      <w:lvlText w:val="%1."/>
      <w:lvlJc w:val="left"/>
      <w:pPr>
        <w:ind w:left="1100" w:hanging="3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103F4A">
      <w:numFmt w:val="bullet"/>
      <w:lvlText w:val="-"/>
      <w:lvlJc w:val="left"/>
      <w:pPr>
        <w:ind w:left="15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3549A18">
      <w:numFmt w:val="bullet"/>
      <w:lvlText w:val="•"/>
      <w:lvlJc w:val="left"/>
      <w:pPr>
        <w:ind w:left="2556" w:hanging="140"/>
      </w:pPr>
      <w:rPr>
        <w:rFonts w:hint="default"/>
        <w:lang w:val="ru-RU" w:eastAsia="en-US" w:bidi="ar-SA"/>
      </w:rPr>
    </w:lvl>
    <w:lvl w:ilvl="3" w:tplc="0B2E4F7E">
      <w:numFmt w:val="bullet"/>
      <w:lvlText w:val="•"/>
      <w:lvlJc w:val="left"/>
      <w:pPr>
        <w:ind w:left="3612" w:hanging="140"/>
      </w:pPr>
      <w:rPr>
        <w:rFonts w:hint="default"/>
        <w:lang w:val="ru-RU" w:eastAsia="en-US" w:bidi="ar-SA"/>
      </w:rPr>
    </w:lvl>
    <w:lvl w:ilvl="4" w:tplc="FB58E832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  <w:lvl w:ilvl="5" w:tplc="7C38E180">
      <w:numFmt w:val="bullet"/>
      <w:lvlText w:val="•"/>
      <w:lvlJc w:val="left"/>
      <w:pPr>
        <w:ind w:left="5725" w:hanging="140"/>
      </w:pPr>
      <w:rPr>
        <w:rFonts w:hint="default"/>
        <w:lang w:val="ru-RU" w:eastAsia="en-US" w:bidi="ar-SA"/>
      </w:rPr>
    </w:lvl>
    <w:lvl w:ilvl="6" w:tplc="8F8ED78A">
      <w:numFmt w:val="bullet"/>
      <w:lvlText w:val="•"/>
      <w:lvlJc w:val="left"/>
      <w:pPr>
        <w:ind w:left="6781" w:hanging="140"/>
      </w:pPr>
      <w:rPr>
        <w:rFonts w:hint="default"/>
        <w:lang w:val="ru-RU" w:eastAsia="en-US" w:bidi="ar-SA"/>
      </w:rPr>
    </w:lvl>
    <w:lvl w:ilvl="7" w:tplc="6066BB1C">
      <w:numFmt w:val="bullet"/>
      <w:lvlText w:val="•"/>
      <w:lvlJc w:val="left"/>
      <w:pPr>
        <w:ind w:left="7837" w:hanging="140"/>
      </w:pPr>
      <w:rPr>
        <w:rFonts w:hint="default"/>
        <w:lang w:val="ru-RU" w:eastAsia="en-US" w:bidi="ar-SA"/>
      </w:rPr>
    </w:lvl>
    <w:lvl w:ilvl="8" w:tplc="C7BE4FE2">
      <w:numFmt w:val="bullet"/>
      <w:lvlText w:val="•"/>
      <w:lvlJc w:val="left"/>
      <w:pPr>
        <w:ind w:left="889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74BE4"/>
    <w:multiLevelType w:val="hybridMultilevel"/>
    <w:tmpl w:val="FFC2780C"/>
    <w:lvl w:ilvl="0" w:tplc="C9C292E0">
      <w:start w:val="1"/>
      <w:numFmt w:val="decimal"/>
      <w:pStyle w:val="TimesNew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F0C0CA3"/>
    <w:multiLevelType w:val="multilevel"/>
    <w:tmpl w:val="58D206E6"/>
    <w:lvl w:ilvl="0">
      <w:start w:val="54"/>
      <w:numFmt w:val="decimal"/>
      <w:lvlText w:val="%1"/>
      <w:lvlJc w:val="left"/>
      <w:pPr>
        <w:ind w:left="2857" w:hanging="900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2857" w:hanging="900"/>
      </w:pPr>
      <w:rPr>
        <w:rFonts w:hint="default"/>
        <w:lang w:val="ru-RU" w:eastAsia="en-US" w:bidi="ar-SA"/>
      </w:rPr>
    </w:lvl>
    <w:lvl w:ilvl="2">
      <w:start w:val="2"/>
      <w:numFmt w:val="decimalZero"/>
      <w:lvlText w:val="%1.%2.%3"/>
      <w:lvlJc w:val="left"/>
      <w:pPr>
        <w:ind w:left="2857" w:hanging="9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053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6375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47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19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90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62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6" w15:restartNumberingAfterBreak="0">
    <w:nsid w:val="7749097C"/>
    <w:multiLevelType w:val="multilevel"/>
    <w:tmpl w:val="0E808D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290"/>
    <w:rsid w:val="0000135D"/>
    <w:rsid w:val="0003413F"/>
    <w:rsid w:val="00037B0C"/>
    <w:rsid w:val="000567B0"/>
    <w:rsid w:val="00081AF0"/>
    <w:rsid w:val="00085C41"/>
    <w:rsid w:val="000A721E"/>
    <w:rsid w:val="000B20FC"/>
    <w:rsid w:val="000C199B"/>
    <w:rsid w:val="000D17B4"/>
    <w:rsid w:val="000E646B"/>
    <w:rsid w:val="000F3B86"/>
    <w:rsid w:val="000F5AA8"/>
    <w:rsid w:val="00111086"/>
    <w:rsid w:val="00111425"/>
    <w:rsid w:val="00113AE4"/>
    <w:rsid w:val="00120AFF"/>
    <w:rsid w:val="0014470B"/>
    <w:rsid w:val="00167CBA"/>
    <w:rsid w:val="00183A14"/>
    <w:rsid w:val="00185D66"/>
    <w:rsid w:val="00185E35"/>
    <w:rsid w:val="00191F57"/>
    <w:rsid w:val="001D0DA9"/>
    <w:rsid w:val="00250534"/>
    <w:rsid w:val="00281248"/>
    <w:rsid w:val="002825B7"/>
    <w:rsid w:val="00285BB3"/>
    <w:rsid w:val="00296888"/>
    <w:rsid w:val="002C04B2"/>
    <w:rsid w:val="002F09ED"/>
    <w:rsid w:val="00300ABB"/>
    <w:rsid w:val="0030141D"/>
    <w:rsid w:val="00305D53"/>
    <w:rsid w:val="003122D8"/>
    <w:rsid w:val="00356256"/>
    <w:rsid w:val="00372C56"/>
    <w:rsid w:val="00381C67"/>
    <w:rsid w:val="003C2FAD"/>
    <w:rsid w:val="003C4E73"/>
    <w:rsid w:val="003C54EF"/>
    <w:rsid w:val="003D1504"/>
    <w:rsid w:val="003D2B5A"/>
    <w:rsid w:val="00414023"/>
    <w:rsid w:val="00441D3F"/>
    <w:rsid w:val="004609ED"/>
    <w:rsid w:val="0047216D"/>
    <w:rsid w:val="0047384E"/>
    <w:rsid w:val="00476A3D"/>
    <w:rsid w:val="004B55F7"/>
    <w:rsid w:val="004D3710"/>
    <w:rsid w:val="004E2B5D"/>
    <w:rsid w:val="00546427"/>
    <w:rsid w:val="00557A43"/>
    <w:rsid w:val="005666DE"/>
    <w:rsid w:val="005B77D9"/>
    <w:rsid w:val="005F2A91"/>
    <w:rsid w:val="005F5364"/>
    <w:rsid w:val="00600E39"/>
    <w:rsid w:val="006072D5"/>
    <w:rsid w:val="00646AF2"/>
    <w:rsid w:val="00663484"/>
    <w:rsid w:val="006670BF"/>
    <w:rsid w:val="006770E5"/>
    <w:rsid w:val="0068360E"/>
    <w:rsid w:val="006845C9"/>
    <w:rsid w:val="006C2D70"/>
    <w:rsid w:val="006E517E"/>
    <w:rsid w:val="006E59F4"/>
    <w:rsid w:val="006F4883"/>
    <w:rsid w:val="006F5882"/>
    <w:rsid w:val="00701496"/>
    <w:rsid w:val="00706DC1"/>
    <w:rsid w:val="00726722"/>
    <w:rsid w:val="0078555A"/>
    <w:rsid w:val="007B3936"/>
    <w:rsid w:val="007B6113"/>
    <w:rsid w:val="007B7290"/>
    <w:rsid w:val="007C6D2D"/>
    <w:rsid w:val="00840C6B"/>
    <w:rsid w:val="008F465B"/>
    <w:rsid w:val="008F5E24"/>
    <w:rsid w:val="00911DF6"/>
    <w:rsid w:val="00920DBA"/>
    <w:rsid w:val="00973F2E"/>
    <w:rsid w:val="00975370"/>
    <w:rsid w:val="00982E78"/>
    <w:rsid w:val="009B6BDB"/>
    <w:rsid w:val="009F6B0B"/>
    <w:rsid w:val="00A0457B"/>
    <w:rsid w:val="00A322EE"/>
    <w:rsid w:val="00A424DE"/>
    <w:rsid w:val="00A5391D"/>
    <w:rsid w:val="00A815E3"/>
    <w:rsid w:val="00AA58D3"/>
    <w:rsid w:val="00AE5BE0"/>
    <w:rsid w:val="00B1139F"/>
    <w:rsid w:val="00B11D94"/>
    <w:rsid w:val="00B11F8E"/>
    <w:rsid w:val="00B51132"/>
    <w:rsid w:val="00B523E1"/>
    <w:rsid w:val="00B567EB"/>
    <w:rsid w:val="00B8442F"/>
    <w:rsid w:val="00B87A13"/>
    <w:rsid w:val="00BA5B20"/>
    <w:rsid w:val="00C26F56"/>
    <w:rsid w:val="00C56F6D"/>
    <w:rsid w:val="00C618FF"/>
    <w:rsid w:val="00C73EC8"/>
    <w:rsid w:val="00C75B84"/>
    <w:rsid w:val="00C81D7E"/>
    <w:rsid w:val="00C83736"/>
    <w:rsid w:val="00C8375E"/>
    <w:rsid w:val="00CA02D0"/>
    <w:rsid w:val="00CD54F5"/>
    <w:rsid w:val="00CD7BA5"/>
    <w:rsid w:val="00CE4B97"/>
    <w:rsid w:val="00D07487"/>
    <w:rsid w:val="00D10B2E"/>
    <w:rsid w:val="00D35D7B"/>
    <w:rsid w:val="00D4642F"/>
    <w:rsid w:val="00DA0470"/>
    <w:rsid w:val="00DA1E50"/>
    <w:rsid w:val="00DC42F1"/>
    <w:rsid w:val="00DD77F6"/>
    <w:rsid w:val="00E0752A"/>
    <w:rsid w:val="00E25804"/>
    <w:rsid w:val="00E264AE"/>
    <w:rsid w:val="00E2745D"/>
    <w:rsid w:val="00E4645C"/>
    <w:rsid w:val="00E553D4"/>
    <w:rsid w:val="00E61B76"/>
    <w:rsid w:val="00E6380C"/>
    <w:rsid w:val="00E83FC2"/>
    <w:rsid w:val="00EA1C58"/>
    <w:rsid w:val="00EF3941"/>
    <w:rsid w:val="00F36922"/>
    <w:rsid w:val="00F50A35"/>
    <w:rsid w:val="00F6782D"/>
    <w:rsid w:val="00F70BEE"/>
    <w:rsid w:val="00FA7AD0"/>
    <w:rsid w:val="00FB3757"/>
    <w:rsid w:val="00FB68EF"/>
    <w:rsid w:val="00FD0426"/>
    <w:rsid w:val="00FD3E8B"/>
    <w:rsid w:val="00FF283D"/>
    <w:rsid w:val="00FF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1737DCA-3C36-45B8-9258-1CBDD411B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666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8442F"/>
    <w:pPr>
      <w:ind w:left="1314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2B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17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8442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B8442F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8442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B8442F"/>
    <w:pPr>
      <w:ind w:left="1100" w:hanging="360"/>
    </w:pPr>
  </w:style>
  <w:style w:type="character" w:customStyle="1" w:styleId="20">
    <w:name w:val="Заголовок 2 Знак"/>
    <w:basedOn w:val="a0"/>
    <w:link w:val="2"/>
    <w:uiPriority w:val="9"/>
    <w:semiHidden/>
    <w:rsid w:val="003D2B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973F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73F2E"/>
  </w:style>
  <w:style w:type="paragraph" w:styleId="a7">
    <w:name w:val="No Spacing"/>
    <w:uiPriority w:val="1"/>
    <w:qFormat/>
    <w:rsid w:val="008F4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17B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Normal (Web)"/>
    <w:basedOn w:val="a"/>
    <w:rsid w:val="00546427"/>
    <w:pPr>
      <w:widowControl/>
      <w:autoSpaceDE/>
      <w:autoSpaceDN/>
      <w:spacing w:before="100" w:beforeAutospacing="1" w:after="119"/>
    </w:pPr>
    <w:rPr>
      <w:sz w:val="24"/>
      <w:szCs w:val="24"/>
      <w:lang w:eastAsia="ru-RU"/>
    </w:rPr>
  </w:style>
  <w:style w:type="paragraph" w:customStyle="1" w:styleId="11">
    <w:name w:val="Без интервала1"/>
    <w:rsid w:val="00B87A1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imesNewRoman">
    <w:name w:val="Обычный + Times New Roman"/>
    <w:aliases w:val="12 пт,По ширине,После:  0 пт,Междустр.интервал:..."/>
    <w:basedOn w:val="a"/>
    <w:rsid w:val="00B11F8E"/>
    <w:pPr>
      <w:widowControl/>
      <w:numPr>
        <w:numId w:val="3"/>
      </w:numPr>
      <w:tabs>
        <w:tab w:val="left" w:pos="885"/>
      </w:tabs>
      <w:autoSpaceDE/>
      <w:autoSpaceDN/>
      <w:jc w:val="both"/>
    </w:pPr>
    <w:rPr>
      <w:sz w:val="24"/>
      <w:szCs w:val="24"/>
      <w:lang w:eastAsia="ru-RU"/>
    </w:rPr>
  </w:style>
  <w:style w:type="table" w:styleId="a9">
    <w:name w:val="Table Grid"/>
    <w:basedOn w:val="a1"/>
    <w:uiPriority w:val="39"/>
    <w:rsid w:val="00281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link w:val="12"/>
    <w:rsid w:val="000F3B86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2">
    <w:name w:val="Основной текст1"/>
    <w:basedOn w:val="a"/>
    <w:link w:val="aa"/>
    <w:rsid w:val="000F3B86"/>
    <w:pPr>
      <w:shd w:val="clear" w:color="auto" w:fill="FFFFFF"/>
      <w:autoSpaceDE/>
      <w:autoSpaceDN/>
      <w:spacing w:before="120" w:line="226" w:lineRule="exact"/>
      <w:jc w:val="both"/>
    </w:pPr>
    <w:rPr>
      <w:rFonts w:ascii="Century Schoolbook" w:eastAsia="Century Schoolbook" w:hAnsi="Century Schoolbook" w:cs="Century Schoolbook"/>
      <w:sz w:val="19"/>
      <w:szCs w:val="19"/>
    </w:rPr>
  </w:style>
  <w:style w:type="paragraph" w:styleId="ab">
    <w:name w:val="Balloon Text"/>
    <w:basedOn w:val="a"/>
    <w:link w:val="ac"/>
    <w:uiPriority w:val="99"/>
    <w:semiHidden/>
    <w:unhideWhenUsed/>
    <w:rsid w:val="00FB375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B3757"/>
    <w:rPr>
      <w:rFonts w:ascii="Segoe UI" w:eastAsia="Times New Roman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113AE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13AE4"/>
    <w:rPr>
      <w:rFonts w:ascii="Times New Roman" w:eastAsia="Times New Roman" w:hAnsi="Times New Roman" w:cs="Times New Roman"/>
    </w:rPr>
  </w:style>
  <w:style w:type="paragraph" w:styleId="af">
    <w:name w:val="footer"/>
    <w:basedOn w:val="a"/>
    <w:link w:val="af0"/>
    <w:uiPriority w:val="99"/>
    <w:unhideWhenUsed/>
    <w:rsid w:val="00113AE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13AE4"/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link w:val="a5"/>
    <w:uiPriority w:val="34"/>
    <w:locked/>
    <w:rsid w:val="00113AE4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1114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0">
    <w:name w:val="Font Style70"/>
    <w:rsid w:val="00111425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psection">
    <w:name w:val="psection"/>
    <w:basedOn w:val="a"/>
    <w:rsid w:val="0011142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5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7</Pages>
  <Words>2017</Words>
  <Characters>11498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Сергеева</cp:lastModifiedBy>
  <cp:revision>38</cp:revision>
  <cp:lastPrinted>2024-12-28T05:17:00Z</cp:lastPrinted>
  <dcterms:created xsi:type="dcterms:W3CDTF">2021-10-25T09:24:00Z</dcterms:created>
  <dcterms:modified xsi:type="dcterms:W3CDTF">2025-04-02T07:56:00Z</dcterms:modified>
</cp:coreProperties>
</file>