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01" w:rsidRPr="00F94277" w:rsidRDefault="00187C01" w:rsidP="00F94277">
      <w:pPr>
        <w:pStyle w:val="a3"/>
        <w:jc w:val="center"/>
        <w:rPr>
          <w:spacing w:val="40"/>
        </w:rPr>
      </w:pPr>
      <w:r w:rsidRPr="00F94277">
        <w:t>Министерство культуры Российской Федерации</w:t>
      </w:r>
      <w:r w:rsidRPr="00F94277">
        <w:rPr>
          <w:spacing w:val="40"/>
        </w:rPr>
        <w:t xml:space="preserve"> </w:t>
      </w:r>
    </w:p>
    <w:p w:rsidR="00187C01" w:rsidRPr="00F94277" w:rsidRDefault="00187C01" w:rsidP="00F94277">
      <w:pPr>
        <w:pStyle w:val="a3"/>
        <w:jc w:val="center"/>
      </w:pPr>
      <w:r w:rsidRPr="00F94277">
        <w:t>ФГБОУ</w:t>
      </w:r>
      <w:r w:rsidRPr="00F94277">
        <w:rPr>
          <w:spacing w:val="-6"/>
        </w:rPr>
        <w:t xml:space="preserve"> </w:t>
      </w:r>
      <w:r w:rsidRPr="00F94277">
        <w:t>ВО</w:t>
      </w:r>
      <w:r w:rsidRPr="00F94277">
        <w:rPr>
          <w:spacing w:val="-3"/>
        </w:rPr>
        <w:t xml:space="preserve"> </w:t>
      </w:r>
      <w:r w:rsidRPr="00F94277">
        <w:t>«Кемеровский</w:t>
      </w:r>
      <w:r w:rsidRPr="00F94277">
        <w:rPr>
          <w:spacing w:val="-7"/>
        </w:rPr>
        <w:t xml:space="preserve"> </w:t>
      </w:r>
      <w:r w:rsidRPr="00F94277">
        <w:t>государственный</w:t>
      </w:r>
      <w:r w:rsidRPr="00F94277">
        <w:rPr>
          <w:spacing w:val="-7"/>
        </w:rPr>
        <w:t xml:space="preserve"> </w:t>
      </w:r>
      <w:r w:rsidRPr="00F94277">
        <w:t>институт</w:t>
      </w:r>
      <w:r w:rsidRPr="00F94277">
        <w:rPr>
          <w:spacing w:val="-7"/>
        </w:rPr>
        <w:t xml:space="preserve"> </w:t>
      </w:r>
      <w:r w:rsidRPr="00F94277">
        <w:t>культуры»</w:t>
      </w:r>
    </w:p>
    <w:p w:rsidR="00187C01" w:rsidRPr="00F94277" w:rsidRDefault="00187C01" w:rsidP="00F94277">
      <w:pPr>
        <w:jc w:val="center"/>
        <w:rPr>
          <w:rFonts w:eastAsia="MS Mincho"/>
          <w:sz w:val="24"/>
          <w:szCs w:val="24"/>
          <w:lang w:eastAsia="ja-JP"/>
        </w:rPr>
      </w:pPr>
      <w:r w:rsidRPr="00F94277">
        <w:rPr>
          <w:rFonts w:eastAsia="MS Mincho"/>
          <w:sz w:val="24"/>
          <w:szCs w:val="24"/>
          <w:lang w:eastAsia="ja-JP"/>
        </w:rPr>
        <w:t>Факультет информационных, библиотечных и музейных технологий</w:t>
      </w:r>
    </w:p>
    <w:p w:rsidR="00187C01" w:rsidRPr="00F94277" w:rsidRDefault="00187C01" w:rsidP="00F94277">
      <w:pPr>
        <w:pStyle w:val="a3"/>
        <w:jc w:val="center"/>
      </w:pPr>
      <w:r w:rsidRPr="00F94277">
        <w:rPr>
          <w:rFonts w:eastAsia="MS Mincho"/>
          <w:lang w:eastAsia="ja-JP"/>
        </w:rPr>
        <w:t>Кафедра технологии документальных и медиакоммуникаций</w:t>
      </w:r>
    </w:p>
    <w:p w:rsidR="00187C01" w:rsidRDefault="00187C01" w:rsidP="00187C01">
      <w:pPr>
        <w:pStyle w:val="a3"/>
        <w:jc w:val="center"/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spacing w:before="87"/>
        <w:rPr>
          <w:b/>
          <w:sz w:val="28"/>
        </w:rPr>
      </w:pPr>
    </w:p>
    <w:p w:rsidR="00241A2B" w:rsidRPr="005D4E7E" w:rsidRDefault="007A62A4">
      <w:pPr>
        <w:ind w:right="6"/>
        <w:jc w:val="center"/>
        <w:rPr>
          <w:b/>
          <w:sz w:val="24"/>
        </w:rPr>
      </w:pPr>
      <w:r w:rsidRPr="005D4E7E">
        <w:rPr>
          <w:b/>
          <w:sz w:val="24"/>
        </w:rPr>
        <w:t>ФОНД</w:t>
      </w:r>
      <w:r w:rsidRPr="005D4E7E">
        <w:rPr>
          <w:b/>
          <w:spacing w:val="-7"/>
          <w:sz w:val="24"/>
        </w:rPr>
        <w:t xml:space="preserve"> </w:t>
      </w:r>
      <w:r w:rsidRPr="005D4E7E">
        <w:rPr>
          <w:b/>
          <w:sz w:val="24"/>
        </w:rPr>
        <w:t>ОЦЕНОЧНЫХ</w:t>
      </w:r>
      <w:r w:rsidRPr="005D4E7E">
        <w:rPr>
          <w:b/>
          <w:spacing w:val="-6"/>
          <w:sz w:val="24"/>
        </w:rPr>
        <w:t xml:space="preserve"> </w:t>
      </w:r>
      <w:r w:rsidRPr="005D4E7E">
        <w:rPr>
          <w:b/>
          <w:spacing w:val="-2"/>
          <w:sz w:val="24"/>
        </w:rPr>
        <w:t>СРЕДСТВ</w:t>
      </w:r>
    </w:p>
    <w:p w:rsidR="005D4E7E" w:rsidRDefault="007A62A4">
      <w:pPr>
        <w:pStyle w:val="a3"/>
        <w:spacing w:before="45"/>
        <w:jc w:val="center"/>
        <w:rPr>
          <w:spacing w:val="-3"/>
        </w:rPr>
      </w:pPr>
      <w:r>
        <w:t>по</w:t>
      </w:r>
      <w:r>
        <w:rPr>
          <w:spacing w:val="-6"/>
        </w:rPr>
        <w:t xml:space="preserve"> </w:t>
      </w:r>
      <w:r w:rsidR="005D4E7E">
        <w:rPr>
          <w:spacing w:val="-6"/>
        </w:rPr>
        <w:t xml:space="preserve">учебной </w:t>
      </w:r>
      <w:r>
        <w:t>дисциплине</w:t>
      </w:r>
      <w:r>
        <w:rPr>
          <w:spacing w:val="-3"/>
        </w:rPr>
        <w:t xml:space="preserve"> </w:t>
      </w:r>
    </w:p>
    <w:p w:rsidR="00241A2B" w:rsidRPr="005D4E7E" w:rsidRDefault="005D4E7E">
      <w:pPr>
        <w:pStyle w:val="a3"/>
        <w:spacing w:before="45"/>
        <w:jc w:val="center"/>
        <w:rPr>
          <w:b/>
        </w:rPr>
      </w:pPr>
      <w:r w:rsidRPr="005D4E7E">
        <w:rPr>
          <w:b/>
        </w:rPr>
        <w:t>ЛОКАЛЬНАЯ</w:t>
      </w:r>
      <w:r w:rsidRPr="005D4E7E">
        <w:rPr>
          <w:b/>
          <w:spacing w:val="-4"/>
        </w:rPr>
        <w:t xml:space="preserve"> </w:t>
      </w:r>
      <w:r w:rsidRPr="005D4E7E">
        <w:rPr>
          <w:b/>
        </w:rPr>
        <w:t>ИДЕНТИЧНОСТЬ</w:t>
      </w:r>
    </w:p>
    <w:p w:rsidR="00241A2B" w:rsidRDefault="00241A2B">
      <w:pPr>
        <w:pStyle w:val="a3"/>
      </w:pPr>
    </w:p>
    <w:p w:rsidR="00241A2B" w:rsidRDefault="007A62A4">
      <w:pPr>
        <w:pStyle w:val="a3"/>
        <w:ind w:left="3493"/>
      </w:pPr>
      <w:r>
        <w:t>Направление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241A2B" w:rsidRDefault="007A62A4">
      <w:pPr>
        <w:pStyle w:val="2"/>
        <w:spacing w:before="5"/>
        <w:ind w:left="3025"/>
      </w:pPr>
      <w:r>
        <w:t>42.0</w:t>
      </w:r>
      <w:r w:rsidR="00187C01">
        <w:t>3</w:t>
      </w:r>
      <w:r>
        <w:t xml:space="preserve">.05 </w:t>
      </w:r>
      <w:r>
        <w:rPr>
          <w:spacing w:val="-2"/>
        </w:rPr>
        <w:t>«Медиакоммуникации»</w:t>
      </w:r>
    </w:p>
    <w:p w:rsidR="00241A2B" w:rsidRDefault="00241A2B">
      <w:pPr>
        <w:pStyle w:val="a3"/>
        <w:spacing w:before="268"/>
        <w:rPr>
          <w:b/>
        </w:rPr>
      </w:pPr>
    </w:p>
    <w:p w:rsidR="00241A2B" w:rsidRDefault="007A62A4">
      <w:pPr>
        <w:pStyle w:val="a3"/>
        <w:ind w:right="3"/>
        <w:jc w:val="center"/>
      </w:pPr>
      <w:r>
        <w:t>Профиль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241A2B" w:rsidRPr="005D4E7E" w:rsidRDefault="007A62A4">
      <w:pPr>
        <w:pStyle w:val="2"/>
        <w:spacing w:before="5"/>
        <w:ind w:left="50"/>
        <w:jc w:val="center"/>
        <w:rPr>
          <w:i/>
        </w:rPr>
      </w:pPr>
      <w:r w:rsidRPr="005D4E7E">
        <w:rPr>
          <w:i/>
          <w:spacing w:val="-2"/>
        </w:rPr>
        <w:t>«</w:t>
      </w:r>
      <w:r w:rsidR="00187C01" w:rsidRPr="005D4E7E">
        <w:rPr>
          <w:i/>
        </w:rPr>
        <w:t>Медиакоммуникации в коммерческой и социальной сферах</w:t>
      </w:r>
      <w:r w:rsidRPr="005D4E7E">
        <w:rPr>
          <w:i/>
          <w:spacing w:val="-2"/>
        </w:rPr>
        <w:t>»</w:t>
      </w:r>
    </w:p>
    <w:p w:rsidR="00241A2B" w:rsidRPr="005D4E7E" w:rsidRDefault="00241A2B">
      <w:pPr>
        <w:pStyle w:val="a3"/>
        <w:spacing w:before="271"/>
        <w:rPr>
          <w:b/>
          <w:i/>
        </w:rPr>
      </w:pPr>
    </w:p>
    <w:p w:rsidR="00241A2B" w:rsidRPr="005D4E7E" w:rsidRDefault="007A62A4">
      <w:pPr>
        <w:pStyle w:val="a3"/>
        <w:ind w:right="7"/>
        <w:jc w:val="center"/>
      </w:pPr>
      <w:r w:rsidRPr="005D4E7E">
        <w:t>Квалификация</w:t>
      </w:r>
      <w:r w:rsidRPr="005D4E7E">
        <w:rPr>
          <w:spacing w:val="-5"/>
        </w:rPr>
        <w:t xml:space="preserve"> </w:t>
      </w:r>
      <w:r w:rsidRPr="005D4E7E">
        <w:rPr>
          <w:spacing w:val="-2"/>
        </w:rPr>
        <w:t>(степень)</w:t>
      </w:r>
    </w:p>
    <w:p w:rsidR="00241A2B" w:rsidRPr="005D4E7E" w:rsidRDefault="007A62A4">
      <w:pPr>
        <w:pStyle w:val="2"/>
        <w:spacing w:before="5"/>
        <w:ind w:right="2"/>
        <w:jc w:val="center"/>
        <w:rPr>
          <w:b w:val="0"/>
        </w:rPr>
      </w:pPr>
      <w:r w:rsidRPr="005D4E7E">
        <w:rPr>
          <w:b w:val="0"/>
          <w:spacing w:val="-2"/>
        </w:rPr>
        <w:t>«</w:t>
      </w:r>
      <w:r w:rsidR="00187C01" w:rsidRPr="005D4E7E">
        <w:rPr>
          <w:b w:val="0"/>
          <w:spacing w:val="-2"/>
        </w:rPr>
        <w:t>бакалавр</w:t>
      </w:r>
      <w:r w:rsidRPr="005D4E7E">
        <w:rPr>
          <w:b w:val="0"/>
          <w:spacing w:val="-2"/>
        </w:rPr>
        <w:t>»</w:t>
      </w:r>
    </w:p>
    <w:p w:rsidR="00241A2B" w:rsidRPr="005D4E7E" w:rsidRDefault="00241A2B">
      <w:pPr>
        <w:pStyle w:val="a3"/>
        <w:spacing w:before="272"/>
      </w:pPr>
    </w:p>
    <w:p w:rsidR="00241A2B" w:rsidRPr="005D4E7E" w:rsidRDefault="007A62A4">
      <w:pPr>
        <w:pStyle w:val="a3"/>
        <w:ind w:right="5"/>
        <w:jc w:val="center"/>
      </w:pPr>
      <w:r w:rsidRPr="005D4E7E">
        <w:t>Форм</w:t>
      </w:r>
      <w:r w:rsidR="00187C01" w:rsidRPr="005D4E7E">
        <w:t>ы</w:t>
      </w:r>
      <w:r w:rsidRPr="005D4E7E">
        <w:rPr>
          <w:spacing w:val="-2"/>
        </w:rPr>
        <w:t xml:space="preserve"> обучения:</w:t>
      </w:r>
    </w:p>
    <w:p w:rsidR="00241A2B" w:rsidRPr="005D4E7E" w:rsidRDefault="00187C01">
      <w:pPr>
        <w:spacing w:before="5"/>
        <w:ind w:right="3"/>
        <w:jc w:val="center"/>
        <w:rPr>
          <w:sz w:val="24"/>
        </w:rPr>
      </w:pPr>
      <w:r w:rsidRPr="005D4E7E">
        <w:rPr>
          <w:spacing w:val="-2"/>
          <w:sz w:val="24"/>
        </w:rPr>
        <w:t xml:space="preserve">Очная, </w:t>
      </w:r>
      <w:r w:rsidR="007A62A4" w:rsidRPr="005D4E7E">
        <w:rPr>
          <w:spacing w:val="-2"/>
          <w:sz w:val="24"/>
        </w:rPr>
        <w:t>заочная</w:t>
      </w:r>
    </w:p>
    <w:p w:rsidR="00241A2B" w:rsidRPr="005D4E7E" w:rsidRDefault="00241A2B">
      <w:pPr>
        <w:pStyle w:val="a3"/>
        <w:rPr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rPr>
          <w:sz w:val="20"/>
        </w:rPr>
        <w:sectPr w:rsidR="00241A2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BA23E0" w:rsidRPr="00BA23E0" w:rsidRDefault="00BA23E0" w:rsidP="00BA23E0">
      <w:pPr>
        <w:widowControl/>
        <w:autoSpaceDE/>
        <w:autoSpaceDN/>
        <w:spacing w:after="200"/>
        <w:rPr>
          <w:rFonts w:eastAsia="Calibri"/>
          <w:spacing w:val="-2"/>
          <w:sz w:val="24"/>
          <w:szCs w:val="24"/>
        </w:rPr>
      </w:pPr>
      <w:r w:rsidRPr="00BA23E0">
        <w:rPr>
          <w:rFonts w:eastAsia="Calibri"/>
          <w:spacing w:val="-2"/>
          <w:sz w:val="24"/>
          <w:szCs w:val="24"/>
        </w:rPr>
        <w:lastRenderedPageBreak/>
        <w:t>Утверждена на заседании кафедры Технологии документальных коммуникаций 24.05.2022 г., протокол № 10</w:t>
      </w:r>
    </w:p>
    <w:p w:rsidR="00241A2B" w:rsidRDefault="007A62A4">
      <w:pPr>
        <w:spacing w:before="43"/>
        <w:rPr>
          <w:sz w:val="28"/>
        </w:rPr>
      </w:pPr>
      <w:r>
        <w:br w:type="column"/>
      </w:r>
    </w:p>
    <w:p w:rsidR="00241A2B" w:rsidRPr="00BA23E0" w:rsidRDefault="007A62A4">
      <w:pPr>
        <w:pStyle w:val="1"/>
        <w:ind w:firstLine="0"/>
        <w:rPr>
          <w:sz w:val="24"/>
          <w:szCs w:val="24"/>
        </w:rPr>
      </w:pPr>
      <w:r w:rsidRPr="00BA23E0">
        <w:rPr>
          <w:sz w:val="24"/>
          <w:szCs w:val="24"/>
        </w:rPr>
        <w:t>Составител</w:t>
      </w:r>
      <w:r w:rsidR="00187C01" w:rsidRPr="00BA23E0">
        <w:rPr>
          <w:sz w:val="24"/>
          <w:szCs w:val="24"/>
        </w:rPr>
        <w:t>и</w:t>
      </w:r>
      <w:r w:rsidRPr="00BA23E0">
        <w:rPr>
          <w:sz w:val="24"/>
          <w:szCs w:val="24"/>
        </w:rPr>
        <w:t>:</w:t>
      </w:r>
      <w:r w:rsidRPr="00BA23E0">
        <w:rPr>
          <w:spacing w:val="-17"/>
          <w:sz w:val="24"/>
          <w:szCs w:val="24"/>
        </w:rPr>
        <w:t xml:space="preserve"> </w:t>
      </w:r>
      <w:r w:rsidR="00187C01" w:rsidRPr="00BA23E0">
        <w:rPr>
          <w:sz w:val="24"/>
          <w:szCs w:val="24"/>
        </w:rPr>
        <w:t>Муругова А. О., Дворовенко О. В.</w:t>
      </w:r>
    </w:p>
    <w:p w:rsidR="00241A2B" w:rsidRDefault="00241A2B">
      <w:pPr>
        <w:sectPr w:rsidR="00241A2B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4297" w:space="1121"/>
            <w:col w:w="4152"/>
          </w:cols>
        </w:sectPr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  <w:spacing w:before="45"/>
      </w:pPr>
    </w:p>
    <w:p w:rsidR="00241A2B" w:rsidRDefault="007A62A4">
      <w:pPr>
        <w:pStyle w:val="a3"/>
        <w:ind w:right="6"/>
        <w:jc w:val="center"/>
      </w:pPr>
      <w:r>
        <w:rPr>
          <w:spacing w:val="-2"/>
        </w:rPr>
        <w:t>Кемерово</w:t>
      </w:r>
    </w:p>
    <w:p w:rsidR="00241A2B" w:rsidRDefault="00241A2B">
      <w:pPr>
        <w:jc w:val="center"/>
      </w:pPr>
    </w:p>
    <w:p w:rsidR="00187C01" w:rsidRDefault="00187C01">
      <w:pPr>
        <w:jc w:val="center"/>
        <w:sectPr w:rsidR="00187C0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241A2B" w:rsidRDefault="007A62A4">
      <w:pPr>
        <w:pStyle w:val="2"/>
        <w:spacing w:before="71"/>
        <w:ind w:left="3765"/>
      </w:pPr>
      <w:r>
        <w:lastRenderedPageBreak/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241A2B" w:rsidRDefault="00241A2B">
      <w:pPr>
        <w:pStyle w:val="a3"/>
        <w:rPr>
          <w:b/>
        </w:rPr>
      </w:pPr>
    </w:p>
    <w:p w:rsidR="00241A2B" w:rsidRDefault="007A62A4">
      <w:pPr>
        <w:pStyle w:val="a4"/>
        <w:numPr>
          <w:ilvl w:val="0"/>
          <w:numId w:val="5"/>
        </w:numPr>
        <w:tabs>
          <w:tab w:val="left" w:pos="1517"/>
        </w:tabs>
        <w:spacing w:line="274" w:lineRule="exact"/>
        <w:ind w:left="1517" w:hanging="707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компетенций:</w:t>
      </w:r>
    </w:p>
    <w:p w:rsidR="00241A2B" w:rsidRDefault="00187C01" w:rsidP="00187C01">
      <w:pPr>
        <w:pStyle w:val="a3"/>
        <w:ind w:left="102"/>
        <w:jc w:val="both"/>
      </w:pPr>
      <w:r>
        <w:t>УК-1 – Способен осуществлять поиск, критический анализ и синтез информации, применять системный подход для решения поставленных задач</w:t>
      </w:r>
      <w:r w:rsidR="007A62A4">
        <w:t>;</w:t>
      </w:r>
    </w:p>
    <w:p w:rsidR="00241A2B" w:rsidRDefault="00187C01" w:rsidP="00187C01">
      <w:pPr>
        <w:pStyle w:val="a3"/>
        <w:ind w:left="102"/>
        <w:jc w:val="both"/>
      </w:pPr>
      <w:r>
        <w:t>ПК-7 –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</w:r>
      <w:r w:rsidR="007A62A4">
        <w:t>.</w:t>
      </w:r>
    </w:p>
    <w:p w:rsidR="00241A2B" w:rsidRDefault="00241A2B">
      <w:pPr>
        <w:pStyle w:val="a3"/>
        <w:spacing w:before="3"/>
      </w:pPr>
    </w:p>
    <w:p w:rsidR="00241A2B" w:rsidRDefault="007A62A4">
      <w:pPr>
        <w:pStyle w:val="2"/>
        <w:numPr>
          <w:ilvl w:val="0"/>
          <w:numId w:val="5"/>
        </w:numPr>
        <w:tabs>
          <w:tab w:val="left" w:pos="1517"/>
        </w:tabs>
        <w:spacing w:line="274" w:lineRule="exact"/>
        <w:ind w:left="1517" w:hanging="707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rPr>
          <w:spacing w:val="-2"/>
        </w:rPr>
        <w:t>компетенций</w:t>
      </w:r>
    </w:p>
    <w:p w:rsidR="00241A2B" w:rsidRDefault="007A62A4">
      <w:pPr>
        <w:pStyle w:val="a3"/>
        <w:ind w:left="102" w:firstLine="707"/>
      </w:pPr>
      <w:r>
        <w:t>Обучающийся</w:t>
      </w:r>
      <w:r>
        <w:rPr>
          <w:spacing w:val="80"/>
        </w:rPr>
        <w:t xml:space="preserve"> </w:t>
      </w:r>
      <w:r>
        <w:t>должен</w:t>
      </w:r>
      <w:r>
        <w:rPr>
          <w:spacing w:val="80"/>
        </w:rPr>
        <w:t xml:space="preserve"> </w:t>
      </w:r>
      <w:r>
        <w:t>демонстрировать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2"/>
        </w:rPr>
        <w:t>дисциплине:</w:t>
      </w:r>
    </w:p>
    <w:p w:rsidR="00241A2B" w:rsidRDefault="007A62A4">
      <w:pPr>
        <w:pStyle w:val="2"/>
        <w:spacing w:before="2" w:line="274" w:lineRule="exact"/>
        <w:ind w:left="102"/>
      </w:pPr>
      <w:r>
        <w:rPr>
          <w:spacing w:val="-2"/>
        </w:rPr>
        <w:t>Знать: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0"/>
        </w:tabs>
        <w:spacing w:line="274" w:lineRule="exact"/>
        <w:ind w:left="820" w:hanging="359"/>
        <w:rPr>
          <w:sz w:val="24"/>
        </w:rPr>
      </w:pPr>
      <w:r>
        <w:rPr>
          <w:sz w:val="24"/>
        </w:rPr>
        <w:t>особенности,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правила и приемы </w:t>
      </w:r>
      <w:r>
        <w:rPr>
          <w:spacing w:val="-2"/>
          <w:sz w:val="24"/>
        </w:rPr>
        <w:t>социального</w:t>
      </w:r>
      <w:r>
        <w:rPr>
          <w:sz w:val="24"/>
        </w:rPr>
        <w:t xml:space="preserve"> </w:t>
      </w:r>
      <w:r>
        <w:rPr>
          <w:spacing w:val="-4"/>
          <w:sz w:val="24"/>
        </w:rPr>
        <w:t>взаи</w:t>
      </w:r>
      <w:r>
        <w:rPr>
          <w:spacing w:val="-2"/>
          <w:sz w:val="24"/>
        </w:rPr>
        <w:t>модействия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 xml:space="preserve"> </w:t>
      </w:r>
      <w:r>
        <w:rPr>
          <w:spacing w:val="-4"/>
          <w:sz w:val="24"/>
        </w:rPr>
        <w:t>ко</w:t>
      </w:r>
      <w:r>
        <w:rPr>
          <w:sz w:val="24"/>
        </w:rPr>
        <w:t>манде</w:t>
      </w:r>
      <w:r>
        <w:rPr>
          <w:spacing w:val="-2"/>
          <w:sz w:val="24"/>
        </w:rPr>
        <w:t xml:space="preserve"> </w:t>
      </w:r>
      <w:r w:rsidR="007A62A4">
        <w:rPr>
          <w:spacing w:val="-2"/>
          <w:sz w:val="24"/>
        </w:rPr>
        <w:t>(З1);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1"/>
        </w:tabs>
        <w:spacing w:before="1"/>
        <w:ind w:left="821" w:right="115"/>
        <w:rPr>
          <w:sz w:val="24"/>
        </w:rPr>
      </w:pPr>
      <w:r>
        <w:rPr>
          <w:sz w:val="24"/>
        </w:rPr>
        <w:t>особенности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групп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людей,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осуществляет взаимодействие, учитывать их в своей деятельности (З2);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лидерства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(З3);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стили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(З4);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технологию организации и проектирования коммуникации и геометрии города</w:t>
      </w:r>
      <w:r>
        <w:rPr>
          <w:spacing w:val="-4"/>
          <w:sz w:val="24"/>
        </w:rPr>
        <w:t xml:space="preserve"> </w:t>
      </w:r>
      <w:r w:rsidR="007A62A4">
        <w:rPr>
          <w:spacing w:val="-4"/>
          <w:sz w:val="24"/>
        </w:rPr>
        <w:t>(З5);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современные архитектурные концепции города</w:t>
      </w:r>
      <w:r>
        <w:rPr>
          <w:spacing w:val="-2"/>
          <w:sz w:val="24"/>
        </w:rPr>
        <w:t xml:space="preserve"> </w:t>
      </w:r>
      <w:r w:rsidR="007A62A4">
        <w:rPr>
          <w:spacing w:val="-2"/>
          <w:sz w:val="24"/>
        </w:rPr>
        <w:t>(З6);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1"/>
        </w:tabs>
        <w:ind w:left="821" w:right="111"/>
        <w:rPr>
          <w:sz w:val="24"/>
        </w:rPr>
      </w:pPr>
      <w:r>
        <w:rPr>
          <w:sz w:val="24"/>
        </w:rPr>
        <w:t xml:space="preserve">семиотику архитектуры города </w:t>
      </w:r>
      <w:r w:rsidR="007A62A4">
        <w:rPr>
          <w:sz w:val="24"/>
        </w:rPr>
        <w:t>(З7);</w:t>
      </w:r>
    </w:p>
    <w:p w:rsidR="00241A2B" w:rsidRDefault="007A62A4">
      <w:pPr>
        <w:pStyle w:val="3"/>
        <w:spacing w:before="5"/>
      </w:pPr>
      <w:r>
        <w:rPr>
          <w:spacing w:val="-2"/>
        </w:rPr>
        <w:t>Уметь: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0"/>
        </w:tabs>
        <w:spacing w:line="274" w:lineRule="exact"/>
        <w:ind w:left="820" w:hanging="359"/>
        <w:rPr>
          <w:sz w:val="24"/>
        </w:rPr>
      </w:pPr>
      <w:r>
        <w:rPr>
          <w:sz w:val="24"/>
        </w:rPr>
        <w:t>организовать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(У1);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(У2);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(У3);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планировать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шагов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(У4);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1"/>
        </w:tabs>
        <w:ind w:left="821" w:right="114"/>
        <w:rPr>
          <w:sz w:val="24"/>
        </w:rPr>
      </w:pPr>
      <w:r>
        <w:rPr>
          <w:sz w:val="24"/>
        </w:rPr>
        <w:t xml:space="preserve">определять семиотику архитектуры города </w:t>
      </w:r>
      <w:r w:rsidR="007A62A4">
        <w:rPr>
          <w:sz w:val="24"/>
        </w:rPr>
        <w:t>(У5);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1"/>
        </w:tabs>
        <w:ind w:left="821" w:right="112"/>
        <w:rPr>
          <w:sz w:val="24"/>
        </w:rPr>
      </w:pPr>
      <w:r>
        <w:rPr>
          <w:sz w:val="24"/>
        </w:rPr>
        <w:t xml:space="preserve">выявлять влияние культуры на городскую архитектуру и коммуникацию </w:t>
      </w:r>
      <w:r w:rsidR="007A62A4">
        <w:rPr>
          <w:sz w:val="24"/>
        </w:rPr>
        <w:t>(У6);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</w:rPr>
      </w:pPr>
      <w:r>
        <w:rPr>
          <w:sz w:val="24"/>
        </w:rPr>
        <w:t>проектировать пространство города и территории</w:t>
      </w:r>
      <w:r>
        <w:rPr>
          <w:spacing w:val="-2"/>
          <w:sz w:val="24"/>
        </w:rPr>
        <w:t xml:space="preserve"> </w:t>
      </w:r>
      <w:r w:rsidR="007A62A4">
        <w:rPr>
          <w:spacing w:val="-2"/>
          <w:sz w:val="24"/>
        </w:rPr>
        <w:t>(У7);</w:t>
      </w:r>
    </w:p>
    <w:p w:rsidR="00241A2B" w:rsidRDefault="007A62A4">
      <w:pPr>
        <w:pStyle w:val="3"/>
        <w:spacing w:before="4"/>
      </w:pPr>
      <w:r>
        <w:rPr>
          <w:spacing w:val="-2"/>
        </w:rPr>
        <w:t>Владеть: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0"/>
        </w:tabs>
        <w:spacing w:line="274" w:lineRule="exact"/>
        <w:ind w:left="820" w:hanging="359"/>
        <w:rPr>
          <w:sz w:val="24"/>
        </w:rPr>
      </w:pP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(В1);</w:t>
      </w:r>
    </w:p>
    <w:p w:rsidR="00241A2B" w:rsidRDefault="007A62A4">
      <w:pPr>
        <w:pStyle w:val="a4"/>
        <w:numPr>
          <w:ilvl w:val="0"/>
          <w:numId w:val="4"/>
        </w:numPr>
        <w:tabs>
          <w:tab w:val="left" w:pos="821"/>
        </w:tabs>
        <w:ind w:left="821" w:right="110"/>
        <w:rPr>
          <w:sz w:val="24"/>
        </w:rPr>
      </w:pPr>
      <w:r>
        <w:rPr>
          <w:sz w:val="24"/>
        </w:rPr>
        <w:t>навыками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аргументированного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точки</w:t>
      </w:r>
      <w:r>
        <w:rPr>
          <w:spacing w:val="80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ведения дискуссии и полемики (В2);</w:t>
      </w:r>
    </w:p>
    <w:p w:rsidR="00241A2B" w:rsidRDefault="00B145AB">
      <w:pPr>
        <w:pStyle w:val="a4"/>
        <w:numPr>
          <w:ilvl w:val="0"/>
          <w:numId w:val="4"/>
        </w:numPr>
        <w:tabs>
          <w:tab w:val="left" w:pos="821"/>
          <w:tab w:val="left" w:pos="2608"/>
          <w:tab w:val="left" w:pos="3863"/>
          <w:tab w:val="left" w:pos="5506"/>
          <w:tab w:val="left" w:pos="7708"/>
          <w:tab w:val="left" w:pos="9341"/>
        </w:tabs>
        <w:ind w:left="821" w:right="109"/>
        <w:rPr>
          <w:sz w:val="24"/>
        </w:rPr>
      </w:pPr>
      <w:r>
        <w:rPr>
          <w:sz w:val="24"/>
        </w:rPr>
        <w:t xml:space="preserve">технологией проектирования и реализации коллективного проекта пространства города или территории </w:t>
      </w:r>
      <w:r w:rsidR="007A62A4">
        <w:rPr>
          <w:sz w:val="24"/>
        </w:rPr>
        <w:t>(В3)</w:t>
      </w:r>
      <w:r>
        <w:rPr>
          <w:sz w:val="24"/>
        </w:rPr>
        <w:t>.</w:t>
      </w:r>
    </w:p>
    <w:p w:rsidR="00241A2B" w:rsidRDefault="00241A2B">
      <w:pPr>
        <w:pStyle w:val="a3"/>
        <w:spacing w:before="4"/>
      </w:pPr>
    </w:p>
    <w:p w:rsidR="00241A2B" w:rsidRDefault="007A62A4" w:rsidP="00B145AB">
      <w:pPr>
        <w:pStyle w:val="2"/>
        <w:numPr>
          <w:ilvl w:val="0"/>
          <w:numId w:val="5"/>
        </w:numPr>
        <w:tabs>
          <w:tab w:val="left" w:pos="1170"/>
        </w:tabs>
        <w:ind w:left="1170" w:right="391" w:hanging="360"/>
        <w:jc w:val="center"/>
      </w:pPr>
      <w:r>
        <w:t>Формируемые</w:t>
      </w:r>
      <w:r>
        <w:rPr>
          <w:spacing w:val="-7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 их оценивания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6"/>
        <w:gridCol w:w="2134"/>
        <w:gridCol w:w="1809"/>
        <w:gridCol w:w="2379"/>
        <w:gridCol w:w="2442"/>
      </w:tblGrid>
      <w:tr w:rsidR="00241A2B" w:rsidTr="00B145AB">
        <w:trPr>
          <w:trHeight w:val="1103"/>
        </w:trPr>
        <w:tc>
          <w:tcPr>
            <w:tcW w:w="416" w:type="pct"/>
          </w:tcPr>
          <w:p w:rsidR="00241A2B" w:rsidRDefault="007A62A4">
            <w:pPr>
              <w:pStyle w:val="TableParagraph"/>
              <w:ind w:left="211" w:right="196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1116" w:type="pct"/>
          </w:tcPr>
          <w:p w:rsidR="00241A2B" w:rsidRDefault="007A62A4">
            <w:pPr>
              <w:pStyle w:val="TableParagraph"/>
              <w:ind w:left="359" w:right="198" w:hanging="154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(темы)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46" w:type="pct"/>
          </w:tcPr>
          <w:p w:rsidR="00241A2B" w:rsidRDefault="007A62A4">
            <w:pPr>
              <w:pStyle w:val="TableParagraph"/>
              <w:ind w:left="172" w:firstLine="47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pacing w:val="-2"/>
                <w:sz w:val="24"/>
              </w:rPr>
              <w:t>оцениваемой компетенции</w:t>
            </w:r>
          </w:p>
        </w:tc>
        <w:tc>
          <w:tcPr>
            <w:tcW w:w="1244" w:type="pct"/>
          </w:tcPr>
          <w:p w:rsidR="00241A2B" w:rsidRDefault="007A62A4">
            <w:pPr>
              <w:pStyle w:val="TableParagraph"/>
              <w:ind w:left="137" w:right="13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Планируемые результаты </w:t>
            </w:r>
            <w:r>
              <w:rPr>
                <w:sz w:val="24"/>
              </w:rPr>
              <w:t>обучения по</w:t>
            </w:r>
          </w:p>
          <w:p w:rsidR="00241A2B" w:rsidRDefault="007A62A4">
            <w:pPr>
              <w:pStyle w:val="TableParagraph"/>
              <w:spacing w:line="264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дисциплине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(ЗУВ)</w:t>
            </w:r>
          </w:p>
        </w:tc>
        <w:tc>
          <w:tcPr>
            <w:tcW w:w="1277" w:type="pct"/>
          </w:tcPr>
          <w:p w:rsidR="00241A2B" w:rsidRDefault="007A62A4">
            <w:pPr>
              <w:pStyle w:val="TableParagraph"/>
              <w:ind w:left="693" w:right="210" w:hanging="116"/>
              <w:rPr>
                <w:sz w:val="24"/>
              </w:rPr>
            </w:pPr>
            <w:r>
              <w:rPr>
                <w:spacing w:val="-2"/>
                <w:sz w:val="24"/>
              </w:rPr>
              <w:t>Оценочное средство</w:t>
            </w:r>
          </w:p>
        </w:tc>
      </w:tr>
      <w:tr w:rsidR="00241A2B" w:rsidTr="00B145AB">
        <w:trPr>
          <w:trHeight w:val="1932"/>
        </w:trPr>
        <w:tc>
          <w:tcPr>
            <w:tcW w:w="416" w:type="pct"/>
          </w:tcPr>
          <w:p w:rsidR="00241A2B" w:rsidRDefault="00B145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7A62A4">
              <w:rPr>
                <w:spacing w:val="-5"/>
                <w:sz w:val="24"/>
              </w:rPr>
              <w:t>.</w:t>
            </w:r>
          </w:p>
        </w:tc>
        <w:tc>
          <w:tcPr>
            <w:tcW w:w="1116" w:type="pct"/>
          </w:tcPr>
          <w:p w:rsidR="00241A2B" w:rsidRDefault="00B145AB">
            <w:pPr>
              <w:pStyle w:val="TableParagraph"/>
              <w:tabs>
                <w:tab w:val="left" w:pos="1784"/>
              </w:tabs>
              <w:ind w:right="102"/>
              <w:rPr>
                <w:sz w:val="23"/>
              </w:rPr>
            </w:pPr>
            <w:r>
              <w:rPr>
                <w:sz w:val="24"/>
              </w:rPr>
              <w:t xml:space="preserve">Тема </w:t>
            </w:r>
            <w:r w:rsidR="007A62A4">
              <w:rPr>
                <w:sz w:val="24"/>
              </w:rPr>
              <w:t xml:space="preserve">1. </w:t>
            </w:r>
            <w:r w:rsidR="007A62A4">
              <w:rPr>
                <w:spacing w:val="-2"/>
                <w:sz w:val="23"/>
              </w:rPr>
              <w:t>Практика художественной интеграции</w:t>
            </w:r>
            <w:r w:rsidR="007A62A4">
              <w:rPr>
                <w:sz w:val="23"/>
              </w:rPr>
              <w:tab/>
            </w:r>
            <w:r w:rsidR="007A62A4">
              <w:rPr>
                <w:spacing w:val="-10"/>
                <w:sz w:val="23"/>
              </w:rPr>
              <w:t xml:space="preserve">в </w:t>
            </w:r>
            <w:r w:rsidR="007A62A4">
              <w:rPr>
                <w:spacing w:val="-2"/>
                <w:sz w:val="23"/>
              </w:rPr>
              <w:t>архитектуре</w:t>
            </w:r>
          </w:p>
        </w:tc>
        <w:tc>
          <w:tcPr>
            <w:tcW w:w="946" w:type="pct"/>
          </w:tcPr>
          <w:p w:rsidR="00241A2B" w:rsidRDefault="007A62A4" w:rsidP="00B145AB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УК-</w:t>
            </w:r>
            <w:r w:rsidR="00B145AB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  <w:r w:rsidR="00B145AB">
              <w:rPr>
                <w:sz w:val="24"/>
              </w:rPr>
              <w:t>7</w:t>
            </w:r>
          </w:p>
        </w:tc>
        <w:tc>
          <w:tcPr>
            <w:tcW w:w="1244" w:type="pct"/>
          </w:tcPr>
          <w:p w:rsidR="00241A2B" w:rsidRDefault="007A62A4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241A2B" w:rsidRDefault="007A62A4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241A2B" w:rsidRDefault="007A62A4" w:rsidP="00B145AB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 w:rsidR="00B145AB"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241A2B" w:rsidRDefault="007A62A4">
            <w:pPr>
              <w:pStyle w:val="TableParagraph"/>
              <w:ind w:right="2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материалов из </w:t>
            </w:r>
            <w:r>
              <w:rPr>
                <w:spacing w:val="-2"/>
                <w:sz w:val="24"/>
              </w:rPr>
              <w:t>списка дополнительной литературы.</w:t>
            </w:r>
          </w:p>
          <w:p w:rsidR="00241A2B" w:rsidRDefault="007A62A4">
            <w:pPr>
              <w:pStyle w:val="TableParagraph"/>
              <w:spacing w:line="270" w:lineRule="atLeast"/>
              <w:ind w:right="488"/>
              <w:rPr>
                <w:sz w:val="24"/>
              </w:rPr>
            </w:pPr>
            <w:r>
              <w:rPr>
                <w:sz w:val="24"/>
              </w:rPr>
              <w:t>Подготовка к устному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опросу.</w:t>
            </w:r>
          </w:p>
        </w:tc>
      </w:tr>
      <w:tr w:rsidR="00B145AB" w:rsidTr="001C171E">
        <w:trPr>
          <w:trHeight w:val="70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116" w:type="pct"/>
          </w:tcPr>
          <w:p w:rsidR="00B145AB" w:rsidRDefault="00B145AB" w:rsidP="00B145AB">
            <w:pPr>
              <w:pStyle w:val="TableParagraph"/>
              <w:spacing w:line="242" w:lineRule="auto"/>
              <w:ind w:right="466"/>
              <w:rPr>
                <w:sz w:val="23"/>
              </w:rPr>
            </w:pPr>
            <w:r>
              <w:rPr>
                <w:sz w:val="24"/>
              </w:rPr>
              <w:t xml:space="preserve">Тема 2. </w:t>
            </w:r>
            <w:r>
              <w:rPr>
                <w:spacing w:val="-2"/>
                <w:sz w:val="23"/>
              </w:rPr>
              <w:t xml:space="preserve">Семиотика </w:t>
            </w:r>
            <w:r>
              <w:rPr>
                <w:sz w:val="23"/>
              </w:rPr>
              <w:t>архитектуры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современном городе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Pr="00A62866" w:rsidRDefault="00B145AB" w:rsidP="00B145A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B145AB">
            <w:pPr>
              <w:pStyle w:val="TableParagraph"/>
              <w:ind w:right="7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145AB" w:rsidRDefault="00B145AB" w:rsidP="00B145AB">
            <w:pPr>
              <w:pStyle w:val="TableParagraph"/>
              <w:ind w:right="210"/>
              <w:rPr>
                <w:sz w:val="24"/>
              </w:rPr>
            </w:pPr>
            <w:r>
              <w:rPr>
                <w:spacing w:val="-2"/>
                <w:sz w:val="24"/>
              </w:rPr>
              <w:t>Списка дополнительной литературы.</w:t>
            </w:r>
          </w:p>
          <w:p w:rsidR="00B145AB" w:rsidRDefault="00B145AB" w:rsidP="00B145A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 к устному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опросу.</w:t>
            </w:r>
          </w:p>
        </w:tc>
      </w:tr>
      <w:tr w:rsidR="00B145AB" w:rsidTr="00B145AB">
        <w:trPr>
          <w:trHeight w:val="1931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1116" w:type="pct"/>
          </w:tcPr>
          <w:p w:rsidR="00B145AB" w:rsidRDefault="00B145AB" w:rsidP="00B145AB">
            <w:pPr>
              <w:pStyle w:val="TableParagraph"/>
              <w:tabs>
                <w:tab w:val="left" w:pos="1533"/>
              </w:tabs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</w:t>
            </w:r>
          </w:p>
          <w:p w:rsidR="00B145AB" w:rsidRDefault="00B145AB" w:rsidP="00B145AB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>Коммуникация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и геометрия города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Pr="00A62866" w:rsidRDefault="00B145AB" w:rsidP="00B145A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B145AB">
            <w:pPr>
              <w:pStyle w:val="TableParagraph"/>
              <w:spacing w:line="270" w:lineRule="atLeast"/>
              <w:ind w:right="488"/>
              <w:rPr>
                <w:sz w:val="24"/>
              </w:rPr>
            </w:pPr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Подготовка к </w:t>
            </w:r>
            <w:r>
              <w:rPr>
                <w:sz w:val="24"/>
              </w:rPr>
              <w:t>дискуссии</w:t>
            </w:r>
            <w:r w:rsidRPr="00524521">
              <w:rPr>
                <w:sz w:val="24"/>
              </w:rPr>
              <w:t>.</w:t>
            </w:r>
          </w:p>
        </w:tc>
      </w:tr>
      <w:tr w:rsidR="00B145AB" w:rsidTr="005D4E7E">
        <w:trPr>
          <w:trHeight w:val="1891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116" w:type="pct"/>
          </w:tcPr>
          <w:p w:rsidR="00B145AB" w:rsidRDefault="00B145AB" w:rsidP="00B145AB">
            <w:pPr>
              <w:pStyle w:val="TableParagraph"/>
              <w:ind w:right="198"/>
              <w:rPr>
                <w:sz w:val="23"/>
              </w:rPr>
            </w:pPr>
            <w:r>
              <w:rPr>
                <w:sz w:val="24"/>
              </w:rPr>
              <w:t xml:space="preserve">Тема 4. </w:t>
            </w:r>
            <w:r>
              <w:rPr>
                <w:spacing w:val="-2"/>
                <w:sz w:val="23"/>
              </w:rPr>
              <w:t xml:space="preserve">Пространство </w:t>
            </w:r>
            <w:r>
              <w:rPr>
                <w:sz w:val="23"/>
              </w:rPr>
              <w:t xml:space="preserve">города и </w:t>
            </w:r>
            <w:r>
              <w:rPr>
                <w:spacing w:val="-2"/>
                <w:sz w:val="23"/>
              </w:rPr>
              <w:t>онтологические модели соображения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Default="00B145AB" w:rsidP="00B145AB"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B145AB">
            <w:pPr>
              <w:pStyle w:val="TableParagraph"/>
              <w:ind w:right="2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материалов из </w:t>
            </w:r>
            <w:r>
              <w:rPr>
                <w:spacing w:val="-2"/>
                <w:sz w:val="24"/>
              </w:rPr>
              <w:t>списка дополнительной литературы.</w:t>
            </w:r>
          </w:p>
          <w:p w:rsidR="00B145AB" w:rsidRDefault="00B145AB" w:rsidP="00B145AB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Подготовка к устному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опросу.</w:t>
            </w:r>
          </w:p>
        </w:tc>
      </w:tr>
      <w:tr w:rsidR="00B145AB" w:rsidTr="001C171E">
        <w:trPr>
          <w:trHeight w:val="1504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116" w:type="pct"/>
          </w:tcPr>
          <w:p w:rsidR="00B145AB" w:rsidRDefault="00B145AB" w:rsidP="00B145AB">
            <w:pPr>
              <w:pStyle w:val="TableParagraph"/>
              <w:ind w:right="263"/>
              <w:rPr>
                <w:sz w:val="23"/>
              </w:rPr>
            </w:pPr>
            <w:r>
              <w:rPr>
                <w:sz w:val="24"/>
              </w:rPr>
              <w:t xml:space="preserve">Тема 5. </w:t>
            </w:r>
            <w:r>
              <w:rPr>
                <w:sz w:val="23"/>
              </w:rPr>
              <w:t>Культурная и социальная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роль </w:t>
            </w:r>
            <w:r>
              <w:rPr>
                <w:spacing w:val="-2"/>
                <w:sz w:val="23"/>
              </w:rPr>
              <w:t>граффити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Pr="00A62866" w:rsidRDefault="00B145AB" w:rsidP="00B145A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5D4E7E">
            <w:pPr>
              <w:pStyle w:val="TableParagraph"/>
              <w:spacing w:line="270" w:lineRule="atLeast"/>
              <w:ind w:right="488"/>
              <w:rPr>
                <w:sz w:val="24"/>
              </w:rPr>
            </w:pPr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="005D4E7E">
              <w:rPr>
                <w:sz w:val="24"/>
              </w:rPr>
              <w:t>Защита реферата</w:t>
            </w:r>
            <w:r w:rsidRPr="00524521">
              <w:rPr>
                <w:sz w:val="24"/>
              </w:rPr>
              <w:t>.</w:t>
            </w:r>
          </w:p>
        </w:tc>
      </w:tr>
      <w:tr w:rsidR="00B145AB" w:rsidTr="005D4E7E">
        <w:trPr>
          <w:trHeight w:val="1691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116" w:type="pct"/>
          </w:tcPr>
          <w:p w:rsidR="00B145AB" w:rsidRDefault="00B145AB" w:rsidP="00B145AB">
            <w:pPr>
              <w:pStyle w:val="TableParagraph"/>
              <w:tabs>
                <w:tab w:val="left" w:pos="1064"/>
              </w:tabs>
              <w:ind w:right="97"/>
              <w:rPr>
                <w:sz w:val="23"/>
              </w:rPr>
            </w:pPr>
            <w:r>
              <w:rPr>
                <w:sz w:val="24"/>
              </w:rPr>
              <w:t xml:space="preserve">Тема 6. </w:t>
            </w:r>
            <w:r>
              <w:rPr>
                <w:sz w:val="23"/>
              </w:rPr>
              <w:t xml:space="preserve">Город </w:t>
            </w:r>
            <w:r>
              <w:rPr>
                <w:spacing w:val="-6"/>
                <w:sz w:val="23"/>
              </w:rPr>
              <w:t>от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высоких </w:t>
            </w:r>
            <w:r>
              <w:rPr>
                <w:sz w:val="23"/>
              </w:rPr>
              <w:t xml:space="preserve">технологий до проблем </w:t>
            </w:r>
            <w:r>
              <w:rPr>
                <w:spacing w:val="-2"/>
                <w:sz w:val="23"/>
              </w:rPr>
              <w:t>экологии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Pr="00A62866" w:rsidRDefault="00B145AB" w:rsidP="00B145A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B145AB">
            <w:pPr>
              <w:pStyle w:val="TableParagraph"/>
              <w:spacing w:line="270" w:lineRule="atLeast"/>
              <w:ind w:right="488"/>
              <w:rPr>
                <w:sz w:val="24"/>
              </w:rPr>
            </w:pPr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литературы. </w:t>
            </w:r>
            <w:r w:rsidR="005D4E7E">
              <w:rPr>
                <w:sz w:val="24"/>
              </w:rPr>
              <w:t>Защита реферата</w:t>
            </w:r>
            <w:r w:rsidR="005D4E7E" w:rsidRPr="00524521">
              <w:rPr>
                <w:sz w:val="24"/>
              </w:rPr>
              <w:t>.</w:t>
            </w:r>
          </w:p>
        </w:tc>
      </w:tr>
      <w:tr w:rsidR="00B145AB" w:rsidTr="00B145AB">
        <w:trPr>
          <w:trHeight w:val="1932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116" w:type="pct"/>
          </w:tcPr>
          <w:p w:rsidR="00B145AB" w:rsidRPr="00B145AB" w:rsidRDefault="00B145AB" w:rsidP="00B145AB">
            <w:pPr>
              <w:pStyle w:val="TableParagraph"/>
              <w:tabs>
                <w:tab w:val="left" w:pos="1533"/>
              </w:tabs>
              <w:spacing w:line="267" w:lineRule="exac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</w:t>
            </w:r>
          </w:p>
          <w:p w:rsidR="00B145AB" w:rsidRDefault="00B145AB" w:rsidP="00B145AB">
            <w:pPr>
              <w:pStyle w:val="TableParagraph"/>
              <w:spacing w:before="2"/>
              <w:ind w:right="97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стекла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координатах архитектуры города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Default="00B145AB" w:rsidP="00B145AB"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B145AB">
            <w:pPr>
              <w:pStyle w:val="TableParagraph"/>
              <w:ind w:right="2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материалов из </w:t>
            </w:r>
            <w:r>
              <w:rPr>
                <w:spacing w:val="-2"/>
                <w:sz w:val="24"/>
              </w:rPr>
              <w:t>списка дополнительной литературы.</w:t>
            </w:r>
          </w:p>
          <w:p w:rsidR="00B145AB" w:rsidRDefault="00B145AB" w:rsidP="00B145AB">
            <w:pPr>
              <w:pStyle w:val="TableParagraph"/>
              <w:spacing w:line="270" w:lineRule="atLeast"/>
              <w:ind w:right="488"/>
              <w:rPr>
                <w:sz w:val="24"/>
              </w:rPr>
            </w:pPr>
            <w:r>
              <w:rPr>
                <w:sz w:val="24"/>
              </w:rPr>
              <w:t>Подготовка к устному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опросу.</w:t>
            </w:r>
          </w:p>
        </w:tc>
      </w:tr>
      <w:tr w:rsidR="00B145AB" w:rsidTr="00B145AB">
        <w:trPr>
          <w:trHeight w:val="1932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116" w:type="pct"/>
          </w:tcPr>
          <w:p w:rsidR="00B145AB" w:rsidRDefault="00B145AB" w:rsidP="00B145AB">
            <w:pPr>
              <w:pStyle w:val="TableParagraph"/>
              <w:tabs>
                <w:tab w:val="left" w:pos="1533"/>
              </w:tabs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8.</w:t>
            </w:r>
          </w:p>
          <w:p w:rsidR="00B145AB" w:rsidRDefault="00B145AB" w:rsidP="00B145AB">
            <w:pPr>
              <w:pStyle w:val="TableParagraph"/>
              <w:tabs>
                <w:tab w:val="left" w:pos="1568"/>
              </w:tabs>
              <w:ind w:right="99"/>
              <w:rPr>
                <w:sz w:val="23"/>
              </w:rPr>
            </w:pPr>
            <w:r>
              <w:rPr>
                <w:spacing w:val="-2"/>
                <w:sz w:val="23"/>
              </w:rPr>
              <w:t>Искусство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как </w:t>
            </w:r>
            <w:r>
              <w:rPr>
                <w:spacing w:val="-2"/>
                <w:sz w:val="23"/>
              </w:rPr>
              <w:t>средство социальной адаптации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Pr="00A62866" w:rsidRDefault="00B145AB" w:rsidP="00B145A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B145AB">
            <w:pPr>
              <w:pStyle w:val="TableParagraph"/>
              <w:ind w:right="2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материалов из </w:t>
            </w:r>
            <w:r>
              <w:rPr>
                <w:spacing w:val="-2"/>
                <w:sz w:val="24"/>
              </w:rPr>
              <w:t>списка дополнительной литературы.</w:t>
            </w:r>
          </w:p>
          <w:p w:rsidR="00B145AB" w:rsidRDefault="00B145AB" w:rsidP="00B145AB">
            <w:pPr>
              <w:pStyle w:val="TableParagraph"/>
              <w:spacing w:line="276" w:lineRule="exact"/>
              <w:ind w:right="488"/>
              <w:rPr>
                <w:sz w:val="24"/>
              </w:rPr>
            </w:pPr>
            <w:r>
              <w:rPr>
                <w:sz w:val="24"/>
              </w:rPr>
              <w:t>Подготовка к устному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опросу.</w:t>
            </w:r>
          </w:p>
        </w:tc>
      </w:tr>
      <w:tr w:rsidR="00B145AB" w:rsidTr="00B145AB">
        <w:trPr>
          <w:trHeight w:val="830"/>
        </w:trPr>
        <w:tc>
          <w:tcPr>
            <w:tcW w:w="416" w:type="pct"/>
          </w:tcPr>
          <w:p w:rsidR="00B145AB" w:rsidRDefault="00B145AB" w:rsidP="00B145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116" w:type="pct"/>
          </w:tcPr>
          <w:p w:rsidR="00B145AB" w:rsidRDefault="00B145AB" w:rsidP="00B145AB">
            <w:pPr>
              <w:pStyle w:val="TableParagraph"/>
              <w:ind w:right="198"/>
              <w:rPr>
                <w:sz w:val="23"/>
              </w:rPr>
            </w:pPr>
            <w:r>
              <w:rPr>
                <w:sz w:val="24"/>
              </w:rPr>
              <w:t xml:space="preserve">Тема 9. </w:t>
            </w:r>
            <w:r>
              <w:rPr>
                <w:spacing w:val="-2"/>
                <w:sz w:val="23"/>
              </w:rPr>
              <w:t>Современные архитектурные концепции городов</w:t>
            </w:r>
          </w:p>
        </w:tc>
        <w:tc>
          <w:tcPr>
            <w:tcW w:w="946" w:type="pct"/>
          </w:tcPr>
          <w:p w:rsidR="00B145AB" w:rsidRDefault="00B145AB" w:rsidP="00B145AB">
            <w:pPr>
              <w:jc w:val="center"/>
            </w:pPr>
            <w:r w:rsidRPr="001629B3">
              <w:rPr>
                <w:sz w:val="24"/>
              </w:rPr>
              <w:t>УК-1,</w:t>
            </w:r>
            <w:r w:rsidRPr="001629B3">
              <w:rPr>
                <w:spacing w:val="-2"/>
                <w:sz w:val="24"/>
              </w:rPr>
              <w:t xml:space="preserve"> </w:t>
            </w:r>
            <w:r w:rsidRPr="001629B3">
              <w:rPr>
                <w:sz w:val="24"/>
              </w:rPr>
              <w:t>ПК-7</w:t>
            </w:r>
          </w:p>
        </w:tc>
        <w:tc>
          <w:tcPr>
            <w:tcW w:w="1244" w:type="pct"/>
          </w:tcPr>
          <w:p w:rsidR="00B145AB" w:rsidRDefault="00B145AB" w:rsidP="00B145AB">
            <w:pPr>
              <w:pStyle w:val="TableParagraph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З5, З6, З7;</w:t>
            </w:r>
          </w:p>
          <w:p w:rsidR="00B145AB" w:rsidRDefault="00B145AB" w:rsidP="00B145AB">
            <w:pPr>
              <w:pStyle w:val="TableParagraph"/>
              <w:ind w:left="137"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У.1, У2, У3, </w:t>
            </w:r>
            <w:r>
              <w:rPr>
                <w:spacing w:val="-5"/>
                <w:sz w:val="24"/>
              </w:rPr>
              <w:t>У4,</w:t>
            </w:r>
          </w:p>
          <w:p w:rsidR="00B145AB" w:rsidRPr="00A62866" w:rsidRDefault="00B145AB" w:rsidP="00B145A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У7; В1, В2, В3</w:t>
            </w:r>
          </w:p>
        </w:tc>
        <w:tc>
          <w:tcPr>
            <w:tcW w:w="1277" w:type="pct"/>
          </w:tcPr>
          <w:p w:rsidR="00B145AB" w:rsidRDefault="00B145AB" w:rsidP="00B145AB">
            <w:pPr>
              <w:pStyle w:val="TableParagraph"/>
              <w:spacing w:line="264" w:lineRule="exact"/>
              <w:rPr>
                <w:sz w:val="24"/>
              </w:rPr>
            </w:pPr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="005D4E7E">
              <w:rPr>
                <w:sz w:val="24"/>
              </w:rPr>
              <w:t>Защита реферата</w:t>
            </w:r>
            <w:r w:rsidR="005D4E7E" w:rsidRPr="00524521">
              <w:rPr>
                <w:sz w:val="24"/>
              </w:rPr>
              <w:t>.</w:t>
            </w:r>
          </w:p>
        </w:tc>
      </w:tr>
    </w:tbl>
    <w:p w:rsidR="001C171E" w:rsidRDefault="001C171E" w:rsidP="001C171E">
      <w:pPr>
        <w:pStyle w:val="a4"/>
        <w:tabs>
          <w:tab w:val="left" w:pos="1170"/>
        </w:tabs>
        <w:ind w:left="1170" w:firstLine="0"/>
        <w:rPr>
          <w:b/>
          <w:sz w:val="24"/>
        </w:rPr>
      </w:pPr>
    </w:p>
    <w:p w:rsidR="00241A2B" w:rsidRPr="005D4E7E" w:rsidRDefault="007A62A4">
      <w:pPr>
        <w:pStyle w:val="a4"/>
        <w:numPr>
          <w:ilvl w:val="0"/>
          <w:numId w:val="5"/>
        </w:numPr>
        <w:tabs>
          <w:tab w:val="left" w:pos="1170"/>
        </w:tabs>
        <w:ind w:left="1170" w:hanging="360"/>
        <w:rPr>
          <w:b/>
          <w:sz w:val="24"/>
        </w:rPr>
      </w:pPr>
      <w:r w:rsidRPr="005D4E7E">
        <w:rPr>
          <w:b/>
          <w:sz w:val="24"/>
        </w:rPr>
        <w:t>Оценочные</w:t>
      </w:r>
      <w:r w:rsidRPr="005D4E7E">
        <w:rPr>
          <w:b/>
          <w:spacing w:val="-7"/>
          <w:sz w:val="24"/>
        </w:rPr>
        <w:t xml:space="preserve"> </w:t>
      </w:r>
      <w:r w:rsidRPr="005D4E7E">
        <w:rPr>
          <w:b/>
          <w:sz w:val="24"/>
        </w:rPr>
        <w:t>средства</w:t>
      </w:r>
      <w:r w:rsidRPr="005D4E7E">
        <w:rPr>
          <w:b/>
          <w:spacing w:val="-6"/>
          <w:sz w:val="24"/>
        </w:rPr>
        <w:t xml:space="preserve"> </w:t>
      </w:r>
      <w:r w:rsidRPr="005D4E7E">
        <w:rPr>
          <w:b/>
          <w:sz w:val="24"/>
        </w:rPr>
        <w:t>по</w:t>
      </w:r>
      <w:r w:rsidRPr="005D4E7E">
        <w:rPr>
          <w:b/>
          <w:spacing w:val="-3"/>
          <w:sz w:val="24"/>
        </w:rPr>
        <w:t xml:space="preserve"> </w:t>
      </w:r>
      <w:r w:rsidRPr="005D4E7E">
        <w:rPr>
          <w:b/>
          <w:sz w:val="24"/>
        </w:rPr>
        <w:t>дисциплине</w:t>
      </w:r>
      <w:r w:rsidRPr="005D4E7E">
        <w:rPr>
          <w:b/>
          <w:spacing w:val="-4"/>
          <w:sz w:val="24"/>
        </w:rPr>
        <w:t xml:space="preserve"> </w:t>
      </w:r>
      <w:r w:rsidRPr="005D4E7E">
        <w:rPr>
          <w:b/>
          <w:sz w:val="24"/>
        </w:rPr>
        <w:t>для</w:t>
      </w:r>
      <w:r w:rsidRPr="005D4E7E">
        <w:rPr>
          <w:b/>
          <w:spacing w:val="-3"/>
          <w:sz w:val="24"/>
        </w:rPr>
        <w:t xml:space="preserve"> </w:t>
      </w:r>
      <w:r w:rsidRPr="005D4E7E">
        <w:rPr>
          <w:b/>
          <w:sz w:val="24"/>
        </w:rPr>
        <w:t>текущего</w:t>
      </w:r>
      <w:r w:rsidRPr="005D4E7E">
        <w:rPr>
          <w:b/>
          <w:spacing w:val="-2"/>
          <w:sz w:val="24"/>
        </w:rPr>
        <w:t xml:space="preserve"> контроля</w:t>
      </w:r>
    </w:p>
    <w:p w:rsidR="00241A2B" w:rsidRPr="005D4E7E" w:rsidRDefault="007A62A4">
      <w:pPr>
        <w:pStyle w:val="3"/>
        <w:numPr>
          <w:ilvl w:val="1"/>
          <w:numId w:val="5"/>
        </w:numPr>
        <w:tabs>
          <w:tab w:val="left" w:pos="943"/>
        </w:tabs>
        <w:spacing w:line="240" w:lineRule="auto"/>
        <w:ind w:right="107" w:firstLine="359"/>
        <w:jc w:val="left"/>
        <w:rPr>
          <w:i w:val="0"/>
        </w:rPr>
      </w:pPr>
      <w:r w:rsidRPr="005D4E7E">
        <w:rPr>
          <w:i w:val="0"/>
          <w:w w:val="105"/>
        </w:rPr>
        <w:t>Описание</w:t>
      </w:r>
      <w:r w:rsidRPr="005D4E7E">
        <w:rPr>
          <w:i w:val="0"/>
          <w:spacing w:val="40"/>
          <w:w w:val="105"/>
        </w:rPr>
        <w:t xml:space="preserve"> </w:t>
      </w:r>
      <w:r w:rsidRPr="005D4E7E">
        <w:rPr>
          <w:i w:val="0"/>
          <w:w w:val="105"/>
        </w:rPr>
        <w:t>критериев</w:t>
      </w:r>
      <w:r w:rsidRPr="005D4E7E">
        <w:rPr>
          <w:i w:val="0"/>
          <w:spacing w:val="40"/>
          <w:w w:val="105"/>
        </w:rPr>
        <w:t xml:space="preserve"> </w:t>
      </w:r>
      <w:r w:rsidRPr="005D4E7E">
        <w:rPr>
          <w:i w:val="0"/>
          <w:w w:val="105"/>
        </w:rPr>
        <w:t>оценивания</w:t>
      </w:r>
      <w:r w:rsidRPr="005D4E7E">
        <w:rPr>
          <w:i w:val="0"/>
          <w:spacing w:val="40"/>
          <w:w w:val="105"/>
        </w:rPr>
        <w:t xml:space="preserve"> </w:t>
      </w:r>
      <w:r w:rsidRPr="005D4E7E">
        <w:rPr>
          <w:i w:val="0"/>
          <w:w w:val="105"/>
        </w:rPr>
        <w:t>компетенций</w:t>
      </w:r>
      <w:r w:rsidRPr="005D4E7E">
        <w:rPr>
          <w:i w:val="0"/>
          <w:spacing w:val="40"/>
          <w:w w:val="105"/>
        </w:rPr>
        <w:t xml:space="preserve"> </w:t>
      </w:r>
      <w:r w:rsidRPr="005D4E7E">
        <w:rPr>
          <w:i w:val="0"/>
          <w:w w:val="105"/>
        </w:rPr>
        <w:t>на</w:t>
      </w:r>
      <w:r w:rsidRPr="005D4E7E">
        <w:rPr>
          <w:i w:val="0"/>
          <w:spacing w:val="40"/>
          <w:w w:val="105"/>
        </w:rPr>
        <w:t xml:space="preserve"> </w:t>
      </w:r>
      <w:r w:rsidRPr="005D4E7E">
        <w:rPr>
          <w:i w:val="0"/>
          <w:w w:val="105"/>
        </w:rPr>
        <w:t>различных</w:t>
      </w:r>
      <w:r w:rsidRPr="005D4E7E">
        <w:rPr>
          <w:i w:val="0"/>
          <w:spacing w:val="37"/>
          <w:w w:val="105"/>
        </w:rPr>
        <w:t xml:space="preserve"> </w:t>
      </w:r>
      <w:r w:rsidRPr="005D4E7E">
        <w:rPr>
          <w:i w:val="0"/>
          <w:w w:val="105"/>
        </w:rPr>
        <w:t>уровнях</w:t>
      </w:r>
      <w:r w:rsidRPr="005D4E7E">
        <w:rPr>
          <w:i w:val="0"/>
          <w:spacing w:val="25"/>
          <w:w w:val="105"/>
        </w:rPr>
        <w:t xml:space="preserve"> </w:t>
      </w:r>
      <w:r w:rsidR="005D4E7E">
        <w:rPr>
          <w:i w:val="0"/>
          <w:w w:val="105"/>
        </w:rPr>
        <w:t>их формирования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При выставлении оценки преподаватель учитывает</w:t>
      </w:r>
      <w:r>
        <w:t xml:space="preserve"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</w:t>
      </w:r>
      <w:r>
        <w:rPr>
          <w:spacing w:val="-2"/>
        </w:rPr>
        <w:t>задачи.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Нулевой уровень («неудовлетворительно»). </w:t>
      </w:r>
      <w:r>
        <w:rPr>
          <w:sz w:val="24"/>
        </w:rPr>
        <w:t xml:space="preserve">Результаты обучения студента </w:t>
      </w:r>
      <w:r>
        <w:rPr>
          <w:spacing w:val="-2"/>
          <w:sz w:val="24"/>
        </w:rPr>
        <w:lastRenderedPageBreak/>
        <w:t>свидетельствуют: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З) </w:t>
      </w:r>
      <w:r>
        <w:t>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У)</w:t>
      </w:r>
      <w:r>
        <w:rPr>
          <w:b/>
          <w:spacing w:val="-4"/>
        </w:rPr>
        <w:t xml:space="preserve"> </w:t>
      </w:r>
      <w:r>
        <w:t>не умеет</w:t>
      </w:r>
      <w:r>
        <w:rPr>
          <w:spacing w:val="-1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В)</w:t>
      </w:r>
      <w:r>
        <w:rPr>
          <w:b/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владеет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rPr>
          <w:spacing w:val="-2"/>
        </w:rPr>
        <w:t>задач.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 («удовлетворительно»). </w:t>
      </w:r>
      <w:r>
        <w:rPr>
          <w:sz w:val="24"/>
        </w:rPr>
        <w:t>Достигнутый уровень оценки результатов обучения студента показывает: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З) </w:t>
      </w:r>
      <w:r>
        <w:t>знания имеют фрагментарный характер, отличаются поверхностью и малой содержательностью;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вопроса,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глубоко,</w:t>
      </w:r>
      <w:r>
        <w:rPr>
          <w:spacing w:val="-2"/>
        </w:rPr>
        <w:t xml:space="preserve"> </w:t>
      </w:r>
      <w:r>
        <w:t>бессистемно, с некоторыми неточностями;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У)</w:t>
      </w:r>
      <w:r>
        <w:rPr>
          <w:b/>
          <w:spacing w:val="-6"/>
        </w:rPr>
        <w:t xml:space="preserve"> </w:t>
      </w:r>
      <w:r>
        <w:t>слабо,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обосновать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В) </w:t>
      </w:r>
      <w:r>
        <w:t xml:space="preserve">способен понимать и интерпретировать основной теоретический материал по </w:t>
      </w:r>
      <w:r>
        <w:rPr>
          <w:spacing w:val="-2"/>
        </w:rPr>
        <w:t>дисциплине.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повышенный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(«хорошо»).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2"/>
          <w:sz w:val="24"/>
        </w:rPr>
        <w:t xml:space="preserve"> уровне: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З) </w:t>
      </w:r>
      <w:r>
        <w:t>раскрывает учебный материал: даёт содержательно полный ответ, требующий незначительных</w:t>
      </w:r>
      <w:r>
        <w:rPr>
          <w:spacing w:val="-11"/>
        </w:rPr>
        <w:t xml:space="preserve"> </w:t>
      </w:r>
      <w:r>
        <w:t>дополнений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уточнений,</w:t>
      </w:r>
      <w:r>
        <w:rPr>
          <w:spacing w:val="-15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сделать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после наводящих вопросов преподавателя;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У) </w:t>
      </w:r>
      <w:r>
        <w:t>демонстрирует учебные умения и навыки в области решения практико- ориентированных задач;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В) </w:t>
      </w:r>
      <w: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продвинутый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(«отлично»).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Студент,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2"/>
          <w:sz w:val="24"/>
        </w:rPr>
        <w:t xml:space="preserve"> уровня: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З)</w:t>
      </w:r>
      <w:r>
        <w:rPr>
          <w:b/>
          <w:spacing w:val="-1"/>
        </w:rPr>
        <w:t xml:space="preserve"> </w:t>
      </w:r>
      <w:r>
        <w:t>даёт полный,</w:t>
      </w:r>
      <w:r>
        <w:rPr>
          <w:spacing w:val="-1"/>
        </w:rPr>
        <w:t xml:space="preserve"> </w:t>
      </w:r>
      <w:r>
        <w:t>глубокий,</w:t>
      </w:r>
      <w:r>
        <w:rPr>
          <w:spacing w:val="-1"/>
        </w:rPr>
        <w:t xml:space="preserve"> </w:t>
      </w:r>
      <w:r>
        <w:t>выстроенный логично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 вопроса</w:t>
      </w:r>
      <w:r>
        <w:rPr>
          <w:spacing w:val="-2"/>
        </w:rPr>
        <w:t xml:space="preserve"> </w:t>
      </w:r>
      <w:r>
        <w:t>ответ, используя различные источники информации, не требующий дополнений и уточнений;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У) </w:t>
      </w:r>
      <w:r>
        <w:t xml:space="preserve">доказательно иллюстрирует основные теоретические положения практическими </w:t>
      </w:r>
      <w:r>
        <w:rPr>
          <w:spacing w:val="-2"/>
        </w:rPr>
        <w:t>примерами;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В)</w:t>
      </w:r>
      <w:r>
        <w:rPr>
          <w:b/>
          <w:spacing w:val="-15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t>глубоко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5"/>
        </w:rPr>
        <w:t xml:space="preserve"> </w:t>
      </w:r>
      <w:r>
        <w:t>теоретический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практический</w:t>
      </w:r>
      <w:r>
        <w:rPr>
          <w:spacing w:val="-13"/>
        </w:rPr>
        <w:t xml:space="preserve"> </w:t>
      </w:r>
      <w:r>
        <w:t>материал,</w:t>
      </w:r>
      <w:r>
        <w:rPr>
          <w:spacing w:val="-14"/>
        </w:rPr>
        <w:t xml:space="preserve"> </w:t>
      </w:r>
      <w:r>
        <w:t>обобщать</w:t>
      </w:r>
      <w:r>
        <w:rPr>
          <w:spacing w:val="-13"/>
        </w:rPr>
        <w:t xml:space="preserve"> </w:t>
      </w:r>
      <w:r>
        <w:t>его, самостоятельно делать выводы, вести диалог и высказывать свою точку зрения.</w:t>
      </w:r>
    </w:p>
    <w:p w:rsidR="00241A2B" w:rsidRPr="005D4E7E" w:rsidRDefault="007A62A4" w:rsidP="00F94277">
      <w:pPr>
        <w:pStyle w:val="3"/>
        <w:numPr>
          <w:ilvl w:val="1"/>
          <w:numId w:val="5"/>
        </w:numPr>
        <w:spacing w:before="1"/>
        <w:ind w:left="567" w:firstLine="142"/>
        <w:jc w:val="left"/>
        <w:rPr>
          <w:i w:val="0"/>
        </w:rPr>
      </w:pPr>
      <w:r w:rsidRPr="005D4E7E">
        <w:rPr>
          <w:i w:val="0"/>
        </w:rPr>
        <w:t>Критерии</w:t>
      </w:r>
      <w:r w:rsidRPr="005D4E7E">
        <w:rPr>
          <w:i w:val="0"/>
          <w:spacing w:val="-6"/>
        </w:rPr>
        <w:t xml:space="preserve"> </w:t>
      </w:r>
      <w:r w:rsidRPr="005D4E7E">
        <w:rPr>
          <w:i w:val="0"/>
        </w:rPr>
        <w:t>оценивания</w:t>
      </w:r>
      <w:r w:rsidRPr="005D4E7E">
        <w:rPr>
          <w:i w:val="0"/>
          <w:spacing w:val="-2"/>
        </w:rPr>
        <w:t xml:space="preserve"> рефератов</w:t>
      </w:r>
    </w:p>
    <w:p w:rsidR="00241A2B" w:rsidRDefault="007A62A4" w:rsidP="00FF747A">
      <w:pPr>
        <w:pStyle w:val="a3"/>
        <w:tabs>
          <w:tab w:val="left" w:pos="2143"/>
          <w:tab w:val="left" w:pos="3740"/>
          <w:tab w:val="left" w:pos="5488"/>
          <w:tab w:val="left" w:pos="7177"/>
        </w:tabs>
        <w:ind w:firstLine="709"/>
        <w:jc w:val="both"/>
      </w:pPr>
      <w:r>
        <w:t>Знания,</w:t>
      </w:r>
      <w:r>
        <w:rPr>
          <w:spacing w:val="38"/>
        </w:rPr>
        <w:t xml:space="preserve"> </w:t>
      </w:r>
      <w:r>
        <w:t>умения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выполнении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представлении</w:t>
      </w:r>
      <w:r>
        <w:rPr>
          <w:spacing w:val="36"/>
        </w:rPr>
        <w:t xml:space="preserve"> </w:t>
      </w:r>
      <w:r>
        <w:t xml:space="preserve">реферата </w:t>
      </w:r>
      <w:r>
        <w:rPr>
          <w:spacing w:val="-2"/>
        </w:rPr>
        <w:t>определяются</w:t>
      </w:r>
      <w:r>
        <w:tab/>
      </w:r>
      <w:r>
        <w:rPr>
          <w:spacing w:val="-2"/>
        </w:rPr>
        <w:t>оценками</w:t>
      </w:r>
      <w:r w:rsidR="0095150A">
        <w:t xml:space="preserve"> </w:t>
      </w:r>
      <w:r>
        <w:rPr>
          <w:spacing w:val="-2"/>
        </w:rPr>
        <w:t>«отлично»,</w:t>
      </w:r>
      <w:r w:rsidR="005D4E7E">
        <w:t xml:space="preserve"> </w:t>
      </w:r>
      <w:r>
        <w:rPr>
          <w:spacing w:val="-2"/>
        </w:rPr>
        <w:t>«хорошо»,</w:t>
      </w:r>
      <w:r w:rsidR="00FF747A">
        <w:rPr>
          <w:spacing w:val="-2"/>
        </w:rPr>
        <w:t xml:space="preserve"> </w:t>
      </w:r>
      <w:r>
        <w:rPr>
          <w:spacing w:val="-2"/>
        </w:rPr>
        <w:t>«удовлетворительно»,</w:t>
      </w:r>
      <w:r w:rsidR="00FF747A">
        <w:rPr>
          <w:spacing w:val="-2"/>
        </w:rPr>
        <w:t xml:space="preserve"> </w:t>
      </w:r>
      <w:r>
        <w:t>«неудовлетворительно»,</w:t>
      </w:r>
      <w:r>
        <w:rPr>
          <w:spacing w:val="-8"/>
        </w:rPr>
        <w:t xml:space="preserve"> </w:t>
      </w:r>
      <w:r>
        <w:t>исходя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spacing w:val="-2"/>
        </w:rPr>
        <w:t>критериев:</w:t>
      </w:r>
    </w:p>
    <w:p w:rsidR="00241A2B" w:rsidRDefault="007A62A4" w:rsidP="00FF747A">
      <w:pPr>
        <w:pStyle w:val="a4"/>
        <w:numPr>
          <w:ilvl w:val="0"/>
          <w:numId w:val="3"/>
        </w:numPr>
        <w:tabs>
          <w:tab w:val="left" w:pos="640"/>
        </w:tabs>
        <w:ind w:left="0" w:firstLine="709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-1</w:t>
      </w:r>
      <w:r>
        <w:rPr>
          <w:spacing w:val="-2"/>
          <w:sz w:val="24"/>
        </w:rPr>
        <w:t xml:space="preserve"> балл,</w:t>
      </w:r>
    </w:p>
    <w:p w:rsidR="00241A2B" w:rsidRDefault="007A62A4" w:rsidP="00FF747A">
      <w:pPr>
        <w:pStyle w:val="a4"/>
        <w:numPr>
          <w:ilvl w:val="0"/>
          <w:numId w:val="3"/>
        </w:numPr>
        <w:tabs>
          <w:tab w:val="left" w:pos="640"/>
        </w:tabs>
        <w:ind w:left="0" w:firstLine="709"/>
        <w:jc w:val="both"/>
        <w:rPr>
          <w:sz w:val="24"/>
        </w:rPr>
      </w:pPr>
      <w:r>
        <w:rPr>
          <w:sz w:val="24"/>
        </w:rPr>
        <w:t>полнота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балл,</w:t>
      </w:r>
    </w:p>
    <w:p w:rsidR="00241A2B" w:rsidRDefault="007A62A4" w:rsidP="00FF747A">
      <w:pPr>
        <w:pStyle w:val="a4"/>
        <w:numPr>
          <w:ilvl w:val="0"/>
          <w:numId w:val="3"/>
        </w:numPr>
        <w:tabs>
          <w:tab w:val="left" w:pos="707"/>
        </w:tabs>
        <w:ind w:left="0" w:firstLine="709"/>
        <w:jc w:val="both"/>
      </w:pPr>
      <w:r>
        <w:rPr>
          <w:sz w:val="24"/>
        </w:rPr>
        <w:t>оригинальность</w:t>
      </w:r>
      <w:r w:rsidRPr="00FF747A">
        <w:rPr>
          <w:spacing w:val="60"/>
          <w:sz w:val="24"/>
        </w:rPr>
        <w:t xml:space="preserve"> </w:t>
      </w:r>
      <w:r>
        <w:rPr>
          <w:sz w:val="24"/>
        </w:rPr>
        <w:t>решения,</w:t>
      </w:r>
      <w:r w:rsidRPr="00FF747A">
        <w:rPr>
          <w:spacing w:val="60"/>
          <w:sz w:val="24"/>
        </w:rPr>
        <w:t xml:space="preserve"> </w:t>
      </w:r>
      <w:r>
        <w:rPr>
          <w:sz w:val="24"/>
        </w:rPr>
        <w:t>теоретическая</w:t>
      </w:r>
      <w:r w:rsidRPr="00FF747A">
        <w:rPr>
          <w:spacing w:val="61"/>
          <w:sz w:val="24"/>
        </w:rPr>
        <w:t xml:space="preserve"> </w:t>
      </w:r>
      <w:r>
        <w:rPr>
          <w:sz w:val="24"/>
        </w:rPr>
        <w:t>и</w:t>
      </w:r>
      <w:r w:rsidRPr="00FF747A">
        <w:rPr>
          <w:spacing w:val="62"/>
          <w:sz w:val="24"/>
        </w:rPr>
        <w:t xml:space="preserve"> </w:t>
      </w:r>
      <w:r>
        <w:rPr>
          <w:sz w:val="24"/>
        </w:rPr>
        <w:t>практическая</w:t>
      </w:r>
      <w:r w:rsidRPr="00FF747A">
        <w:rPr>
          <w:spacing w:val="60"/>
          <w:sz w:val="24"/>
        </w:rPr>
        <w:t xml:space="preserve"> </w:t>
      </w:r>
      <w:r>
        <w:rPr>
          <w:sz w:val="24"/>
        </w:rPr>
        <w:t>значимость</w:t>
      </w:r>
      <w:r w:rsidRPr="00FF747A">
        <w:rPr>
          <w:spacing w:val="63"/>
          <w:sz w:val="24"/>
        </w:rPr>
        <w:t xml:space="preserve"> </w:t>
      </w:r>
      <w:r w:rsidRPr="00FF747A">
        <w:rPr>
          <w:spacing w:val="-2"/>
          <w:sz w:val="24"/>
        </w:rPr>
        <w:t>результатов,</w:t>
      </w:r>
      <w:r w:rsidR="00FF747A" w:rsidRPr="00FF747A">
        <w:rPr>
          <w:spacing w:val="-2"/>
          <w:sz w:val="24"/>
        </w:rPr>
        <w:t xml:space="preserve"> </w:t>
      </w:r>
      <w:r w:rsidRPr="00FF747A">
        <w:rPr>
          <w:spacing w:val="-2"/>
        </w:rPr>
        <w:t>культура</w:t>
      </w:r>
      <w:r w:rsidR="00FF747A" w:rsidRPr="00FF747A">
        <w:rPr>
          <w:spacing w:val="-2"/>
        </w:rPr>
        <w:t xml:space="preserve"> </w:t>
      </w:r>
      <w:r>
        <w:t>речи</w:t>
      </w:r>
      <w:r w:rsidRPr="00FF747A">
        <w:rPr>
          <w:spacing w:val="-1"/>
        </w:rPr>
        <w:t xml:space="preserve"> </w:t>
      </w:r>
      <w:r>
        <w:t xml:space="preserve">докладчика – 1 </w:t>
      </w:r>
      <w:r w:rsidRPr="00FF747A">
        <w:rPr>
          <w:spacing w:val="-2"/>
        </w:rPr>
        <w:t>балл,</w:t>
      </w:r>
    </w:p>
    <w:p w:rsidR="00241A2B" w:rsidRDefault="007A62A4" w:rsidP="00FF747A">
      <w:pPr>
        <w:pStyle w:val="a4"/>
        <w:numPr>
          <w:ilvl w:val="0"/>
          <w:numId w:val="3"/>
        </w:numPr>
        <w:tabs>
          <w:tab w:val="left" w:pos="640"/>
        </w:tabs>
        <w:ind w:left="0" w:firstLine="709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оформление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балл,</w:t>
      </w:r>
    </w:p>
    <w:p w:rsidR="00241A2B" w:rsidRDefault="007A62A4" w:rsidP="00FF747A">
      <w:pPr>
        <w:pStyle w:val="a4"/>
        <w:numPr>
          <w:ilvl w:val="0"/>
          <w:numId w:val="3"/>
        </w:numPr>
        <w:tabs>
          <w:tab w:val="left" w:pos="642"/>
        </w:tabs>
        <w:ind w:left="0" w:firstLine="709"/>
        <w:rPr>
          <w:sz w:val="24"/>
        </w:rPr>
      </w:pP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балл.</w:t>
      </w:r>
    </w:p>
    <w:p w:rsidR="00241A2B" w:rsidRDefault="007A62A4" w:rsidP="00FF747A">
      <w:pPr>
        <w:pStyle w:val="a3"/>
        <w:ind w:firstLine="709"/>
      </w:pPr>
      <w:r>
        <w:t>В итоге за выполнение и презентацию реферата студент может получить максимально –</w:t>
      </w:r>
      <w:r>
        <w:rPr>
          <w:spacing w:val="63"/>
          <w:w w:val="150"/>
        </w:rPr>
        <w:t xml:space="preserve"> </w:t>
      </w:r>
      <w:r>
        <w:t>5</w:t>
      </w:r>
      <w:r>
        <w:rPr>
          <w:spacing w:val="65"/>
          <w:w w:val="150"/>
        </w:rPr>
        <w:t xml:space="preserve"> </w:t>
      </w:r>
      <w:r>
        <w:t>баллов</w:t>
      </w:r>
      <w:r>
        <w:rPr>
          <w:spacing w:val="66"/>
          <w:w w:val="150"/>
        </w:rPr>
        <w:t xml:space="preserve"> </w:t>
      </w:r>
      <w:r>
        <w:t>(оценка</w:t>
      </w:r>
      <w:r>
        <w:rPr>
          <w:spacing w:val="61"/>
          <w:w w:val="150"/>
        </w:rPr>
        <w:t xml:space="preserve"> </w:t>
      </w:r>
      <w:r>
        <w:t>«отлично»),</w:t>
      </w:r>
      <w:r>
        <w:rPr>
          <w:spacing w:val="65"/>
          <w:w w:val="150"/>
        </w:rPr>
        <w:t xml:space="preserve"> </w:t>
      </w:r>
      <w:r>
        <w:t>соответственно</w:t>
      </w:r>
      <w:r>
        <w:rPr>
          <w:spacing w:val="69"/>
          <w:w w:val="150"/>
        </w:rPr>
        <w:t xml:space="preserve"> </w:t>
      </w:r>
      <w:r>
        <w:t>–</w:t>
      </w:r>
      <w:r>
        <w:rPr>
          <w:spacing w:val="66"/>
          <w:w w:val="150"/>
        </w:rPr>
        <w:t xml:space="preserve"> </w:t>
      </w:r>
      <w:r>
        <w:t>минимально</w:t>
      </w:r>
      <w:r>
        <w:rPr>
          <w:spacing w:val="64"/>
          <w:w w:val="150"/>
        </w:rPr>
        <w:t xml:space="preserve"> </w:t>
      </w:r>
      <w:r>
        <w:t>–</w:t>
      </w:r>
      <w:r>
        <w:rPr>
          <w:spacing w:val="66"/>
          <w:w w:val="150"/>
        </w:rPr>
        <w:t xml:space="preserve"> </w:t>
      </w:r>
      <w:r>
        <w:t>2-1</w:t>
      </w:r>
      <w:r>
        <w:rPr>
          <w:spacing w:val="65"/>
          <w:w w:val="150"/>
        </w:rPr>
        <w:t xml:space="preserve"> </w:t>
      </w:r>
      <w:r>
        <w:t>балл</w:t>
      </w:r>
      <w:r>
        <w:rPr>
          <w:spacing w:val="66"/>
          <w:w w:val="150"/>
        </w:rPr>
        <w:t xml:space="preserve"> </w:t>
      </w:r>
      <w:r>
        <w:rPr>
          <w:spacing w:val="-2"/>
        </w:rPr>
        <w:t>(оценка</w:t>
      </w:r>
      <w:r w:rsidR="00FF747A">
        <w:rPr>
          <w:spacing w:val="-2"/>
        </w:rPr>
        <w:t xml:space="preserve"> </w:t>
      </w:r>
      <w:r>
        <w:rPr>
          <w:spacing w:val="-2"/>
        </w:rPr>
        <w:t>«неудовлетворительно».)</w:t>
      </w:r>
    </w:p>
    <w:p w:rsidR="005D4E7E" w:rsidRPr="00024BAB" w:rsidRDefault="005D4E7E" w:rsidP="005D4E7E">
      <w:pPr>
        <w:ind w:firstLine="709"/>
        <w:jc w:val="both"/>
        <w:rPr>
          <w:b/>
          <w:sz w:val="24"/>
          <w:szCs w:val="24"/>
        </w:rPr>
      </w:pPr>
      <w:r w:rsidRPr="00024BAB">
        <w:rPr>
          <w:b/>
          <w:sz w:val="24"/>
          <w:szCs w:val="24"/>
        </w:rPr>
        <w:t>4.3. Критерии оценивания для устного опроса</w:t>
      </w:r>
    </w:p>
    <w:p w:rsidR="005D4E7E" w:rsidRPr="00024BAB" w:rsidRDefault="005D4E7E" w:rsidP="001C171E">
      <w:pPr>
        <w:ind w:firstLine="709"/>
        <w:jc w:val="both"/>
        <w:rPr>
          <w:sz w:val="24"/>
        </w:rPr>
      </w:pPr>
      <w:r w:rsidRPr="00024BAB">
        <w:rPr>
          <w:b/>
          <w:sz w:val="24"/>
          <w:szCs w:val="24"/>
        </w:rPr>
        <w:t xml:space="preserve"> </w:t>
      </w:r>
      <w:r w:rsidRPr="00024BAB">
        <w:rPr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5D4E7E" w:rsidRPr="00024BAB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024BAB">
        <w:rPr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5D4E7E" w:rsidRPr="00024BAB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024BAB">
        <w:rPr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5D4E7E" w:rsidRPr="00024BAB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024BAB">
        <w:rPr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5D4E7E" w:rsidRPr="00024BAB" w:rsidRDefault="005D4E7E" w:rsidP="005D4E7E">
      <w:pPr>
        <w:ind w:firstLine="709"/>
        <w:jc w:val="both"/>
        <w:rPr>
          <w:sz w:val="24"/>
        </w:rPr>
      </w:pPr>
      <w:r w:rsidRPr="00024BAB">
        <w:rPr>
          <w:sz w:val="24"/>
        </w:rPr>
        <w:lastRenderedPageBreak/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5D4E7E" w:rsidRDefault="005D4E7E">
      <w:pPr>
        <w:pStyle w:val="a3"/>
        <w:spacing w:before="4"/>
      </w:pPr>
    </w:p>
    <w:p w:rsidR="005D4E7E" w:rsidRPr="00545DB4" w:rsidRDefault="005D4E7E" w:rsidP="001C171E">
      <w:pPr>
        <w:pStyle w:val="a4"/>
        <w:numPr>
          <w:ilvl w:val="0"/>
          <w:numId w:val="9"/>
        </w:numPr>
        <w:tabs>
          <w:tab w:val="left" w:pos="993"/>
        </w:tabs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  <w:r w:rsidRPr="00545DB4">
        <w:rPr>
          <w:b/>
          <w:sz w:val="24"/>
          <w:szCs w:val="24"/>
          <w:lang w:eastAsia="ru-RU"/>
        </w:rPr>
        <w:t>Оценочные средства по дисциплине для промежуточного контроля</w:t>
      </w:r>
    </w:p>
    <w:p w:rsidR="005D4E7E" w:rsidRPr="00B914AF" w:rsidRDefault="005D4E7E" w:rsidP="001C171E">
      <w:pPr>
        <w:ind w:left="709"/>
        <w:rPr>
          <w:b/>
          <w:sz w:val="24"/>
          <w:szCs w:val="24"/>
        </w:rPr>
      </w:pPr>
      <w:r w:rsidRPr="00B914AF">
        <w:rPr>
          <w:b/>
          <w:sz w:val="24"/>
          <w:szCs w:val="24"/>
        </w:rPr>
        <w:t xml:space="preserve">5.1.  Вопросы к </w:t>
      </w:r>
      <w:r>
        <w:rPr>
          <w:b/>
          <w:sz w:val="24"/>
          <w:szCs w:val="24"/>
        </w:rPr>
        <w:t>экзамену</w:t>
      </w:r>
    </w:p>
    <w:p w:rsidR="005D4E7E" w:rsidRPr="000157FA" w:rsidRDefault="005D4E7E" w:rsidP="005D4E7E">
      <w:pPr>
        <w:pStyle w:val="a3"/>
        <w:ind w:right="113"/>
        <w:jc w:val="both"/>
      </w:pPr>
      <w:r w:rsidRPr="000157FA">
        <w:t xml:space="preserve">Обязательным условием получения </w:t>
      </w:r>
      <w:r>
        <w:t>зачету</w:t>
      </w:r>
      <w:r w:rsidRPr="000157FA">
        <w:t xml:space="preserve"> является выполнение всех практических</w:t>
      </w:r>
      <w:r w:rsidRPr="000157FA">
        <w:rPr>
          <w:spacing w:val="1"/>
        </w:rPr>
        <w:t xml:space="preserve"> </w:t>
      </w:r>
      <w:r w:rsidRPr="000157FA">
        <w:t>заданий</w:t>
      </w:r>
      <w:r w:rsidRPr="000157FA">
        <w:rPr>
          <w:spacing w:val="1"/>
        </w:rPr>
        <w:t xml:space="preserve"> </w:t>
      </w:r>
      <w:r w:rsidRPr="000157FA">
        <w:t>по</w:t>
      </w:r>
      <w:r w:rsidRPr="000157FA">
        <w:rPr>
          <w:spacing w:val="1"/>
        </w:rPr>
        <w:t xml:space="preserve"> </w:t>
      </w:r>
      <w:r w:rsidRPr="000157FA">
        <w:t xml:space="preserve">курсу, защита </w:t>
      </w:r>
      <w:r>
        <w:t>доклада</w:t>
      </w:r>
      <w:r w:rsidRPr="000157FA">
        <w:t xml:space="preserve"> и прохождение тестовых заданий.</w:t>
      </w:r>
      <w:r w:rsidRPr="000157FA">
        <w:rPr>
          <w:spacing w:val="1"/>
        </w:rPr>
        <w:t xml:space="preserve"> </w:t>
      </w:r>
      <w:r w:rsidRPr="000157FA">
        <w:t>Среднее</w:t>
      </w:r>
      <w:r w:rsidRPr="000157FA">
        <w:rPr>
          <w:spacing w:val="1"/>
        </w:rPr>
        <w:t xml:space="preserve"> </w:t>
      </w:r>
      <w:r w:rsidRPr="000157FA">
        <w:t>арифметическое</w:t>
      </w:r>
      <w:r w:rsidRPr="000157FA">
        <w:rPr>
          <w:spacing w:val="1"/>
        </w:rPr>
        <w:t xml:space="preserve"> </w:t>
      </w:r>
      <w:r w:rsidRPr="000157FA">
        <w:t>значение всех полученных оценок в ходе текущей аттестации может служить основанием для</w:t>
      </w:r>
      <w:r w:rsidRPr="000157FA">
        <w:rPr>
          <w:spacing w:val="1"/>
        </w:rPr>
        <w:t xml:space="preserve"> </w:t>
      </w:r>
      <w:r>
        <w:t>зачета</w:t>
      </w:r>
      <w:r w:rsidRPr="000157FA">
        <w:t>.</w:t>
      </w:r>
    </w:p>
    <w:p w:rsidR="005D4E7E" w:rsidRPr="000157FA" w:rsidRDefault="005D4E7E" w:rsidP="005D4E7E">
      <w:pPr>
        <w:pStyle w:val="a3"/>
        <w:ind w:right="113"/>
        <w:jc w:val="both"/>
      </w:pPr>
      <w:r w:rsidRPr="000157FA">
        <w:t>В тестовом задании представлены вопросы, которые имеют закрытый и открытый характер.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3"/>
        <w:gridCol w:w="3795"/>
      </w:tblGrid>
      <w:tr w:rsidR="005D4E7E" w:rsidRPr="005D4E7E" w:rsidTr="0095150A">
        <w:trPr>
          <w:trHeight w:val="275"/>
        </w:trPr>
        <w:tc>
          <w:tcPr>
            <w:tcW w:w="5553" w:type="dxa"/>
          </w:tcPr>
          <w:p w:rsidR="00241A2B" w:rsidRPr="005D4E7E" w:rsidRDefault="007A62A4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 w:rsidRPr="005D4E7E">
              <w:rPr>
                <w:b/>
                <w:spacing w:val="-2"/>
                <w:sz w:val="24"/>
              </w:rPr>
              <w:t>Вопрос</w:t>
            </w:r>
          </w:p>
        </w:tc>
        <w:tc>
          <w:tcPr>
            <w:tcW w:w="3795" w:type="dxa"/>
          </w:tcPr>
          <w:p w:rsidR="00241A2B" w:rsidRPr="005D4E7E" w:rsidRDefault="007A62A4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r w:rsidRPr="005D4E7E">
              <w:rPr>
                <w:b/>
                <w:spacing w:val="-2"/>
                <w:sz w:val="24"/>
              </w:rPr>
              <w:t>Ответ</w:t>
            </w:r>
          </w:p>
        </w:tc>
      </w:tr>
      <w:tr w:rsidR="005D4E7E" w:rsidRPr="005D4E7E" w:rsidTr="0095150A">
        <w:trPr>
          <w:trHeight w:val="1657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1.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</w:p>
          <w:p w:rsidR="00241A2B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</w:rPr>
            </w:pPr>
            <w:r w:rsidRPr="005D4E7E">
              <w:rPr>
                <w:bCs/>
                <w:shd w:val="clear" w:color="auto" w:fill="FFFFFF"/>
              </w:rPr>
              <w:t xml:space="preserve">Современная урбанистика использует большое количество данных из разных источников, чтобы анализировать жизнь в городе. Что из этого — основной </w:t>
            </w:r>
            <w:r w:rsidRPr="005D4E7E">
              <w:rPr>
                <w:bCs/>
              </w:rPr>
              <w:t>источник данных о горожанах?</w:t>
            </w:r>
          </w:p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</w:rPr>
            </w:pPr>
            <w:r w:rsidRPr="005D4E7E">
              <w:rPr>
                <w:bCs/>
              </w:rPr>
              <w:t>А) Данные Wi-Fi точек</w:t>
            </w:r>
          </w:p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</w:rPr>
            </w:pPr>
            <w:r w:rsidRPr="005D4E7E">
              <w:rPr>
                <w:bCs/>
              </w:rPr>
              <w:t>Б) Мобильные данные</w:t>
            </w:r>
          </w:p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 w:rsidRPr="005D4E7E">
              <w:rPr>
                <w:bCs/>
              </w:rPr>
              <w:t>В) Государственная статистика</w:t>
            </w:r>
          </w:p>
        </w:tc>
        <w:tc>
          <w:tcPr>
            <w:tcW w:w="3795" w:type="dxa"/>
          </w:tcPr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Мобильные данные</w:t>
            </w:r>
          </w:p>
          <w:p w:rsidR="00241A2B" w:rsidRPr="005D4E7E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  <w:tr w:rsidR="005D4E7E" w:rsidRPr="005D4E7E" w:rsidTr="0095150A">
        <w:trPr>
          <w:trHeight w:val="1656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2.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</w:p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Спонтанные данные о городе </w:t>
            </w:r>
            <w:r w:rsidR="00B36D2B">
              <w:rPr>
                <w:bCs/>
                <w:shd w:val="clear" w:color="auto" w:fill="FFFFFF"/>
              </w:rPr>
              <w:t>–</w:t>
            </w:r>
            <w:r w:rsidRPr="005D4E7E">
              <w:rPr>
                <w:bCs/>
                <w:shd w:val="clear" w:color="auto" w:fill="FFFFFF"/>
              </w:rPr>
              <w:t xml:space="preserve"> это геолокации с телефонов, платежи по банковским картам, настроения из социальных сетей и еще множество информации с датчиков умных устройств. Какую проблему спонтанных данных сложнее всего решить сейчас?</w:t>
            </w:r>
          </w:p>
          <w:p w:rsidR="00241A2B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А) Придумать </w:t>
            </w:r>
            <w:r w:rsidR="0095150A" w:rsidRPr="005D4E7E">
              <w:rPr>
                <w:bCs/>
                <w:shd w:val="clear" w:color="auto" w:fill="FFFFFF"/>
              </w:rPr>
              <w:t>м</w:t>
            </w:r>
            <w:r w:rsidRPr="005D4E7E">
              <w:rPr>
                <w:bCs/>
                <w:shd w:val="clear" w:color="auto" w:fill="FFFFFF"/>
              </w:rPr>
              <w:t>еханизм обработки больших объемов данных</w:t>
            </w:r>
          </w:p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Собрать информацию</w:t>
            </w:r>
          </w:p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 Сохранить данные в безопасности</w:t>
            </w:r>
          </w:p>
        </w:tc>
        <w:tc>
          <w:tcPr>
            <w:tcW w:w="3795" w:type="dxa"/>
          </w:tcPr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Придумать механизм обработки больших объемов данных</w:t>
            </w:r>
          </w:p>
          <w:p w:rsidR="00241A2B" w:rsidRPr="005D4E7E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  <w:tr w:rsidR="005D4E7E" w:rsidRPr="005D4E7E" w:rsidTr="0095150A">
        <w:trPr>
          <w:trHeight w:val="1655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3.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</w:p>
          <w:p w:rsidR="00241A2B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Сейчас основной доход от недвижимости — арендная плата. А на чем будут зарабатывать в этом секторе через 15-20 лет?</w:t>
            </w:r>
          </w:p>
          <w:p w:rsidR="0095150A" w:rsidRPr="005D4E7E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Данные о жителях дома или района</w:t>
            </w:r>
          </w:p>
          <w:p w:rsidR="0095150A" w:rsidRPr="005D4E7E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Производство электроэнергии</w:t>
            </w:r>
          </w:p>
          <w:p w:rsidR="00981D07" w:rsidRPr="005D4E7E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 Парковочные места</w:t>
            </w:r>
          </w:p>
        </w:tc>
        <w:tc>
          <w:tcPr>
            <w:tcW w:w="3795" w:type="dxa"/>
          </w:tcPr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Данные о жителях дома или района</w:t>
            </w:r>
          </w:p>
          <w:p w:rsidR="00241A2B" w:rsidRPr="005D4E7E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  <w:tr w:rsidR="005D4E7E" w:rsidRPr="005D4E7E" w:rsidTr="0095150A">
        <w:trPr>
          <w:trHeight w:val="1667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4.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</w:p>
          <w:p w:rsidR="007638BC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Вы хотите открыть кафе, и важно не ошибиться с выбором места: нужно, чтобы люди часто бывали в этом районе и любили сюда возвращаться. Вам помогут спонтанные данные о городе. Как называется метрика, которая показывает, что люди привыкли ходить в это место?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Place attachment (поместить вложение)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Place visibility (видимость места)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 Dwell time (время задержки)</w:t>
            </w:r>
          </w:p>
        </w:tc>
        <w:tc>
          <w:tcPr>
            <w:tcW w:w="3795" w:type="dxa"/>
          </w:tcPr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Place attachment (поместить вложение)</w:t>
            </w:r>
          </w:p>
          <w:p w:rsidR="007638BC" w:rsidRPr="005D4E7E" w:rsidRDefault="007638B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  <w:tr w:rsidR="005D4E7E" w:rsidRPr="005D4E7E" w:rsidTr="0095150A">
        <w:trPr>
          <w:trHeight w:val="1697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5.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</w:p>
          <w:p w:rsidR="00241A2B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Что из этого не будет частью жизни в умном городе будущего?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Исчезновение бюрократии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Снижение расслоения в обществе</w:t>
            </w:r>
          </w:p>
          <w:p w:rsidR="00981D07" w:rsidRPr="001C171E" w:rsidRDefault="00981D07" w:rsidP="001C171E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 Автоматизированный городской транспорт</w:t>
            </w:r>
          </w:p>
        </w:tc>
        <w:tc>
          <w:tcPr>
            <w:tcW w:w="3795" w:type="dxa"/>
          </w:tcPr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Снижение расслоения в обществе</w:t>
            </w:r>
          </w:p>
          <w:p w:rsidR="00241A2B" w:rsidRPr="005D4E7E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  <w:tr w:rsidR="005D4E7E" w:rsidRPr="005D4E7E" w:rsidTr="0095150A">
        <w:trPr>
          <w:trHeight w:val="1655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lastRenderedPageBreak/>
              <w:t xml:space="preserve">6.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</w:p>
          <w:p w:rsidR="00241A2B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Хаммерсмит </w:t>
            </w:r>
            <w:r w:rsidR="00B36D2B">
              <w:rPr>
                <w:bCs/>
                <w:shd w:val="clear" w:color="auto" w:fill="FFFFFF"/>
              </w:rPr>
              <w:t>–</w:t>
            </w:r>
            <w:r w:rsidRPr="005D4E7E">
              <w:rPr>
                <w:bCs/>
                <w:shd w:val="clear" w:color="auto" w:fill="FFFFFF"/>
              </w:rPr>
              <w:t xml:space="preserve"> самый космополитичный район Лондона, в нем успешно соседствуют разные категории людей: этнические диаспоры, многодетные семьи, «белые воротнички». Эксперты по городской аналитике проанализировали спонтанные данные из этого района и сделали неожиданный вывод. Какой?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Разные категории населения жили в отдельных микрорайонах и не пересекались друг с другом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Жители из разных социальных групп не пересекаются друг с другом по времени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 Залог добрососедства — частое взаимодействие людей из разных социальных групп</w:t>
            </w:r>
          </w:p>
        </w:tc>
        <w:tc>
          <w:tcPr>
            <w:tcW w:w="3795" w:type="dxa"/>
          </w:tcPr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Жители из разных социальных групп не пересекаются друг с другом по времени</w:t>
            </w:r>
          </w:p>
          <w:p w:rsidR="00241A2B" w:rsidRPr="005D4E7E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  <w:tr w:rsidR="005D4E7E" w:rsidRPr="005D4E7E" w:rsidTr="00C87B52">
        <w:trPr>
          <w:trHeight w:val="1509"/>
        </w:trPr>
        <w:tc>
          <w:tcPr>
            <w:tcW w:w="5553" w:type="dxa"/>
          </w:tcPr>
          <w:p w:rsidR="00981D07" w:rsidRPr="005D4E7E" w:rsidRDefault="0095150A" w:rsidP="00C87B52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7. </w:t>
            </w:r>
            <w:r w:rsidR="00981D07" w:rsidRPr="005D4E7E">
              <w:rPr>
                <w:bCs/>
                <w:shd w:val="clear" w:color="auto" w:fill="FFFFFF"/>
              </w:rPr>
              <w:t>Все наши действия отслеживают. Некомфортно, правда? Что, по мнению Роба Китчина, одного из важнейших теоретиков «умного города», происходит с людьми под постоянным наблюдением?</w:t>
            </w:r>
          </w:p>
        </w:tc>
        <w:tc>
          <w:tcPr>
            <w:tcW w:w="3795" w:type="dxa"/>
          </w:tcPr>
          <w:p w:rsidR="00241A2B" w:rsidRPr="005D4E7E" w:rsidRDefault="00981D07" w:rsidP="00C87B52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Люди привыкают к наблюдению</w:t>
            </w:r>
          </w:p>
        </w:tc>
      </w:tr>
      <w:tr w:rsidR="005D4E7E" w:rsidRPr="005D4E7E" w:rsidTr="00C87B52">
        <w:trPr>
          <w:trHeight w:val="1120"/>
        </w:trPr>
        <w:tc>
          <w:tcPr>
            <w:tcW w:w="5553" w:type="dxa"/>
          </w:tcPr>
          <w:p w:rsidR="00981D07" w:rsidRPr="005D4E7E" w:rsidRDefault="0095150A" w:rsidP="00C87B52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8. </w:t>
            </w:r>
            <w:r w:rsidR="00981D07" w:rsidRPr="005D4E7E">
              <w:rPr>
                <w:bCs/>
                <w:shd w:val="clear" w:color="auto" w:fill="FFFFFF"/>
              </w:rPr>
              <w:t>Технологии упрощают быт, но еще они вмешиваются в нашу жизнь и могут вызвать сложные моральные вопросы. Что из этого не представляет этической проблемы в умном городе?</w:t>
            </w:r>
          </w:p>
        </w:tc>
        <w:tc>
          <w:tcPr>
            <w:tcW w:w="3795" w:type="dxa"/>
          </w:tcPr>
          <w:p w:rsidR="00981D07" w:rsidRPr="005D4E7E" w:rsidRDefault="00C87B52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</w:t>
            </w:r>
            <w:r w:rsidR="00981D07" w:rsidRPr="005D4E7E">
              <w:rPr>
                <w:bCs/>
                <w:shd w:val="clear" w:color="auto" w:fill="FFFFFF"/>
              </w:rPr>
              <w:t>дминистрирование и управление</w:t>
            </w:r>
          </w:p>
          <w:p w:rsidR="00241A2B" w:rsidRPr="005D4E7E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  <w:tr w:rsidR="005D4E7E" w:rsidRPr="005D4E7E" w:rsidTr="0095150A">
        <w:trPr>
          <w:trHeight w:val="1931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9.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</w:p>
          <w:p w:rsidR="00241A2B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Как понять термин «тактический урбанизм»?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Долгое и вдумчивое планирование, разработка стратегии развития городских пространств на 10 и более лет вперед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 Стратеги, которая помогает жителям добиваться изменений в городской среди через петиции, встречи т.д.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 Методы быстрого изменения городской среды. Сначала – легковозводимые конструкции, затем анализ и решение: нужны ли эти перемены</w:t>
            </w:r>
          </w:p>
        </w:tc>
        <w:tc>
          <w:tcPr>
            <w:tcW w:w="3795" w:type="dxa"/>
          </w:tcPr>
          <w:p w:rsidR="00241A2B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 Методы быстрого изменения городской среды. Сначала – легковозводимые конструкции, затем анализ и решение: нужны ли эти перемены</w:t>
            </w:r>
          </w:p>
        </w:tc>
      </w:tr>
      <w:tr w:rsidR="005D4E7E" w:rsidRPr="005D4E7E" w:rsidTr="0095150A">
        <w:trPr>
          <w:trHeight w:val="1656"/>
        </w:trPr>
        <w:tc>
          <w:tcPr>
            <w:tcW w:w="5553" w:type="dxa"/>
          </w:tcPr>
          <w:p w:rsidR="00B36D2B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 xml:space="preserve">10. </w:t>
            </w:r>
            <w:r w:rsidR="00B36D2B" w:rsidRPr="00B36D2B">
              <w:rPr>
                <w:bCs/>
                <w:shd w:val="clear" w:color="auto" w:fill="FFFFFF"/>
              </w:rPr>
              <w:t>Выберите правильный вариант ответа.</w:t>
            </w:r>
            <w:bookmarkStart w:id="0" w:name="_GoBack"/>
            <w:bookmarkEnd w:id="0"/>
          </w:p>
          <w:p w:rsidR="00241A2B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Теория разбитых окон – это…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</w:t>
            </w:r>
            <w:r w:rsidR="00851BBE" w:rsidRPr="005D4E7E">
              <w:rPr>
                <w:bCs/>
                <w:shd w:val="clear" w:color="auto" w:fill="FFFFFF"/>
              </w:rPr>
              <w:t xml:space="preserve"> Если в здании одно окно разбито, то вскоре в нем не останется целых окон. Нарушение правил провоцирует других вести себя неподобающе.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Б)</w:t>
            </w:r>
            <w:r w:rsidR="00851BBE" w:rsidRPr="005D4E7E">
              <w:rPr>
                <w:bCs/>
                <w:shd w:val="clear" w:color="auto" w:fill="FFFFFF"/>
              </w:rPr>
              <w:t xml:space="preserve"> Если разбить окно между богатыми и бедными, город станет красивее. Обеспеченные люди должны давать деньги на общегородские нужды.</w:t>
            </w:r>
          </w:p>
          <w:p w:rsidR="00981D07" w:rsidRPr="005D4E7E" w:rsidRDefault="00981D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В)</w:t>
            </w:r>
            <w:r w:rsidR="00851BBE" w:rsidRPr="005D4E7E">
              <w:rPr>
                <w:bCs/>
                <w:shd w:val="clear" w:color="auto" w:fill="FFFFFF"/>
              </w:rPr>
              <w:t xml:space="preserve"> Если разбить одно окно в городском управлении, во всем городе быстро починят дороги. Теория об умении предельно резко выражать позицию. </w:t>
            </w:r>
          </w:p>
        </w:tc>
        <w:tc>
          <w:tcPr>
            <w:tcW w:w="3795" w:type="dxa"/>
          </w:tcPr>
          <w:p w:rsidR="0095150A" w:rsidRPr="005D4E7E" w:rsidRDefault="0095150A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  <w:r w:rsidRPr="005D4E7E">
              <w:rPr>
                <w:bCs/>
                <w:shd w:val="clear" w:color="auto" w:fill="FFFFFF"/>
              </w:rPr>
              <w:t>А) Если в здании одно окно разбито, то вскоре в нем не останется целых окон. Нарушение правил провоцирует других вести себя неподобающе.</w:t>
            </w:r>
          </w:p>
          <w:p w:rsidR="00241A2B" w:rsidRPr="005D4E7E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shd w:val="clear" w:color="auto" w:fill="FFFFFF"/>
              </w:rPr>
            </w:pPr>
          </w:p>
        </w:tc>
      </w:tr>
    </w:tbl>
    <w:p w:rsidR="005D4E7E" w:rsidRPr="004531C0" w:rsidRDefault="005D4E7E" w:rsidP="00F94277">
      <w:pPr>
        <w:pStyle w:val="10"/>
        <w:spacing w:after="0" w:line="240" w:lineRule="auto"/>
        <w:ind w:left="0" w:firstLine="709"/>
        <w:rPr>
          <w:color w:val="000000"/>
          <w:spacing w:val="12"/>
          <w:sz w:val="24"/>
          <w:szCs w:val="24"/>
        </w:rPr>
      </w:pPr>
      <w:r w:rsidRPr="004531C0">
        <w:rPr>
          <w:b/>
          <w:i/>
          <w:color w:val="000000"/>
          <w:sz w:val="24"/>
          <w:szCs w:val="24"/>
        </w:rPr>
        <w:t>Шкала</w:t>
      </w:r>
      <w:r w:rsidRPr="004531C0">
        <w:rPr>
          <w:b/>
          <w:i/>
          <w:color w:val="000000"/>
          <w:spacing w:val="11"/>
          <w:sz w:val="24"/>
          <w:szCs w:val="24"/>
        </w:rPr>
        <w:t xml:space="preserve"> </w:t>
      </w:r>
      <w:r w:rsidRPr="004531C0">
        <w:rPr>
          <w:b/>
          <w:i/>
          <w:color w:val="000000"/>
          <w:sz w:val="24"/>
          <w:szCs w:val="24"/>
        </w:rPr>
        <w:t>оценивания</w:t>
      </w:r>
      <w:r w:rsidRPr="004531C0">
        <w:rPr>
          <w:color w:val="000000"/>
          <w:sz w:val="24"/>
          <w:szCs w:val="24"/>
        </w:rPr>
        <w:t>:</w:t>
      </w:r>
      <w:r w:rsidRPr="004531C0">
        <w:rPr>
          <w:color w:val="000000"/>
          <w:spacing w:val="12"/>
          <w:sz w:val="24"/>
          <w:szCs w:val="24"/>
        </w:rPr>
        <w:t xml:space="preserve"> </w:t>
      </w:r>
    </w:p>
    <w:p w:rsidR="005D4E7E" w:rsidRPr="004531C0" w:rsidRDefault="005D4E7E" w:rsidP="00F94277">
      <w:pPr>
        <w:adjustRightInd w:val="0"/>
        <w:ind w:firstLine="709"/>
        <w:jc w:val="both"/>
        <w:rPr>
          <w:sz w:val="24"/>
          <w:szCs w:val="24"/>
        </w:rPr>
      </w:pPr>
      <w:r w:rsidRPr="004531C0">
        <w:rPr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5D4E7E" w:rsidRPr="004531C0" w:rsidRDefault="005D4E7E" w:rsidP="00F94277">
      <w:pPr>
        <w:adjustRightInd w:val="0"/>
        <w:ind w:firstLine="709"/>
        <w:jc w:val="both"/>
        <w:rPr>
          <w:sz w:val="24"/>
          <w:szCs w:val="24"/>
        </w:rPr>
      </w:pPr>
      <w:r w:rsidRPr="004531C0">
        <w:rPr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5D4E7E" w:rsidRPr="004531C0" w:rsidRDefault="005D4E7E" w:rsidP="005D4E7E">
      <w:pPr>
        <w:numPr>
          <w:ilvl w:val="0"/>
          <w:numId w:val="7"/>
        </w:numPr>
        <w:ind w:left="567" w:hanging="425"/>
        <w:rPr>
          <w:sz w:val="24"/>
          <w:szCs w:val="24"/>
          <w:lang w:eastAsia="ru-RU"/>
        </w:rPr>
      </w:pPr>
      <w:r w:rsidRPr="004531C0">
        <w:rPr>
          <w:sz w:val="24"/>
          <w:szCs w:val="24"/>
          <w:lang w:eastAsia="ru-RU"/>
        </w:rPr>
        <w:t>100-90%</w:t>
      </w:r>
      <w:r w:rsidRPr="004531C0">
        <w:rPr>
          <w:spacing w:val="-10"/>
          <w:sz w:val="24"/>
          <w:szCs w:val="24"/>
          <w:lang w:eastAsia="ru-RU"/>
        </w:rPr>
        <w:t xml:space="preserve">  (10-8 правильных ответов) </w:t>
      </w:r>
      <w:r w:rsidRPr="004531C0">
        <w:rPr>
          <w:sz w:val="24"/>
          <w:szCs w:val="24"/>
          <w:lang w:eastAsia="ru-RU"/>
        </w:rPr>
        <w:t>- «отлично»;</w:t>
      </w:r>
    </w:p>
    <w:p w:rsidR="005D4E7E" w:rsidRPr="004531C0" w:rsidRDefault="005D4E7E" w:rsidP="005D4E7E">
      <w:pPr>
        <w:numPr>
          <w:ilvl w:val="0"/>
          <w:numId w:val="6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4531C0">
        <w:rPr>
          <w:sz w:val="24"/>
          <w:szCs w:val="24"/>
        </w:rPr>
        <w:t>89-75%</w:t>
      </w:r>
      <w:r w:rsidRPr="004531C0">
        <w:rPr>
          <w:spacing w:val="-9"/>
          <w:sz w:val="24"/>
          <w:szCs w:val="24"/>
        </w:rPr>
        <w:t xml:space="preserve"> (</w:t>
      </w:r>
      <w:r w:rsidRPr="004531C0">
        <w:rPr>
          <w:spacing w:val="-10"/>
          <w:sz w:val="24"/>
          <w:szCs w:val="24"/>
        </w:rPr>
        <w:t xml:space="preserve">7-5 правильных ответов) </w:t>
      </w:r>
      <w:r w:rsidRPr="004531C0">
        <w:rPr>
          <w:sz w:val="24"/>
          <w:szCs w:val="24"/>
        </w:rPr>
        <w:t>- «хорошо»;</w:t>
      </w:r>
    </w:p>
    <w:p w:rsidR="005D4E7E" w:rsidRPr="004531C0" w:rsidRDefault="005D4E7E" w:rsidP="005D4E7E">
      <w:pPr>
        <w:numPr>
          <w:ilvl w:val="0"/>
          <w:numId w:val="6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4531C0">
        <w:rPr>
          <w:sz w:val="24"/>
          <w:szCs w:val="24"/>
        </w:rPr>
        <w:lastRenderedPageBreak/>
        <w:t>74-60%</w:t>
      </w:r>
      <w:r w:rsidRPr="004531C0">
        <w:rPr>
          <w:spacing w:val="-10"/>
          <w:sz w:val="24"/>
          <w:szCs w:val="24"/>
        </w:rPr>
        <w:t xml:space="preserve"> (4-3 правильных ответов) </w:t>
      </w:r>
      <w:r w:rsidRPr="004531C0">
        <w:rPr>
          <w:sz w:val="24"/>
          <w:szCs w:val="24"/>
        </w:rPr>
        <w:t>- «удовлетворительно»;</w:t>
      </w:r>
    </w:p>
    <w:p w:rsidR="005D4E7E" w:rsidRPr="004531C0" w:rsidRDefault="005D4E7E" w:rsidP="005D4E7E">
      <w:pPr>
        <w:numPr>
          <w:ilvl w:val="0"/>
          <w:numId w:val="6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4531C0">
        <w:rPr>
          <w:sz w:val="24"/>
          <w:szCs w:val="24"/>
        </w:rPr>
        <w:t>ниже</w:t>
      </w:r>
      <w:r w:rsidRPr="004531C0">
        <w:rPr>
          <w:spacing w:val="-12"/>
          <w:sz w:val="24"/>
          <w:szCs w:val="24"/>
        </w:rPr>
        <w:t xml:space="preserve"> </w:t>
      </w:r>
      <w:r w:rsidRPr="004531C0">
        <w:rPr>
          <w:sz w:val="24"/>
          <w:szCs w:val="24"/>
        </w:rPr>
        <w:t>60%</w:t>
      </w:r>
      <w:r w:rsidRPr="004531C0">
        <w:rPr>
          <w:spacing w:val="-11"/>
          <w:sz w:val="24"/>
          <w:szCs w:val="24"/>
        </w:rPr>
        <w:t xml:space="preserve"> (</w:t>
      </w:r>
      <w:r w:rsidRPr="004531C0">
        <w:rPr>
          <w:spacing w:val="-10"/>
          <w:sz w:val="24"/>
          <w:szCs w:val="24"/>
        </w:rPr>
        <w:t xml:space="preserve">2 и менее правильных ответов) </w:t>
      </w:r>
      <w:r w:rsidRPr="004531C0">
        <w:rPr>
          <w:sz w:val="24"/>
          <w:szCs w:val="24"/>
        </w:rPr>
        <w:t>- «неудовлетворительно».</w:t>
      </w:r>
    </w:p>
    <w:p w:rsidR="00241A2B" w:rsidRDefault="00241A2B">
      <w:pPr>
        <w:pStyle w:val="a3"/>
        <w:spacing w:before="5"/>
      </w:pPr>
    </w:p>
    <w:p w:rsidR="00241A2B" w:rsidRDefault="007A62A4">
      <w:pPr>
        <w:pStyle w:val="2"/>
        <w:ind w:left="502"/>
      </w:pPr>
      <w:r>
        <w:t>5.2</w:t>
      </w:r>
      <w:r>
        <w:rPr>
          <w:spacing w:val="-4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дисциплине</w:t>
      </w:r>
    </w:p>
    <w:p w:rsidR="00241A2B" w:rsidRDefault="005D4E7E">
      <w:pPr>
        <w:pStyle w:val="a3"/>
        <w:ind w:left="102" w:right="108" w:firstLine="707"/>
        <w:jc w:val="both"/>
      </w:pPr>
      <w:r>
        <w:t>Экзамен</w:t>
      </w:r>
      <w:r w:rsidR="007A62A4">
        <w:t xml:space="preserve"> по дисциплине принимается в форме собеседования (по вопросам), в ходе которого определяется уровень усвоения обучающимися материала, предусмотренного рабочей программой дисциплины.</w:t>
      </w:r>
    </w:p>
    <w:p w:rsidR="001C171E" w:rsidRDefault="001C171E">
      <w:pPr>
        <w:pStyle w:val="2"/>
        <w:spacing w:before="5" w:after="3"/>
        <w:ind w:left="1052"/>
        <w:jc w:val="both"/>
      </w:pPr>
    </w:p>
    <w:p w:rsidR="00241A2B" w:rsidRDefault="007A62A4">
      <w:pPr>
        <w:pStyle w:val="2"/>
        <w:spacing w:before="5" w:after="3"/>
        <w:ind w:left="1052"/>
        <w:jc w:val="both"/>
      </w:pPr>
      <w:r>
        <w:t>Общие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rPr>
          <w:spacing w:val="-2"/>
        </w:rPr>
        <w:t>семестра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3"/>
        <w:gridCol w:w="4414"/>
      </w:tblGrid>
      <w:tr w:rsidR="00241A2B">
        <w:trPr>
          <w:trHeight w:val="275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6" w:lineRule="exact"/>
              <w:ind w:left="4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работ</w:t>
            </w:r>
          </w:p>
        </w:tc>
        <w:tc>
          <w:tcPr>
            <w:tcW w:w="4414" w:type="dxa"/>
          </w:tcPr>
          <w:p w:rsidR="00241A2B" w:rsidRDefault="007A62A4">
            <w:pPr>
              <w:pStyle w:val="TableParagraph"/>
              <w:spacing w:line="256" w:lineRule="exact"/>
              <w:ind w:left="1425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баллов</w:t>
            </w:r>
          </w:p>
        </w:tc>
      </w:tr>
      <w:tr w:rsidR="00241A2B">
        <w:trPr>
          <w:trHeight w:val="278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4414" w:type="dxa"/>
          </w:tcPr>
          <w:p w:rsidR="00241A2B" w:rsidRDefault="007A62A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241A2B">
        <w:trPr>
          <w:trHeight w:val="275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</w:t>
            </w:r>
            <w:r>
              <w:rPr>
                <w:spacing w:val="-2"/>
                <w:sz w:val="24"/>
              </w:rPr>
              <w:t>реферата</w:t>
            </w:r>
          </w:p>
        </w:tc>
        <w:tc>
          <w:tcPr>
            <w:tcW w:w="4414" w:type="dxa"/>
          </w:tcPr>
          <w:p w:rsidR="00241A2B" w:rsidRDefault="007A62A4" w:rsidP="005D4E7E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3"/>
                <w:sz w:val="24"/>
              </w:rPr>
              <w:t xml:space="preserve"> </w:t>
            </w:r>
            <w:r w:rsidR="005D4E7E"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2"/>
                <w:sz w:val="24"/>
              </w:rPr>
              <w:t xml:space="preserve"> </w:t>
            </w:r>
            <w:r w:rsidR="005D4E7E">
              <w:rPr>
                <w:sz w:val="24"/>
              </w:rPr>
              <w:t>3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 w:rsidR="005D4E7E"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241A2B">
        <w:trPr>
          <w:trHeight w:val="275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4414" w:type="dxa"/>
          </w:tcPr>
          <w:p w:rsidR="00241A2B" w:rsidRDefault="007A62A4" w:rsidP="005D4E7E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4"/>
                <w:sz w:val="24"/>
              </w:rPr>
              <w:t xml:space="preserve"> </w:t>
            </w:r>
            <w:r w:rsidR="0095150A">
              <w:rPr>
                <w:sz w:val="24"/>
              </w:rPr>
              <w:t>1</w:t>
            </w:r>
            <w:r w:rsidR="005D4E7E"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241A2B">
        <w:trPr>
          <w:trHeight w:val="275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6" w:lineRule="exact"/>
              <w:ind w:left="5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Итого:</w:t>
            </w:r>
          </w:p>
        </w:tc>
        <w:tc>
          <w:tcPr>
            <w:tcW w:w="4414" w:type="dxa"/>
          </w:tcPr>
          <w:p w:rsidR="00241A2B" w:rsidRDefault="007A62A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баллов</w:t>
            </w:r>
          </w:p>
        </w:tc>
      </w:tr>
    </w:tbl>
    <w:p w:rsidR="005D4E7E" w:rsidRDefault="005D4E7E" w:rsidP="005D4E7E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>
        <w:rPr>
          <w:b/>
          <w:i/>
          <w:sz w:val="24"/>
          <w:szCs w:val="24"/>
          <w:lang w:val="x-none" w:eastAsia="x-none"/>
        </w:rPr>
        <w:t>Критерии оценивания</w:t>
      </w:r>
    </w:p>
    <w:p w:rsidR="005D4E7E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>
        <w:rPr>
          <w:b/>
          <w:sz w:val="24"/>
          <w:szCs w:val="24"/>
        </w:rPr>
        <w:t>в форме экзамена</w:t>
      </w:r>
      <w:r>
        <w:rPr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5D4E7E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«Отлично»</w:t>
      </w:r>
      <w:r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5D4E7E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«Хорошо»</w:t>
      </w:r>
      <w:r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5D4E7E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«Удовлетворительно»</w:t>
      </w:r>
      <w:r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5D4E7E" w:rsidRDefault="005D4E7E" w:rsidP="005D4E7E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«Неудовлетворительно»</w:t>
      </w:r>
      <w:r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5D4E7E" w:rsidRDefault="005D4E7E" w:rsidP="00F942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8"/>
        <w:gridCol w:w="2474"/>
        <w:gridCol w:w="2288"/>
        <w:gridCol w:w="2240"/>
      </w:tblGrid>
      <w:tr w:rsidR="005D4E7E" w:rsidTr="008243C0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5D4E7E" w:rsidTr="008243C0">
        <w:trPr>
          <w:trHeight w:val="24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D4E7E" w:rsidTr="008243C0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</w:tr>
      <w:tr w:rsidR="005D4E7E" w:rsidTr="008243C0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5D4E7E" w:rsidTr="008243C0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7E" w:rsidRDefault="005D4E7E" w:rsidP="008243C0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</w:tbl>
    <w:p w:rsidR="005D4E7E" w:rsidRDefault="005D4E7E" w:rsidP="00F94277">
      <w:pPr>
        <w:ind w:firstLine="709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Экзамен</w:t>
      </w:r>
      <w:r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5D4E7E" w:rsidRDefault="005D4E7E" w:rsidP="00F94277">
      <w:pPr>
        <w:ind w:firstLine="709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5D4E7E" w:rsidRDefault="005D4E7E" w:rsidP="00F94277">
      <w:pPr>
        <w:numPr>
          <w:ilvl w:val="0"/>
          <w:numId w:val="8"/>
        </w:numPr>
        <w:ind w:left="0" w:firstLine="709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>
        <w:rPr>
          <w:sz w:val="24"/>
          <w:szCs w:val="24"/>
          <w:lang w:eastAsia="x-none"/>
        </w:rPr>
        <w:t>ов</w:t>
      </w:r>
      <w:r>
        <w:rPr>
          <w:sz w:val="24"/>
          <w:szCs w:val="24"/>
          <w:lang w:val="x-none" w:eastAsia="x-none"/>
        </w:rPr>
        <w:t>;</w:t>
      </w:r>
    </w:p>
    <w:p w:rsidR="005D4E7E" w:rsidRDefault="005D4E7E" w:rsidP="00F94277">
      <w:pPr>
        <w:numPr>
          <w:ilvl w:val="0"/>
          <w:numId w:val="8"/>
        </w:numPr>
        <w:ind w:left="0" w:firstLine="709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знание дополнительного материала – 20 балл</w:t>
      </w:r>
      <w:r>
        <w:rPr>
          <w:sz w:val="24"/>
          <w:szCs w:val="24"/>
          <w:lang w:eastAsia="x-none"/>
        </w:rPr>
        <w:t>ов</w:t>
      </w:r>
      <w:r>
        <w:rPr>
          <w:sz w:val="24"/>
          <w:szCs w:val="24"/>
          <w:lang w:val="x-none" w:eastAsia="x-none"/>
        </w:rPr>
        <w:t>;</w:t>
      </w:r>
    </w:p>
    <w:p w:rsidR="005D4E7E" w:rsidRDefault="005D4E7E" w:rsidP="00F94277">
      <w:pPr>
        <w:numPr>
          <w:ilvl w:val="0"/>
          <w:numId w:val="8"/>
        </w:numPr>
        <w:ind w:left="0" w:firstLine="709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>
        <w:rPr>
          <w:sz w:val="24"/>
          <w:szCs w:val="24"/>
          <w:lang w:eastAsia="x-none"/>
        </w:rPr>
        <w:t>ов</w:t>
      </w:r>
      <w:r>
        <w:rPr>
          <w:sz w:val="24"/>
          <w:szCs w:val="24"/>
          <w:lang w:val="x-none" w:eastAsia="x-none"/>
        </w:rPr>
        <w:t>;</w:t>
      </w:r>
    </w:p>
    <w:p w:rsidR="005D4E7E" w:rsidRDefault="005D4E7E" w:rsidP="00F94277">
      <w:pPr>
        <w:numPr>
          <w:ilvl w:val="0"/>
          <w:numId w:val="8"/>
        </w:numPr>
        <w:ind w:left="0" w:firstLine="709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>
        <w:rPr>
          <w:sz w:val="24"/>
          <w:szCs w:val="24"/>
          <w:lang w:eastAsia="x-none"/>
        </w:rPr>
        <w:t>ов</w:t>
      </w:r>
      <w:r>
        <w:rPr>
          <w:sz w:val="24"/>
          <w:szCs w:val="24"/>
          <w:lang w:val="x-none" w:eastAsia="x-none"/>
        </w:rPr>
        <w:t>;</w:t>
      </w:r>
    </w:p>
    <w:p w:rsidR="005D4E7E" w:rsidRDefault="005D4E7E" w:rsidP="00F94277">
      <w:pPr>
        <w:numPr>
          <w:ilvl w:val="0"/>
          <w:numId w:val="8"/>
        </w:numPr>
        <w:ind w:left="0" w:firstLine="709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>
        <w:rPr>
          <w:sz w:val="24"/>
          <w:szCs w:val="24"/>
          <w:lang w:eastAsia="x-none"/>
        </w:rPr>
        <w:t>ов</w:t>
      </w:r>
      <w:r>
        <w:rPr>
          <w:sz w:val="24"/>
          <w:szCs w:val="24"/>
          <w:lang w:val="x-none" w:eastAsia="x-none"/>
        </w:rPr>
        <w:t>.</w:t>
      </w:r>
    </w:p>
    <w:p w:rsidR="005D4E7E" w:rsidRDefault="005D4E7E" w:rsidP="00F94277">
      <w:pPr>
        <w:ind w:firstLine="709"/>
        <w:contextualSpacing/>
        <w:jc w:val="both"/>
        <w:rPr>
          <w:rFonts w:eastAsia="Calibri"/>
          <w:bCs/>
          <w:iCs/>
          <w:sz w:val="24"/>
          <w:szCs w:val="24"/>
          <w:lang w:val="x-none" w:eastAsia="x-none"/>
        </w:rPr>
      </w:pPr>
      <w:r>
        <w:rPr>
          <w:rFonts w:eastAsia="Calibri"/>
          <w:sz w:val="24"/>
          <w:szCs w:val="24"/>
          <w:lang w:val="x-none" w:eastAsia="x-none"/>
        </w:rPr>
        <w:lastRenderedPageBreak/>
        <w:t xml:space="preserve">Таким образом, в случае набора студентом </w:t>
      </w:r>
      <w:r>
        <w:rPr>
          <w:rFonts w:eastAsia="Calibri"/>
          <w:sz w:val="24"/>
          <w:szCs w:val="24"/>
          <w:lang w:eastAsia="x-none"/>
        </w:rPr>
        <w:t xml:space="preserve">90-100 баллов, он получает оценку </w:t>
      </w:r>
      <w:r>
        <w:rPr>
          <w:rFonts w:eastAsia="Calibri"/>
          <w:b/>
          <w:sz w:val="24"/>
          <w:szCs w:val="24"/>
          <w:lang w:eastAsia="x-none"/>
        </w:rPr>
        <w:t>«отлично»,</w:t>
      </w:r>
      <w:r>
        <w:rPr>
          <w:rFonts w:eastAsia="Calibri"/>
          <w:sz w:val="24"/>
          <w:szCs w:val="24"/>
          <w:lang w:eastAsia="x-none"/>
        </w:rPr>
        <w:t xml:space="preserve"> что соответствует</w:t>
      </w:r>
      <w:r>
        <w:rPr>
          <w:rFonts w:eastAsia="Calibri"/>
          <w:sz w:val="24"/>
          <w:szCs w:val="24"/>
          <w:lang w:val="x-none" w:eastAsia="x-none"/>
        </w:rPr>
        <w:t xml:space="preserve"> достижени</w:t>
      </w:r>
      <w:r>
        <w:rPr>
          <w:rFonts w:eastAsia="Calibri"/>
          <w:sz w:val="24"/>
          <w:szCs w:val="24"/>
          <w:lang w:eastAsia="x-none"/>
        </w:rPr>
        <w:t>ю</w:t>
      </w:r>
      <w:r>
        <w:rPr>
          <w:rFonts w:eastAsia="Calibri"/>
          <w:sz w:val="24"/>
          <w:szCs w:val="24"/>
          <w:lang w:val="x-none" w:eastAsia="x-none"/>
        </w:rPr>
        <w:t xml:space="preserve"> </w:t>
      </w:r>
      <w:r>
        <w:rPr>
          <w:rFonts w:eastAsia="Calibri"/>
          <w:b/>
          <w:sz w:val="24"/>
          <w:szCs w:val="24"/>
          <w:lang w:val="x-none" w:eastAsia="x-none"/>
        </w:rPr>
        <w:t>продвинутого</w:t>
      </w:r>
      <w:r>
        <w:rPr>
          <w:rFonts w:eastAsia="Calibri"/>
          <w:b/>
          <w:sz w:val="24"/>
          <w:szCs w:val="24"/>
          <w:lang w:eastAsia="x-none"/>
        </w:rPr>
        <w:t xml:space="preserve"> у</w:t>
      </w:r>
      <w:r>
        <w:rPr>
          <w:rFonts w:eastAsia="Calibri"/>
          <w:b/>
          <w:sz w:val="24"/>
          <w:szCs w:val="24"/>
          <w:lang w:val="x-none" w:eastAsia="x-none"/>
        </w:rPr>
        <w:t xml:space="preserve">ровня </w:t>
      </w:r>
      <w:r>
        <w:rPr>
          <w:rFonts w:eastAsia="Calibri"/>
          <w:sz w:val="24"/>
          <w:szCs w:val="24"/>
          <w:lang w:val="x-none" w:eastAsia="x-none"/>
        </w:rPr>
        <w:t>сформированности компетенций</w:t>
      </w:r>
      <w:r>
        <w:rPr>
          <w:rFonts w:eastAsia="Calibri"/>
          <w:sz w:val="24"/>
          <w:szCs w:val="24"/>
          <w:lang w:eastAsia="x-none"/>
        </w:rPr>
        <w:t xml:space="preserve">. Для достижения </w:t>
      </w:r>
      <w:r>
        <w:rPr>
          <w:rFonts w:eastAsia="Calibri"/>
          <w:b/>
          <w:sz w:val="24"/>
          <w:szCs w:val="24"/>
          <w:lang w:val="x-none" w:eastAsia="x-none"/>
        </w:rPr>
        <w:t>повышенного</w:t>
      </w:r>
      <w:r>
        <w:rPr>
          <w:rFonts w:eastAsia="Calibri"/>
          <w:b/>
          <w:sz w:val="24"/>
          <w:szCs w:val="24"/>
          <w:lang w:eastAsia="x-none"/>
        </w:rPr>
        <w:t xml:space="preserve"> уровня</w:t>
      </w:r>
      <w:r>
        <w:rPr>
          <w:rFonts w:eastAsia="Calibri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>
        <w:rPr>
          <w:rFonts w:eastAsia="Calibri"/>
          <w:b/>
          <w:sz w:val="24"/>
          <w:szCs w:val="24"/>
          <w:lang w:eastAsia="x-none"/>
        </w:rPr>
        <w:t>«хорошо»</w:t>
      </w:r>
      <w:r>
        <w:rPr>
          <w:rFonts w:eastAsia="Calibri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>
        <w:rPr>
          <w:rFonts w:eastAsia="Calibri"/>
          <w:b/>
          <w:sz w:val="24"/>
          <w:szCs w:val="24"/>
          <w:lang w:eastAsia="x-none"/>
        </w:rPr>
        <w:t>«удовлетворительно</w:t>
      </w:r>
      <w:r>
        <w:rPr>
          <w:rFonts w:eastAsia="Calibri"/>
          <w:sz w:val="24"/>
          <w:szCs w:val="24"/>
          <w:lang w:eastAsia="x-none"/>
        </w:rPr>
        <w:t xml:space="preserve">», что соответствует достижению </w:t>
      </w:r>
      <w:r>
        <w:rPr>
          <w:rFonts w:eastAsia="Calibri"/>
          <w:b/>
          <w:sz w:val="24"/>
          <w:szCs w:val="24"/>
          <w:lang w:val="x-none" w:eastAsia="x-none"/>
        </w:rPr>
        <w:t>порогового уровня</w:t>
      </w:r>
      <w:r>
        <w:rPr>
          <w:rFonts w:eastAsia="Calibri"/>
          <w:sz w:val="24"/>
          <w:szCs w:val="24"/>
          <w:lang w:val="x-none" w:eastAsia="x-none"/>
        </w:rPr>
        <w:t xml:space="preserve"> сформированности компетенций.</w:t>
      </w:r>
    </w:p>
    <w:p w:rsidR="005D4E7E" w:rsidRDefault="005D4E7E" w:rsidP="005D4E7E">
      <w:pPr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>
        <w:rPr>
          <w:b/>
          <w:sz w:val="24"/>
          <w:szCs w:val="24"/>
        </w:rPr>
        <w:t>«неудовлетворительно»</w:t>
      </w:r>
      <w:r>
        <w:rPr>
          <w:sz w:val="24"/>
          <w:szCs w:val="24"/>
        </w:rPr>
        <w:t xml:space="preserve"> соответствует</w:t>
      </w:r>
      <w:r>
        <w:rPr>
          <w:b/>
          <w:sz w:val="24"/>
          <w:szCs w:val="24"/>
        </w:rPr>
        <w:t xml:space="preserve"> нулевому уровню</w:t>
      </w:r>
      <w:r>
        <w:rPr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5D4E7E" w:rsidRDefault="005D4E7E" w:rsidP="005D4E7E">
      <w:pPr>
        <w:jc w:val="both"/>
        <w:rPr>
          <w:sz w:val="24"/>
          <w:szCs w:val="24"/>
        </w:rPr>
      </w:pPr>
    </w:p>
    <w:p w:rsidR="0095150A" w:rsidRPr="00404159" w:rsidRDefault="0095150A" w:rsidP="0095150A">
      <w:pPr>
        <w:pStyle w:val="a3"/>
        <w:ind w:left="102" w:right="108" w:firstLine="707"/>
        <w:jc w:val="both"/>
      </w:pPr>
    </w:p>
    <w:sectPr w:rsidR="0095150A" w:rsidRPr="00404159">
      <w:pgSz w:w="11910" w:h="16840"/>
      <w:pgMar w:top="104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7EA" w:rsidRDefault="006917EA" w:rsidP="005D4E7E">
      <w:r>
        <w:separator/>
      </w:r>
    </w:p>
  </w:endnote>
  <w:endnote w:type="continuationSeparator" w:id="0">
    <w:p w:rsidR="006917EA" w:rsidRDefault="006917EA" w:rsidP="005D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7EA" w:rsidRDefault="006917EA" w:rsidP="005D4E7E">
      <w:r>
        <w:separator/>
      </w:r>
    </w:p>
  </w:footnote>
  <w:footnote w:type="continuationSeparator" w:id="0">
    <w:p w:rsidR="006917EA" w:rsidRDefault="006917EA" w:rsidP="005D4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26C"/>
    <w:multiLevelType w:val="hybridMultilevel"/>
    <w:tmpl w:val="1ACC8B7A"/>
    <w:lvl w:ilvl="0" w:tplc="46E29F52">
      <w:numFmt w:val="bullet"/>
      <w:lvlText w:val="-"/>
      <w:lvlJc w:val="left"/>
      <w:pPr>
        <w:ind w:left="6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EC4F24">
      <w:numFmt w:val="bullet"/>
      <w:lvlText w:val="•"/>
      <w:lvlJc w:val="left"/>
      <w:pPr>
        <w:ind w:left="1532" w:hanging="140"/>
      </w:pPr>
      <w:rPr>
        <w:rFonts w:hint="default"/>
        <w:lang w:val="ru-RU" w:eastAsia="en-US" w:bidi="ar-SA"/>
      </w:rPr>
    </w:lvl>
    <w:lvl w:ilvl="2" w:tplc="9C841B70">
      <w:numFmt w:val="bullet"/>
      <w:lvlText w:val="•"/>
      <w:lvlJc w:val="left"/>
      <w:pPr>
        <w:ind w:left="2425" w:hanging="140"/>
      </w:pPr>
      <w:rPr>
        <w:rFonts w:hint="default"/>
        <w:lang w:val="ru-RU" w:eastAsia="en-US" w:bidi="ar-SA"/>
      </w:rPr>
    </w:lvl>
    <w:lvl w:ilvl="3" w:tplc="E184151E">
      <w:numFmt w:val="bullet"/>
      <w:lvlText w:val="•"/>
      <w:lvlJc w:val="left"/>
      <w:pPr>
        <w:ind w:left="3317" w:hanging="140"/>
      </w:pPr>
      <w:rPr>
        <w:rFonts w:hint="default"/>
        <w:lang w:val="ru-RU" w:eastAsia="en-US" w:bidi="ar-SA"/>
      </w:rPr>
    </w:lvl>
    <w:lvl w:ilvl="4" w:tplc="9EC68780">
      <w:numFmt w:val="bullet"/>
      <w:lvlText w:val="•"/>
      <w:lvlJc w:val="left"/>
      <w:pPr>
        <w:ind w:left="4210" w:hanging="140"/>
      </w:pPr>
      <w:rPr>
        <w:rFonts w:hint="default"/>
        <w:lang w:val="ru-RU" w:eastAsia="en-US" w:bidi="ar-SA"/>
      </w:rPr>
    </w:lvl>
    <w:lvl w:ilvl="5" w:tplc="98EC3148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E39EC8A2">
      <w:numFmt w:val="bullet"/>
      <w:lvlText w:val="•"/>
      <w:lvlJc w:val="left"/>
      <w:pPr>
        <w:ind w:left="5995" w:hanging="140"/>
      </w:pPr>
      <w:rPr>
        <w:rFonts w:hint="default"/>
        <w:lang w:val="ru-RU" w:eastAsia="en-US" w:bidi="ar-SA"/>
      </w:rPr>
    </w:lvl>
    <w:lvl w:ilvl="7" w:tplc="6524942C">
      <w:numFmt w:val="bullet"/>
      <w:lvlText w:val="•"/>
      <w:lvlJc w:val="left"/>
      <w:pPr>
        <w:ind w:left="6888" w:hanging="140"/>
      </w:pPr>
      <w:rPr>
        <w:rFonts w:hint="default"/>
        <w:lang w:val="ru-RU" w:eastAsia="en-US" w:bidi="ar-SA"/>
      </w:rPr>
    </w:lvl>
    <w:lvl w:ilvl="8" w:tplc="EF5AD9A2">
      <w:numFmt w:val="bullet"/>
      <w:lvlText w:val="•"/>
      <w:lvlJc w:val="left"/>
      <w:pPr>
        <w:ind w:left="7781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0705EE"/>
    <w:multiLevelType w:val="hybridMultilevel"/>
    <w:tmpl w:val="7200EE34"/>
    <w:lvl w:ilvl="0" w:tplc="C7049A16">
      <w:numFmt w:val="bullet"/>
      <w:lvlText w:val="-"/>
      <w:lvlJc w:val="left"/>
      <w:pPr>
        <w:ind w:left="5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54B6D0">
      <w:numFmt w:val="bullet"/>
      <w:lvlText w:val="•"/>
      <w:lvlJc w:val="left"/>
      <w:pPr>
        <w:ind w:left="1424" w:hanging="140"/>
      </w:pPr>
      <w:rPr>
        <w:rFonts w:hint="default"/>
        <w:lang w:val="ru-RU" w:eastAsia="en-US" w:bidi="ar-SA"/>
      </w:rPr>
    </w:lvl>
    <w:lvl w:ilvl="2" w:tplc="C3C4AA04">
      <w:numFmt w:val="bullet"/>
      <w:lvlText w:val="•"/>
      <w:lvlJc w:val="left"/>
      <w:pPr>
        <w:ind w:left="2329" w:hanging="140"/>
      </w:pPr>
      <w:rPr>
        <w:rFonts w:hint="default"/>
        <w:lang w:val="ru-RU" w:eastAsia="en-US" w:bidi="ar-SA"/>
      </w:rPr>
    </w:lvl>
    <w:lvl w:ilvl="3" w:tplc="F8FEC9B0"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4" w:tplc="061E0432">
      <w:numFmt w:val="bullet"/>
      <w:lvlText w:val="•"/>
      <w:lvlJc w:val="left"/>
      <w:pPr>
        <w:ind w:left="4138" w:hanging="140"/>
      </w:pPr>
      <w:rPr>
        <w:rFonts w:hint="default"/>
        <w:lang w:val="ru-RU" w:eastAsia="en-US" w:bidi="ar-SA"/>
      </w:rPr>
    </w:lvl>
    <w:lvl w:ilvl="5" w:tplc="44FAA132"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  <w:lvl w:ilvl="6" w:tplc="7BFCF47E">
      <w:numFmt w:val="bullet"/>
      <w:lvlText w:val="•"/>
      <w:lvlJc w:val="left"/>
      <w:pPr>
        <w:ind w:left="5947" w:hanging="140"/>
      </w:pPr>
      <w:rPr>
        <w:rFonts w:hint="default"/>
        <w:lang w:val="ru-RU" w:eastAsia="en-US" w:bidi="ar-SA"/>
      </w:rPr>
    </w:lvl>
    <w:lvl w:ilvl="7" w:tplc="4AC025AC">
      <w:numFmt w:val="bullet"/>
      <w:lvlText w:val="•"/>
      <w:lvlJc w:val="left"/>
      <w:pPr>
        <w:ind w:left="6852" w:hanging="140"/>
      </w:pPr>
      <w:rPr>
        <w:rFonts w:hint="default"/>
        <w:lang w:val="ru-RU" w:eastAsia="en-US" w:bidi="ar-SA"/>
      </w:rPr>
    </w:lvl>
    <w:lvl w:ilvl="8" w:tplc="C388E996">
      <w:numFmt w:val="bullet"/>
      <w:lvlText w:val="•"/>
      <w:lvlJc w:val="left"/>
      <w:pPr>
        <w:ind w:left="7757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DA70062"/>
    <w:multiLevelType w:val="multilevel"/>
    <w:tmpl w:val="21C6359A"/>
    <w:lvl w:ilvl="0">
      <w:start w:val="1"/>
      <w:numFmt w:val="decimal"/>
      <w:lvlText w:val="%1."/>
      <w:lvlJc w:val="left"/>
      <w:pPr>
        <w:ind w:left="1559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8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14" w:hanging="4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83"/>
      </w:pPr>
      <w:rPr>
        <w:rFonts w:hint="default"/>
        <w:lang w:val="ru-RU" w:eastAsia="en-US" w:bidi="ar-SA"/>
      </w:rPr>
    </w:lvl>
  </w:abstractNum>
  <w:abstractNum w:abstractNumId="4" w15:restartNumberingAfterBreak="0">
    <w:nsid w:val="42904D56"/>
    <w:multiLevelType w:val="hybridMultilevel"/>
    <w:tmpl w:val="F64C4960"/>
    <w:lvl w:ilvl="0" w:tplc="F0CEC97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6" w15:restartNumberingAfterBreak="0">
    <w:nsid w:val="643A6009"/>
    <w:multiLevelType w:val="hybridMultilevel"/>
    <w:tmpl w:val="0F7C6968"/>
    <w:lvl w:ilvl="0" w:tplc="51BA9D62">
      <w:numFmt w:val="bullet"/>
      <w:lvlText w:val=""/>
      <w:lvlJc w:val="left"/>
      <w:pPr>
        <w:ind w:left="8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82C31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BFC442B8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DF3CC66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FA949CB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67EC621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DEB44E4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47A9A0E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8604A6E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FA258CA"/>
    <w:multiLevelType w:val="hybridMultilevel"/>
    <w:tmpl w:val="F4A89686"/>
    <w:lvl w:ilvl="0" w:tplc="0FCEBF60">
      <w:numFmt w:val="bullet"/>
      <w:lvlText w:val=""/>
      <w:lvlJc w:val="left"/>
      <w:pPr>
        <w:ind w:left="668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3C98F8FE">
      <w:numFmt w:val="bullet"/>
      <w:lvlText w:val="•"/>
      <w:lvlJc w:val="left"/>
      <w:pPr>
        <w:ind w:left="1550" w:hanging="284"/>
      </w:pPr>
      <w:rPr>
        <w:rFonts w:hint="default"/>
        <w:lang w:val="ru-RU" w:eastAsia="en-US" w:bidi="ar-SA"/>
      </w:rPr>
    </w:lvl>
    <w:lvl w:ilvl="2" w:tplc="B176AC5A">
      <w:numFmt w:val="bullet"/>
      <w:lvlText w:val="•"/>
      <w:lvlJc w:val="left"/>
      <w:pPr>
        <w:ind w:left="2441" w:hanging="284"/>
      </w:pPr>
      <w:rPr>
        <w:rFonts w:hint="default"/>
        <w:lang w:val="ru-RU" w:eastAsia="en-US" w:bidi="ar-SA"/>
      </w:rPr>
    </w:lvl>
    <w:lvl w:ilvl="3" w:tplc="73D402D0">
      <w:numFmt w:val="bullet"/>
      <w:lvlText w:val="•"/>
      <w:lvlJc w:val="left"/>
      <w:pPr>
        <w:ind w:left="3331" w:hanging="284"/>
      </w:pPr>
      <w:rPr>
        <w:rFonts w:hint="default"/>
        <w:lang w:val="ru-RU" w:eastAsia="en-US" w:bidi="ar-SA"/>
      </w:rPr>
    </w:lvl>
    <w:lvl w:ilvl="4" w:tplc="396C2BB0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70FA9FF4">
      <w:numFmt w:val="bullet"/>
      <w:lvlText w:val="•"/>
      <w:lvlJc w:val="left"/>
      <w:pPr>
        <w:ind w:left="5113" w:hanging="284"/>
      </w:pPr>
      <w:rPr>
        <w:rFonts w:hint="default"/>
        <w:lang w:val="ru-RU" w:eastAsia="en-US" w:bidi="ar-SA"/>
      </w:rPr>
    </w:lvl>
    <w:lvl w:ilvl="6" w:tplc="E648F248">
      <w:numFmt w:val="bullet"/>
      <w:lvlText w:val="•"/>
      <w:lvlJc w:val="left"/>
      <w:pPr>
        <w:ind w:left="6003" w:hanging="284"/>
      </w:pPr>
      <w:rPr>
        <w:rFonts w:hint="default"/>
        <w:lang w:val="ru-RU" w:eastAsia="en-US" w:bidi="ar-SA"/>
      </w:rPr>
    </w:lvl>
    <w:lvl w:ilvl="7" w:tplc="62F24C08">
      <w:numFmt w:val="bullet"/>
      <w:lvlText w:val="•"/>
      <w:lvlJc w:val="left"/>
      <w:pPr>
        <w:ind w:left="6894" w:hanging="284"/>
      </w:pPr>
      <w:rPr>
        <w:rFonts w:hint="default"/>
        <w:lang w:val="ru-RU" w:eastAsia="en-US" w:bidi="ar-SA"/>
      </w:rPr>
    </w:lvl>
    <w:lvl w:ilvl="8" w:tplc="25CC4B88">
      <w:numFmt w:val="bullet"/>
      <w:lvlText w:val="•"/>
      <w:lvlJc w:val="left"/>
      <w:pPr>
        <w:ind w:left="7785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2B"/>
    <w:rsid w:val="00187C01"/>
    <w:rsid w:val="001C171E"/>
    <w:rsid w:val="00241A2B"/>
    <w:rsid w:val="0040178D"/>
    <w:rsid w:val="005D4E7E"/>
    <w:rsid w:val="006917EA"/>
    <w:rsid w:val="007638BC"/>
    <w:rsid w:val="007A62A4"/>
    <w:rsid w:val="00851BBE"/>
    <w:rsid w:val="0095150A"/>
    <w:rsid w:val="00981D07"/>
    <w:rsid w:val="00B145AB"/>
    <w:rsid w:val="00B36D2B"/>
    <w:rsid w:val="00BA23E0"/>
    <w:rsid w:val="00C87B52"/>
    <w:rsid w:val="00F94277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5CCE"/>
  <w15:docId w15:val="{88A91F18-AFAC-4425-8F90-C95C98BF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0" w:hanging="7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820" w:hanging="35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Normal (Web)"/>
    <w:basedOn w:val="a"/>
    <w:uiPriority w:val="99"/>
    <w:unhideWhenUsed/>
    <w:rsid w:val="007638B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0">
    <w:name w:val="Абзац списка1"/>
    <w:basedOn w:val="a"/>
    <w:rsid w:val="005D4E7E"/>
    <w:pPr>
      <w:widowControl/>
      <w:autoSpaceDE/>
      <w:autoSpaceDN/>
      <w:spacing w:after="200" w:line="276" w:lineRule="auto"/>
      <w:ind w:left="720"/>
    </w:pPr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5D4E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4E7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D4E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4E7E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link w:val="a4"/>
    <w:uiPriority w:val="34"/>
    <w:locked/>
    <w:rsid w:val="005D4E7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38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Попова</dc:creator>
  <cp:lastModifiedBy>User-2210-1</cp:lastModifiedBy>
  <cp:revision>12</cp:revision>
  <dcterms:created xsi:type="dcterms:W3CDTF">2024-11-21T15:14:00Z</dcterms:created>
  <dcterms:modified xsi:type="dcterms:W3CDTF">2025-04-01T07:40:00Z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