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1F" w:rsidRDefault="008C031F" w:rsidP="008C031F">
      <w:pPr>
        <w:pStyle w:val="a3"/>
        <w:spacing w:before="0"/>
        <w:ind w:left="0"/>
        <w:rPr>
          <w:sz w:val="24"/>
          <w:szCs w:val="24"/>
        </w:rPr>
      </w:pPr>
    </w:p>
    <w:p w:rsidR="008C031F" w:rsidRPr="008C031F" w:rsidRDefault="008C031F" w:rsidP="008C031F">
      <w:pPr>
        <w:pStyle w:val="a3"/>
        <w:spacing w:before="0"/>
        <w:ind w:left="0"/>
        <w:rPr>
          <w:color w:val="FF0000"/>
          <w:sz w:val="26"/>
          <w:szCs w:val="26"/>
        </w:rPr>
      </w:pPr>
      <w:r w:rsidRPr="008C031F">
        <w:rPr>
          <w:color w:val="FF0000"/>
          <w:sz w:val="26"/>
          <w:szCs w:val="26"/>
        </w:rPr>
        <w:t>Жюри</w:t>
      </w:r>
    </w:p>
    <w:p w:rsidR="008C031F" w:rsidRPr="008C031F" w:rsidRDefault="008C031F" w:rsidP="008C031F">
      <w:pPr>
        <w:pStyle w:val="a3"/>
        <w:spacing w:before="0"/>
        <w:ind w:left="0"/>
        <w:rPr>
          <w:color w:val="FF0000"/>
          <w:sz w:val="26"/>
          <w:szCs w:val="26"/>
        </w:rPr>
      </w:pPr>
      <w:r w:rsidRPr="008C031F">
        <w:rPr>
          <w:color w:val="FF0000"/>
          <w:sz w:val="26"/>
          <w:szCs w:val="26"/>
        </w:rPr>
        <w:t xml:space="preserve">Общероссийского конкурса </w:t>
      </w:r>
      <w:r w:rsidRPr="008C031F">
        <w:rPr>
          <w:color w:val="FF0000"/>
          <w:sz w:val="26"/>
          <w:szCs w:val="26"/>
        </w:rPr>
        <w:br/>
        <w:t xml:space="preserve">«ЛУЧШИЙ ПРЕПОДАВАТЕЛЬ </w:t>
      </w:r>
      <w:r w:rsidRPr="008C031F">
        <w:rPr>
          <w:color w:val="FF0000"/>
          <w:sz w:val="26"/>
          <w:szCs w:val="26"/>
        </w:rPr>
        <w:br/>
        <w:t>ДЕТСКОЙ ШКОЛЫ ИСКУССТВ»</w:t>
      </w:r>
      <w:bookmarkStart w:id="0" w:name="_GoBack"/>
      <w:bookmarkEnd w:id="0"/>
    </w:p>
    <w:tbl>
      <w:tblPr>
        <w:tblpPr w:leftFromText="180" w:rightFromText="180" w:vertAnchor="text" w:horzAnchor="margin" w:tblpXSpec="center" w:tblpY="113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8C031F" w:rsidRPr="00E01D9E" w:rsidTr="008C031F">
        <w:trPr>
          <w:cantSplit/>
          <w:trHeight w:val="1107"/>
        </w:trPr>
        <w:tc>
          <w:tcPr>
            <w:tcW w:w="10173" w:type="dxa"/>
          </w:tcPr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C031F">
              <w:rPr>
                <w:b/>
                <w:color w:val="000000"/>
                <w:spacing w:val="-6"/>
                <w:sz w:val="26"/>
                <w:szCs w:val="26"/>
                <w:lang w:eastAsia="ru-RU"/>
              </w:rPr>
              <w:t>Антонова Наталья Анатольевна</w:t>
            </w:r>
            <w:r w:rsidRPr="008C031F">
              <w:rPr>
                <w:color w:val="000000"/>
                <w:spacing w:val="-6"/>
                <w:sz w:val="26"/>
                <w:szCs w:val="26"/>
                <w:lang w:eastAsia="ru-RU"/>
              </w:rPr>
              <w:t xml:space="preserve">, 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 xml:space="preserve">директор муниципального бюджетного учреждения дополнительного образования «Детская школа искусств имени </w:t>
            </w:r>
            <w:proofErr w:type="spellStart"/>
            <w:r w:rsidRPr="008C031F">
              <w:rPr>
                <w:color w:val="000000"/>
                <w:sz w:val="26"/>
                <w:szCs w:val="26"/>
                <w:lang w:eastAsia="ru-RU"/>
              </w:rPr>
              <w:t>М.П.Мусоргского</w:t>
            </w:r>
            <w:proofErr w:type="spellEnd"/>
            <w:r w:rsidRPr="008C031F">
              <w:rPr>
                <w:color w:val="000000"/>
                <w:sz w:val="26"/>
                <w:szCs w:val="26"/>
                <w:lang w:eastAsia="ru-RU"/>
              </w:rPr>
              <w:t xml:space="preserve"> города Фокино», Брянская область.</w:t>
            </w:r>
          </w:p>
          <w:p w:rsidR="008C031F" w:rsidRPr="008C031F" w:rsidRDefault="008C031F" w:rsidP="008C031F">
            <w:pPr>
              <w:autoSpaceDE/>
              <w:autoSpaceDN/>
              <w:jc w:val="both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031F">
              <w:rPr>
                <w:b/>
                <w:color w:val="000000"/>
                <w:sz w:val="26"/>
                <w:szCs w:val="26"/>
                <w:lang w:eastAsia="ru-RU"/>
              </w:rPr>
              <w:t>Бурлакова</w:t>
            </w:r>
            <w:proofErr w:type="spellEnd"/>
            <w:r w:rsidRPr="008C031F">
              <w:rPr>
                <w:b/>
                <w:color w:val="000000"/>
                <w:sz w:val="26"/>
                <w:szCs w:val="26"/>
                <w:lang w:eastAsia="ru-RU"/>
              </w:rPr>
              <w:t xml:space="preserve"> Алла Геннадьевна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>, директор бюджетного профессионального образовательного учреждения Ивановской области «Ивановское музыкальное училище (колледж)», Ивановская область.</w:t>
            </w: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C031F" w:rsidRPr="008C031F" w:rsidRDefault="008C031F" w:rsidP="008C031F">
            <w:pPr>
              <w:autoSpaceDE/>
              <w:autoSpaceDN/>
              <w:jc w:val="both"/>
              <w:rPr>
                <w:spacing w:val="-6"/>
                <w:sz w:val="26"/>
                <w:szCs w:val="26"/>
                <w:lang w:eastAsia="ru-RU"/>
              </w:rPr>
            </w:pPr>
            <w:r w:rsidRPr="008C031F">
              <w:rPr>
                <w:b/>
                <w:color w:val="000000"/>
                <w:spacing w:val="-6"/>
                <w:sz w:val="26"/>
                <w:szCs w:val="26"/>
                <w:lang w:eastAsia="ru-RU"/>
              </w:rPr>
              <w:t>Миронова Инна Александровна</w:t>
            </w:r>
            <w:r w:rsidRPr="008C031F">
              <w:rPr>
                <w:color w:val="000000"/>
                <w:spacing w:val="-6"/>
                <w:sz w:val="26"/>
                <w:szCs w:val="26"/>
                <w:lang w:eastAsia="ru-RU"/>
              </w:rPr>
              <w:t xml:space="preserve">, </w:t>
            </w:r>
            <w:r w:rsidRPr="008C031F">
              <w:rPr>
                <w:spacing w:val="-6"/>
                <w:sz w:val="26"/>
                <w:szCs w:val="26"/>
                <w:lang w:eastAsia="ru-RU"/>
              </w:rPr>
              <w:t xml:space="preserve">старший методист Учебно-методического центра государственного профессионального образовательного учреждения Тульской области «Тульский колледж искусств им. </w:t>
            </w:r>
            <w:proofErr w:type="spellStart"/>
            <w:r w:rsidRPr="008C031F">
              <w:rPr>
                <w:spacing w:val="-6"/>
                <w:sz w:val="26"/>
                <w:szCs w:val="26"/>
                <w:lang w:eastAsia="ru-RU"/>
              </w:rPr>
              <w:t>А.С.Даргомыжского</w:t>
            </w:r>
            <w:proofErr w:type="spellEnd"/>
            <w:r w:rsidRPr="008C031F">
              <w:rPr>
                <w:spacing w:val="-6"/>
                <w:sz w:val="26"/>
                <w:szCs w:val="26"/>
                <w:lang w:eastAsia="ru-RU"/>
              </w:rPr>
              <w:t>», Тульская область</w:t>
            </w:r>
            <w:r w:rsidRPr="008C031F">
              <w:rPr>
                <w:spacing w:val="-6"/>
                <w:sz w:val="26"/>
                <w:szCs w:val="26"/>
                <w:lang w:eastAsia="ru-RU"/>
              </w:rPr>
              <w:t>.</w:t>
            </w: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C031F">
              <w:rPr>
                <w:spacing w:val="-6"/>
                <w:sz w:val="26"/>
                <w:szCs w:val="26"/>
                <w:lang w:eastAsia="ru-RU"/>
              </w:rPr>
              <w:t xml:space="preserve"> </w:t>
            </w: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031F">
              <w:rPr>
                <w:b/>
                <w:color w:val="000000"/>
                <w:sz w:val="26"/>
                <w:szCs w:val="26"/>
                <w:lang w:eastAsia="ru-RU"/>
              </w:rPr>
              <w:t>Саенкова</w:t>
            </w:r>
            <w:proofErr w:type="spellEnd"/>
            <w:r w:rsidRPr="008C031F">
              <w:rPr>
                <w:b/>
                <w:color w:val="000000"/>
                <w:sz w:val="26"/>
                <w:szCs w:val="26"/>
                <w:lang w:eastAsia="ru-RU"/>
              </w:rPr>
              <w:t xml:space="preserve"> Ольга Владимировна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 xml:space="preserve">, директор муниципального бюджетного учреждения дополнительного образования «Детская школа искусств </w:t>
            </w:r>
            <w:proofErr w:type="spellStart"/>
            <w:r w:rsidRPr="008C031F">
              <w:rPr>
                <w:color w:val="000000"/>
                <w:sz w:val="26"/>
                <w:szCs w:val="26"/>
                <w:lang w:eastAsia="ru-RU"/>
              </w:rPr>
              <w:t>н.п</w:t>
            </w:r>
            <w:proofErr w:type="gramStart"/>
            <w:r w:rsidRPr="008C031F">
              <w:rPr>
                <w:color w:val="000000"/>
                <w:sz w:val="26"/>
                <w:szCs w:val="26"/>
                <w:lang w:eastAsia="ru-RU"/>
              </w:rPr>
              <w:t>.А</w:t>
            </w:r>
            <w:proofErr w:type="gramEnd"/>
            <w:r w:rsidRPr="008C031F">
              <w:rPr>
                <w:color w:val="000000"/>
                <w:sz w:val="26"/>
                <w:szCs w:val="26"/>
                <w:lang w:eastAsia="ru-RU"/>
              </w:rPr>
              <w:t>фриканда</w:t>
            </w:r>
            <w:proofErr w:type="spellEnd"/>
            <w:r w:rsidRPr="008C031F">
              <w:rPr>
                <w:color w:val="000000"/>
                <w:sz w:val="26"/>
                <w:szCs w:val="26"/>
                <w:lang w:eastAsia="ru-RU"/>
              </w:rPr>
              <w:t>», Мурманская область.</w:t>
            </w: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031F">
              <w:rPr>
                <w:b/>
                <w:color w:val="000000"/>
                <w:spacing w:val="-6"/>
                <w:sz w:val="26"/>
                <w:szCs w:val="26"/>
                <w:lang w:eastAsia="ru-RU"/>
              </w:rPr>
              <w:t>Медарова</w:t>
            </w:r>
            <w:proofErr w:type="spellEnd"/>
            <w:r w:rsidRPr="008C031F">
              <w:rPr>
                <w:b/>
                <w:color w:val="000000"/>
                <w:spacing w:val="-6"/>
                <w:sz w:val="26"/>
                <w:szCs w:val="26"/>
                <w:lang w:eastAsia="ru-RU"/>
              </w:rPr>
              <w:t xml:space="preserve"> Марина </w:t>
            </w:r>
            <w:proofErr w:type="spellStart"/>
            <w:r w:rsidRPr="008C031F">
              <w:rPr>
                <w:b/>
                <w:color w:val="000000"/>
                <w:spacing w:val="-6"/>
                <w:sz w:val="26"/>
                <w:szCs w:val="26"/>
                <w:lang w:eastAsia="ru-RU"/>
              </w:rPr>
              <w:t>Алиевна</w:t>
            </w:r>
            <w:proofErr w:type="spellEnd"/>
            <w:r w:rsidRPr="008C031F">
              <w:rPr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>директор государственного казённого учреждения дополнительного образования детей «Детская школа искусств г. Назрань», Республика Ингушетия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C031F" w:rsidRPr="008C031F" w:rsidRDefault="008C031F" w:rsidP="008C031F">
            <w:pPr>
              <w:autoSpaceDE/>
              <w:autoSpaceDN/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8C031F">
              <w:rPr>
                <w:b/>
                <w:color w:val="000000"/>
                <w:spacing w:val="-6"/>
                <w:sz w:val="26"/>
                <w:szCs w:val="26"/>
                <w:lang w:eastAsia="ru-RU"/>
              </w:rPr>
              <w:t>Каминская Светлана Валерьевна</w:t>
            </w:r>
            <w:r w:rsidRPr="008C031F">
              <w:rPr>
                <w:color w:val="000000"/>
                <w:spacing w:val="-6"/>
                <w:sz w:val="26"/>
                <w:szCs w:val="26"/>
                <w:lang w:eastAsia="ru-RU"/>
              </w:rPr>
              <w:t xml:space="preserve">, 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 xml:space="preserve">директор муниципального автономного учреждения дополнительного образования города Перми «Детская музыкальная школа № 6 «Классика», </w:t>
            </w:r>
            <w:r w:rsidRPr="008C031F">
              <w:rPr>
                <w:bCs/>
                <w:color w:val="000000"/>
                <w:sz w:val="26"/>
                <w:szCs w:val="26"/>
                <w:lang w:eastAsia="ru-RU"/>
              </w:rPr>
              <w:t>Пермский край</w:t>
            </w:r>
            <w:r w:rsidRPr="008C031F">
              <w:rPr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C031F">
              <w:rPr>
                <w:b/>
                <w:color w:val="000000"/>
                <w:spacing w:val="-6"/>
                <w:sz w:val="26"/>
                <w:szCs w:val="26"/>
                <w:lang w:eastAsia="ru-RU"/>
              </w:rPr>
              <w:t>Бетехтина</w:t>
            </w:r>
            <w:proofErr w:type="spellEnd"/>
            <w:r w:rsidRPr="008C031F">
              <w:rPr>
                <w:b/>
                <w:color w:val="000000"/>
                <w:spacing w:val="-6"/>
                <w:sz w:val="26"/>
                <w:szCs w:val="26"/>
                <w:lang w:eastAsia="ru-RU"/>
              </w:rPr>
              <w:t xml:space="preserve"> Елена Александровна</w:t>
            </w:r>
            <w:r w:rsidRPr="008C031F">
              <w:rPr>
                <w:color w:val="000000"/>
                <w:spacing w:val="-6"/>
                <w:sz w:val="26"/>
                <w:szCs w:val="26"/>
                <w:lang w:eastAsia="ru-RU"/>
              </w:rPr>
              <w:t xml:space="preserve">, 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 xml:space="preserve">директор муниципального автономного учреждения дополнительного образования «Детская художественная школа искусств города Челябинска им. </w:t>
            </w:r>
            <w:proofErr w:type="spellStart"/>
            <w:r w:rsidRPr="008C031F">
              <w:rPr>
                <w:color w:val="000000"/>
                <w:sz w:val="26"/>
                <w:szCs w:val="26"/>
                <w:lang w:eastAsia="ru-RU"/>
              </w:rPr>
              <w:t>Н.А.Аристова</w:t>
            </w:r>
            <w:proofErr w:type="spellEnd"/>
            <w:r w:rsidRPr="008C031F">
              <w:rPr>
                <w:color w:val="000000"/>
                <w:sz w:val="26"/>
                <w:szCs w:val="26"/>
                <w:lang w:eastAsia="ru-RU"/>
              </w:rPr>
              <w:t xml:space="preserve">», Челябинская область. </w:t>
            </w: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C031F">
              <w:rPr>
                <w:b/>
                <w:color w:val="000000"/>
                <w:spacing w:val="-6"/>
                <w:sz w:val="26"/>
                <w:szCs w:val="26"/>
                <w:lang w:eastAsia="ru-RU"/>
              </w:rPr>
              <w:t>Сафронова Татьяна Геннадьевна</w:t>
            </w:r>
            <w:r w:rsidRPr="008C031F">
              <w:rPr>
                <w:color w:val="000000"/>
                <w:spacing w:val="-6"/>
                <w:sz w:val="26"/>
                <w:szCs w:val="26"/>
                <w:lang w:eastAsia="ru-RU"/>
              </w:rPr>
              <w:t xml:space="preserve">, 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>заместитель директора по учебно-воспитательной работе дополнительного образования государственного автономного профессионального образовательного учреждения «Приморский краевой колледж искусств», Приморский край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C031F">
              <w:rPr>
                <w:b/>
                <w:color w:val="000000"/>
                <w:spacing w:val="-6"/>
                <w:sz w:val="26"/>
                <w:szCs w:val="26"/>
                <w:lang w:eastAsia="ru-RU"/>
              </w:rPr>
              <w:t>Степаненко Светлана Сергеевна</w:t>
            </w:r>
            <w:r w:rsidRPr="008C031F">
              <w:rPr>
                <w:color w:val="000000"/>
                <w:spacing w:val="-6"/>
                <w:sz w:val="26"/>
                <w:szCs w:val="26"/>
                <w:lang w:eastAsia="ru-RU"/>
              </w:rPr>
              <w:t xml:space="preserve">, 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>заместитель директора по учебно-воспитательной работе Муниципального автономного учреждения дополнительного образования «Детская школа искусств городского округа Анадырь», Чукотский Автономный округ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8C031F" w:rsidRPr="008C031F" w:rsidRDefault="008C031F" w:rsidP="008C031F">
            <w:pPr>
              <w:autoSpaceDE/>
              <w:autoSpaceDN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C031F" w:rsidRPr="00E01D9E" w:rsidRDefault="008C031F" w:rsidP="008C031F">
            <w:pPr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C031F">
              <w:rPr>
                <w:b/>
                <w:sz w:val="26"/>
                <w:szCs w:val="26"/>
                <w:lang w:eastAsia="ru-RU"/>
              </w:rPr>
              <w:t>Юсупова Яна Владимировна</w:t>
            </w:r>
            <w:r w:rsidRPr="008C031F">
              <w:rPr>
                <w:sz w:val="26"/>
                <w:szCs w:val="26"/>
                <w:lang w:eastAsia="ru-RU"/>
              </w:rPr>
              <w:t xml:space="preserve">, </w:t>
            </w:r>
            <w:hyperlink r:id="rId5" w:tgtFrame="_blank" w:history="1"/>
            <w:r w:rsidRPr="008C031F">
              <w:rPr>
                <w:rFonts w:ascii="Arial" w:hAnsi="Arial"/>
                <w:sz w:val="26"/>
                <w:szCs w:val="26"/>
                <w:lang w:eastAsia="ru-RU"/>
              </w:rPr>
              <w:t>д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>иректор музыкальной школы Российской академии музыки имени Гнесиных, г. Москва</w:t>
            </w:r>
            <w:r w:rsidRPr="008C031F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4D7BD3" w:rsidRDefault="004D7BD3"/>
    <w:sectPr w:rsidR="004D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1F"/>
    <w:rsid w:val="004D7BD3"/>
    <w:rsid w:val="008C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C031F"/>
    <w:pPr>
      <w:spacing w:before="1"/>
      <w:ind w:left="798" w:right="810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8C031F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C031F"/>
    <w:pPr>
      <w:spacing w:before="1"/>
      <w:ind w:left="798" w:right="810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8C031F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nesin-academy.ru/employees/yusupova-yana-vladimirov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nachpiar</dc:creator>
  <cp:lastModifiedBy>nachpiar</cp:lastModifiedBy>
  <cp:revision>1</cp:revision>
  <dcterms:created xsi:type="dcterms:W3CDTF">2024-10-01T07:45:00Z</dcterms:created>
  <dcterms:modified xsi:type="dcterms:W3CDTF">2024-10-01T07:47:00Z</dcterms:modified>
</cp:coreProperties>
</file>