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FF" w:rsidRDefault="00D92A0B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обучения по программам повышения квалификации</w:t>
      </w:r>
      <w:r w:rsidR="007F4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A0B" w:rsidRDefault="007F4008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061DD8" w:rsidRDefault="00061DD8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DD8" w:rsidRDefault="00061DD8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17"/>
        <w:gridCol w:w="3347"/>
        <w:gridCol w:w="2930"/>
        <w:gridCol w:w="3024"/>
      </w:tblGrid>
      <w:tr w:rsidR="00C233C9" w:rsidRPr="00A47527" w:rsidTr="00C233C9">
        <w:tc>
          <w:tcPr>
            <w:tcW w:w="617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47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930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024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Дата и стоимость обучения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C233C9" w:rsidRPr="00A47527" w:rsidRDefault="00C233C9" w:rsidP="00EB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Специфика освоения жанров в контексте музыкальной культуры казачества (36 часов)</w:t>
            </w:r>
          </w:p>
        </w:tc>
        <w:tc>
          <w:tcPr>
            <w:tcW w:w="2930" w:type="dxa"/>
          </w:tcPr>
          <w:p w:rsidR="00C233C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Default="00C233C9" w:rsidP="00C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5000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C233C9" w:rsidRPr="00A47527" w:rsidRDefault="00C233C9" w:rsidP="00EB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Интерактивные мультимедийные викторины в библиотечном 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часов)</w:t>
            </w:r>
          </w:p>
        </w:tc>
        <w:tc>
          <w:tcPr>
            <w:tcW w:w="2930" w:type="dxa"/>
          </w:tcPr>
          <w:p w:rsidR="00C233C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Default="00C233C9" w:rsidP="00C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2500 руб.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C233C9" w:rsidRPr="00A47527" w:rsidRDefault="00C233C9" w:rsidP="00EB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мероприятия: традиционные и инновационные формы (18 часов) </w:t>
            </w: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20.01.2025-27.01.2025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2500 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C233C9" w:rsidRPr="00A47527" w:rsidRDefault="00C233C9" w:rsidP="00EB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Гипертекстовые технологии в библиотечно-информационной деятельности (18 часов)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20.01.2025-27.01.2025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2500 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C233C9" w:rsidRPr="00125F16" w:rsidRDefault="00C233C9" w:rsidP="000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F16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 (36 часов)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C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20.01.2025-03.02.2025</w:t>
            </w:r>
          </w:p>
          <w:p w:rsidR="00C233C9" w:rsidRPr="00125F16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5000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C233C9" w:rsidRDefault="00C233C9" w:rsidP="00EB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3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деятельность библиотек (72</w:t>
            </w:r>
            <w:r w:rsidRPr="00195E3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95E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20.01.2025-03.02.2025</w:t>
            </w:r>
          </w:p>
          <w:p w:rsid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5000 руб.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EB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C233C9" w:rsidRPr="00A47527" w:rsidRDefault="00C233C9" w:rsidP="00EB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(36 часов)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20.01.2025-03.02.2025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5000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2A0B" w:rsidRPr="00882EA7" w:rsidRDefault="00D92A0B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80" w:rsidRPr="00882EA7" w:rsidRDefault="00A50785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17"/>
        <w:gridCol w:w="3347"/>
        <w:gridCol w:w="3119"/>
        <w:gridCol w:w="2835"/>
      </w:tblGrid>
      <w:tr w:rsidR="00D92A0B" w:rsidRPr="00882EA7" w:rsidTr="00D92A0B">
        <w:tc>
          <w:tcPr>
            <w:tcW w:w="617" w:type="dxa"/>
            <w:vAlign w:val="center"/>
          </w:tcPr>
          <w:p w:rsidR="00D92A0B" w:rsidRPr="00485025" w:rsidRDefault="00D92A0B" w:rsidP="00D9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47" w:type="dxa"/>
          </w:tcPr>
          <w:p w:rsidR="00D92A0B" w:rsidRPr="00485025" w:rsidRDefault="00D92A0B" w:rsidP="00D9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19" w:type="dxa"/>
          </w:tcPr>
          <w:p w:rsidR="00D92A0B" w:rsidRDefault="00D92A0B" w:rsidP="00D9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35" w:type="dxa"/>
          </w:tcPr>
          <w:p w:rsidR="00D92A0B" w:rsidRPr="00485025" w:rsidRDefault="00D92A0B" w:rsidP="00D9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Электронные коллекции (18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Библиотека в современном обществе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-20.02.202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Формирование фондов муниципальных музеев: учет и хранение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-20.02.202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89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-27.02.202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8500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Методика и практика организации массового досуга населения (72 часа)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06.02.2025-27.02.2025</w:t>
            </w:r>
          </w:p>
          <w:p w:rsidR="00D92A0B" w:rsidRPr="00950D85" w:rsidRDefault="008907E3" w:rsidP="0089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="00D92A0B" w:rsidRPr="00950D85">
              <w:rPr>
                <w:rFonts w:ascii="Times New Roman" w:hAnsi="Times New Roman" w:cs="Times New Roman"/>
                <w:sz w:val="28"/>
                <w:szCs w:val="28"/>
              </w:rPr>
              <w:t>8500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деятельность библиотек 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20.02.2025-27.02.2025</w:t>
            </w:r>
          </w:p>
          <w:p w:rsidR="00D92A0B" w:rsidRPr="00950D85" w:rsidRDefault="008907E3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Актуальные формы просветительской и образовательной деятельности музея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20.02.2025-06.03.2025</w:t>
            </w:r>
          </w:p>
          <w:p w:rsidR="00D92A0B" w:rsidRPr="00950D85" w:rsidRDefault="008907E3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ведения культурно-досуговых программ 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20.02.2025-06.03.2025</w:t>
            </w:r>
          </w:p>
          <w:p w:rsidR="00D92A0B" w:rsidRPr="00950D85" w:rsidRDefault="008907E3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 w:rsidR="00214E1E"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20.02.2025-06.03.2025</w:t>
            </w:r>
          </w:p>
          <w:p w:rsidR="00D92A0B" w:rsidRPr="00950D85" w:rsidRDefault="00214E1E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аспекты работы с детьми с ограниченными возможностями здоровья (72 часа)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20.02.2025-13.03.2025</w:t>
            </w:r>
          </w:p>
          <w:p w:rsidR="00D92A0B" w:rsidRPr="00950D85" w:rsidRDefault="00214E1E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</w:tbl>
    <w:p w:rsidR="00061DD8" w:rsidRDefault="00061DD8" w:rsidP="0088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BB" w:rsidRPr="00882EA7" w:rsidRDefault="00A50785" w:rsidP="0088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4"/>
        <w:tblW w:w="9941" w:type="dxa"/>
        <w:tblLook w:val="04A0" w:firstRow="1" w:lastRow="0" w:firstColumn="1" w:lastColumn="0" w:noHBand="0" w:noVBand="1"/>
      </w:tblPr>
      <w:tblGrid>
        <w:gridCol w:w="617"/>
        <w:gridCol w:w="3256"/>
        <w:gridCol w:w="3218"/>
        <w:gridCol w:w="2850"/>
      </w:tblGrid>
      <w:tr w:rsidR="00214E1E" w:rsidRPr="00882EA7" w:rsidTr="00214E1E">
        <w:tc>
          <w:tcPr>
            <w:tcW w:w="617" w:type="dxa"/>
            <w:vAlign w:val="center"/>
          </w:tcPr>
          <w:p w:rsidR="00214E1E" w:rsidRPr="00485025" w:rsidRDefault="00214E1E" w:rsidP="002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218" w:type="dxa"/>
          </w:tcPr>
          <w:p w:rsidR="00214E1E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50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950D85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продвижения книги (18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05.03.2025-12.03.2025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Основы эффективного управления ресурсной базой учреждения культуры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деятельности в учреждении культуры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Методика работы с хореографическим коллективом в учреждениях культуры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культурно-образовательной деятельности музея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Основы фото и видеосъемки культурно-просветительских и творческих 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Танцы народов России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Формирование фондов муниципальных музеев: учет и хранение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Формы виртуального информационного и библиографического обслуживания читателей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B40D5E" w:rsidRPr="00882EA7" w:rsidTr="00214E1E">
        <w:tc>
          <w:tcPr>
            <w:tcW w:w="617" w:type="dxa"/>
          </w:tcPr>
          <w:p w:rsidR="00B40D5E" w:rsidRPr="00882EA7" w:rsidRDefault="00B40D5E" w:rsidP="00B40D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сценария праздничных форм культуры (36 часов)</w:t>
            </w:r>
          </w:p>
        </w:tc>
        <w:tc>
          <w:tcPr>
            <w:tcW w:w="3218" w:type="dxa"/>
          </w:tcPr>
          <w:p w:rsidR="00B40D5E" w:rsidRDefault="00B40D5E" w:rsidP="00B40D5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A01BE1" w:rsidRPr="00882EA7" w:rsidRDefault="00A50785" w:rsidP="0088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9926" w:type="dxa"/>
        <w:tblLook w:val="04A0" w:firstRow="1" w:lastRow="0" w:firstColumn="1" w:lastColumn="0" w:noHBand="0" w:noVBand="1"/>
      </w:tblPr>
      <w:tblGrid>
        <w:gridCol w:w="617"/>
        <w:gridCol w:w="3269"/>
        <w:gridCol w:w="3197"/>
        <w:gridCol w:w="2843"/>
      </w:tblGrid>
      <w:tr w:rsidR="00214E1E" w:rsidRPr="00882EA7" w:rsidTr="00214E1E">
        <w:tc>
          <w:tcPr>
            <w:tcW w:w="617" w:type="dxa"/>
            <w:vAlign w:val="center"/>
          </w:tcPr>
          <w:p w:rsidR="00214E1E" w:rsidRPr="00485025" w:rsidRDefault="00214E1E" w:rsidP="002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9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7" w:type="dxa"/>
          </w:tcPr>
          <w:p w:rsidR="00214E1E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43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Виртуальный маркетинг в социально-культурной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03.04.2025-10.04.2025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Методы и приемы театральной педагогики, этапы формирования личности актера в курсе обучения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35303B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Муниципальная общедоступная библиотека как центр интеллектуального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танец: обработка, применение и сохранение фольклорных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35303B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приемы и методы развития творческого потенциала обучающихся по программам декоративно-прикладного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реализации образовательных программ в области музыкально-инструментального исполнительства (по видам инструментов)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35303B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библиотечно-информационные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(72 часа)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</w:tcPr>
          <w:p w:rsidR="00464A0B" w:rsidRPr="0012229D" w:rsidRDefault="00464A0B" w:rsidP="0046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Основы балетмейстерской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9" w:type="dxa"/>
          </w:tcPr>
          <w:p w:rsidR="00464A0B" w:rsidRPr="0012229D" w:rsidRDefault="00464A0B" w:rsidP="0046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Практика использования музыкальных инструментов в русской фольклорной традиции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приемы обучения в области </w:t>
            </w:r>
            <w:proofErr w:type="spellStart"/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-джазового исполнительства (по направлениям)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464A0B" w:rsidRPr="0012229D" w:rsidRDefault="00464A0B" w:rsidP="0046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Технология машиночитаемой каталогизации в автоматизированных библиотечно-информационных системах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10.04.2025-30.04.2025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</w:tbl>
    <w:p w:rsidR="00195E3E" w:rsidRPr="00882EA7" w:rsidRDefault="00A50785" w:rsidP="0090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4"/>
        <w:tblW w:w="9971" w:type="dxa"/>
        <w:tblLook w:val="04A0" w:firstRow="1" w:lastRow="0" w:firstColumn="1" w:lastColumn="0" w:noHBand="0" w:noVBand="1"/>
      </w:tblPr>
      <w:tblGrid>
        <w:gridCol w:w="617"/>
        <w:gridCol w:w="3233"/>
        <w:gridCol w:w="3241"/>
        <w:gridCol w:w="2880"/>
      </w:tblGrid>
      <w:tr w:rsidR="00496374" w:rsidRPr="00882EA7" w:rsidTr="00496374">
        <w:tc>
          <w:tcPr>
            <w:tcW w:w="617" w:type="dxa"/>
            <w:vAlign w:val="center"/>
          </w:tcPr>
          <w:p w:rsidR="00496374" w:rsidRPr="00485025" w:rsidRDefault="00496374" w:rsidP="00496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33" w:type="dxa"/>
          </w:tcPr>
          <w:p w:rsidR="00496374" w:rsidRPr="00485025" w:rsidRDefault="00496374" w:rsidP="0049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241" w:type="dxa"/>
          </w:tcPr>
          <w:p w:rsidR="00496374" w:rsidRDefault="00496374" w:rsidP="0049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80" w:type="dxa"/>
          </w:tcPr>
          <w:p w:rsidR="00496374" w:rsidRPr="00485025" w:rsidRDefault="00496374" w:rsidP="0049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учреждениями культуры собственного цифрового контента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обрядов, традиций,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Внедрение форм дистанционного обучения в образовательных организациях отрасли культуры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Новые образовательные технологии в вокально -хоровой педагогике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Справочно-библиографическое обслуживание пользователей библиотеки (72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12.05.2025-03.06.2025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 библиотек (72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12.05.2025-03.06.2025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актуализации творческого потенциала одаренных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12.05.2025-03.06.2025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Маркетинг библиотечно-информационной деятельности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хореографических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12229D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PR -сопровождение деятельности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5000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12229D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3" w:type="dxa"/>
          </w:tcPr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-методическая деятельность муниципальных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12229D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A47527" w:rsidRPr="00882EA7" w:rsidRDefault="00A50785" w:rsidP="009D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17"/>
        <w:gridCol w:w="3064"/>
        <w:gridCol w:w="3408"/>
        <w:gridCol w:w="2971"/>
      </w:tblGrid>
      <w:tr w:rsidR="00D85544" w:rsidRPr="00882EA7" w:rsidTr="00EB3050">
        <w:tc>
          <w:tcPr>
            <w:tcW w:w="617" w:type="dxa"/>
            <w:vAlign w:val="center"/>
          </w:tcPr>
          <w:p w:rsidR="00D85544" w:rsidRPr="00485025" w:rsidRDefault="00D85544" w:rsidP="00D85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08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71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6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краеведческий музей нового формата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(36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846472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6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Менеджмент и маркетинг в сфере культуры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(36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846472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sz w:val="28"/>
                <w:szCs w:val="28"/>
              </w:rPr>
            </w:pPr>
            <w:r w:rsidRPr="005C692C">
              <w:rPr>
                <w:rFonts w:ascii="Times New Roman" w:hAnsi="Times New Roman"/>
                <w:sz w:val="28"/>
                <w:szCs w:val="28"/>
              </w:rPr>
              <w:t>Муниципальная общедоступная библиотека как центр интеллектуального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Креативные индустрии: проектный подход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(36 часов)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Специфика освоения жанров в контексте музыкальной культуры казачества (36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Библиотечно-информационное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Интерактивные мультимедийные викторины в библиотечном 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часов)</w:t>
            </w: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09.06.2025-16.06.2025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мероприятия: традиционные и инновационные 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Гипертекстовые технологии в библиотечно-информационной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Электронные выставки библиотек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EB3050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Презентационная деятельность библиотеки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496374" w:rsidRPr="00882EA7" w:rsidTr="00EB3050">
        <w:tc>
          <w:tcPr>
            <w:tcW w:w="617" w:type="dxa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4" w:type="dxa"/>
          </w:tcPr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Библиотеки в системе виртуального маркетинга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8" w:type="dxa"/>
          </w:tcPr>
          <w:p w:rsidR="00496374" w:rsidRPr="00882EA7" w:rsidRDefault="00D8554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6374" w:rsidRPr="00882EA7" w:rsidRDefault="00D8554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</w:tbl>
    <w:p w:rsidR="00736EAB" w:rsidRPr="00882EA7" w:rsidRDefault="00736EAB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9986" w:type="dxa"/>
        <w:tblLook w:val="04A0" w:firstRow="1" w:lastRow="0" w:firstColumn="1" w:lastColumn="0" w:noHBand="0" w:noVBand="1"/>
      </w:tblPr>
      <w:tblGrid>
        <w:gridCol w:w="617"/>
        <w:gridCol w:w="3121"/>
        <w:gridCol w:w="3354"/>
        <w:gridCol w:w="2894"/>
      </w:tblGrid>
      <w:tr w:rsidR="00D85544" w:rsidRPr="00BD5DA6" w:rsidTr="00D85544">
        <w:tc>
          <w:tcPr>
            <w:tcW w:w="617" w:type="dxa"/>
            <w:vAlign w:val="center"/>
          </w:tcPr>
          <w:p w:rsidR="00D85544" w:rsidRPr="00485025" w:rsidRDefault="00D85544" w:rsidP="00D85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21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354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9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Электронные коллекции (18 часов)</w:t>
            </w:r>
          </w:p>
        </w:tc>
        <w:tc>
          <w:tcPr>
            <w:tcW w:w="3354" w:type="dxa"/>
          </w:tcPr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08.09.2025-15.09.2025</w:t>
            </w:r>
          </w:p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в современном обществе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 практика организации массового досуга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экскурсионной деятельности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5D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Менеджмент и маркетинг в сфере культуры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/>
                <w:sz w:val="28"/>
                <w:szCs w:val="28"/>
              </w:rPr>
              <w:t>Методика работы с детским любительским хореографическим коллективом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08.09.2025-29.09.2025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Народно-певческое творчество: сохранение культурных традиций и воспитание средствами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Технические основы звукорежиссуры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формы просветительской и образовательной деятельности 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аспекты работы с детьми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Краеведческая деятельность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</w:tbl>
    <w:p w:rsidR="009D43E3" w:rsidRDefault="009D43E3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B" w:rsidRPr="00882EA7" w:rsidRDefault="00CC0BCC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4"/>
        <w:tblW w:w="10025" w:type="dxa"/>
        <w:tblLook w:val="04A0" w:firstRow="1" w:lastRow="0" w:firstColumn="1" w:lastColumn="0" w:noHBand="0" w:noVBand="1"/>
      </w:tblPr>
      <w:tblGrid>
        <w:gridCol w:w="617"/>
        <w:gridCol w:w="3014"/>
        <w:gridCol w:w="3460"/>
        <w:gridCol w:w="2934"/>
      </w:tblGrid>
      <w:tr w:rsidR="00D85544" w:rsidRPr="00882EA7" w:rsidTr="00D85544">
        <w:tc>
          <w:tcPr>
            <w:tcW w:w="617" w:type="dxa"/>
            <w:vAlign w:val="center"/>
          </w:tcPr>
          <w:p w:rsidR="00D85544" w:rsidRPr="00485025" w:rsidRDefault="00D85544" w:rsidP="00F6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60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3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BD5DA6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A50785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продвижения книги (18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06.10.2025-13.10.2025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Основы эффективного управления ресурсной базой учреждения культуры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деятельности в учреждении культуры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Методика работы с хореографическим коллективом в учреждениях культуры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культурно-образовательной деятельности музея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Основы фото и видеосъемки культурно-просветительских и творческих 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Танцы народов России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D85544" w:rsidRPr="00A50785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</w:tcPr>
          <w:p w:rsidR="00D85544" w:rsidRPr="00882EA7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B40D5E" w:rsidRPr="00882EA7" w:rsidTr="00EB3050">
        <w:tc>
          <w:tcPr>
            <w:tcW w:w="617" w:type="dxa"/>
          </w:tcPr>
          <w:p w:rsidR="00B40D5E" w:rsidRPr="00882EA7" w:rsidRDefault="00B40D5E" w:rsidP="00B4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  <w:shd w:val="clear" w:color="auto" w:fill="auto"/>
          </w:tcPr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сценария праздничных форм культуры (36 часов)</w:t>
            </w:r>
          </w:p>
        </w:tc>
        <w:tc>
          <w:tcPr>
            <w:tcW w:w="3460" w:type="dxa"/>
          </w:tcPr>
          <w:p w:rsidR="00B40D5E" w:rsidRDefault="00B40D5E" w:rsidP="00B40D5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  <w:shd w:val="clear" w:color="auto" w:fill="auto"/>
          </w:tcPr>
          <w:p w:rsidR="00B40D5E" w:rsidRPr="00B40D5E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5E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5E">
              <w:rPr>
                <w:rFonts w:ascii="Times New Roman" w:hAnsi="Times New Roman" w:cs="Times New Roman"/>
                <w:sz w:val="28"/>
                <w:szCs w:val="28"/>
              </w:rPr>
              <w:t>Стоимость: 5000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0B39" w:rsidRPr="00882EA7" w:rsidRDefault="00420B39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4"/>
        <w:tblW w:w="10013" w:type="dxa"/>
        <w:tblLook w:val="04A0" w:firstRow="1" w:lastRow="0" w:firstColumn="1" w:lastColumn="0" w:noHBand="0" w:noVBand="1"/>
      </w:tblPr>
      <w:tblGrid>
        <w:gridCol w:w="618"/>
        <w:gridCol w:w="3050"/>
        <w:gridCol w:w="3424"/>
        <w:gridCol w:w="2921"/>
      </w:tblGrid>
      <w:tr w:rsidR="00F67310" w:rsidRPr="00882EA7" w:rsidTr="00F67310">
        <w:tc>
          <w:tcPr>
            <w:tcW w:w="618" w:type="dxa"/>
            <w:vAlign w:val="center"/>
          </w:tcPr>
          <w:p w:rsidR="00F67310" w:rsidRPr="00485025" w:rsidRDefault="00F67310" w:rsidP="00F6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50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24" w:type="dxa"/>
          </w:tcPr>
          <w:p w:rsidR="00F67310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21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Муниципальная общедоступная библиотека как центр интеллектуального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танец: обработка, применение и сохранение фольклорных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приемы и методы развития творческого потенциала обучающихся по программам декоративно-прикладного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Методы и приемы театральной педагогики, этапы формирования личности актера в курсе обучения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реализации образовательных программ в области музыкально-инструментального исполнительства (по видам инструментов)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FA6CB6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B6">
              <w:rPr>
                <w:rFonts w:ascii="Times New Roman" w:hAnsi="Times New Roman" w:cs="Times New Roman"/>
                <w:sz w:val="28"/>
                <w:szCs w:val="28"/>
              </w:rPr>
              <w:t>06.11.2025-20.11.2025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библиотечно-информационные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(72 часа)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06.11.2025-27.11.2025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приемы обучения в области </w:t>
            </w: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-джазового исполнительства (по направлениям)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Виртуальный маркетинг в социально-культурной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машиночитаемой каталогизации в автоматизированных библиотечно-информационных системах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Практика использования музыкальных инструментов в русской фольклорной традиции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Основы балетмейстерской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E9698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E9698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E9698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420B39" w:rsidRPr="00882EA7" w:rsidRDefault="00092D52" w:rsidP="00092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W w:w="10021" w:type="dxa"/>
        <w:tblLook w:val="04A0" w:firstRow="1" w:lastRow="0" w:firstColumn="1" w:lastColumn="0" w:noHBand="0" w:noVBand="1"/>
      </w:tblPr>
      <w:tblGrid>
        <w:gridCol w:w="691"/>
        <w:gridCol w:w="2932"/>
        <w:gridCol w:w="3460"/>
        <w:gridCol w:w="2938"/>
      </w:tblGrid>
      <w:tr w:rsidR="00F67310" w:rsidRPr="00882EA7" w:rsidTr="00EB3050">
        <w:tc>
          <w:tcPr>
            <w:tcW w:w="691" w:type="dxa"/>
            <w:vAlign w:val="center"/>
          </w:tcPr>
          <w:p w:rsidR="00F67310" w:rsidRPr="00485025" w:rsidRDefault="00F67310" w:rsidP="00F6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2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60" w:type="dxa"/>
          </w:tcPr>
          <w:p w:rsidR="00F67310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38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02.12.202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-16.12.202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учреждениями культуры собственного цифрового контента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обрядов, традиций, иг</w:t>
            </w:r>
            <w:r w:rsidR="00C23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Внедрение форм дистанционного обучения в образовательных организациях отрасли культуры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Новые образовательные технологии в вокально -хоровой педагогике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Справочно-библиографическое обслуживание пользователей библиотеки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2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деятельность библиотек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(72 часа)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02.12.2025-23.12.2025</w:t>
            </w:r>
          </w:p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актуализации творческого потенциала одаренных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02.12.2025-23.12.2025</w:t>
            </w:r>
          </w:p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Маркетинг библиотечно-информационной деятельности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хореографических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  <w:vAlign w:val="center"/>
          </w:tcPr>
          <w:p w:rsidR="00F67310" w:rsidRPr="00F67310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-методическая деятельность муниципальных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F67310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PR -сопровождение деятельности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D92A0B" w:rsidRPr="00D02612" w:rsidRDefault="00D92A0B" w:rsidP="007F40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0B" w:rsidRPr="00D0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5007"/>
    <w:multiLevelType w:val="hybridMultilevel"/>
    <w:tmpl w:val="8E2CD85A"/>
    <w:lvl w:ilvl="0" w:tplc="6FB02040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2B5"/>
    <w:multiLevelType w:val="hybridMultilevel"/>
    <w:tmpl w:val="624A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2E78"/>
    <w:multiLevelType w:val="hybridMultilevel"/>
    <w:tmpl w:val="479A4D48"/>
    <w:lvl w:ilvl="0" w:tplc="66E6224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D85"/>
    <w:multiLevelType w:val="hybridMultilevel"/>
    <w:tmpl w:val="7C0AEC02"/>
    <w:lvl w:ilvl="0" w:tplc="2F927D9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F7C"/>
    <w:multiLevelType w:val="hybridMultilevel"/>
    <w:tmpl w:val="AF8E8D02"/>
    <w:lvl w:ilvl="0" w:tplc="66B8083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135B"/>
    <w:multiLevelType w:val="hybridMultilevel"/>
    <w:tmpl w:val="947E3210"/>
    <w:lvl w:ilvl="0" w:tplc="E37A738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45AFE"/>
    <w:multiLevelType w:val="hybridMultilevel"/>
    <w:tmpl w:val="0434BC72"/>
    <w:lvl w:ilvl="0" w:tplc="7E0C2F7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5651"/>
    <w:multiLevelType w:val="hybridMultilevel"/>
    <w:tmpl w:val="CB82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5967"/>
    <w:multiLevelType w:val="hybridMultilevel"/>
    <w:tmpl w:val="526EC960"/>
    <w:lvl w:ilvl="0" w:tplc="B978A3B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A5FD8"/>
    <w:multiLevelType w:val="hybridMultilevel"/>
    <w:tmpl w:val="19CAB082"/>
    <w:lvl w:ilvl="0" w:tplc="C26C315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C3E27"/>
    <w:multiLevelType w:val="hybridMultilevel"/>
    <w:tmpl w:val="62CE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43506"/>
    <w:multiLevelType w:val="hybridMultilevel"/>
    <w:tmpl w:val="B18A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30141"/>
    <w:multiLevelType w:val="hybridMultilevel"/>
    <w:tmpl w:val="526EC960"/>
    <w:lvl w:ilvl="0" w:tplc="B978A3B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A54EF"/>
    <w:multiLevelType w:val="hybridMultilevel"/>
    <w:tmpl w:val="908A6418"/>
    <w:lvl w:ilvl="0" w:tplc="7B78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F800B1"/>
    <w:multiLevelType w:val="hybridMultilevel"/>
    <w:tmpl w:val="8C588612"/>
    <w:lvl w:ilvl="0" w:tplc="3042CD6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E12FC"/>
    <w:multiLevelType w:val="hybridMultilevel"/>
    <w:tmpl w:val="6832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71A7C"/>
    <w:multiLevelType w:val="hybridMultilevel"/>
    <w:tmpl w:val="87A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F3152"/>
    <w:multiLevelType w:val="hybridMultilevel"/>
    <w:tmpl w:val="F70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559C1"/>
    <w:multiLevelType w:val="hybridMultilevel"/>
    <w:tmpl w:val="EB6E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34F7F"/>
    <w:multiLevelType w:val="hybridMultilevel"/>
    <w:tmpl w:val="F75E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A57F1"/>
    <w:multiLevelType w:val="hybridMultilevel"/>
    <w:tmpl w:val="88362B0E"/>
    <w:lvl w:ilvl="0" w:tplc="1D3838B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72699"/>
    <w:multiLevelType w:val="hybridMultilevel"/>
    <w:tmpl w:val="0A26A9D4"/>
    <w:lvl w:ilvl="0" w:tplc="F0822F0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93A7D"/>
    <w:multiLevelType w:val="hybridMultilevel"/>
    <w:tmpl w:val="19CAB082"/>
    <w:lvl w:ilvl="0" w:tplc="C26C315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1BAE"/>
    <w:multiLevelType w:val="hybridMultilevel"/>
    <w:tmpl w:val="14CA122C"/>
    <w:lvl w:ilvl="0" w:tplc="FE0A578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B7883"/>
    <w:multiLevelType w:val="hybridMultilevel"/>
    <w:tmpl w:val="6FAC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32C75"/>
    <w:multiLevelType w:val="hybridMultilevel"/>
    <w:tmpl w:val="77F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546F3"/>
    <w:multiLevelType w:val="hybridMultilevel"/>
    <w:tmpl w:val="6B32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6748C"/>
    <w:multiLevelType w:val="hybridMultilevel"/>
    <w:tmpl w:val="F70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50A98"/>
    <w:multiLevelType w:val="hybridMultilevel"/>
    <w:tmpl w:val="5636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16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20"/>
  </w:num>
  <w:num w:numId="10">
    <w:abstractNumId w:val="21"/>
  </w:num>
  <w:num w:numId="11">
    <w:abstractNumId w:val="3"/>
  </w:num>
  <w:num w:numId="12">
    <w:abstractNumId w:val="2"/>
  </w:num>
  <w:num w:numId="13">
    <w:abstractNumId w:val="4"/>
  </w:num>
  <w:num w:numId="14">
    <w:abstractNumId w:val="5"/>
  </w:num>
  <w:num w:numId="15">
    <w:abstractNumId w:val="17"/>
  </w:num>
  <w:num w:numId="16">
    <w:abstractNumId w:val="15"/>
  </w:num>
  <w:num w:numId="17">
    <w:abstractNumId w:val="12"/>
  </w:num>
  <w:num w:numId="18">
    <w:abstractNumId w:val="9"/>
  </w:num>
  <w:num w:numId="19">
    <w:abstractNumId w:val="0"/>
  </w:num>
  <w:num w:numId="20">
    <w:abstractNumId w:val="26"/>
  </w:num>
  <w:num w:numId="21">
    <w:abstractNumId w:val="7"/>
  </w:num>
  <w:num w:numId="22">
    <w:abstractNumId w:val="23"/>
  </w:num>
  <w:num w:numId="23">
    <w:abstractNumId w:val="14"/>
  </w:num>
  <w:num w:numId="24">
    <w:abstractNumId w:val="10"/>
  </w:num>
  <w:num w:numId="25">
    <w:abstractNumId w:val="25"/>
  </w:num>
  <w:num w:numId="26">
    <w:abstractNumId w:val="13"/>
  </w:num>
  <w:num w:numId="27">
    <w:abstractNumId w:val="11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E"/>
    <w:rsid w:val="0005573D"/>
    <w:rsid w:val="00061DD8"/>
    <w:rsid w:val="00092D52"/>
    <w:rsid w:val="000955D7"/>
    <w:rsid w:val="000C0745"/>
    <w:rsid w:val="000C2A0A"/>
    <w:rsid w:val="000D7384"/>
    <w:rsid w:val="0012229D"/>
    <w:rsid w:val="00125F16"/>
    <w:rsid w:val="001462D6"/>
    <w:rsid w:val="00151A64"/>
    <w:rsid w:val="00161E00"/>
    <w:rsid w:val="00175376"/>
    <w:rsid w:val="00195E3E"/>
    <w:rsid w:val="001A59AB"/>
    <w:rsid w:val="001A6203"/>
    <w:rsid w:val="001C63FD"/>
    <w:rsid w:val="001D4BFF"/>
    <w:rsid w:val="00214E1E"/>
    <w:rsid w:val="00216335"/>
    <w:rsid w:val="002272AC"/>
    <w:rsid w:val="00254D9F"/>
    <w:rsid w:val="00264BA3"/>
    <w:rsid w:val="002712B0"/>
    <w:rsid w:val="0027363E"/>
    <w:rsid w:val="002B0723"/>
    <w:rsid w:val="002C05BF"/>
    <w:rsid w:val="002D3775"/>
    <w:rsid w:val="002F7368"/>
    <w:rsid w:val="003B038D"/>
    <w:rsid w:val="00420B39"/>
    <w:rsid w:val="0042424A"/>
    <w:rsid w:val="00430E4F"/>
    <w:rsid w:val="004372F6"/>
    <w:rsid w:val="00444CC0"/>
    <w:rsid w:val="00461CEF"/>
    <w:rsid w:val="00464A0B"/>
    <w:rsid w:val="0049027D"/>
    <w:rsid w:val="00496374"/>
    <w:rsid w:val="004A218E"/>
    <w:rsid w:val="004B734B"/>
    <w:rsid w:val="004C0E82"/>
    <w:rsid w:val="004D3D94"/>
    <w:rsid w:val="004E68E9"/>
    <w:rsid w:val="00591357"/>
    <w:rsid w:val="00592D12"/>
    <w:rsid w:val="005C51D7"/>
    <w:rsid w:val="005C692C"/>
    <w:rsid w:val="00686245"/>
    <w:rsid w:val="006C73D0"/>
    <w:rsid w:val="006D228A"/>
    <w:rsid w:val="006E000B"/>
    <w:rsid w:val="006F16AA"/>
    <w:rsid w:val="006F4C35"/>
    <w:rsid w:val="0071662F"/>
    <w:rsid w:val="00736EAB"/>
    <w:rsid w:val="007764E4"/>
    <w:rsid w:val="007B6CC4"/>
    <w:rsid w:val="007F4008"/>
    <w:rsid w:val="0080589A"/>
    <w:rsid w:val="0084114A"/>
    <w:rsid w:val="00850B4B"/>
    <w:rsid w:val="008802BB"/>
    <w:rsid w:val="00882EA7"/>
    <w:rsid w:val="008907E3"/>
    <w:rsid w:val="008C5C4B"/>
    <w:rsid w:val="008E66ED"/>
    <w:rsid w:val="008F7088"/>
    <w:rsid w:val="00905FAA"/>
    <w:rsid w:val="009305FE"/>
    <w:rsid w:val="00950D85"/>
    <w:rsid w:val="009A6EF4"/>
    <w:rsid w:val="009B668F"/>
    <w:rsid w:val="009D43E3"/>
    <w:rsid w:val="009D550A"/>
    <w:rsid w:val="00A01BE1"/>
    <w:rsid w:val="00A06F59"/>
    <w:rsid w:val="00A15E26"/>
    <w:rsid w:val="00A47527"/>
    <w:rsid w:val="00A477A4"/>
    <w:rsid w:val="00A50785"/>
    <w:rsid w:val="00A56480"/>
    <w:rsid w:val="00AA289A"/>
    <w:rsid w:val="00AA302C"/>
    <w:rsid w:val="00B40D5E"/>
    <w:rsid w:val="00B52C66"/>
    <w:rsid w:val="00BA7C3D"/>
    <w:rsid w:val="00BB04D4"/>
    <w:rsid w:val="00BD5DA6"/>
    <w:rsid w:val="00C233C9"/>
    <w:rsid w:val="00C3727C"/>
    <w:rsid w:val="00C65F2A"/>
    <w:rsid w:val="00C926E9"/>
    <w:rsid w:val="00CC0BCC"/>
    <w:rsid w:val="00CC46B9"/>
    <w:rsid w:val="00CE74A8"/>
    <w:rsid w:val="00D0057D"/>
    <w:rsid w:val="00D02612"/>
    <w:rsid w:val="00D12481"/>
    <w:rsid w:val="00D76659"/>
    <w:rsid w:val="00D85544"/>
    <w:rsid w:val="00D92A0B"/>
    <w:rsid w:val="00E934C3"/>
    <w:rsid w:val="00EA6E1A"/>
    <w:rsid w:val="00EB3050"/>
    <w:rsid w:val="00EB370A"/>
    <w:rsid w:val="00EC7292"/>
    <w:rsid w:val="00ED6FEB"/>
    <w:rsid w:val="00ED751B"/>
    <w:rsid w:val="00EE6A43"/>
    <w:rsid w:val="00F67310"/>
    <w:rsid w:val="00F861C2"/>
    <w:rsid w:val="00FA6CB6"/>
    <w:rsid w:val="00FC077F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B5AEB-8B00-4577-829A-C061125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80"/>
    <w:pPr>
      <w:ind w:left="720"/>
      <w:contextualSpacing/>
    </w:pPr>
  </w:style>
  <w:style w:type="table" w:styleId="a4">
    <w:name w:val="Table Grid"/>
    <w:basedOn w:val="a1"/>
    <w:uiPriority w:val="39"/>
    <w:rsid w:val="00A5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F5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92A0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2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14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2024-12-12T08:33:00Z</cp:lastPrinted>
  <dcterms:created xsi:type="dcterms:W3CDTF">2023-09-06T03:26:00Z</dcterms:created>
  <dcterms:modified xsi:type="dcterms:W3CDTF">2025-08-12T07:34:00Z</dcterms:modified>
</cp:coreProperties>
</file>