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FDD42" w14:textId="77777777" w:rsidR="00B53473" w:rsidRPr="00FA066F" w:rsidRDefault="00B53473" w:rsidP="00B53473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FA066F">
        <w:t xml:space="preserve">Министерство </w:t>
      </w:r>
      <w:r w:rsidRPr="00FA066F">
        <w:rPr>
          <w:spacing w:val="-1"/>
        </w:rPr>
        <w:t>культуры</w:t>
      </w:r>
      <w:r w:rsidRPr="00FA066F">
        <w:t xml:space="preserve"> Российской </w:t>
      </w:r>
      <w:r w:rsidRPr="00FA066F">
        <w:rPr>
          <w:spacing w:val="-1"/>
        </w:rPr>
        <w:t>Федерации</w:t>
      </w:r>
    </w:p>
    <w:p w14:paraId="4937ED31" w14:textId="77777777" w:rsidR="00B53473" w:rsidRPr="00FA066F" w:rsidRDefault="00B53473" w:rsidP="00B53473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FA066F">
        <w:rPr>
          <w:spacing w:val="-5"/>
        </w:rPr>
        <w:t>ФГБОУ</w:t>
      </w:r>
      <w:r w:rsidRPr="00FA066F">
        <w:rPr>
          <w:spacing w:val="-13"/>
        </w:rPr>
        <w:t xml:space="preserve"> </w:t>
      </w:r>
      <w:r w:rsidRPr="00FA066F">
        <w:rPr>
          <w:spacing w:val="-4"/>
        </w:rPr>
        <w:t>ВО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«Кемеровский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государственный</w:t>
      </w:r>
      <w:r w:rsidRPr="00FA066F">
        <w:rPr>
          <w:spacing w:val="-12"/>
        </w:rPr>
        <w:t xml:space="preserve"> </w:t>
      </w:r>
      <w:r w:rsidRPr="00FA066F">
        <w:rPr>
          <w:spacing w:val="-7"/>
        </w:rPr>
        <w:t>институт культуры»</w:t>
      </w:r>
      <w:r w:rsidRPr="00FA066F">
        <w:rPr>
          <w:spacing w:val="29"/>
        </w:rPr>
        <w:t xml:space="preserve"> </w:t>
      </w:r>
    </w:p>
    <w:p w14:paraId="01933DD5" w14:textId="77777777" w:rsidR="00B53473" w:rsidRPr="00FA066F" w:rsidRDefault="00B53473" w:rsidP="00B53473">
      <w:pPr>
        <w:kinsoku w:val="0"/>
        <w:overflowPunct w:val="0"/>
        <w:autoSpaceDE w:val="0"/>
        <w:autoSpaceDN w:val="0"/>
        <w:adjustRightInd w:val="0"/>
        <w:ind w:firstLine="0"/>
        <w:jc w:val="center"/>
      </w:pPr>
      <w:r w:rsidRPr="00FA066F">
        <w:rPr>
          <w:spacing w:val="-1"/>
        </w:rPr>
        <w:t>Факультет</w:t>
      </w:r>
      <w:r w:rsidRPr="00FA066F">
        <w:t xml:space="preserve"> информационных</w:t>
      </w:r>
      <w:r>
        <w:t>,</w:t>
      </w:r>
      <w:r w:rsidRPr="00FA066F">
        <w:t xml:space="preserve"> библиотечных</w:t>
      </w:r>
      <w:r>
        <w:t xml:space="preserve"> и музейных</w:t>
      </w:r>
      <w:r w:rsidRPr="00FA066F">
        <w:t xml:space="preserve"> технологий</w:t>
      </w:r>
    </w:p>
    <w:p w14:paraId="08B7BD5E" w14:textId="77777777" w:rsidR="00B53473" w:rsidRPr="00FA066F" w:rsidRDefault="00B53473" w:rsidP="00B53473">
      <w:pPr>
        <w:kinsoku w:val="0"/>
        <w:overflowPunct w:val="0"/>
        <w:autoSpaceDE w:val="0"/>
        <w:autoSpaceDN w:val="0"/>
        <w:adjustRightInd w:val="0"/>
        <w:spacing w:line="360" w:lineRule="auto"/>
        <w:ind w:right="-1" w:firstLine="0"/>
        <w:jc w:val="center"/>
        <w:rPr>
          <w:spacing w:val="-1"/>
        </w:rPr>
      </w:pPr>
      <w:r w:rsidRPr="00FA066F">
        <w:rPr>
          <w:spacing w:val="-1"/>
        </w:rPr>
        <w:t xml:space="preserve">Кафедра </w:t>
      </w:r>
      <w:r>
        <w:rPr>
          <w:spacing w:val="-1"/>
        </w:rPr>
        <w:t>цифровых технологий и ресурсов</w:t>
      </w:r>
    </w:p>
    <w:p w14:paraId="0BE88057" w14:textId="77777777" w:rsidR="00B53473" w:rsidRPr="00FA066F" w:rsidRDefault="00B53473" w:rsidP="00B53473">
      <w:pPr>
        <w:widowControl/>
        <w:spacing w:after="200" w:line="276" w:lineRule="auto"/>
        <w:ind w:firstLine="0"/>
        <w:jc w:val="center"/>
        <w:rPr>
          <w:rFonts w:eastAsia="Calibri"/>
          <w:b/>
          <w:lang w:eastAsia="en-US"/>
        </w:rPr>
      </w:pPr>
    </w:p>
    <w:p w14:paraId="1BBE9D15" w14:textId="77777777" w:rsidR="00972034" w:rsidRDefault="00972034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59E3C0C3" w14:textId="77777777" w:rsidR="00B53473" w:rsidRDefault="00B53473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32C99692" w14:textId="77777777" w:rsidR="00B53473" w:rsidRDefault="00B53473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7A9CE493" w14:textId="77777777" w:rsidR="00287464" w:rsidRPr="00287464" w:rsidRDefault="00287464" w:rsidP="00972034">
      <w:pPr>
        <w:kinsoku w:val="0"/>
        <w:overflowPunct w:val="0"/>
        <w:autoSpaceDE w:val="0"/>
        <w:autoSpaceDN w:val="0"/>
        <w:adjustRightInd w:val="0"/>
        <w:spacing w:line="360" w:lineRule="auto"/>
        <w:ind w:left="100" w:right="100" w:firstLine="0"/>
        <w:jc w:val="center"/>
      </w:pPr>
    </w:p>
    <w:p w14:paraId="5FE1E5B9" w14:textId="7CCC98B5" w:rsidR="00972034" w:rsidRPr="00287464" w:rsidRDefault="00972034" w:rsidP="00972034">
      <w:pPr>
        <w:widowControl/>
        <w:spacing w:line="276" w:lineRule="auto"/>
        <w:ind w:firstLine="0"/>
        <w:jc w:val="center"/>
        <w:rPr>
          <w:rFonts w:eastAsia="Calibri"/>
          <w:b/>
          <w:lang w:eastAsia="en-US"/>
        </w:rPr>
      </w:pPr>
      <w:r w:rsidRPr="00287464">
        <w:rPr>
          <w:b/>
        </w:rPr>
        <w:t>ФОНД ОЦЕНОЧНЫХ СРЕДСТВ</w:t>
      </w:r>
    </w:p>
    <w:p w14:paraId="7836E2EA" w14:textId="77777777" w:rsidR="00972034" w:rsidRPr="00287464" w:rsidRDefault="00972034" w:rsidP="00972034">
      <w:pPr>
        <w:pStyle w:val="6"/>
        <w:spacing w:before="0" w:after="0" w:line="360" w:lineRule="auto"/>
        <w:jc w:val="center"/>
        <w:rPr>
          <w:sz w:val="24"/>
          <w:szCs w:val="24"/>
        </w:rPr>
      </w:pPr>
      <w:r w:rsidRPr="00287464">
        <w:rPr>
          <w:sz w:val="24"/>
          <w:szCs w:val="24"/>
        </w:rPr>
        <w:t xml:space="preserve">по учебной дисциплине </w:t>
      </w:r>
    </w:p>
    <w:p w14:paraId="39A6AEA0" w14:textId="77777777" w:rsidR="005A10D7" w:rsidRPr="0084476B" w:rsidRDefault="005A10D7" w:rsidP="005A10D7">
      <w:pPr>
        <w:tabs>
          <w:tab w:val="left" w:pos="9214"/>
        </w:tabs>
        <w:jc w:val="center"/>
        <w:rPr>
          <w:b/>
        </w:rPr>
      </w:pPr>
      <w:r>
        <w:rPr>
          <w:b/>
        </w:rPr>
        <w:t>ПРОГРАММИРОВАНИЕ И ВИЗУАЛИЗАЦИЯ МЕДИАПРОЕКТОВ</w:t>
      </w:r>
    </w:p>
    <w:p w14:paraId="0EE87A21" w14:textId="77777777" w:rsidR="00B53473" w:rsidRPr="005A10D7" w:rsidRDefault="00B53473" w:rsidP="00B53473">
      <w:pPr>
        <w:rPr>
          <w:lang w:eastAsia="x-none"/>
        </w:rPr>
      </w:pPr>
    </w:p>
    <w:p w14:paraId="6D234330" w14:textId="77777777" w:rsidR="00972034" w:rsidRPr="00287464" w:rsidRDefault="00972034" w:rsidP="00972034">
      <w:pPr>
        <w:ind w:firstLine="0"/>
        <w:jc w:val="center"/>
        <w:rPr>
          <w:lang w:eastAsia="en-US"/>
        </w:rPr>
      </w:pPr>
      <w:r w:rsidRPr="00287464">
        <w:rPr>
          <w:lang w:eastAsia="en-US"/>
        </w:rPr>
        <w:t>Направление подготовки</w:t>
      </w:r>
    </w:p>
    <w:p w14:paraId="7CD5802B" w14:textId="77777777" w:rsidR="00972034" w:rsidRPr="00287464" w:rsidRDefault="00972034" w:rsidP="00972034">
      <w:pPr>
        <w:ind w:left="1134" w:firstLine="0"/>
        <w:jc w:val="left"/>
      </w:pPr>
    </w:p>
    <w:p w14:paraId="3F1272A9" w14:textId="77777777" w:rsidR="002A47D0" w:rsidRPr="001349C6" w:rsidRDefault="002A47D0" w:rsidP="002A47D0">
      <w:pPr>
        <w:shd w:val="clear" w:color="auto" w:fill="FFFFFF"/>
        <w:tabs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42</w:t>
      </w:r>
      <w:r w:rsidRPr="001349C6">
        <w:rPr>
          <w:b/>
          <w:color w:val="000000"/>
        </w:rPr>
        <w:t>.0</w:t>
      </w:r>
      <w:r>
        <w:rPr>
          <w:b/>
          <w:color w:val="000000"/>
        </w:rPr>
        <w:t>4</w:t>
      </w:r>
      <w:r w:rsidRPr="001349C6">
        <w:rPr>
          <w:b/>
          <w:color w:val="000000"/>
        </w:rPr>
        <w:t>.0</w:t>
      </w:r>
      <w:r>
        <w:rPr>
          <w:b/>
          <w:color w:val="000000"/>
        </w:rPr>
        <w:t>5</w:t>
      </w:r>
      <w:r w:rsidRPr="001349C6">
        <w:rPr>
          <w:b/>
          <w:color w:val="000000"/>
        </w:rPr>
        <w:t xml:space="preserve"> «</w:t>
      </w:r>
      <w:r>
        <w:rPr>
          <w:b/>
          <w:color w:val="000000"/>
        </w:rPr>
        <w:t>Медиакоммуникации</w:t>
      </w:r>
      <w:r w:rsidRPr="001349C6">
        <w:rPr>
          <w:b/>
          <w:color w:val="000000"/>
        </w:rPr>
        <w:t>»</w:t>
      </w:r>
    </w:p>
    <w:p w14:paraId="48AA133C" w14:textId="77777777" w:rsidR="001D480B" w:rsidRPr="004A4368" w:rsidRDefault="001D480B" w:rsidP="001D480B">
      <w:pPr>
        <w:shd w:val="clear" w:color="auto" w:fill="FFFFFF"/>
        <w:tabs>
          <w:tab w:val="left" w:pos="9214"/>
        </w:tabs>
        <w:spacing w:line="360" w:lineRule="auto"/>
        <w:jc w:val="center"/>
        <w:rPr>
          <w:color w:val="000000"/>
          <w:sz w:val="28"/>
          <w:szCs w:val="28"/>
        </w:rPr>
      </w:pPr>
    </w:p>
    <w:p w14:paraId="5E4B833D" w14:textId="77777777" w:rsidR="00B53473" w:rsidRPr="00FA066F" w:rsidRDefault="00B53473" w:rsidP="00B53473">
      <w:pPr>
        <w:spacing w:line="360" w:lineRule="auto"/>
        <w:jc w:val="center"/>
        <w:rPr>
          <w:b/>
        </w:rPr>
      </w:pPr>
      <w:r>
        <w:rPr>
          <w:lang w:eastAsia="en-US"/>
        </w:rPr>
        <w:t>Профиль подготовки</w:t>
      </w:r>
      <w:r w:rsidRPr="00FA066F">
        <w:rPr>
          <w:b/>
        </w:rPr>
        <w:t xml:space="preserve"> </w:t>
      </w:r>
    </w:p>
    <w:p w14:paraId="6A330D5E" w14:textId="77777777" w:rsidR="00075041" w:rsidRPr="001349C6" w:rsidRDefault="00075041" w:rsidP="00075041">
      <w:pPr>
        <w:shd w:val="clear" w:color="auto" w:fill="FFFFFF"/>
        <w:tabs>
          <w:tab w:val="left" w:pos="9214"/>
        </w:tabs>
        <w:jc w:val="center"/>
        <w:rPr>
          <w:b/>
          <w:color w:val="000000"/>
        </w:rPr>
      </w:pPr>
      <w:r w:rsidRPr="001349C6">
        <w:rPr>
          <w:b/>
          <w:color w:val="000000"/>
        </w:rPr>
        <w:t>«</w:t>
      </w:r>
      <w:r>
        <w:rPr>
          <w:b/>
          <w:color w:val="000000"/>
        </w:rPr>
        <w:t>Медиаменеджмент</w:t>
      </w:r>
      <w:r w:rsidRPr="001349C6">
        <w:rPr>
          <w:b/>
          <w:color w:val="000000"/>
        </w:rPr>
        <w:t>»</w:t>
      </w:r>
    </w:p>
    <w:p w14:paraId="3DEC9995" w14:textId="77777777" w:rsidR="00B53473" w:rsidRDefault="00B53473" w:rsidP="00B53473">
      <w:pPr>
        <w:spacing w:line="360" w:lineRule="auto"/>
        <w:jc w:val="center"/>
      </w:pPr>
    </w:p>
    <w:p w14:paraId="38CCC8AA" w14:textId="77777777" w:rsidR="00B53473" w:rsidRPr="00FA066F" w:rsidRDefault="00B53473" w:rsidP="00B53473">
      <w:pPr>
        <w:spacing w:line="360" w:lineRule="auto"/>
        <w:jc w:val="center"/>
      </w:pPr>
      <w:r w:rsidRPr="00FA066F">
        <w:t>Квалификация (степень) выпускника</w:t>
      </w:r>
    </w:p>
    <w:p w14:paraId="27D6C4EB" w14:textId="77777777" w:rsidR="00385967" w:rsidRDefault="00385967" w:rsidP="00385967">
      <w:pPr>
        <w:ind w:right="284"/>
        <w:jc w:val="center"/>
        <w:rPr>
          <w:b/>
        </w:rPr>
      </w:pPr>
      <w:r w:rsidRPr="006C65A1">
        <w:rPr>
          <w:b/>
        </w:rPr>
        <w:t>Магистр</w:t>
      </w:r>
    </w:p>
    <w:p w14:paraId="36483849" w14:textId="77777777" w:rsidR="00385967" w:rsidRPr="006C65A1" w:rsidRDefault="00385967" w:rsidP="00385967">
      <w:pPr>
        <w:ind w:right="284"/>
        <w:jc w:val="center"/>
        <w:rPr>
          <w:b/>
        </w:rPr>
      </w:pPr>
    </w:p>
    <w:p w14:paraId="267A2949" w14:textId="77777777" w:rsidR="00B53473" w:rsidRPr="00FA066F" w:rsidRDefault="00B53473" w:rsidP="00B53473">
      <w:pPr>
        <w:spacing w:line="360" w:lineRule="auto"/>
        <w:jc w:val="center"/>
      </w:pPr>
      <w:r w:rsidRPr="00FA066F">
        <w:t>Форма обучения</w:t>
      </w:r>
    </w:p>
    <w:p w14:paraId="378E99DB" w14:textId="0365B98E" w:rsidR="00B53473" w:rsidRPr="00FA066F" w:rsidRDefault="00BC35EE" w:rsidP="00B53473">
      <w:pPr>
        <w:spacing w:line="360" w:lineRule="auto"/>
        <w:jc w:val="center"/>
        <w:rPr>
          <w:b/>
        </w:rPr>
      </w:pPr>
      <w:r>
        <w:rPr>
          <w:b/>
        </w:rPr>
        <w:t>З</w:t>
      </w:r>
      <w:bookmarkStart w:id="0" w:name="_GoBack"/>
      <w:bookmarkEnd w:id="0"/>
      <w:r w:rsidR="00B53473" w:rsidRPr="00FA066F">
        <w:rPr>
          <w:b/>
        </w:rPr>
        <w:t>аочная</w:t>
      </w:r>
    </w:p>
    <w:p w14:paraId="74B13335" w14:textId="3E6F740B" w:rsidR="00B53473" w:rsidRDefault="00B53473" w:rsidP="00B53473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</w:p>
    <w:p w14:paraId="0220295E" w14:textId="1DD639AD" w:rsidR="00972034" w:rsidRPr="00287464" w:rsidRDefault="00972034" w:rsidP="00B53473">
      <w:pPr>
        <w:spacing w:line="360" w:lineRule="auto"/>
        <w:ind w:firstLine="0"/>
      </w:pPr>
    </w:p>
    <w:p w14:paraId="3D35AE9A" w14:textId="77777777" w:rsidR="00287464" w:rsidRDefault="00287464" w:rsidP="00972034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</w:p>
    <w:p w14:paraId="4F781519" w14:textId="77777777" w:rsidR="00287464" w:rsidRDefault="00287464" w:rsidP="00972034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</w:p>
    <w:p w14:paraId="68002E0D" w14:textId="77777777" w:rsidR="00B53473" w:rsidRDefault="00B53473" w:rsidP="00B53473">
      <w:pPr>
        <w:tabs>
          <w:tab w:val="left" w:pos="8220"/>
        </w:tabs>
        <w:ind w:firstLine="0"/>
        <w:jc w:val="left"/>
        <w:rPr>
          <w:lang w:eastAsia="en-US"/>
        </w:rPr>
      </w:pPr>
    </w:p>
    <w:p w14:paraId="69F38F72" w14:textId="77777777" w:rsidR="00B53473" w:rsidRPr="00FA066F" w:rsidRDefault="00B53473" w:rsidP="00B53473">
      <w:pPr>
        <w:tabs>
          <w:tab w:val="left" w:pos="8220"/>
        </w:tabs>
        <w:ind w:firstLine="0"/>
        <w:jc w:val="left"/>
        <w:rPr>
          <w:lang w:eastAsia="en-US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B53473" w:rsidRPr="00FA066F" w14:paraId="3A42883A" w14:textId="77777777" w:rsidTr="006377AA">
        <w:trPr>
          <w:trHeight w:val="1245"/>
        </w:trPr>
        <w:tc>
          <w:tcPr>
            <w:tcW w:w="4607" w:type="dxa"/>
            <w:shd w:val="clear" w:color="auto" w:fill="auto"/>
          </w:tcPr>
          <w:p w14:paraId="58F0AD50" w14:textId="77777777" w:rsidR="0081529A" w:rsidRPr="00FA066F" w:rsidRDefault="0081529A" w:rsidP="0081529A">
            <w:pPr>
              <w:ind w:firstLine="0"/>
              <w:jc w:val="left"/>
            </w:pPr>
            <w:r w:rsidRPr="00FA066F">
              <w:t>Утвержден на заседании кафедры</w:t>
            </w:r>
          </w:p>
          <w:p w14:paraId="0CE8AEF2" w14:textId="56897E42" w:rsidR="0081529A" w:rsidRDefault="0081529A" w:rsidP="0081529A">
            <w:pPr>
              <w:ind w:firstLine="0"/>
              <w:jc w:val="left"/>
            </w:pPr>
            <w:proofErr w:type="spellStart"/>
            <w:r>
              <w:t>ЦТиР</w:t>
            </w:r>
            <w:proofErr w:type="spellEnd"/>
            <w:r w:rsidRPr="00FA066F">
              <w:t>,</w:t>
            </w:r>
            <w:r w:rsidRPr="0081529A">
              <w:rPr>
                <w:rFonts w:eastAsia="Calibri"/>
              </w:rPr>
              <w:t xml:space="preserve"> протокол № 1</w:t>
            </w:r>
            <w:r w:rsidR="009261C9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от </w:t>
            </w:r>
            <w:r w:rsidR="009261C9">
              <w:rPr>
                <w:rFonts w:eastAsia="Calibri"/>
              </w:rPr>
              <w:t>23</w:t>
            </w:r>
            <w:r w:rsidRPr="0081529A">
              <w:rPr>
                <w:rFonts w:eastAsia="Calibri"/>
              </w:rPr>
              <w:t>.0</w:t>
            </w:r>
            <w:r w:rsidR="009261C9">
              <w:rPr>
                <w:rFonts w:eastAsia="Calibri"/>
              </w:rPr>
              <w:t>5.2022 г.</w:t>
            </w:r>
            <w:r w:rsidRPr="0081529A">
              <w:rPr>
                <w:rFonts w:eastAsia="Calibri"/>
              </w:rPr>
              <w:t xml:space="preserve"> </w:t>
            </w:r>
          </w:p>
          <w:p w14:paraId="39E52B4A" w14:textId="77777777" w:rsidR="00B53473" w:rsidRPr="00FA066F" w:rsidRDefault="00B53473" w:rsidP="006377AA">
            <w:pPr>
              <w:ind w:firstLine="0"/>
              <w:jc w:val="left"/>
            </w:pPr>
            <w:r w:rsidRPr="00FA066F">
              <w:t xml:space="preserve">  </w:t>
            </w:r>
          </w:p>
          <w:p w14:paraId="27BA89BB" w14:textId="77777777" w:rsidR="00B53473" w:rsidRPr="00FA066F" w:rsidRDefault="00B53473" w:rsidP="006377AA">
            <w:pPr>
              <w:ind w:firstLine="0"/>
              <w:jc w:val="left"/>
              <w:rPr>
                <w:i/>
                <w:iCs/>
                <w:spacing w:val="-1"/>
              </w:rPr>
            </w:pPr>
          </w:p>
        </w:tc>
      </w:tr>
    </w:tbl>
    <w:p w14:paraId="2570E2E0" w14:textId="77777777" w:rsidR="00B53473" w:rsidRPr="008A2963" w:rsidRDefault="00B53473" w:rsidP="00B53473">
      <w:pPr>
        <w:rPr>
          <w:vanish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03"/>
        <w:gridCol w:w="456"/>
      </w:tblGrid>
      <w:tr w:rsidR="00B53473" w:rsidRPr="00FA066F" w14:paraId="25786EA0" w14:textId="77777777" w:rsidTr="006377AA">
        <w:trPr>
          <w:trHeight w:val="751"/>
          <w:jc w:val="right"/>
        </w:trPr>
        <w:tc>
          <w:tcPr>
            <w:tcW w:w="4503" w:type="dxa"/>
            <w:shd w:val="clear" w:color="auto" w:fill="auto"/>
          </w:tcPr>
          <w:p w14:paraId="76BC81FD" w14:textId="77777777" w:rsidR="00B53473" w:rsidRPr="00FA066F" w:rsidRDefault="00B53473" w:rsidP="006377AA">
            <w:pPr>
              <w:ind w:firstLine="0"/>
              <w:jc w:val="left"/>
              <w:rPr>
                <w:iCs/>
                <w:spacing w:val="-1"/>
              </w:rPr>
            </w:pPr>
          </w:p>
          <w:p w14:paraId="38D3C637" w14:textId="64324B93" w:rsidR="00B53473" w:rsidRPr="00FA066F" w:rsidRDefault="00B53473" w:rsidP="006377AA">
            <w:pPr>
              <w:ind w:firstLine="0"/>
              <w:jc w:val="left"/>
            </w:pPr>
            <w:r w:rsidRPr="00FA066F">
              <w:rPr>
                <w:iCs/>
                <w:spacing w:val="-1"/>
              </w:rPr>
              <w:t>Составитель:</w:t>
            </w:r>
            <w:r w:rsidRPr="00FA066F">
              <w:rPr>
                <w:i/>
                <w:iCs/>
                <w:spacing w:val="-1"/>
              </w:rPr>
              <w:t xml:space="preserve"> </w:t>
            </w:r>
            <w:r>
              <w:t>Малышева Е.Н.</w:t>
            </w:r>
          </w:p>
          <w:p w14:paraId="2F67F6D6" w14:textId="7F00369A" w:rsidR="00B53473" w:rsidRPr="00FA066F" w:rsidRDefault="00B53473" w:rsidP="006377AA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100" w:firstLine="0"/>
              <w:jc w:val="center"/>
              <w:rPr>
                <w:i/>
                <w:iCs/>
                <w:spacing w:val="-1"/>
              </w:rPr>
            </w:pPr>
          </w:p>
        </w:tc>
        <w:tc>
          <w:tcPr>
            <w:tcW w:w="456" w:type="dxa"/>
            <w:shd w:val="clear" w:color="auto" w:fill="auto"/>
          </w:tcPr>
          <w:p w14:paraId="427534D4" w14:textId="77777777" w:rsidR="00B53473" w:rsidRPr="00FA066F" w:rsidRDefault="00B53473" w:rsidP="006377AA">
            <w:pPr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100" w:firstLine="0"/>
              <w:jc w:val="right"/>
              <w:rPr>
                <w:i/>
                <w:iCs/>
                <w:spacing w:val="-1"/>
              </w:rPr>
            </w:pPr>
          </w:p>
        </w:tc>
      </w:tr>
    </w:tbl>
    <w:p w14:paraId="1838C027" w14:textId="77777777" w:rsidR="00B53473" w:rsidRPr="00FA066F" w:rsidRDefault="00B53473" w:rsidP="00B53473">
      <w:pPr>
        <w:ind w:firstLine="0"/>
        <w:jc w:val="left"/>
        <w:rPr>
          <w:lang w:eastAsia="en-US"/>
        </w:rPr>
      </w:pPr>
    </w:p>
    <w:p w14:paraId="54304B58" w14:textId="77777777" w:rsidR="00B53473" w:rsidRPr="00FA066F" w:rsidRDefault="00B53473" w:rsidP="00B53473">
      <w:pPr>
        <w:ind w:firstLine="0"/>
        <w:jc w:val="left"/>
        <w:rPr>
          <w:lang w:eastAsia="en-US"/>
        </w:rPr>
      </w:pPr>
    </w:p>
    <w:p w14:paraId="5BC74B21" w14:textId="77777777" w:rsidR="00B53473" w:rsidRDefault="00B53473" w:rsidP="00B53473">
      <w:pPr>
        <w:ind w:firstLine="0"/>
        <w:jc w:val="left"/>
        <w:rPr>
          <w:rFonts w:eastAsia="Arial Unicode MS"/>
          <w:color w:val="000000"/>
        </w:rPr>
      </w:pPr>
    </w:p>
    <w:p w14:paraId="532E9E07" w14:textId="77777777" w:rsidR="00972034" w:rsidRPr="00287464" w:rsidRDefault="00972034" w:rsidP="00972034">
      <w:pPr>
        <w:ind w:firstLine="0"/>
        <w:jc w:val="left"/>
        <w:rPr>
          <w:lang w:eastAsia="en-US"/>
        </w:rPr>
      </w:pPr>
    </w:p>
    <w:p w14:paraId="2C10091C" w14:textId="77777777" w:rsidR="00907900" w:rsidRDefault="00907900" w:rsidP="00972034">
      <w:pPr>
        <w:ind w:firstLine="0"/>
        <w:jc w:val="center"/>
        <w:rPr>
          <w:rFonts w:eastAsia="Arial Unicode MS"/>
          <w:color w:val="000000"/>
        </w:rPr>
      </w:pPr>
    </w:p>
    <w:p w14:paraId="3E71640F" w14:textId="509981A9" w:rsidR="00111D90" w:rsidRDefault="00972034" w:rsidP="00972034">
      <w:pPr>
        <w:ind w:firstLine="0"/>
        <w:jc w:val="center"/>
        <w:rPr>
          <w:rFonts w:eastAsia="Arial Unicode MS"/>
          <w:color w:val="000000"/>
        </w:rPr>
      </w:pPr>
      <w:r w:rsidRPr="00287464">
        <w:rPr>
          <w:rFonts w:eastAsia="Arial Unicode MS"/>
          <w:color w:val="000000"/>
        </w:rPr>
        <w:t>Кемерово</w:t>
      </w:r>
    </w:p>
    <w:p w14:paraId="3612CF02" w14:textId="77777777" w:rsidR="00907900" w:rsidRPr="0081529A" w:rsidRDefault="00907900" w:rsidP="00972034">
      <w:pPr>
        <w:ind w:firstLine="0"/>
        <w:jc w:val="center"/>
        <w:rPr>
          <w:rFonts w:eastAsia="Arial Unicode MS"/>
          <w:color w:val="000000"/>
        </w:rPr>
      </w:pPr>
    </w:p>
    <w:p w14:paraId="57480D05" w14:textId="77777777" w:rsidR="00111D90" w:rsidRPr="0081529A" w:rsidRDefault="00111D90">
      <w:pPr>
        <w:widowControl/>
        <w:spacing w:after="160" w:line="259" w:lineRule="auto"/>
        <w:ind w:firstLine="0"/>
        <w:jc w:val="left"/>
        <w:rPr>
          <w:rFonts w:eastAsia="Arial Unicode MS"/>
          <w:color w:val="000000"/>
        </w:rPr>
      </w:pPr>
      <w:r w:rsidRPr="0081529A">
        <w:rPr>
          <w:rFonts w:eastAsia="Arial Unicode MS"/>
          <w:color w:val="000000"/>
        </w:rPr>
        <w:br w:type="page"/>
      </w:r>
    </w:p>
    <w:p w14:paraId="08369546" w14:textId="34732B9A" w:rsidR="00287464" w:rsidRPr="00B53473" w:rsidRDefault="00287464" w:rsidP="0067789D">
      <w:pPr>
        <w:pStyle w:val="af3"/>
        <w:numPr>
          <w:ilvl w:val="0"/>
          <w:numId w:val="8"/>
        </w:numPr>
        <w:rPr>
          <w:b/>
        </w:rPr>
      </w:pPr>
      <w:r w:rsidRPr="00B53473">
        <w:rPr>
          <w:b/>
        </w:rPr>
        <w:lastRenderedPageBreak/>
        <w:t>Перечень оцениваемых компетенций:</w:t>
      </w:r>
    </w:p>
    <w:p w14:paraId="72C6FF1D" w14:textId="1D445263" w:rsidR="00355A48" w:rsidRDefault="0081529A" w:rsidP="0081529A">
      <w:pPr>
        <w:ind w:firstLine="709"/>
        <w:contextualSpacing/>
      </w:pPr>
      <w:r w:rsidRPr="0081529A">
        <w:t>ПК-1</w:t>
      </w:r>
      <w:r>
        <w:t xml:space="preserve"> –</w:t>
      </w:r>
      <w:r w:rsidRPr="0081529A">
        <w:t xml:space="preserve"> Способен использовать профессионально методы создания и обработки </w:t>
      </w:r>
      <w:proofErr w:type="spellStart"/>
      <w:r w:rsidRPr="0081529A">
        <w:t>медиапродуктов</w:t>
      </w:r>
      <w:proofErr w:type="spellEnd"/>
      <w:r w:rsidRPr="0081529A">
        <w:t xml:space="preserve"> различных форм и жанров с целью их публичного распространения средствами медиакоммуникаций</w:t>
      </w:r>
      <w:r>
        <w:t>.</w:t>
      </w:r>
    </w:p>
    <w:p w14:paraId="611973BC" w14:textId="77777777" w:rsidR="00CE031D" w:rsidRPr="0081529A" w:rsidRDefault="00CE031D" w:rsidP="0081529A">
      <w:pPr>
        <w:ind w:firstLine="709"/>
        <w:contextualSpacing/>
      </w:pPr>
    </w:p>
    <w:p w14:paraId="47F9434D" w14:textId="77777777" w:rsidR="00151207" w:rsidRPr="00151207" w:rsidRDefault="00B53473" w:rsidP="0067789D">
      <w:pPr>
        <w:pStyle w:val="af3"/>
        <w:numPr>
          <w:ilvl w:val="0"/>
          <w:numId w:val="8"/>
        </w:numPr>
        <w:contextualSpacing/>
        <w:jc w:val="both"/>
      </w:pPr>
      <w:r w:rsidRPr="00151207">
        <w:rPr>
          <w:b/>
        </w:rPr>
        <w:t>Планируемые результаты обучения по дисциплине</w:t>
      </w:r>
    </w:p>
    <w:p w14:paraId="2950A9D2" w14:textId="788A44F4" w:rsidR="00B53473" w:rsidRDefault="00B53473" w:rsidP="00151207">
      <w:pPr>
        <w:contextualSpacing/>
      </w:pPr>
      <w:r>
        <w:tab/>
        <w:t>Изучение дисциплины направлено на формирование следующих компетенций и индикаторов их достижения.</w:t>
      </w:r>
    </w:p>
    <w:p w14:paraId="38E02FA9" w14:textId="77777777" w:rsidR="00B53473" w:rsidRDefault="00B53473" w:rsidP="00B53473"/>
    <w:tbl>
      <w:tblPr>
        <w:tblW w:w="935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89"/>
        <w:gridCol w:w="2480"/>
        <w:gridCol w:w="2260"/>
      </w:tblGrid>
      <w:tr w:rsidR="00B93CDE" w:rsidRPr="00F83EC9" w14:paraId="1B2DC7C9" w14:textId="77777777" w:rsidTr="0081529A">
        <w:tc>
          <w:tcPr>
            <w:tcW w:w="2127" w:type="dxa"/>
            <w:vMerge w:val="restart"/>
            <w:shd w:val="clear" w:color="auto" w:fill="auto"/>
          </w:tcPr>
          <w:p w14:paraId="536D4EC2" w14:textId="77777777" w:rsidR="00B93CDE" w:rsidRPr="00F83EC9" w:rsidRDefault="00B93CDE" w:rsidP="0081529A">
            <w:pPr>
              <w:ind w:firstLine="0"/>
              <w:jc w:val="center"/>
              <w:rPr>
                <w:b/>
                <w:color w:val="000000"/>
              </w:rPr>
            </w:pPr>
            <w:r w:rsidRPr="00F83EC9">
              <w:rPr>
                <w:b/>
                <w:color w:val="000000"/>
              </w:rPr>
              <w:t>Код и наименование компетенции</w:t>
            </w:r>
          </w:p>
        </w:tc>
        <w:tc>
          <w:tcPr>
            <w:tcW w:w="7229" w:type="dxa"/>
            <w:gridSpan w:val="3"/>
            <w:shd w:val="clear" w:color="auto" w:fill="auto"/>
          </w:tcPr>
          <w:p w14:paraId="23735919" w14:textId="77777777" w:rsidR="00B93CDE" w:rsidRPr="00F83EC9" w:rsidRDefault="00B93CDE" w:rsidP="00BF0DBC">
            <w:pPr>
              <w:jc w:val="center"/>
              <w:rPr>
                <w:b/>
              </w:rPr>
            </w:pPr>
            <w:r w:rsidRPr="00F83EC9">
              <w:rPr>
                <w:b/>
              </w:rPr>
              <w:t>Индикаторы достижения компетенций</w:t>
            </w:r>
          </w:p>
        </w:tc>
      </w:tr>
      <w:tr w:rsidR="00B93CDE" w:rsidRPr="00F83EC9" w14:paraId="70B260FB" w14:textId="77777777" w:rsidTr="0081529A">
        <w:tc>
          <w:tcPr>
            <w:tcW w:w="2127" w:type="dxa"/>
            <w:vMerge/>
            <w:shd w:val="clear" w:color="auto" w:fill="auto"/>
          </w:tcPr>
          <w:p w14:paraId="46562A3C" w14:textId="77777777" w:rsidR="00B93CDE" w:rsidRPr="00F83EC9" w:rsidRDefault="00B93CDE" w:rsidP="00BF0DB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489" w:type="dxa"/>
            <w:shd w:val="clear" w:color="auto" w:fill="auto"/>
          </w:tcPr>
          <w:p w14:paraId="729F0CD2" w14:textId="77777777" w:rsidR="00B93CDE" w:rsidRPr="00F83EC9" w:rsidRDefault="00B93CDE" w:rsidP="00BF0DBC">
            <w:pPr>
              <w:jc w:val="center"/>
              <w:rPr>
                <w:b/>
              </w:rPr>
            </w:pPr>
            <w:r w:rsidRPr="00F83EC9">
              <w:rPr>
                <w:b/>
              </w:rPr>
              <w:t>знать</w:t>
            </w:r>
          </w:p>
        </w:tc>
        <w:tc>
          <w:tcPr>
            <w:tcW w:w="2480" w:type="dxa"/>
            <w:shd w:val="clear" w:color="auto" w:fill="auto"/>
          </w:tcPr>
          <w:p w14:paraId="5ABBCA00" w14:textId="77777777" w:rsidR="00B93CDE" w:rsidRPr="00F83EC9" w:rsidRDefault="00B93CDE" w:rsidP="00BF0DBC">
            <w:pPr>
              <w:jc w:val="center"/>
              <w:rPr>
                <w:b/>
              </w:rPr>
            </w:pPr>
            <w:r w:rsidRPr="00F83EC9">
              <w:rPr>
                <w:b/>
              </w:rPr>
              <w:t>уметь</w:t>
            </w:r>
          </w:p>
        </w:tc>
        <w:tc>
          <w:tcPr>
            <w:tcW w:w="2260" w:type="dxa"/>
            <w:shd w:val="clear" w:color="auto" w:fill="auto"/>
          </w:tcPr>
          <w:p w14:paraId="714149A0" w14:textId="77777777" w:rsidR="00B93CDE" w:rsidRPr="00F83EC9" w:rsidRDefault="00B93CDE" w:rsidP="00BF0DBC">
            <w:pPr>
              <w:jc w:val="center"/>
              <w:rPr>
                <w:b/>
              </w:rPr>
            </w:pPr>
            <w:r w:rsidRPr="00F83EC9">
              <w:rPr>
                <w:b/>
              </w:rPr>
              <w:t>владеть</w:t>
            </w:r>
          </w:p>
        </w:tc>
      </w:tr>
      <w:tr w:rsidR="00DA37D6" w:rsidRPr="00807F52" w14:paraId="51EA035C" w14:textId="77777777" w:rsidTr="00751E8E">
        <w:tc>
          <w:tcPr>
            <w:tcW w:w="2127" w:type="dxa"/>
            <w:shd w:val="clear" w:color="auto" w:fill="auto"/>
          </w:tcPr>
          <w:p w14:paraId="063F5FB8" w14:textId="407CA917" w:rsidR="00DA37D6" w:rsidRPr="00807F52" w:rsidRDefault="00DA37D6" w:rsidP="00DA37D6">
            <w:pPr>
              <w:shd w:val="clear" w:color="auto" w:fill="FFFFFF"/>
              <w:ind w:left="150" w:firstLine="0"/>
              <w:jc w:val="left"/>
            </w:pPr>
            <w:r w:rsidRPr="0081529A">
              <w:rPr>
                <w:rFonts w:eastAsia="Calibri"/>
              </w:rPr>
              <w:t xml:space="preserve">ПК-1 Способен использовать профессионально методы создания и обработки </w:t>
            </w:r>
            <w:proofErr w:type="spellStart"/>
            <w:r w:rsidRPr="0081529A">
              <w:rPr>
                <w:rFonts w:eastAsia="Calibri"/>
              </w:rPr>
              <w:t>медиапродуктов</w:t>
            </w:r>
            <w:proofErr w:type="spellEnd"/>
            <w:r w:rsidRPr="0081529A">
              <w:rPr>
                <w:rFonts w:eastAsia="Calibri"/>
              </w:rPr>
              <w:t xml:space="preserve"> различных форм и жанров с целью их публичного распространения средствами медиакоммуникаций</w:t>
            </w:r>
          </w:p>
        </w:tc>
        <w:tc>
          <w:tcPr>
            <w:tcW w:w="2489" w:type="dxa"/>
            <w:vAlign w:val="center"/>
          </w:tcPr>
          <w:p w14:paraId="60336021" w14:textId="4ADB0A39" w:rsidR="00DA37D6" w:rsidRPr="00807F52" w:rsidRDefault="00DA37D6" w:rsidP="00DA37D6">
            <w:pPr>
              <w:shd w:val="clear" w:color="auto" w:fill="FFFFFF"/>
              <w:ind w:left="150" w:firstLine="0"/>
              <w:jc w:val="left"/>
            </w:pPr>
            <w:r w:rsidRPr="005F5801">
              <w:rPr>
                <w:rFonts w:eastAsiaTheme="minorHAnsi" w:cstheme="minorBidi"/>
              </w:rPr>
              <w:t xml:space="preserve">требования, предъявляемые к </w:t>
            </w:r>
            <w:r>
              <w:t>программному продукту (З-1)</w:t>
            </w:r>
            <w:r w:rsidRPr="005F5801">
              <w:rPr>
                <w:rFonts w:eastAsiaTheme="minorHAnsi" w:cstheme="minorBidi"/>
              </w:rPr>
              <w:t xml:space="preserve">; методы представления и описания </w:t>
            </w:r>
            <w:r>
              <w:t>программных продуктов (З-2)</w:t>
            </w:r>
            <w:r w:rsidRPr="005F5801">
              <w:rPr>
                <w:rFonts w:eastAsiaTheme="minorHAnsi" w:cstheme="minorBidi"/>
              </w:rPr>
              <w:t xml:space="preserve">; </w:t>
            </w:r>
            <w:r>
              <w:t xml:space="preserve">знать методы визуализации </w:t>
            </w:r>
            <w:proofErr w:type="spellStart"/>
            <w:r>
              <w:t>медиапроектов</w:t>
            </w:r>
            <w:proofErr w:type="spellEnd"/>
            <w:r>
              <w:t xml:space="preserve"> (З-3); </w:t>
            </w:r>
            <w:r w:rsidRPr="005F5801">
              <w:rPr>
                <w:rFonts w:eastAsiaTheme="minorHAnsi" w:cstheme="minorBidi"/>
              </w:rPr>
              <w:t xml:space="preserve">критерии и параметры оценки результатов выполнения </w:t>
            </w:r>
            <w:r>
              <w:t>медиа</w:t>
            </w:r>
            <w:r w:rsidRPr="005F5801">
              <w:rPr>
                <w:rFonts w:eastAsiaTheme="minorHAnsi" w:cstheme="minorBidi"/>
              </w:rPr>
              <w:t xml:space="preserve">проекта </w:t>
            </w:r>
            <w:r>
              <w:rPr>
                <w:rFonts w:eastAsiaTheme="minorHAnsi" w:cstheme="minorBidi"/>
              </w:rPr>
              <w:t>(З-4)</w:t>
            </w:r>
          </w:p>
        </w:tc>
        <w:tc>
          <w:tcPr>
            <w:tcW w:w="2480" w:type="dxa"/>
            <w:vAlign w:val="center"/>
          </w:tcPr>
          <w:p w14:paraId="1D8B5CAC" w14:textId="52711033" w:rsidR="00DA37D6" w:rsidRPr="00807F52" w:rsidRDefault="00DA37D6" w:rsidP="00DA37D6">
            <w:pPr>
              <w:shd w:val="clear" w:color="auto" w:fill="FFFFFF"/>
              <w:ind w:left="150" w:firstLine="0"/>
              <w:jc w:val="left"/>
            </w:pPr>
            <w:r w:rsidRPr="005F5801">
              <w:rPr>
                <w:rFonts w:eastAsiaTheme="minorHAnsi" w:cstheme="minorBidi"/>
              </w:rPr>
              <w:t xml:space="preserve">выстраивать этапы работы над </w:t>
            </w:r>
            <w:r>
              <w:t>программным продуктом</w:t>
            </w:r>
            <w:r w:rsidRPr="005F5801">
              <w:rPr>
                <w:rFonts w:eastAsiaTheme="minorHAnsi" w:cstheme="minorBidi"/>
              </w:rPr>
              <w:t xml:space="preserve"> с учетом последовательности их реализации</w:t>
            </w:r>
            <w:r>
              <w:rPr>
                <w:rFonts w:eastAsiaTheme="minorHAnsi" w:cstheme="minorBidi"/>
              </w:rPr>
              <w:t xml:space="preserve"> (У-1)</w:t>
            </w:r>
            <w:r w:rsidRPr="005F5801">
              <w:rPr>
                <w:rFonts w:eastAsiaTheme="minorHAnsi" w:cstheme="minorBidi"/>
              </w:rPr>
              <w:t xml:space="preserve">; определять проблему, на решение которой направлен </w:t>
            </w:r>
            <w:r>
              <w:t>медиа</w:t>
            </w:r>
            <w:r w:rsidRPr="005F5801">
              <w:rPr>
                <w:rFonts w:eastAsiaTheme="minorHAnsi" w:cstheme="minorBidi"/>
              </w:rPr>
              <w:t xml:space="preserve">проект, грамотно формулировать цель </w:t>
            </w:r>
            <w:r>
              <w:t>медиа</w:t>
            </w:r>
            <w:r w:rsidRPr="005F5801">
              <w:rPr>
                <w:rFonts w:eastAsiaTheme="minorHAnsi" w:cstheme="minorBidi"/>
              </w:rPr>
              <w:t xml:space="preserve">проекта </w:t>
            </w:r>
            <w:r>
              <w:rPr>
                <w:rFonts w:eastAsiaTheme="minorHAnsi" w:cstheme="minorBidi"/>
              </w:rPr>
              <w:t>(У-2)</w:t>
            </w:r>
          </w:p>
        </w:tc>
        <w:tc>
          <w:tcPr>
            <w:tcW w:w="2260" w:type="dxa"/>
            <w:vAlign w:val="center"/>
          </w:tcPr>
          <w:p w14:paraId="466CAB07" w14:textId="2B1698D5" w:rsidR="00DA37D6" w:rsidRPr="00807F52" w:rsidRDefault="00DA37D6" w:rsidP="00DA37D6">
            <w:pPr>
              <w:shd w:val="clear" w:color="auto" w:fill="FFFFFF"/>
              <w:ind w:left="150" w:firstLine="0"/>
              <w:jc w:val="left"/>
            </w:pPr>
            <w:r w:rsidRPr="005F5801">
              <w:rPr>
                <w:rFonts w:eastAsiaTheme="minorHAnsi" w:cstheme="minorBidi"/>
              </w:rPr>
              <w:t xml:space="preserve">навыками осуществления деятельности по </w:t>
            </w:r>
            <w:r>
              <w:t xml:space="preserve">программированию и визуализации </w:t>
            </w:r>
            <w:proofErr w:type="spellStart"/>
            <w:r>
              <w:t>медиа</w:t>
            </w:r>
            <w:r w:rsidRPr="005F5801">
              <w:rPr>
                <w:rFonts w:eastAsiaTheme="minorHAnsi" w:cstheme="minorBidi"/>
              </w:rPr>
              <w:t>проектом</w:t>
            </w:r>
            <w:proofErr w:type="spellEnd"/>
            <w:r w:rsidRPr="005F5801">
              <w:rPr>
                <w:rFonts w:eastAsiaTheme="minorHAnsi" w:cstheme="minorBidi"/>
              </w:rPr>
              <w:t xml:space="preserve"> на всех этапах его жизненного цикла </w:t>
            </w:r>
            <w:r>
              <w:rPr>
                <w:rFonts w:eastAsiaTheme="minorHAnsi" w:cstheme="minorBidi"/>
              </w:rPr>
              <w:t>(В-1)</w:t>
            </w:r>
          </w:p>
        </w:tc>
      </w:tr>
    </w:tbl>
    <w:p w14:paraId="7A9F3935" w14:textId="77777777" w:rsidR="00B93CDE" w:rsidRDefault="00B93CDE" w:rsidP="00B53473"/>
    <w:p w14:paraId="5FC9FEEA" w14:textId="77777777" w:rsidR="00B53473" w:rsidRDefault="00B53473" w:rsidP="00B53473"/>
    <w:p w14:paraId="2A4F585A" w14:textId="5A0E54ED" w:rsidR="002E294C" w:rsidRPr="007F35E3" w:rsidRDefault="002E294C" w:rsidP="0067789D">
      <w:pPr>
        <w:pStyle w:val="af3"/>
        <w:numPr>
          <w:ilvl w:val="0"/>
          <w:numId w:val="8"/>
        </w:numPr>
        <w:rPr>
          <w:b/>
        </w:rPr>
      </w:pPr>
      <w:r w:rsidRPr="007F35E3">
        <w:rPr>
          <w:b/>
        </w:rPr>
        <w:t>Формируемые компетенции в структуре учебной дисциплины и средства их оценивания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1417"/>
        <w:gridCol w:w="1701"/>
        <w:gridCol w:w="3141"/>
      </w:tblGrid>
      <w:tr w:rsidR="002E294C" w:rsidRPr="00287464" w14:paraId="0D473997" w14:textId="77777777" w:rsidTr="006377AA">
        <w:tc>
          <w:tcPr>
            <w:tcW w:w="675" w:type="dxa"/>
            <w:shd w:val="clear" w:color="auto" w:fill="auto"/>
          </w:tcPr>
          <w:p w14:paraId="4FFFD7D9" w14:textId="77777777" w:rsidR="002E294C" w:rsidRPr="00287464" w:rsidRDefault="002E294C" w:rsidP="006377AA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08788D" w14:textId="77777777" w:rsidR="002E294C" w:rsidRPr="00287464" w:rsidRDefault="002E294C" w:rsidP="006377AA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Разделы (темы) дисциплины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056F18" w14:textId="77777777" w:rsidR="002E294C" w:rsidRPr="00287464" w:rsidRDefault="002E294C" w:rsidP="006377AA">
            <w:pPr>
              <w:ind w:firstLine="0"/>
              <w:rPr>
                <w:color w:val="000000"/>
                <w:highlight w:val="yellow"/>
              </w:rPr>
            </w:pPr>
            <w:r w:rsidRPr="00287464">
              <w:rPr>
                <w:color w:val="000000"/>
              </w:rPr>
              <w:t>Код оцениваемой компетенции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83DC8F" w14:textId="77777777" w:rsidR="002E294C" w:rsidRPr="00287464" w:rsidRDefault="002E294C" w:rsidP="006377AA">
            <w:pPr>
              <w:ind w:firstLine="0"/>
              <w:rPr>
                <w:color w:val="000000"/>
                <w:highlight w:val="yellow"/>
              </w:rPr>
            </w:pPr>
            <w:r w:rsidRPr="00287464">
              <w:rPr>
                <w:color w:val="000000"/>
              </w:rPr>
              <w:t>Планируемые результаты обучения по дисциплине (ЗУВ)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55B148EB" w14:textId="77777777" w:rsidR="002E294C" w:rsidRPr="00287464" w:rsidRDefault="002E294C" w:rsidP="006377AA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Оценочное средство</w:t>
            </w:r>
          </w:p>
        </w:tc>
      </w:tr>
      <w:tr w:rsidR="000D3D65" w:rsidRPr="00287464" w14:paraId="66D1686E" w14:textId="77777777" w:rsidTr="00EE439A">
        <w:tc>
          <w:tcPr>
            <w:tcW w:w="675" w:type="dxa"/>
            <w:shd w:val="clear" w:color="auto" w:fill="auto"/>
          </w:tcPr>
          <w:p w14:paraId="0078FDA6" w14:textId="77777777" w:rsidR="000D3D65" w:rsidRPr="00287464" w:rsidRDefault="000D3D65" w:rsidP="006377AA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</w:t>
            </w:r>
          </w:p>
        </w:tc>
        <w:tc>
          <w:tcPr>
            <w:tcW w:w="8953" w:type="dxa"/>
            <w:gridSpan w:val="4"/>
            <w:shd w:val="clear" w:color="auto" w:fill="auto"/>
            <w:vAlign w:val="center"/>
          </w:tcPr>
          <w:p w14:paraId="7ABAAED0" w14:textId="00984C76" w:rsidR="000D3D65" w:rsidRPr="00287464" w:rsidRDefault="000D3D65" w:rsidP="006377AA">
            <w:pPr>
              <w:jc w:val="center"/>
              <w:rPr>
                <w:color w:val="000000"/>
              </w:rPr>
            </w:pPr>
            <w:r w:rsidRPr="00287464">
              <w:rPr>
                <w:b/>
                <w:color w:val="000000"/>
              </w:rPr>
              <w:t>Раздел 1.</w:t>
            </w:r>
            <w:r w:rsidRPr="00287464">
              <w:rPr>
                <w:color w:val="000000"/>
              </w:rPr>
              <w:t xml:space="preserve"> </w:t>
            </w:r>
            <w:r w:rsidRPr="009E2F4C">
              <w:rPr>
                <w:b/>
              </w:rPr>
              <w:t xml:space="preserve">Системы управления контентом как инструментарий разработки </w:t>
            </w:r>
            <w:proofErr w:type="spellStart"/>
            <w:r w:rsidRPr="009E2F4C">
              <w:rPr>
                <w:b/>
              </w:rPr>
              <w:t>медиапроектов</w:t>
            </w:r>
            <w:proofErr w:type="spellEnd"/>
          </w:p>
        </w:tc>
      </w:tr>
      <w:tr w:rsidR="002E294C" w:rsidRPr="00287464" w14:paraId="1ABFA223" w14:textId="77777777" w:rsidTr="006377AA">
        <w:tc>
          <w:tcPr>
            <w:tcW w:w="675" w:type="dxa"/>
            <w:shd w:val="clear" w:color="auto" w:fill="auto"/>
          </w:tcPr>
          <w:p w14:paraId="0AA0425E" w14:textId="77777777" w:rsidR="002E294C" w:rsidRPr="00287464" w:rsidRDefault="002E294C" w:rsidP="006377AA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1.1</w:t>
            </w:r>
          </w:p>
        </w:tc>
        <w:tc>
          <w:tcPr>
            <w:tcW w:w="2694" w:type="dxa"/>
            <w:shd w:val="clear" w:color="auto" w:fill="auto"/>
          </w:tcPr>
          <w:p w14:paraId="411ED409" w14:textId="5B2F054C" w:rsidR="002E294C" w:rsidRPr="00287464" w:rsidRDefault="00736B92" w:rsidP="006377AA">
            <w:pPr>
              <w:pStyle w:val="af3"/>
              <w:shd w:val="clear" w:color="auto" w:fill="FFFFFF"/>
              <w:ind w:left="0"/>
              <w:textAlignment w:val="baseline"/>
              <w:outlineLvl w:val="0"/>
              <w:rPr>
                <w:color w:val="000000"/>
              </w:rPr>
            </w:pPr>
            <w:r w:rsidRPr="00DD2591">
              <w:rPr>
                <w:iCs/>
              </w:rPr>
              <w:t>Общая характеристика систем управления контентом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B92679" w14:textId="12015458" w:rsidR="002E294C" w:rsidRPr="00287464" w:rsidRDefault="0081529A" w:rsidP="006377AA">
            <w:pPr>
              <w:ind w:firstLine="0"/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ПК-1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05DB8F" w14:textId="46DED09C" w:rsidR="002E294C" w:rsidRPr="00287464" w:rsidRDefault="002E294C" w:rsidP="00DA37D6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З</w:t>
            </w:r>
            <w:r w:rsidR="00DA37D6">
              <w:rPr>
                <w:color w:val="000000"/>
              </w:rPr>
              <w:t>-</w:t>
            </w:r>
            <w:r w:rsidRPr="00287464">
              <w:rPr>
                <w:color w:val="000000"/>
              </w:rPr>
              <w:t>1</w:t>
            </w:r>
            <w:r w:rsidR="00DA37D6">
              <w:rPr>
                <w:color w:val="000000"/>
              </w:rPr>
              <w:t>-4</w:t>
            </w:r>
            <w:r w:rsidR="0081529A">
              <w:rPr>
                <w:color w:val="000000"/>
              </w:rPr>
              <w:t>,</w:t>
            </w:r>
            <w:r w:rsidRPr="00287464">
              <w:rPr>
                <w:color w:val="000000"/>
              </w:rPr>
              <w:t xml:space="preserve"> У1</w:t>
            </w:r>
            <w:r w:rsidR="00DA37D6">
              <w:rPr>
                <w:color w:val="000000"/>
              </w:rPr>
              <w:t>-2</w:t>
            </w:r>
            <w:r w:rsidRPr="00287464">
              <w:rPr>
                <w:color w:val="000000"/>
              </w:rPr>
              <w:t>, В1</w:t>
            </w:r>
          </w:p>
        </w:tc>
        <w:tc>
          <w:tcPr>
            <w:tcW w:w="3141" w:type="dxa"/>
            <w:shd w:val="clear" w:color="auto" w:fill="auto"/>
          </w:tcPr>
          <w:p w14:paraId="33C4AA22" w14:textId="43FC7A5F" w:rsidR="002E294C" w:rsidRPr="00287464" w:rsidRDefault="00C80E4C" w:rsidP="006377AA">
            <w:pPr>
              <w:ind w:firstLine="0"/>
              <w:rPr>
                <w:color w:val="000000"/>
              </w:rPr>
            </w:pPr>
            <w:r w:rsidRPr="0084476B">
              <w:rPr>
                <w:bCs/>
                <w:snapToGrid w:val="0"/>
              </w:rPr>
              <w:t xml:space="preserve">Устный опрос, </w:t>
            </w:r>
            <w:r w:rsidRPr="0084476B">
              <w:t>тестовый контроль</w:t>
            </w:r>
          </w:p>
        </w:tc>
      </w:tr>
      <w:tr w:rsidR="002E294C" w:rsidRPr="00287464" w14:paraId="4425F5B3" w14:textId="77777777" w:rsidTr="006377AA">
        <w:tc>
          <w:tcPr>
            <w:tcW w:w="675" w:type="dxa"/>
            <w:shd w:val="clear" w:color="auto" w:fill="auto"/>
          </w:tcPr>
          <w:p w14:paraId="44BBCCA4" w14:textId="77777777" w:rsidR="002E294C" w:rsidRPr="00287464" w:rsidRDefault="002E294C" w:rsidP="006377AA">
            <w:pPr>
              <w:ind w:firstLine="0"/>
              <w:rPr>
                <w:color w:val="000000"/>
              </w:rPr>
            </w:pPr>
            <w:r w:rsidRPr="00287464">
              <w:rPr>
                <w:color w:val="000000"/>
              </w:rPr>
              <w:t>1.2</w:t>
            </w:r>
          </w:p>
        </w:tc>
        <w:tc>
          <w:tcPr>
            <w:tcW w:w="2694" w:type="dxa"/>
            <w:shd w:val="clear" w:color="auto" w:fill="auto"/>
          </w:tcPr>
          <w:p w14:paraId="73A684B2" w14:textId="0CEEB1F6" w:rsidR="002E294C" w:rsidRPr="00287464" w:rsidRDefault="00CB3748" w:rsidP="000D2994">
            <w:pPr>
              <w:pStyle w:val="af3"/>
              <w:shd w:val="clear" w:color="auto" w:fill="FFFFFF"/>
              <w:ind w:left="0"/>
              <w:textAlignment w:val="baseline"/>
              <w:outlineLvl w:val="0"/>
              <w:rPr>
                <w:bCs/>
                <w:iCs/>
                <w:color w:val="000000"/>
              </w:rPr>
            </w:pPr>
            <w:r w:rsidRPr="0084476B">
              <w:rPr>
                <w:color w:val="000000"/>
              </w:rPr>
              <w:t xml:space="preserve">Принципы построения </w:t>
            </w:r>
            <w:proofErr w:type="spellStart"/>
            <w:r>
              <w:rPr>
                <w:color w:val="000000"/>
              </w:rPr>
              <w:t>медиапроектов</w:t>
            </w:r>
            <w:proofErr w:type="spellEnd"/>
            <w:r w:rsidRPr="0084476B">
              <w:rPr>
                <w:color w:val="000000"/>
              </w:rPr>
              <w:t xml:space="preserve"> на основе </w:t>
            </w:r>
            <w:r w:rsidRPr="0084476B">
              <w:rPr>
                <w:color w:val="000000"/>
                <w:lang w:val="en-US"/>
              </w:rPr>
              <w:t>CMS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3D87B0" w14:textId="5EDEDB88" w:rsidR="002E294C" w:rsidRPr="00287464" w:rsidRDefault="0081529A" w:rsidP="006377AA">
            <w:pPr>
              <w:ind w:firstLine="0"/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ПК-1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8B61DA" w14:textId="1E673108" w:rsidR="002E294C" w:rsidRPr="00287464" w:rsidRDefault="00DA37D6" w:rsidP="0081529A">
            <w:pPr>
              <w:ind w:firstLine="0"/>
              <w:jc w:val="center"/>
              <w:rPr>
                <w:color w:val="000000"/>
              </w:rPr>
            </w:pPr>
            <w:r w:rsidRPr="00287464"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 </w:t>
            </w:r>
            <w:r w:rsidRPr="00287464">
              <w:rPr>
                <w:color w:val="000000"/>
              </w:rPr>
              <w:t>1</w:t>
            </w:r>
            <w:r>
              <w:rPr>
                <w:color w:val="000000"/>
              </w:rPr>
              <w:t>-4,</w:t>
            </w:r>
            <w:r w:rsidRPr="00287464">
              <w:rPr>
                <w:color w:val="000000"/>
              </w:rPr>
              <w:t xml:space="preserve"> У</w:t>
            </w:r>
            <w:r>
              <w:rPr>
                <w:color w:val="000000"/>
              </w:rPr>
              <w:t xml:space="preserve"> </w:t>
            </w:r>
            <w:r w:rsidRPr="00287464">
              <w:rPr>
                <w:color w:val="000000"/>
              </w:rPr>
              <w:t>1</w:t>
            </w:r>
            <w:r>
              <w:rPr>
                <w:color w:val="000000"/>
              </w:rPr>
              <w:t>-2</w:t>
            </w:r>
            <w:r w:rsidRPr="00287464">
              <w:rPr>
                <w:color w:val="000000"/>
              </w:rPr>
              <w:t>, В1</w:t>
            </w:r>
          </w:p>
        </w:tc>
        <w:tc>
          <w:tcPr>
            <w:tcW w:w="3141" w:type="dxa"/>
            <w:shd w:val="clear" w:color="auto" w:fill="auto"/>
          </w:tcPr>
          <w:p w14:paraId="2B35A5CA" w14:textId="530072D8" w:rsidR="002E294C" w:rsidRPr="00287464" w:rsidRDefault="0056561F" w:rsidP="006377AA">
            <w:pPr>
              <w:ind w:firstLine="0"/>
              <w:rPr>
                <w:color w:val="000000"/>
              </w:rPr>
            </w:pPr>
            <w:r w:rsidRPr="0084476B">
              <w:rPr>
                <w:bCs/>
                <w:snapToGrid w:val="0"/>
              </w:rPr>
              <w:t xml:space="preserve">Устный опрос, </w:t>
            </w:r>
            <w:r w:rsidRPr="0084476B">
              <w:t>тестовый контроль</w:t>
            </w:r>
          </w:p>
        </w:tc>
      </w:tr>
      <w:tr w:rsidR="000D3D65" w:rsidRPr="00287464" w14:paraId="2CE9CB9B" w14:textId="77777777" w:rsidTr="00061256">
        <w:tc>
          <w:tcPr>
            <w:tcW w:w="675" w:type="dxa"/>
            <w:shd w:val="clear" w:color="auto" w:fill="auto"/>
          </w:tcPr>
          <w:p w14:paraId="087D716D" w14:textId="77777777" w:rsidR="000D3D65" w:rsidRPr="00287464" w:rsidRDefault="000D3D65" w:rsidP="006377AA">
            <w:pPr>
              <w:ind w:firstLine="0"/>
              <w:rPr>
                <w:color w:val="000000" w:themeColor="text1"/>
              </w:rPr>
            </w:pPr>
            <w:r w:rsidRPr="00287464">
              <w:rPr>
                <w:color w:val="000000" w:themeColor="text1"/>
              </w:rPr>
              <w:t>2</w:t>
            </w:r>
          </w:p>
        </w:tc>
        <w:tc>
          <w:tcPr>
            <w:tcW w:w="8953" w:type="dxa"/>
            <w:gridSpan w:val="4"/>
            <w:shd w:val="clear" w:color="auto" w:fill="auto"/>
            <w:vAlign w:val="center"/>
          </w:tcPr>
          <w:p w14:paraId="7535D2ED" w14:textId="11C6EFC0" w:rsidR="000D3D65" w:rsidRPr="00287464" w:rsidRDefault="000D3D65" w:rsidP="006377AA">
            <w:pPr>
              <w:rPr>
                <w:color w:val="000000" w:themeColor="text1"/>
              </w:rPr>
            </w:pPr>
            <w:r w:rsidRPr="00287464">
              <w:rPr>
                <w:b/>
              </w:rPr>
              <w:t xml:space="preserve">Раздел 2. </w:t>
            </w:r>
            <w:r w:rsidRPr="00B74FA3">
              <w:rPr>
                <w:b/>
                <w:iCs/>
                <w:color w:val="000000"/>
              </w:rPr>
              <w:t xml:space="preserve">Технология создания </w:t>
            </w:r>
            <w:proofErr w:type="spellStart"/>
            <w:r w:rsidRPr="00B74FA3">
              <w:rPr>
                <w:b/>
                <w:iCs/>
                <w:color w:val="000000"/>
              </w:rPr>
              <w:t>медиапроектов</w:t>
            </w:r>
            <w:proofErr w:type="spellEnd"/>
            <w:r w:rsidRPr="00B74FA3">
              <w:rPr>
                <w:b/>
                <w:iCs/>
                <w:color w:val="000000"/>
              </w:rPr>
              <w:t xml:space="preserve"> на основе систем управления контентом</w:t>
            </w:r>
          </w:p>
        </w:tc>
      </w:tr>
      <w:tr w:rsidR="00DD19A9" w:rsidRPr="00287464" w14:paraId="09C2FB1D" w14:textId="77777777" w:rsidTr="006377AA">
        <w:tc>
          <w:tcPr>
            <w:tcW w:w="675" w:type="dxa"/>
            <w:shd w:val="clear" w:color="auto" w:fill="auto"/>
          </w:tcPr>
          <w:p w14:paraId="2034B661" w14:textId="77777777" w:rsidR="00DD19A9" w:rsidRPr="00B06058" w:rsidRDefault="00DD19A9" w:rsidP="00DD19A9">
            <w:pPr>
              <w:ind w:firstLine="0"/>
            </w:pPr>
            <w:r w:rsidRPr="00B06058">
              <w:t>2.1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455C24" w14:textId="3D472FCB" w:rsidR="00DD19A9" w:rsidRPr="00B06058" w:rsidRDefault="00DD19A9" w:rsidP="00DD19A9">
            <w:pPr>
              <w:ind w:firstLine="0"/>
              <w:rPr>
                <w:iCs/>
              </w:rPr>
            </w:pPr>
            <w:r w:rsidRPr="00DD2591">
              <w:t xml:space="preserve">Работа с контентом в </w:t>
            </w:r>
            <w:r w:rsidRPr="00DD2591">
              <w:rPr>
                <w:lang w:val="en-US"/>
              </w:rPr>
              <w:t>CMS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EC8DB1" w14:textId="3045CB01" w:rsidR="00DD19A9" w:rsidRPr="00287464" w:rsidRDefault="0081529A" w:rsidP="00DD19A9">
            <w:pPr>
              <w:ind w:firstLine="0"/>
              <w:jc w:val="center"/>
              <w:rPr>
                <w:color w:val="000000" w:themeColor="text1"/>
              </w:rPr>
            </w:pPr>
            <w:r>
              <w:rPr>
                <w:iCs/>
                <w:color w:val="000000"/>
              </w:rPr>
              <w:t>ПК-1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04BD7C" w14:textId="64F9FF3C" w:rsidR="00DD19A9" w:rsidRPr="00287464" w:rsidRDefault="00DA37D6" w:rsidP="0081529A">
            <w:pPr>
              <w:ind w:firstLine="0"/>
              <w:jc w:val="center"/>
              <w:rPr>
                <w:color w:val="000000" w:themeColor="text1"/>
              </w:rPr>
            </w:pPr>
            <w:r w:rsidRPr="00287464"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 </w:t>
            </w:r>
            <w:r w:rsidRPr="00287464">
              <w:rPr>
                <w:color w:val="000000"/>
              </w:rPr>
              <w:t>1</w:t>
            </w:r>
            <w:r>
              <w:rPr>
                <w:color w:val="000000"/>
              </w:rPr>
              <w:t>-4,</w:t>
            </w:r>
            <w:r w:rsidRPr="00287464">
              <w:rPr>
                <w:color w:val="000000"/>
              </w:rPr>
              <w:t xml:space="preserve"> У</w:t>
            </w:r>
            <w:r>
              <w:rPr>
                <w:color w:val="000000"/>
              </w:rPr>
              <w:t xml:space="preserve"> </w:t>
            </w:r>
            <w:r w:rsidRPr="00287464">
              <w:rPr>
                <w:color w:val="000000"/>
              </w:rPr>
              <w:t>1</w:t>
            </w:r>
            <w:r>
              <w:rPr>
                <w:color w:val="000000"/>
              </w:rPr>
              <w:t>-2</w:t>
            </w:r>
            <w:r w:rsidRPr="00287464">
              <w:rPr>
                <w:color w:val="000000"/>
              </w:rPr>
              <w:t>, В1</w:t>
            </w:r>
          </w:p>
        </w:tc>
        <w:tc>
          <w:tcPr>
            <w:tcW w:w="3141" w:type="dxa"/>
            <w:shd w:val="clear" w:color="auto" w:fill="auto"/>
          </w:tcPr>
          <w:p w14:paraId="42E5ED07" w14:textId="6E6A799E" w:rsidR="00DD19A9" w:rsidRPr="00287464" w:rsidRDefault="00A87525" w:rsidP="00A87525">
            <w:pPr>
              <w:ind w:firstLine="0"/>
              <w:rPr>
                <w:color w:val="000000" w:themeColor="text1"/>
              </w:rPr>
            </w:pPr>
            <w:r w:rsidRPr="0084476B">
              <w:rPr>
                <w:bCs/>
                <w:snapToGrid w:val="0"/>
              </w:rPr>
              <w:t>Устный опрос,</w:t>
            </w:r>
            <w:r>
              <w:rPr>
                <w:bCs/>
                <w:snapToGrid w:val="0"/>
              </w:rPr>
              <w:t xml:space="preserve"> </w:t>
            </w:r>
            <w:r w:rsidRPr="0084476B">
              <w:t xml:space="preserve">отчет о выполнении </w:t>
            </w:r>
            <w:r>
              <w:t>практических</w:t>
            </w:r>
            <w:r w:rsidRPr="0084476B">
              <w:t xml:space="preserve"> работ, тестовый контроль</w:t>
            </w:r>
          </w:p>
        </w:tc>
      </w:tr>
      <w:tr w:rsidR="00DD19A9" w:rsidRPr="00E31C34" w14:paraId="6DA8D002" w14:textId="77777777" w:rsidTr="006377AA">
        <w:tc>
          <w:tcPr>
            <w:tcW w:w="675" w:type="dxa"/>
            <w:shd w:val="clear" w:color="auto" w:fill="auto"/>
          </w:tcPr>
          <w:p w14:paraId="18284BA6" w14:textId="77777777" w:rsidR="00DD19A9" w:rsidRPr="00E31C34" w:rsidRDefault="00DD19A9" w:rsidP="00DD19A9">
            <w:pPr>
              <w:ind w:firstLine="0"/>
            </w:pPr>
            <w:r w:rsidRPr="00E31C34">
              <w:t>2.2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EAD70D" w14:textId="12AD9A05" w:rsidR="00DD19A9" w:rsidRPr="00E31C34" w:rsidRDefault="00D66EBE" w:rsidP="00DD19A9">
            <w:pPr>
              <w:ind w:firstLine="0"/>
              <w:rPr>
                <w:b/>
                <w:bCs/>
              </w:rPr>
            </w:pPr>
            <w:r w:rsidRPr="00DD2591">
              <w:t xml:space="preserve">Управление меню в </w:t>
            </w:r>
            <w:r w:rsidRPr="00DD2591">
              <w:rPr>
                <w:lang w:val="en-US"/>
              </w:rPr>
              <w:lastRenderedPageBreak/>
              <w:t>CMS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48ECF5" w14:textId="5D7411ED" w:rsidR="00DD19A9" w:rsidRPr="00E31C34" w:rsidRDefault="0081529A" w:rsidP="00DD19A9">
            <w:pPr>
              <w:ind w:firstLine="0"/>
              <w:jc w:val="center"/>
            </w:pPr>
            <w:r>
              <w:rPr>
                <w:iCs/>
              </w:rPr>
              <w:lastRenderedPageBreak/>
              <w:t>ПК-1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B747AC" w14:textId="65C1875F" w:rsidR="00DD19A9" w:rsidRPr="00E31C34" w:rsidRDefault="00DA37D6" w:rsidP="0081529A">
            <w:pPr>
              <w:ind w:firstLine="0"/>
              <w:jc w:val="center"/>
            </w:pPr>
            <w:r w:rsidRPr="00287464"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 </w:t>
            </w:r>
            <w:r w:rsidRPr="00287464">
              <w:rPr>
                <w:color w:val="000000"/>
              </w:rPr>
              <w:t>1</w:t>
            </w:r>
            <w:r>
              <w:rPr>
                <w:color w:val="000000"/>
              </w:rPr>
              <w:t>-4,</w:t>
            </w:r>
            <w:r w:rsidRPr="00287464">
              <w:rPr>
                <w:color w:val="000000"/>
              </w:rPr>
              <w:t xml:space="preserve"> У</w:t>
            </w:r>
            <w:r>
              <w:rPr>
                <w:color w:val="000000"/>
              </w:rPr>
              <w:t xml:space="preserve"> </w:t>
            </w:r>
            <w:r w:rsidRPr="00287464">
              <w:rPr>
                <w:color w:val="000000"/>
              </w:rPr>
              <w:t>1</w:t>
            </w:r>
            <w:r>
              <w:rPr>
                <w:color w:val="000000"/>
              </w:rPr>
              <w:t>-2</w:t>
            </w:r>
            <w:r w:rsidRPr="00287464">
              <w:rPr>
                <w:color w:val="000000"/>
              </w:rPr>
              <w:t xml:space="preserve">, </w:t>
            </w:r>
            <w:r w:rsidRPr="00287464">
              <w:rPr>
                <w:color w:val="000000"/>
              </w:rPr>
              <w:lastRenderedPageBreak/>
              <w:t>В1</w:t>
            </w:r>
          </w:p>
        </w:tc>
        <w:tc>
          <w:tcPr>
            <w:tcW w:w="3141" w:type="dxa"/>
            <w:shd w:val="clear" w:color="auto" w:fill="auto"/>
          </w:tcPr>
          <w:p w14:paraId="72457510" w14:textId="3D609C92" w:rsidR="00DD19A9" w:rsidRPr="00E31C34" w:rsidRDefault="00537CD4" w:rsidP="00DD19A9">
            <w:pPr>
              <w:ind w:firstLine="0"/>
            </w:pPr>
            <w:r w:rsidRPr="0084476B">
              <w:rPr>
                <w:bCs/>
                <w:snapToGrid w:val="0"/>
              </w:rPr>
              <w:lastRenderedPageBreak/>
              <w:t>Устный опрос,</w:t>
            </w:r>
            <w:r>
              <w:rPr>
                <w:bCs/>
                <w:snapToGrid w:val="0"/>
              </w:rPr>
              <w:t xml:space="preserve"> </w:t>
            </w:r>
            <w:r w:rsidRPr="0084476B">
              <w:t xml:space="preserve">отчет о </w:t>
            </w:r>
            <w:r w:rsidRPr="0084476B">
              <w:lastRenderedPageBreak/>
              <w:t xml:space="preserve">выполнении </w:t>
            </w:r>
            <w:r>
              <w:t>практических</w:t>
            </w:r>
            <w:r w:rsidRPr="0084476B">
              <w:t xml:space="preserve"> работ, тестовый контроль</w:t>
            </w:r>
          </w:p>
        </w:tc>
      </w:tr>
      <w:tr w:rsidR="00DD19A9" w:rsidRPr="00A106B5" w14:paraId="73A6AA97" w14:textId="77777777" w:rsidTr="004159E9">
        <w:trPr>
          <w:trHeight w:val="1311"/>
        </w:trPr>
        <w:tc>
          <w:tcPr>
            <w:tcW w:w="675" w:type="dxa"/>
            <w:shd w:val="clear" w:color="auto" w:fill="auto"/>
          </w:tcPr>
          <w:p w14:paraId="0040DDD5" w14:textId="77777777" w:rsidR="00DD19A9" w:rsidRPr="00A106B5" w:rsidRDefault="00DD19A9" w:rsidP="00DD19A9">
            <w:pPr>
              <w:ind w:firstLine="0"/>
            </w:pPr>
            <w:r w:rsidRPr="00A106B5">
              <w:lastRenderedPageBreak/>
              <w:t>2.3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8AE6A8" w14:textId="0598FF49" w:rsidR="00DD19A9" w:rsidRPr="00A106B5" w:rsidRDefault="007A606F" w:rsidP="00DD19A9">
            <w:pPr>
              <w:ind w:firstLine="0"/>
              <w:rPr>
                <w:iCs/>
              </w:rPr>
            </w:pPr>
            <w:r w:rsidRPr="00DD2591">
              <w:t xml:space="preserve">Работа с расширениями и шаблонами в </w:t>
            </w:r>
            <w:r w:rsidRPr="00DD2591">
              <w:rPr>
                <w:lang w:val="en-US"/>
              </w:rPr>
              <w:t>CMS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BF904E" w14:textId="2B425DB7" w:rsidR="00DD19A9" w:rsidRPr="00A106B5" w:rsidRDefault="0081529A" w:rsidP="00DD19A9">
            <w:pPr>
              <w:ind w:firstLine="0"/>
              <w:jc w:val="center"/>
            </w:pPr>
            <w:r>
              <w:rPr>
                <w:iCs/>
              </w:rPr>
              <w:t>ПК-1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0FB6F5" w14:textId="4C733AE7" w:rsidR="00DD19A9" w:rsidRPr="00A106B5" w:rsidRDefault="00DA37D6" w:rsidP="0081529A">
            <w:pPr>
              <w:ind w:firstLine="0"/>
              <w:jc w:val="center"/>
            </w:pPr>
            <w:r w:rsidRPr="00287464"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 </w:t>
            </w:r>
            <w:r w:rsidRPr="00287464">
              <w:rPr>
                <w:color w:val="000000"/>
              </w:rPr>
              <w:t>1</w:t>
            </w:r>
            <w:r>
              <w:rPr>
                <w:color w:val="000000"/>
              </w:rPr>
              <w:t>-4,</w:t>
            </w:r>
            <w:r w:rsidRPr="00287464">
              <w:rPr>
                <w:color w:val="000000"/>
              </w:rPr>
              <w:t xml:space="preserve"> У</w:t>
            </w:r>
            <w:r>
              <w:rPr>
                <w:color w:val="000000"/>
              </w:rPr>
              <w:t xml:space="preserve"> </w:t>
            </w:r>
            <w:r w:rsidRPr="00287464">
              <w:rPr>
                <w:color w:val="000000"/>
              </w:rPr>
              <w:t>1</w:t>
            </w:r>
            <w:r>
              <w:rPr>
                <w:color w:val="000000"/>
              </w:rPr>
              <w:t>-2</w:t>
            </w:r>
            <w:r w:rsidRPr="00287464">
              <w:rPr>
                <w:color w:val="000000"/>
              </w:rPr>
              <w:t>, В1</w:t>
            </w:r>
          </w:p>
        </w:tc>
        <w:tc>
          <w:tcPr>
            <w:tcW w:w="3141" w:type="dxa"/>
            <w:shd w:val="clear" w:color="auto" w:fill="auto"/>
          </w:tcPr>
          <w:p w14:paraId="0AFFD773" w14:textId="77777777" w:rsidR="00C01116" w:rsidRPr="0084476B" w:rsidRDefault="00C01116" w:rsidP="00C01116">
            <w:pPr>
              <w:ind w:firstLine="0"/>
              <w:rPr>
                <w:bCs/>
                <w:snapToGrid w:val="0"/>
              </w:rPr>
            </w:pPr>
            <w:r w:rsidRPr="0084476B">
              <w:rPr>
                <w:bCs/>
                <w:snapToGrid w:val="0"/>
              </w:rPr>
              <w:t>Устный опрос,</w:t>
            </w:r>
          </w:p>
          <w:p w14:paraId="27EABECE" w14:textId="34BD7BBF" w:rsidR="00DD19A9" w:rsidRPr="00A106B5" w:rsidRDefault="00C01116" w:rsidP="00C01116">
            <w:pPr>
              <w:ind w:firstLine="0"/>
            </w:pPr>
            <w:r w:rsidRPr="0084476B">
              <w:t xml:space="preserve">отчет о выполнении </w:t>
            </w:r>
            <w:r>
              <w:t>практических</w:t>
            </w:r>
            <w:r w:rsidRPr="0084476B">
              <w:t xml:space="preserve"> работ, защита проектов</w:t>
            </w:r>
            <w:r>
              <w:t>, тестовый контроль</w:t>
            </w:r>
          </w:p>
        </w:tc>
      </w:tr>
    </w:tbl>
    <w:p w14:paraId="71CE76B9" w14:textId="77777777" w:rsidR="00B53473" w:rsidRDefault="00B53473" w:rsidP="002E294C"/>
    <w:p w14:paraId="1363E33D" w14:textId="45951B9B" w:rsidR="00D45056" w:rsidRPr="00D45056" w:rsidRDefault="00D45056" w:rsidP="00D45056">
      <w:pPr>
        <w:contextualSpacing/>
        <w:rPr>
          <w:b/>
        </w:rPr>
      </w:pPr>
      <w:r w:rsidRPr="00D45056">
        <w:rPr>
          <w:b/>
        </w:rPr>
        <w:t xml:space="preserve">4. </w:t>
      </w:r>
      <w:r w:rsidRPr="00D45056">
        <w:rPr>
          <w:rFonts w:eastAsia="Calibri"/>
          <w:b/>
        </w:rPr>
        <w:t>Оценочные средства по дисциплине для текущего контроля и описание критериев оценивания</w:t>
      </w:r>
    </w:p>
    <w:p w14:paraId="7A1168C8" w14:textId="77777777" w:rsidR="00D45056" w:rsidRPr="00D32DBC" w:rsidRDefault="00D45056" w:rsidP="00D45056">
      <w:pPr>
        <w:ind w:left="284"/>
        <w:rPr>
          <w:rFonts w:eastAsia="Calibri"/>
          <w:b/>
          <w:color w:val="000000"/>
          <w:w w:val="105"/>
        </w:rPr>
      </w:pPr>
      <w:r w:rsidRPr="00D32DBC">
        <w:rPr>
          <w:rFonts w:eastAsia="Calibri"/>
          <w:b/>
          <w:color w:val="000000"/>
        </w:rPr>
        <w:t xml:space="preserve">4.1 Описание </w:t>
      </w:r>
      <w:r w:rsidRPr="00D32DBC">
        <w:rPr>
          <w:rFonts w:eastAsia="Calibri"/>
          <w:b/>
          <w:color w:val="000000"/>
          <w:w w:val="105"/>
        </w:rPr>
        <w:t>критериев оценивания компетенций на различных</w:t>
      </w:r>
      <w:r w:rsidRPr="00D32DBC">
        <w:rPr>
          <w:rFonts w:eastAsia="Calibri"/>
          <w:b/>
          <w:color w:val="000000"/>
          <w:spacing w:val="-12"/>
          <w:w w:val="105"/>
        </w:rPr>
        <w:t xml:space="preserve"> </w:t>
      </w:r>
      <w:r w:rsidRPr="00D32DBC">
        <w:rPr>
          <w:rFonts w:eastAsia="Calibri"/>
          <w:b/>
          <w:color w:val="000000"/>
          <w:w w:val="105"/>
        </w:rPr>
        <w:t>уровнях</w:t>
      </w:r>
      <w:r w:rsidRPr="00D32DBC">
        <w:rPr>
          <w:rFonts w:eastAsia="Calibri"/>
          <w:b/>
          <w:color w:val="000000"/>
          <w:spacing w:val="-18"/>
          <w:w w:val="105"/>
        </w:rPr>
        <w:t xml:space="preserve"> </w:t>
      </w:r>
      <w:r w:rsidRPr="00D32DBC">
        <w:rPr>
          <w:rFonts w:eastAsia="Calibri"/>
          <w:b/>
          <w:color w:val="000000"/>
          <w:w w:val="105"/>
        </w:rPr>
        <w:t>их</w:t>
      </w:r>
      <w:r w:rsidRPr="00D32DBC">
        <w:rPr>
          <w:rFonts w:eastAsia="Calibri"/>
          <w:b/>
          <w:color w:val="000000"/>
          <w:spacing w:val="-23"/>
          <w:w w:val="105"/>
        </w:rPr>
        <w:t xml:space="preserve"> </w:t>
      </w:r>
      <w:r w:rsidRPr="00D32DBC">
        <w:rPr>
          <w:rFonts w:eastAsia="Calibri"/>
          <w:b/>
          <w:color w:val="000000"/>
          <w:w w:val="105"/>
        </w:rPr>
        <w:t>формирования</w:t>
      </w:r>
    </w:p>
    <w:p w14:paraId="08EDC7C1" w14:textId="77777777" w:rsidR="00D45056" w:rsidRPr="00D32DBC" w:rsidRDefault="00D45056" w:rsidP="00D45056">
      <w:pPr>
        <w:ind w:firstLine="709"/>
        <w:rPr>
          <w:rFonts w:eastAsia="Calibri"/>
          <w:color w:val="000000"/>
        </w:rPr>
      </w:pPr>
      <w:r w:rsidRPr="00D32DBC">
        <w:rPr>
          <w:rFonts w:eastAsia="Calibri"/>
          <w:b/>
          <w:color w:val="000000"/>
        </w:rPr>
        <w:t>При выставлении оценки преподаватель учитывает</w:t>
      </w:r>
      <w:r w:rsidRPr="00D32DBC">
        <w:rPr>
          <w:rFonts w:eastAsia="Calibri"/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2514FDC6" w14:textId="77777777" w:rsidR="00D45056" w:rsidRPr="00D32DBC" w:rsidRDefault="00D45056" w:rsidP="00D45056">
      <w:pPr>
        <w:ind w:firstLine="709"/>
      </w:pPr>
      <w:r w:rsidRPr="00D32DBC">
        <w:rPr>
          <w:b/>
          <w:color w:val="000000"/>
        </w:rPr>
        <w:t xml:space="preserve">Нулевой уровень («неудовлетворительно»). </w:t>
      </w:r>
      <w:r w:rsidRPr="00D32DBC">
        <w:rPr>
          <w:color w:val="000000"/>
        </w:rPr>
        <w:t>Результаты обучения свидетельствуют</w:t>
      </w:r>
      <w:r w:rsidRPr="00D32DBC">
        <w:rPr>
          <w:color w:val="0070C0"/>
        </w:rPr>
        <w:t xml:space="preserve">, </w:t>
      </w:r>
      <w:r w:rsidRPr="00D32DBC">
        <w:t>что обучающийся:</w:t>
      </w:r>
    </w:p>
    <w:p w14:paraId="3158536C" w14:textId="77777777" w:rsidR="00D45056" w:rsidRPr="00D32DBC" w:rsidRDefault="00D45056" w:rsidP="00D45056">
      <w:pPr>
        <w:numPr>
          <w:ilvl w:val="0"/>
          <w:numId w:val="28"/>
        </w:numPr>
        <w:tabs>
          <w:tab w:val="left" w:pos="993"/>
        </w:tabs>
        <w:ind w:left="0" w:firstLine="709"/>
        <w:rPr>
          <w:color w:val="000000"/>
        </w:rPr>
      </w:pPr>
      <w:r w:rsidRPr="00D32DBC">
        <w:t>усвоил некоторые элементарные профессиональные знания</w:t>
      </w:r>
      <w:r w:rsidRPr="00D32DBC">
        <w:rPr>
          <w:color w:val="000000"/>
        </w:rPr>
        <w:t>, но не владеет понятийным аппаратом области профессиональной деятельности;</w:t>
      </w:r>
    </w:p>
    <w:p w14:paraId="24851C72" w14:textId="77777777" w:rsidR="00D45056" w:rsidRPr="00D32DBC" w:rsidRDefault="00D45056" w:rsidP="00D45056">
      <w:pPr>
        <w:numPr>
          <w:ilvl w:val="0"/>
          <w:numId w:val="28"/>
        </w:numPr>
        <w:tabs>
          <w:tab w:val="left" w:pos="993"/>
        </w:tabs>
        <w:ind w:left="0" w:firstLine="709"/>
        <w:rPr>
          <w:color w:val="000000"/>
        </w:rPr>
      </w:pPr>
      <w:r w:rsidRPr="00D32DBC">
        <w:rPr>
          <w:color w:val="000000"/>
        </w:rPr>
        <w:t>не умеет установить связь теории с практикой;</w:t>
      </w:r>
    </w:p>
    <w:p w14:paraId="21A0FC76" w14:textId="77777777" w:rsidR="00D45056" w:rsidRPr="00D32DBC" w:rsidRDefault="00D45056" w:rsidP="00D45056">
      <w:pPr>
        <w:numPr>
          <w:ilvl w:val="0"/>
          <w:numId w:val="28"/>
        </w:numPr>
        <w:tabs>
          <w:tab w:val="left" w:pos="993"/>
        </w:tabs>
        <w:ind w:left="0" w:firstLine="709"/>
        <w:rPr>
          <w:b/>
          <w:color w:val="000000"/>
        </w:rPr>
      </w:pPr>
      <w:r w:rsidRPr="00D32DBC">
        <w:rPr>
          <w:color w:val="000000"/>
        </w:rPr>
        <w:t>не владеет способами решения практико-ориентированных задач.</w:t>
      </w:r>
      <w:r w:rsidRPr="00D32DBC">
        <w:rPr>
          <w:b/>
          <w:color w:val="000000"/>
        </w:rPr>
        <w:t xml:space="preserve"> </w:t>
      </w:r>
    </w:p>
    <w:p w14:paraId="3801F370" w14:textId="77777777" w:rsidR="00D45056" w:rsidRPr="00D32DBC" w:rsidRDefault="00D45056" w:rsidP="00D45056">
      <w:pPr>
        <w:ind w:firstLine="709"/>
        <w:rPr>
          <w:color w:val="000000"/>
        </w:rPr>
      </w:pPr>
      <w:r w:rsidRPr="00D32DBC">
        <w:rPr>
          <w:b/>
          <w:color w:val="000000"/>
        </w:rPr>
        <w:t xml:space="preserve">Первый уровень – пороговый («удовлетворительно»). </w:t>
      </w:r>
      <w:r w:rsidRPr="00D32DBC">
        <w:rPr>
          <w:color w:val="000000"/>
        </w:rPr>
        <w:t>Достигнутый уровень оценки результатов обучения выпускника показывает</w:t>
      </w:r>
      <w:r w:rsidRPr="00D32DBC">
        <w:t>, что выпускник:</w:t>
      </w:r>
    </w:p>
    <w:p w14:paraId="3DE4EED9" w14:textId="77777777" w:rsidR="00D45056" w:rsidRPr="00D32DBC" w:rsidRDefault="00D45056" w:rsidP="00D45056">
      <w:pPr>
        <w:numPr>
          <w:ilvl w:val="0"/>
          <w:numId w:val="29"/>
        </w:numPr>
        <w:tabs>
          <w:tab w:val="left" w:pos="993"/>
        </w:tabs>
        <w:ind w:left="0" w:firstLine="709"/>
        <w:rPr>
          <w:color w:val="000000"/>
        </w:rPr>
      </w:pPr>
      <w:r w:rsidRPr="00D32DBC">
        <w:t>обладает фрагментарными знаниями</w:t>
      </w:r>
      <w:r w:rsidRPr="00D32DBC">
        <w:rPr>
          <w:color w:val="000000"/>
        </w:rPr>
        <w:t>, отличаю</w:t>
      </w:r>
      <w:r w:rsidRPr="00D32DBC">
        <w:t>щимися</w:t>
      </w:r>
      <w:r w:rsidRPr="00D32DBC">
        <w:rPr>
          <w:color w:val="000000"/>
        </w:rPr>
        <w:t xml:space="preserve"> поверхностью и малой содержательностью; раскрывает содержание вопроса</w:t>
      </w:r>
      <w:r w:rsidRPr="00D32DBC">
        <w:rPr>
          <w:color w:val="FF0000"/>
        </w:rPr>
        <w:t xml:space="preserve"> </w:t>
      </w:r>
      <w:r w:rsidRPr="00D32DBC">
        <w:rPr>
          <w:color w:val="000000"/>
        </w:rPr>
        <w:t>не глубоко, бессистемно, с некоторыми неточностями;</w:t>
      </w:r>
    </w:p>
    <w:p w14:paraId="12ABC889" w14:textId="77777777" w:rsidR="00D45056" w:rsidRPr="00D32DBC" w:rsidRDefault="00D45056" w:rsidP="00D45056">
      <w:pPr>
        <w:numPr>
          <w:ilvl w:val="0"/>
          <w:numId w:val="29"/>
        </w:numPr>
        <w:tabs>
          <w:tab w:val="left" w:pos="993"/>
        </w:tabs>
        <w:ind w:left="0" w:firstLine="709"/>
      </w:pPr>
      <w:r w:rsidRPr="00D32DBC">
        <w:rPr>
          <w:color w:val="000000"/>
        </w:rPr>
        <w:t xml:space="preserve">слабо, недостаточно аргументированно </w:t>
      </w:r>
      <w:r w:rsidRPr="00D32DBC">
        <w:t>обосновывает связь теории с практикой;</w:t>
      </w:r>
    </w:p>
    <w:p w14:paraId="6338F11B" w14:textId="77777777" w:rsidR="00D45056" w:rsidRPr="00D32DBC" w:rsidRDefault="00D45056" w:rsidP="00D45056">
      <w:pPr>
        <w:numPr>
          <w:ilvl w:val="0"/>
          <w:numId w:val="29"/>
        </w:numPr>
        <w:tabs>
          <w:tab w:val="left" w:pos="993"/>
        </w:tabs>
        <w:ind w:left="0" w:firstLine="709"/>
      </w:pPr>
      <w:r w:rsidRPr="00D32DBC">
        <w:t>понимает и способен интерпретировать основной теоретический материал области профессиональной деятельности.</w:t>
      </w:r>
    </w:p>
    <w:p w14:paraId="1A8681A3" w14:textId="77777777" w:rsidR="00D45056" w:rsidRPr="00D32DBC" w:rsidRDefault="00D45056" w:rsidP="00D45056">
      <w:pPr>
        <w:ind w:firstLine="709"/>
        <w:rPr>
          <w:color w:val="000000"/>
        </w:rPr>
      </w:pPr>
      <w:r w:rsidRPr="00D32DBC">
        <w:rPr>
          <w:b/>
          <w:color w:val="000000"/>
        </w:rPr>
        <w:t xml:space="preserve">Второй уровень повышенный («хорошо»). </w:t>
      </w:r>
      <w:r w:rsidRPr="00D32DBC">
        <w:rPr>
          <w:color w:val="000000"/>
        </w:rPr>
        <w:t>Обучающийся на должном уровне:</w:t>
      </w:r>
    </w:p>
    <w:p w14:paraId="3528021D" w14:textId="77777777" w:rsidR="00D45056" w:rsidRPr="00D32DBC" w:rsidRDefault="00D45056" w:rsidP="00D45056">
      <w:pPr>
        <w:numPr>
          <w:ilvl w:val="0"/>
          <w:numId w:val="30"/>
        </w:numPr>
        <w:tabs>
          <w:tab w:val="left" w:pos="993"/>
        </w:tabs>
        <w:ind w:left="0" w:firstLine="709"/>
        <w:rPr>
          <w:color w:val="000000"/>
        </w:rPr>
      </w:pPr>
      <w:r w:rsidRPr="00D32DBC">
        <w:rPr>
          <w:color w:val="000000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D32DBC">
        <w:t>государственной</w:t>
      </w:r>
      <w:r w:rsidRPr="00D32DBC">
        <w:rPr>
          <w:color w:val="000000"/>
        </w:rPr>
        <w:t xml:space="preserve"> экзаменационной комиссии;</w:t>
      </w:r>
    </w:p>
    <w:p w14:paraId="5AE5D957" w14:textId="77777777" w:rsidR="00D45056" w:rsidRPr="00D32DBC" w:rsidRDefault="00D45056" w:rsidP="00D45056">
      <w:pPr>
        <w:numPr>
          <w:ilvl w:val="0"/>
          <w:numId w:val="30"/>
        </w:numPr>
        <w:tabs>
          <w:tab w:val="left" w:pos="993"/>
        </w:tabs>
        <w:ind w:left="0" w:firstLine="709"/>
        <w:rPr>
          <w:color w:val="000000"/>
        </w:rPr>
      </w:pPr>
      <w:r w:rsidRPr="00D32DBC">
        <w:rPr>
          <w:color w:val="000000"/>
        </w:rPr>
        <w:t>демонстрирует учебные умения и навыки в области решения практико-ориентированных задач;</w:t>
      </w:r>
    </w:p>
    <w:p w14:paraId="3ECFD165" w14:textId="77777777" w:rsidR="00D45056" w:rsidRPr="00D32DBC" w:rsidRDefault="00D45056" w:rsidP="00D45056">
      <w:pPr>
        <w:numPr>
          <w:ilvl w:val="0"/>
          <w:numId w:val="30"/>
        </w:numPr>
        <w:tabs>
          <w:tab w:val="left" w:pos="993"/>
        </w:tabs>
        <w:ind w:left="0" w:firstLine="709"/>
        <w:rPr>
          <w:color w:val="000000"/>
        </w:rPr>
      </w:pPr>
      <w:r w:rsidRPr="00D32DBC">
        <w:rPr>
          <w:color w:val="000000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45A0F405" w14:textId="77777777" w:rsidR="00D45056" w:rsidRPr="00D32DBC" w:rsidRDefault="00D45056" w:rsidP="00D45056">
      <w:pPr>
        <w:ind w:firstLine="709"/>
        <w:rPr>
          <w:color w:val="000000"/>
        </w:rPr>
      </w:pPr>
      <w:r w:rsidRPr="00D32DBC">
        <w:rPr>
          <w:b/>
          <w:color w:val="000000"/>
        </w:rPr>
        <w:t xml:space="preserve">Третий уровень продвинутый («отлично»). </w:t>
      </w:r>
      <w:r w:rsidRPr="00D32DBC">
        <w:rPr>
          <w:color w:val="000000"/>
        </w:rPr>
        <w:t>Обучающийся, достигающий данного уровня:</w:t>
      </w:r>
    </w:p>
    <w:p w14:paraId="4ABE45F9" w14:textId="77777777" w:rsidR="00D45056" w:rsidRPr="00D32DBC" w:rsidRDefault="00D45056" w:rsidP="00D45056">
      <w:pPr>
        <w:numPr>
          <w:ilvl w:val="0"/>
          <w:numId w:val="31"/>
        </w:numPr>
        <w:tabs>
          <w:tab w:val="left" w:pos="993"/>
        </w:tabs>
        <w:ind w:left="0" w:firstLine="709"/>
        <w:rPr>
          <w:color w:val="000000"/>
        </w:rPr>
      </w:pPr>
      <w:r w:rsidRPr="00D32DBC">
        <w:rPr>
          <w:color w:val="000000"/>
        </w:rPr>
        <w:t xml:space="preserve">даёт полный, глубокий, </w:t>
      </w:r>
      <w:r w:rsidRPr="00D32DBC">
        <w:t>логично</w:t>
      </w:r>
      <w:r w:rsidRPr="00D32DBC">
        <w:rPr>
          <w:color w:val="0070C0"/>
        </w:rPr>
        <w:t xml:space="preserve"> </w:t>
      </w:r>
      <w:r w:rsidRPr="00D32DBC">
        <w:rPr>
          <w:color w:val="000000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008F395A" w14:textId="77777777" w:rsidR="00D45056" w:rsidRPr="00D32DBC" w:rsidRDefault="00D45056" w:rsidP="00D45056">
      <w:pPr>
        <w:numPr>
          <w:ilvl w:val="0"/>
          <w:numId w:val="31"/>
        </w:numPr>
        <w:tabs>
          <w:tab w:val="left" w:pos="993"/>
        </w:tabs>
        <w:ind w:left="0" w:firstLine="709"/>
        <w:rPr>
          <w:color w:val="000000"/>
        </w:rPr>
      </w:pPr>
      <w:r w:rsidRPr="00D32DBC">
        <w:rPr>
          <w:color w:val="000000"/>
        </w:rPr>
        <w:t>доказательно иллюстрирует основные теоретические положения практическими примерами;</w:t>
      </w:r>
    </w:p>
    <w:p w14:paraId="1197E7A6" w14:textId="77777777" w:rsidR="00D45056" w:rsidRPr="00D32DBC" w:rsidRDefault="00D45056" w:rsidP="00D45056">
      <w:pPr>
        <w:numPr>
          <w:ilvl w:val="0"/>
          <w:numId w:val="31"/>
        </w:numPr>
        <w:tabs>
          <w:tab w:val="left" w:pos="993"/>
        </w:tabs>
        <w:ind w:left="0" w:firstLine="709"/>
        <w:rPr>
          <w:b/>
          <w:color w:val="000000"/>
        </w:rPr>
      </w:pPr>
      <w:r w:rsidRPr="00D32DBC">
        <w:rPr>
          <w:color w:val="000000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0B9E7665" w14:textId="77777777" w:rsidR="00D45056" w:rsidRPr="00D32DBC" w:rsidRDefault="00D45056" w:rsidP="00D45056">
      <w:pPr>
        <w:ind w:firstLine="709"/>
      </w:pPr>
      <w:r w:rsidRPr="00D32DBC"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5930AA50" w14:textId="77777777" w:rsidR="00D45056" w:rsidRPr="00D32DBC" w:rsidRDefault="00D45056" w:rsidP="00D45056">
      <w:pPr>
        <w:ind w:firstLine="709"/>
      </w:pPr>
      <w:r w:rsidRPr="00D32DBC"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3B02A84D" w14:textId="77777777" w:rsidR="00D45056" w:rsidRPr="00D32DBC" w:rsidRDefault="00D45056" w:rsidP="00D45056">
      <w:pPr>
        <w:ind w:firstLine="709"/>
      </w:pPr>
      <w:r w:rsidRPr="00D32DBC">
        <w:lastRenderedPageBreak/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6FFF5D0C" w14:textId="77777777" w:rsidR="00D45056" w:rsidRPr="00D32DBC" w:rsidRDefault="00D45056" w:rsidP="00D45056">
      <w:pPr>
        <w:ind w:firstLine="709"/>
      </w:pPr>
      <w:r w:rsidRPr="00D32DBC"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039DD37D" w14:textId="322EF8D2" w:rsidR="000B53D3" w:rsidRPr="00F55727" w:rsidRDefault="000B53D3" w:rsidP="00D45056">
      <w:pPr>
        <w:pStyle w:val="af3"/>
        <w:ind w:left="0" w:firstLine="709"/>
        <w:rPr>
          <w:iCs/>
        </w:rPr>
      </w:pPr>
    </w:p>
    <w:p w14:paraId="51666F76" w14:textId="4A91C9C1" w:rsidR="00D45056" w:rsidRDefault="00D45056" w:rsidP="00D45056">
      <w:pPr>
        <w:ind w:firstLine="709"/>
        <w:rPr>
          <w:b/>
        </w:rPr>
      </w:pPr>
      <w:r>
        <w:rPr>
          <w:b/>
        </w:rPr>
        <w:t>4.2. Критерии оценивания для устного опроса</w:t>
      </w:r>
    </w:p>
    <w:p w14:paraId="326E64E0" w14:textId="77777777" w:rsidR="00F55727" w:rsidRDefault="00F55727" w:rsidP="000B53D3">
      <w:pPr>
        <w:widowControl/>
        <w:shd w:val="clear" w:color="auto" w:fill="FFFFFF"/>
        <w:ind w:left="360" w:firstLine="0"/>
        <w:rPr>
          <w:color w:val="000000"/>
        </w:rPr>
      </w:pPr>
    </w:p>
    <w:p w14:paraId="68CFE516" w14:textId="77777777" w:rsidR="00287464" w:rsidRPr="00287464" w:rsidRDefault="00287464" w:rsidP="009603DB">
      <w:pPr>
        <w:pStyle w:val="af3"/>
        <w:ind w:left="0" w:firstLine="709"/>
        <w:contextualSpacing/>
        <w:rPr>
          <w:b/>
          <w:i/>
        </w:rPr>
      </w:pPr>
      <w:r w:rsidRPr="00287464">
        <w:rPr>
          <w:b/>
          <w:i/>
        </w:rPr>
        <w:t>Критерии оценивания</w:t>
      </w:r>
    </w:p>
    <w:p w14:paraId="0A9475C8" w14:textId="16ABD8C3" w:rsidR="00287464" w:rsidRPr="00287464" w:rsidRDefault="00287464" w:rsidP="009603DB">
      <w:pPr>
        <w:pStyle w:val="25"/>
        <w:ind w:left="0" w:firstLine="709"/>
        <w:contextualSpacing/>
        <w:rPr>
          <w:sz w:val="24"/>
          <w:szCs w:val="24"/>
        </w:rPr>
      </w:pPr>
      <w:r w:rsidRPr="00287464">
        <w:rPr>
          <w:sz w:val="24"/>
          <w:szCs w:val="24"/>
        </w:rPr>
        <w:t>Знания темы учебной дисциплины, продемонстрированные в ходе у</w:t>
      </w:r>
      <w:r w:rsidR="00833247">
        <w:rPr>
          <w:sz w:val="24"/>
          <w:szCs w:val="24"/>
        </w:rPr>
        <w:t>стного опроса, оцениваются 0 - 5</w:t>
      </w:r>
      <w:r w:rsidRPr="00287464">
        <w:rPr>
          <w:sz w:val="24"/>
          <w:szCs w:val="24"/>
        </w:rPr>
        <w:t xml:space="preserve"> баллов. Результаты устного опроса оцениваются в баллах в соответствии со следующими критериями:</w:t>
      </w:r>
    </w:p>
    <w:p w14:paraId="7C7725A3" w14:textId="6A5F7755" w:rsidR="00287464" w:rsidRPr="00287464" w:rsidRDefault="00287464" w:rsidP="0067789D">
      <w:pPr>
        <w:pStyle w:val="25"/>
        <w:numPr>
          <w:ilvl w:val="0"/>
          <w:numId w:val="4"/>
        </w:numPr>
        <w:contextualSpacing/>
        <w:rPr>
          <w:color w:val="000000"/>
          <w:sz w:val="24"/>
          <w:szCs w:val="24"/>
        </w:rPr>
      </w:pPr>
      <w:r w:rsidRPr="00287464">
        <w:rPr>
          <w:sz w:val="24"/>
          <w:szCs w:val="24"/>
        </w:rPr>
        <w:t>обучающийся свободно владеет материалом уч</w:t>
      </w:r>
      <w:r w:rsidRPr="00287464">
        <w:rPr>
          <w:color w:val="333333"/>
          <w:sz w:val="24"/>
          <w:szCs w:val="24"/>
        </w:rPr>
        <w:t xml:space="preserve">ебной дисциплины </w:t>
      </w:r>
      <w:r w:rsidR="00833247">
        <w:rPr>
          <w:color w:val="333333"/>
          <w:sz w:val="24"/>
          <w:szCs w:val="24"/>
        </w:rPr>
        <w:t>–</w:t>
      </w:r>
      <w:r w:rsidRPr="00287464">
        <w:rPr>
          <w:sz w:val="24"/>
          <w:szCs w:val="24"/>
        </w:rPr>
        <w:t xml:space="preserve"> </w:t>
      </w:r>
      <w:r w:rsidR="00833247">
        <w:rPr>
          <w:sz w:val="24"/>
          <w:szCs w:val="24"/>
          <w:lang w:val="ru-RU"/>
        </w:rPr>
        <w:t>4-5</w:t>
      </w:r>
      <w:r w:rsidRPr="00287464">
        <w:rPr>
          <w:sz w:val="24"/>
          <w:szCs w:val="24"/>
        </w:rPr>
        <w:t xml:space="preserve"> балла</w:t>
      </w:r>
      <w:r w:rsidRPr="00287464">
        <w:rPr>
          <w:color w:val="000000"/>
          <w:sz w:val="24"/>
          <w:szCs w:val="24"/>
        </w:rPr>
        <w:t>;</w:t>
      </w:r>
    </w:p>
    <w:p w14:paraId="01EBCFF6" w14:textId="3E693804" w:rsidR="00287464" w:rsidRPr="00287464" w:rsidRDefault="00287464" w:rsidP="0067789D">
      <w:pPr>
        <w:pStyle w:val="25"/>
        <w:numPr>
          <w:ilvl w:val="0"/>
          <w:numId w:val="4"/>
        </w:numPr>
        <w:contextualSpacing/>
        <w:rPr>
          <w:sz w:val="24"/>
          <w:szCs w:val="24"/>
        </w:rPr>
      </w:pPr>
      <w:r w:rsidRPr="00287464">
        <w:rPr>
          <w:sz w:val="24"/>
          <w:szCs w:val="24"/>
        </w:rPr>
        <w:t xml:space="preserve">ответы обучающегося на вопросы не полны, не точны </w:t>
      </w:r>
      <w:r w:rsidR="00833247">
        <w:rPr>
          <w:sz w:val="24"/>
          <w:szCs w:val="24"/>
        </w:rPr>
        <w:t>–</w:t>
      </w:r>
      <w:r w:rsidRPr="00287464">
        <w:rPr>
          <w:sz w:val="24"/>
          <w:szCs w:val="24"/>
        </w:rPr>
        <w:t xml:space="preserve"> </w:t>
      </w:r>
      <w:r w:rsidR="00833247">
        <w:rPr>
          <w:color w:val="000000"/>
          <w:sz w:val="24"/>
          <w:szCs w:val="24"/>
        </w:rPr>
        <w:t>2-</w:t>
      </w:r>
      <w:r w:rsidR="00833247">
        <w:rPr>
          <w:color w:val="000000"/>
          <w:sz w:val="24"/>
          <w:szCs w:val="24"/>
          <w:lang w:val="ru-RU"/>
        </w:rPr>
        <w:t>3</w:t>
      </w:r>
      <w:r w:rsidRPr="00287464">
        <w:rPr>
          <w:color w:val="000000"/>
          <w:sz w:val="24"/>
          <w:szCs w:val="24"/>
        </w:rPr>
        <w:t xml:space="preserve"> балл</w:t>
      </w:r>
      <w:r w:rsidR="00833247">
        <w:rPr>
          <w:color w:val="000000"/>
          <w:sz w:val="24"/>
          <w:szCs w:val="24"/>
          <w:lang w:val="ru-RU"/>
        </w:rPr>
        <w:t>а</w:t>
      </w:r>
      <w:r w:rsidRPr="00287464">
        <w:rPr>
          <w:color w:val="000000"/>
          <w:sz w:val="24"/>
          <w:szCs w:val="24"/>
        </w:rPr>
        <w:t>;</w:t>
      </w:r>
    </w:p>
    <w:p w14:paraId="4E95B9A7" w14:textId="1471C589" w:rsidR="00287464" w:rsidRPr="00287464" w:rsidRDefault="00287464" w:rsidP="0067789D">
      <w:pPr>
        <w:pStyle w:val="25"/>
        <w:numPr>
          <w:ilvl w:val="0"/>
          <w:numId w:val="4"/>
        </w:numPr>
        <w:contextualSpacing/>
        <w:rPr>
          <w:sz w:val="24"/>
          <w:szCs w:val="24"/>
        </w:rPr>
      </w:pPr>
      <w:r w:rsidRPr="00287464">
        <w:rPr>
          <w:sz w:val="24"/>
          <w:szCs w:val="24"/>
        </w:rPr>
        <w:t xml:space="preserve">обучающийся не участвует в устном опросе или дает неправильные ответы </w:t>
      </w:r>
      <w:r w:rsidR="00833247">
        <w:rPr>
          <w:sz w:val="24"/>
          <w:szCs w:val="24"/>
        </w:rPr>
        <w:t>–</w:t>
      </w:r>
      <w:r w:rsidRPr="00287464">
        <w:rPr>
          <w:sz w:val="24"/>
          <w:szCs w:val="24"/>
        </w:rPr>
        <w:t xml:space="preserve"> </w:t>
      </w:r>
      <w:r w:rsidRPr="00287464">
        <w:rPr>
          <w:color w:val="000000"/>
          <w:sz w:val="24"/>
          <w:szCs w:val="24"/>
        </w:rPr>
        <w:t>0</w:t>
      </w:r>
      <w:r w:rsidR="00833247">
        <w:rPr>
          <w:color w:val="000000"/>
          <w:sz w:val="24"/>
          <w:szCs w:val="24"/>
          <w:lang w:val="ru-RU"/>
        </w:rPr>
        <w:t>-1</w:t>
      </w:r>
      <w:r w:rsidRPr="00287464">
        <w:rPr>
          <w:color w:val="000000"/>
          <w:sz w:val="24"/>
          <w:szCs w:val="24"/>
        </w:rPr>
        <w:t xml:space="preserve"> баллов</w:t>
      </w:r>
      <w:r w:rsidRPr="00287464">
        <w:rPr>
          <w:sz w:val="24"/>
          <w:szCs w:val="24"/>
        </w:rPr>
        <w:t>.</w:t>
      </w:r>
    </w:p>
    <w:p w14:paraId="610018BB" w14:textId="77777777" w:rsidR="00287464" w:rsidRPr="00287464" w:rsidRDefault="00287464" w:rsidP="009603DB">
      <w:pPr>
        <w:ind w:firstLine="0"/>
        <w:contextualSpacing/>
        <w:rPr>
          <w:lang w:val="x-none"/>
        </w:rPr>
      </w:pPr>
    </w:p>
    <w:p w14:paraId="5BC19F57" w14:textId="2270733A" w:rsidR="00287464" w:rsidRPr="00287464" w:rsidRDefault="00287464" w:rsidP="009603DB">
      <w:pPr>
        <w:ind w:firstLine="709"/>
        <w:contextualSpacing/>
        <w:rPr>
          <w:b/>
        </w:rPr>
      </w:pPr>
      <w:r w:rsidRPr="00287464">
        <w:rPr>
          <w:b/>
        </w:rPr>
        <w:t>4.</w:t>
      </w:r>
      <w:r w:rsidR="00D45056">
        <w:rPr>
          <w:b/>
        </w:rPr>
        <w:t>3</w:t>
      </w:r>
      <w:r w:rsidRPr="00287464">
        <w:rPr>
          <w:b/>
        </w:rPr>
        <w:t xml:space="preserve">. </w:t>
      </w:r>
      <w:r w:rsidR="00B8459A">
        <w:rPr>
          <w:b/>
        </w:rPr>
        <w:t>Практические</w:t>
      </w:r>
      <w:r w:rsidRPr="00287464">
        <w:rPr>
          <w:b/>
          <w:color w:val="000000"/>
        </w:rPr>
        <w:t xml:space="preserve"> работы</w:t>
      </w:r>
    </w:p>
    <w:p w14:paraId="2E0AAB8B" w14:textId="700475ED" w:rsidR="00287464" w:rsidRPr="00287464" w:rsidRDefault="00287464" w:rsidP="009603DB">
      <w:pPr>
        <w:pStyle w:val="af3"/>
        <w:ind w:left="0" w:firstLine="709"/>
        <w:contextualSpacing/>
        <w:jc w:val="both"/>
      </w:pPr>
      <w:r w:rsidRPr="00287464">
        <w:t xml:space="preserve">В ходе освоения учебной дисциплины предусмотрено </w:t>
      </w:r>
      <w:r w:rsidR="0097439D">
        <w:t>9</w:t>
      </w:r>
      <w:r w:rsidRPr="00287464">
        <w:t xml:space="preserve"> </w:t>
      </w:r>
      <w:r w:rsidR="00B8459A">
        <w:t>практических</w:t>
      </w:r>
      <w:r w:rsidRPr="00287464">
        <w:t xml:space="preserve"> </w:t>
      </w:r>
      <w:r w:rsidRPr="00287464">
        <w:rPr>
          <w:color w:val="000000"/>
        </w:rPr>
        <w:t>работ (3</w:t>
      </w:r>
      <w:r w:rsidR="00891B89">
        <w:rPr>
          <w:color w:val="000000"/>
        </w:rPr>
        <w:t>6</w:t>
      </w:r>
      <w:r w:rsidRPr="00287464">
        <w:rPr>
          <w:color w:val="000000"/>
        </w:rPr>
        <w:t xml:space="preserve"> час</w:t>
      </w:r>
      <w:r w:rsidR="00891B89">
        <w:rPr>
          <w:color w:val="000000"/>
        </w:rPr>
        <w:t>ов</w:t>
      </w:r>
      <w:r w:rsidRPr="00287464">
        <w:rPr>
          <w:color w:val="000000"/>
        </w:rPr>
        <w:t xml:space="preserve">). </w:t>
      </w:r>
      <w:r w:rsidRPr="00287464">
        <w:t xml:space="preserve">Описания </w:t>
      </w:r>
      <w:r w:rsidR="00B8459A">
        <w:t>практических</w:t>
      </w:r>
      <w:r w:rsidRPr="00287464">
        <w:t xml:space="preserve"> работ представлены </w:t>
      </w:r>
      <w:r w:rsidRPr="00287464">
        <w:rPr>
          <w:color w:val="000000"/>
        </w:rPr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14:paraId="6A63AC4A" w14:textId="77777777" w:rsidR="00287464" w:rsidRPr="00287464" w:rsidRDefault="00287464" w:rsidP="009603DB">
      <w:pPr>
        <w:pStyle w:val="af3"/>
        <w:ind w:left="0" w:firstLine="709"/>
        <w:contextualSpacing/>
        <w:rPr>
          <w:b/>
          <w:i/>
        </w:rPr>
      </w:pPr>
      <w:r w:rsidRPr="00287464">
        <w:rPr>
          <w:b/>
          <w:i/>
        </w:rPr>
        <w:t>Критерии оценивания:</w:t>
      </w:r>
    </w:p>
    <w:p w14:paraId="0CD586F3" w14:textId="77777777" w:rsidR="00287464" w:rsidRPr="00287464" w:rsidRDefault="00287464" w:rsidP="0067789D">
      <w:pPr>
        <w:pStyle w:val="af3"/>
        <w:numPr>
          <w:ilvl w:val="0"/>
          <w:numId w:val="5"/>
        </w:numPr>
        <w:contextualSpacing/>
        <w:jc w:val="both"/>
      </w:pPr>
      <w:r w:rsidRPr="00287464">
        <w:t>работа выполнена в полном объеме, даны правильные, развернутые ответы на контрольные вопросы - 5 баллов;</w:t>
      </w:r>
    </w:p>
    <w:p w14:paraId="76A6D99D" w14:textId="77777777" w:rsidR="00287464" w:rsidRPr="00287464" w:rsidRDefault="00287464" w:rsidP="0067789D">
      <w:pPr>
        <w:pStyle w:val="af3"/>
        <w:numPr>
          <w:ilvl w:val="0"/>
          <w:numId w:val="5"/>
        </w:numPr>
        <w:contextualSpacing/>
        <w:jc w:val="both"/>
      </w:pPr>
      <w:r w:rsidRPr="00287464">
        <w:t>работа выполнена в полном объеме, даны неточные или неполные ответы на контрольные вопросы - 4 балла;</w:t>
      </w:r>
    </w:p>
    <w:p w14:paraId="79F744DB" w14:textId="77777777" w:rsidR="00287464" w:rsidRPr="00287464" w:rsidRDefault="00287464" w:rsidP="0067789D">
      <w:pPr>
        <w:pStyle w:val="af3"/>
        <w:numPr>
          <w:ilvl w:val="0"/>
          <w:numId w:val="5"/>
        </w:numPr>
        <w:contextualSpacing/>
        <w:jc w:val="both"/>
      </w:pPr>
      <w:r w:rsidRPr="00287464">
        <w:t>работа выполнена в полном объеме, даны неправильные ответы на контрольные вопросы - 3 балла;</w:t>
      </w:r>
    </w:p>
    <w:p w14:paraId="1E198A42" w14:textId="77777777" w:rsidR="00287464" w:rsidRPr="00287464" w:rsidRDefault="00287464" w:rsidP="0067789D">
      <w:pPr>
        <w:pStyle w:val="af3"/>
        <w:numPr>
          <w:ilvl w:val="0"/>
          <w:numId w:val="5"/>
        </w:numPr>
        <w:contextualSpacing/>
        <w:jc w:val="both"/>
      </w:pPr>
      <w:r w:rsidRPr="00287464">
        <w:t>работа выполнена не в полном объеме, даны неточные или неполные ответы на контрольные вопросы - 2 балла;</w:t>
      </w:r>
    </w:p>
    <w:p w14:paraId="54D9D3D3" w14:textId="77777777" w:rsidR="00287464" w:rsidRPr="00287464" w:rsidRDefault="00287464" w:rsidP="0067789D">
      <w:pPr>
        <w:pStyle w:val="af3"/>
        <w:numPr>
          <w:ilvl w:val="0"/>
          <w:numId w:val="5"/>
        </w:numPr>
        <w:contextualSpacing/>
        <w:jc w:val="both"/>
      </w:pPr>
      <w:r w:rsidRPr="00287464">
        <w:t>работа выполнена не в полном объеме, даны неправильные ответы на контрольные вопросы - 1 балл;</w:t>
      </w:r>
    </w:p>
    <w:p w14:paraId="43A03B4A" w14:textId="77777777" w:rsidR="00287464" w:rsidRPr="00287464" w:rsidRDefault="00287464" w:rsidP="0067789D">
      <w:pPr>
        <w:pStyle w:val="af3"/>
        <w:numPr>
          <w:ilvl w:val="0"/>
          <w:numId w:val="5"/>
        </w:numPr>
        <w:contextualSpacing/>
        <w:jc w:val="both"/>
      </w:pPr>
      <w:r w:rsidRPr="00287464">
        <w:t>работа не выполнена - 0 баллов.</w:t>
      </w:r>
    </w:p>
    <w:p w14:paraId="6ADAC23D" w14:textId="2A730370" w:rsidR="00287464" w:rsidRPr="00287464" w:rsidRDefault="00287464" w:rsidP="009603DB">
      <w:pPr>
        <w:ind w:firstLine="708"/>
        <w:contextualSpacing/>
        <w:rPr>
          <w:b/>
          <w:color w:val="000000" w:themeColor="text1"/>
        </w:rPr>
      </w:pPr>
      <w:r w:rsidRPr="00287464">
        <w:rPr>
          <w:b/>
          <w:color w:val="000000" w:themeColor="text1"/>
        </w:rPr>
        <w:t>4.</w:t>
      </w:r>
      <w:r w:rsidR="00D45056">
        <w:rPr>
          <w:b/>
          <w:color w:val="000000" w:themeColor="text1"/>
        </w:rPr>
        <w:t xml:space="preserve">4. Критерии оценивания </w:t>
      </w:r>
      <w:r w:rsidRPr="00287464">
        <w:rPr>
          <w:b/>
          <w:color w:val="000000" w:themeColor="text1"/>
        </w:rPr>
        <w:t xml:space="preserve">учебных </w:t>
      </w:r>
      <w:proofErr w:type="spellStart"/>
      <w:r w:rsidR="00B07670">
        <w:rPr>
          <w:b/>
          <w:color w:val="000000" w:themeColor="text1"/>
        </w:rPr>
        <w:t>медиа</w:t>
      </w:r>
      <w:r w:rsidRPr="00287464">
        <w:rPr>
          <w:b/>
          <w:color w:val="000000" w:themeColor="text1"/>
        </w:rPr>
        <w:t>проектов</w:t>
      </w:r>
      <w:proofErr w:type="spellEnd"/>
    </w:p>
    <w:p w14:paraId="53B7B5C2" w14:textId="77777777" w:rsidR="00D45056" w:rsidRDefault="00D45056" w:rsidP="009603DB">
      <w:pPr>
        <w:ind w:firstLine="708"/>
        <w:contextualSpacing/>
      </w:pPr>
    </w:p>
    <w:p w14:paraId="410EC4F1" w14:textId="1957ADEA" w:rsidR="00593708" w:rsidRPr="00D75183" w:rsidRDefault="00593708" w:rsidP="009603DB">
      <w:pPr>
        <w:ind w:firstLine="708"/>
        <w:contextualSpacing/>
      </w:pPr>
      <w:r w:rsidRPr="00D75183">
        <w:t xml:space="preserve">Тема </w:t>
      </w:r>
      <w:proofErr w:type="spellStart"/>
      <w:r w:rsidR="00EF1C69">
        <w:t>медиа</w:t>
      </w:r>
      <w:r w:rsidRPr="00D75183">
        <w:t>проекта</w:t>
      </w:r>
      <w:proofErr w:type="spellEnd"/>
      <w:r w:rsidRPr="00D75183">
        <w:t xml:space="preserve"> выбирается из списка, рекомендованного преподавателем; также возможен вариант самостоятельного выбора студентом темы, при условии обязательного согласования с преподавателем.</w:t>
      </w:r>
    </w:p>
    <w:p w14:paraId="6EA627F1" w14:textId="795BC141" w:rsidR="00593708" w:rsidRPr="00D75183" w:rsidRDefault="00593708" w:rsidP="009603DB">
      <w:pPr>
        <w:ind w:firstLine="708"/>
        <w:contextualSpacing/>
        <w:rPr>
          <w:color w:val="000000"/>
        </w:rPr>
      </w:pPr>
      <w:r w:rsidRPr="00D75183">
        <w:rPr>
          <w:color w:val="000000"/>
        </w:rPr>
        <w:t xml:space="preserve">Презентация </w:t>
      </w:r>
      <w:r w:rsidR="00EF1C69">
        <w:rPr>
          <w:color w:val="000000"/>
        </w:rPr>
        <w:t>медиа</w:t>
      </w:r>
      <w:r w:rsidRPr="00D75183">
        <w:rPr>
          <w:color w:val="000000"/>
        </w:rPr>
        <w:t xml:space="preserve">проекта – публичное выступление, представляющее собой развернутое изложение исследованной проблемы. </w:t>
      </w:r>
    </w:p>
    <w:p w14:paraId="775732F2" w14:textId="442D17B2" w:rsidR="00593708" w:rsidRDefault="00593708" w:rsidP="009603DB">
      <w:pPr>
        <w:ind w:firstLine="708"/>
        <w:contextualSpacing/>
        <w:rPr>
          <w:color w:val="000000"/>
        </w:rPr>
      </w:pPr>
      <w:r w:rsidRPr="00D75183">
        <w:rPr>
          <w:color w:val="000000"/>
        </w:rPr>
        <w:t xml:space="preserve">Выполняемые студентами </w:t>
      </w:r>
      <w:proofErr w:type="spellStart"/>
      <w:r w:rsidR="00EF1C69">
        <w:rPr>
          <w:color w:val="000000"/>
        </w:rPr>
        <w:t>медиа</w:t>
      </w:r>
      <w:r w:rsidRPr="00D75183">
        <w:rPr>
          <w:color w:val="000000"/>
        </w:rPr>
        <w:t>проекты</w:t>
      </w:r>
      <w:proofErr w:type="spellEnd"/>
      <w:r w:rsidRPr="00D75183">
        <w:rPr>
          <w:color w:val="000000"/>
        </w:rPr>
        <w:t xml:space="preserve"> оцениваются по каждому из представленных критериев: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8"/>
        <w:gridCol w:w="2131"/>
      </w:tblGrid>
      <w:tr w:rsidR="00593708" w:rsidRPr="00D75183" w14:paraId="1F0F243D" w14:textId="77777777" w:rsidTr="00674AAC">
        <w:tc>
          <w:tcPr>
            <w:tcW w:w="7298" w:type="dxa"/>
            <w:shd w:val="clear" w:color="auto" w:fill="auto"/>
            <w:vAlign w:val="center"/>
          </w:tcPr>
          <w:p w14:paraId="674A6B6B" w14:textId="0A510E38" w:rsidR="00593708" w:rsidRPr="002835F4" w:rsidRDefault="00593708" w:rsidP="009603DB">
            <w:pPr>
              <w:contextualSpacing/>
              <w:jc w:val="center"/>
              <w:rPr>
                <w:i/>
                <w:color w:val="000000"/>
              </w:rPr>
            </w:pPr>
            <w:r w:rsidRPr="00D75183">
              <w:rPr>
                <w:i/>
                <w:color w:val="000000"/>
              </w:rPr>
              <w:t xml:space="preserve">Критерии оценки </w:t>
            </w:r>
            <w:r w:rsidR="00EF1C69">
              <w:rPr>
                <w:i/>
                <w:color w:val="000000"/>
              </w:rPr>
              <w:t>медиа</w:t>
            </w:r>
            <w:r>
              <w:rPr>
                <w:i/>
                <w:color w:val="000000"/>
              </w:rPr>
              <w:t>проекта</w:t>
            </w:r>
          </w:p>
        </w:tc>
        <w:tc>
          <w:tcPr>
            <w:tcW w:w="1988" w:type="dxa"/>
            <w:shd w:val="clear" w:color="auto" w:fill="auto"/>
          </w:tcPr>
          <w:p w14:paraId="2D07CB4D" w14:textId="77777777" w:rsidR="00593708" w:rsidRPr="00D75183" w:rsidRDefault="00593708" w:rsidP="009603DB">
            <w:pPr>
              <w:contextualSpacing/>
              <w:jc w:val="center"/>
              <w:rPr>
                <w:color w:val="000000"/>
              </w:rPr>
            </w:pPr>
            <w:r w:rsidRPr="00D75183">
              <w:rPr>
                <w:color w:val="000000"/>
              </w:rPr>
              <w:t>Максимальное количество баллов</w:t>
            </w:r>
          </w:p>
        </w:tc>
      </w:tr>
      <w:tr w:rsidR="00593708" w:rsidRPr="00D75183" w14:paraId="74C55D83" w14:textId="77777777" w:rsidTr="00674AAC">
        <w:trPr>
          <w:trHeight w:val="399"/>
        </w:trPr>
        <w:tc>
          <w:tcPr>
            <w:tcW w:w="7298" w:type="dxa"/>
            <w:shd w:val="clear" w:color="auto" w:fill="auto"/>
          </w:tcPr>
          <w:p w14:paraId="22EDF4C7" w14:textId="77777777" w:rsidR="00593708" w:rsidRPr="004015F5" w:rsidRDefault="00593708" w:rsidP="0031202F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Соответствие содержания заданной теме</w:t>
            </w:r>
          </w:p>
        </w:tc>
        <w:tc>
          <w:tcPr>
            <w:tcW w:w="1988" w:type="dxa"/>
            <w:shd w:val="clear" w:color="auto" w:fill="auto"/>
          </w:tcPr>
          <w:p w14:paraId="1DD44E1D" w14:textId="25C2316A" w:rsidR="00593708" w:rsidRPr="00D75183" w:rsidRDefault="00833247" w:rsidP="009603DB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3708" w:rsidRPr="00D75183" w14:paraId="7936713B" w14:textId="77777777" w:rsidTr="00674AAC">
        <w:tc>
          <w:tcPr>
            <w:tcW w:w="7298" w:type="dxa"/>
            <w:shd w:val="clear" w:color="auto" w:fill="auto"/>
          </w:tcPr>
          <w:p w14:paraId="52A16685" w14:textId="2A92BE70" w:rsidR="00593708" w:rsidRPr="004015F5" w:rsidRDefault="00593708" w:rsidP="00430922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 xml:space="preserve">Адекватность анализа предметной области 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14E6E6F1" w14:textId="45CB2A0C" w:rsidR="00593708" w:rsidRPr="00D75183" w:rsidRDefault="00833247" w:rsidP="009603DB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3708" w:rsidRPr="00D75183" w14:paraId="76B28FE0" w14:textId="77777777" w:rsidTr="00674AAC">
        <w:tc>
          <w:tcPr>
            <w:tcW w:w="7298" w:type="dxa"/>
            <w:shd w:val="clear" w:color="auto" w:fill="auto"/>
          </w:tcPr>
          <w:p w14:paraId="38A2E1CA" w14:textId="312E49A8" w:rsidR="00593708" w:rsidRPr="004015F5" w:rsidRDefault="00593708" w:rsidP="00430922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Адекватность выбора метода</w:t>
            </w:r>
            <w:r w:rsidRPr="004015F5">
              <w:rPr>
                <w:bCs/>
                <w:color w:val="000000" w:themeColor="text1"/>
              </w:rPr>
              <w:t xml:space="preserve"> анализа </w:t>
            </w:r>
            <w:r w:rsidR="00EF1C69">
              <w:rPr>
                <w:bCs/>
                <w:color w:val="000000" w:themeColor="text1"/>
              </w:rPr>
              <w:t>медиа</w:t>
            </w:r>
            <w:r w:rsidR="006B6FA7">
              <w:rPr>
                <w:bCs/>
                <w:color w:val="000000" w:themeColor="text1"/>
              </w:rPr>
              <w:t>проекта</w:t>
            </w:r>
            <w:r w:rsidRPr="004015F5">
              <w:rPr>
                <w:color w:val="000000" w:themeColor="text1"/>
              </w:rPr>
              <w:t xml:space="preserve"> в соответствии с особенностями полученной информации 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5BBCD7E0" w14:textId="1F011C90" w:rsidR="00593708" w:rsidRPr="00D75183" w:rsidRDefault="00833247" w:rsidP="009603DB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3708" w:rsidRPr="00D75183" w14:paraId="7D511CB3" w14:textId="77777777" w:rsidTr="00674AAC">
        <w:tc>
          <w:tcPr>
            <w:tcW w:w="7298" w:type="dxa"/>
            <w:shd w:val="clear" w:color="auto" w:fill="auto"/>
          </w:tcPr>
          <w:p w14:paraId="3B468CF8" w14:textId="77777777" w:rsidR="00593708" w:rsidRPr="004015F5" w:rsidRDefault="00593708" w:rsidP="00430922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lastRenderedPageBreak/>
              <w:t>Качество оформления отчета о выполненном проекте и презентации (отсутствие орфографических и синтаксических ошибок, правильность оформления текстовой и графической части)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1C9AE508" w14:textId="3ACA92A2" w:rsidR="00593708" w:rsidRPr="00D75183" w:rsidRDefault="00833247" w:rsidP="009603DB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3708" w:rsidRPr="00D75183" w14:paraId="6AFA5EC7" w14:textId="77777777" w:rsidTr="00674AAC">
        <w:tc>
          <w:tcPr>
            <w:tcW w:w="7298" w:type="dxa"/>
            <w:shd w:val="clear" w:color="auto" w:fill="auto"/>
          </w:tcPr>
          <w:p w14:paraId="2BC6F318" w14:textId="77777777" w:rsidR="00593708" w:rsidRPr="004015F5" w:rsidRDefault="00593708" w:rsidP="00430922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Четкость и логичность выводов, сделанных по результатам проведенного исследования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0A68A122" w14:textId="1B7D1501" w:rsidR="00593708" w:rsidRPr="00D75183" w:rsidRDefault="00833247" w:rsidP="009603DB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3708" w:rsidRPr="00D75183" w14:paraId="330CF306" w14:textId="77777777" w:rsidTr="00674AAC">
        <w:tc>
          <w:tcPr>
            <w:tcW w:w="7298" w:type="dxa"/>
            <w:shd w:val="clear" w:color="auto" w:fill="auto"/>
          </w:tcPr>
          <w:p w14:paraId="2212F8CC" w14:textId="77777777" w:rsidR="00593708" w:rsidRPr="004015F5" w:rsidRDefault="00593708" w:rsidP="009603DB">
            <w:pPr>
              <w:contextualSpacing/>
              <w:rPr>
                <w:color w:val="000000" w:themeColor="text1"/>
              </w:rPr>
            </w:pPr>
            <w:r w:rsidRPr="004015F5">
              <w:rPr>
                <w:i/>
                <w:color w:val="000000" w:themeColor="text1"/>
              </w:rPr>
              <w:t>Критерии оценки выступлений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4CDF715E" w14:textId="77777777" w:rsidR="00593708" w:rsidRPr="00D75183" w:rsidRDefault="00593708" w:rsidP="009603DB">
            <w:pPr>
              <w:contextualSpacing/>
              <w:jc w:val="center"/>
              <w:rPr>
                <w:color w:val="000000"/>
              </w:rPr>
            </w:pPr>
          </w:p>
        </w:tc>
      </w:tr>
      <w:tr w:rsidR="00593708" w:rsidRPr="00D75183" w14:paraId="24F52993" w14:textId="77777777" w:rsidTr="00674AAC">
        <w:tc>
          <w:tcPr>
            <w:tcW w:w="7298" w:type="dxa"/>
            <w:shd w:val="clear" w:color="auto" w:fill="auto"/>
          </w:tcPr>
          <w:p w14:paraId="12D3F8C9" w14:textId="77777777" w:rsidR="00593708" w:rsidRPr="004015F5" w:rsidRDefault="00593708" w:rsidP="00430922">
            <w:pPr>
              <w:ind w:firstLine="0"/>
              <w:contextualSpacing/>
              <w:rPr>
                <w:color w:val="000000" w:themeColor="text1"/>
              </w:rPr>
            </w:pPr>
            <w:r w:rsidRPr="004015F5">
              <w:rPr>
                <w:color w:val="000000" w:themeColor="text1"/>
              </w:rPr>
              <w:t>Грамотность и логичность изложения материала, глубина владения материалом</w:t>
            </w:r>
          </w:p>
        </w:tc>
        <w:tc>
          <w:tcPr>
            <w:tcW w:w="1988" w:type="dxa"/>
            <w:shd w:val="clear" w:color="auto" w:fill="auto"/>
          </w:tcPr>
          <w:p w14:paraId="68FBF50F" w14:textId="72763CBD" w:rsidR="00593708" w:rsidRPr="00D75183" w:rsidRDefault="00833247" w:rsidP="009603DB">
            <w:pPr>
              <w:contextualSpacing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3708" w:rsidRPr="00D75183" w14:paraId="4F4E787C" w14:textId="77777777" w:rsidTr="00674AAC">
        <w:tc>
          <w:tcPr>
            <w:tcW w:w="7298" w:type="dxa"/>
            <w:shd w:val="clear" w:color="auto" w:fill="auto"/>
          </w:tcPr>
          <w:p w14:paraId="6C48C02B" w14:textId="77777777" w:rsidR="00593708" w:rsidRPr="00D75183" w:rsidRDefault="00593708" w:rsidP="00430922">
            <w:pPr>
              <w:ind w:firstLine="0"/>
              <w:contextualSpacing/>
              <w:rPr>
                <w:color w:val="000000"/>
              </w:rPr>
            </w:pPr>
            <w:r w:rsidRPr="00D75183">
              <w:rPr>
                <w:color w:val="000000"/>
              </w:rPr>
              <w:t>Аргументированные ответы на вопросы</w:t>
            </w:r>
          </w:p>
        </w:tc>
        <w:tc>
          <w:tcPr>
            <w:tcW w:w="1988" w:type="dxa"/>
            <w:shd w:val="clear" w:color="auto" w:fill="auto"/>
          </w:tcPr>
          <w:p w14:paraId="3E0134AC" w14:textId="03EECA8B" w:rsidR="00593708" w:rsidRPr="00D75183" w:rsidRDefault="00833247" w:rsidP="009603DB">
            <w:pPr>
              <w:contextualSpacing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3708" w:rsidRPr="00D75183" w14:paraId="25662930" w14:textId="77777777" w:rsidTr="00674AAC">
        <w:tc>
          <w:tcPr>
            <w:tcW w:w="7298" w:type="dxa"/>
            <w:shd w:val="clear" w:color="auto" w:fill="auto"/>
          </w:tcPr>
          <w:p w14:paraId="10710A43" w14:textId="77777777" w:rsidR="00593708" w:rsidRPr="00D75183" w:rsidRDefault="00593708" w:rsidP="00430922">
            <w:pPr>
              <w:ind w:firstLine="0"/>
              <w:contextualSpacing/>
              <w:rPr>
                <w:color w:val="000000"/>
              </w:rPr>
            </w:pPr>
            <w:r w:rsidRPr="00D75183">
              <w:rPr>
                <w:color w:val="000000"/>
              </w:rPr>
              <w:t>Выражение собственной позиции</w:t>
            </w:r>
          </w:p>
        </w:tc>
        <w:tc>
          <w:tcPr>
            <w:tcW w:w="1988" w:type="dxa"/>
            <w:shd w:val="clear" w:color="auto" w:fill="auto"/>
          </w:tcPr>
          <w:p w14:paraId="5BA35E51" w14:textId="06C9B57D" w:rsidR="00593708" w:rsidRPr="00D75183" w:rsidRDefault="00833247" w:rsidP="009603DB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93708" w:rsidRPr="00D75183" w14:paraId="2251CBF3" w14:textId="77777777" w:rsidTr="00674AAC">
        <w:tc>
          <w:tcPr>
            <w:tcW w:w="7298" w:type="dxa"/>
            <w:shd w:val="clear" w:color="auto" w:fill="auto"/>
          </w:tcPr>
          <w:p w14:paraId="5B46CF28" w14:textId="77777777" w:rsidR="00593708" w:rsidRPr="00D75183" w:rsidRDefault="00593708" w:rsidP="009603DB">
            <w:pPr>
              <w:contextualSpacing/>
              <w:rPr>
                <w:color w:val="000000"/>
              </w:rPr>
            </w:pPr>
          </w:p>
        </w:tc>
        <w:tc>
          <w:tcPr>
            <w:tcW w:w="1988" w:type="dxa"/>
            <w:shd w:val="clear" w:color="auto" w:fill="auto"/>
          </w:tcPr>
          <w:p w14:paraId="46861EA0" w14:textId="696F6ED3" w:rsidR="00593708" w:rsidRPr="00D75183" w:rsidRDefault="00833247" w:rsidP="009603DB">
            <w:pPr>
              <w:contextualSpacing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</w:p>
        </w:tc>
      </w:tr>
    </w:tbl>
    <w:p w14:paraId="3709EB5D" w14:textId="77777777" w:rsidR="00593708" w:rsidRPr="00D75183" w:rsidRDefault="00593708" w:rsidP="009603DB">
      <w:pPr>
        <w:ind w:firstLine="0"/>
        <w:contextualSpacing/>
        <w:rPr>
          <w:color w:val="000000"/>
        </w:rPr>
      </w:pPr>
    </w:p>
    <w:p w14:paraId="12973092" w14:textId="5E4E4480" w:rsidR="00593708" w:rsidRPr="00D75183" w:rsidRDefault="00593708" w:rsidP="009603DB">
      <w:pPr>
        <w:ind w:firstLine="708"/>
        <w:contextualSpacing/>
        <w:rPr>
          <w:color w:val="000000"/>
        </w:rPr>
      </w:pPr>
      <w:r w:rsidRPr="00D75183">
        <w:rPr>
          <w:color w:val="000000"/>
        </w:rPr>
        <w:t>Каждый из</w:t>
      </w:r>
      <w:r w:rsidR="00833247">
        <w:rPr>
          <w:color w:val="000000"/>
        </w:rPr>
        <w:t xml:space="preserve"> критериев оценивается от 0 до 5</w:t>
      </w:r>
      <w:r w:rsidRPr="00D75183">
        <w:rPr>
          <w:color w:val="000000"/>
        </w:rPr>
        <w:t xml:space="preserve"> баллов, </w:t>
      </w:r>
      <w:r w:rsidR="00833247">
        <w:rPr>
          <w:color w:val="000000"/>
        </w:rPr>
        <w:t>0-</w:t>
      </w:r>
      <w:r w:rsidRPr="00D75183">
        <w:rPr>
          <w:color w:val="000000"/>
        </w:rPr>
        <w:t xml:space="preserve">1 – </w:t>
      </w:r>
      <w:r w:rsidR="00833247">
        <w:rPr>
          <w:color w:val="000000"/>
        </w:rPr>
        <w:t xml:space="preserve">критерии не выполнены, 2-3 – </w:t>
      </w:r>
      <w:r w:rsidRPr="00D75183">
        <w:rPr>
          <w:color w:val="000000"/>
        </w:rPr>
        <w:t xml:space="preserve">критерий выполнен частично, </w:t>
      </w:r>
      <w:r w:rsidR="00833247">
        <w:rPr>
          <w:color w:val="000000"/>
        </w:rPr>
        <w:t>4-5</w:t>
      </w:r>
      <w:r w:rsidRPr="00D75183">
        <w:rPr>
          <w:color w:val="000000"/>
        </w:rPr>
        <w:t xml:space="preserve"> – критерий выполнен в полном объеме. Таким образом, максимальное количество баллов за выполнени</w:t>
      </w:r>
      <w:r w:rsidR="00833247">
        <w:rPr>
          <w:color w:val="000000"/>
        </w:rPr>
        <w:t>е и защиту проекта составляет 40</w:t>
      </w:r>
      <w:r w:rsidRPr="00D75183">
        <w:rPr>
          <w:color w:val="000000"/>
        </w:rPr>
        <w:t xml:space="preserve"> баллов.</w:t>
      </w:r>
    </w:p>
    <w:p w14:paraId="25516761" w14:textId="77777777" w:rsidR="00593708" w:rsidRPr="00EF1C69" w:rsidRDefault="00593708" w:rsidP="000B53D3">
      <w:pPr>
        <w:ind w:firstLine="0"/>
        <w:rPr>
          <w:b/>
          <w:bCs/>
        </w:rPr>
      </w:pPr>
    </w:p>
    <w:p w14:paraId="0621151E" w14:textId="77777777" w:rsidR="00D45056" w:rsidRPr="00D96678" w:rsidRDefault="00D45056" w:rsidP="00D45056">
      <w:pPr>
        <w:tabs>
          <w:tab w:val="left" w:pos="0"/>
        </w:tabs>
        <w:spacing w:after="120"/>
        <w:rPr>
          <w:b/>
        </w:rPr>
      </w:pPr>
      <w:r w:rsidRPr="00D96678">
        <w:rPr>
          <w:b/>
        </w:rPr>
        <w:t>5. Оценочные сред</w:t>
      </w:r>
      <w:r>
        <w:rPr>
          <w:b/>
        </w:rPr>
        <w:t>ства для промежуточной аттестации по дисциплине</w:t>
      </w:r>
    </w:p>
    <w:p w14:paraId="4CA4A92E" w14:textId="77777777" w:rsidR="00D45056" w:rsidRPr="001C10D4" w:rsidRDefault="00D45056" w:rsidP="008E0787">
      <w:pPr>
        <w:pStyle w:val="af3"/>
        <w:spacing w:before="120" w:after="120"/>
        <w:rPr>
          <w:b/>
        </w:rPr>
      </w:pPr>
      <w:r w:rsidRPr="001C10D4">
        <w:rPr>
          <w:b/>
        </w:rPr>
        <w:t>5.1.  Вопросы к экзамену</w:t>
      </w:r>
    </w:p>
    <w:p w14:paraId="63FB3335" w14:textId="77777777" w:rsidR="00D45056" w:rsidRPr="005063C3" w:rsidRDefault="00D45056" w:rsidP="008E0787">
      <w:pPr>
        <w:pStyle w:val="af"/>
        <w:ind w:right="113" w:firstLine="709"/>
        <w:jc w:val="both"/>
      </w:pPr>
      <w:r>
        <w:t>Обязательным условием получения экзамена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защита реферата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экзамена.</w:t>
      </w:r>
    </w:p>
    <w:p w14:paraId="36E86EDE" w14:textId="77777777" w:rsidR="00D45056" w:rsidRDefault="00D45056" w:rsidP="00D45056">
      <w:pPr>
        <w:pStyle w:val="af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99"/>
        <w:gridCol w:w="3112"/>
      </w:tblGrid>
      <w:tr w:rsidR="00907900" w:rsidRPr="00907900" w14:paraId="142B45C3" w14:textId="77777777" w:rsidTr="000D3D65">
        <w:tc>
          <w:tcPr>
            <w:tcW w:w="6799" w:type="dxa"/>
          </w:tcPr>
          <w:p w14:paraId="19602DEA" w14:textId="18A3A76F" w:rsidR="00907900" w:rsidRPr="00907900" w:rsidRDefault="00907900" w:rsidP="00907900">
            <w:pPr>
              <w:widowControl/>
              <w:ind w:right="-164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вопрос</w:t>
            </w:r>
          </w:p>
        </w:tc>
        <w:tc>
          <w:tcPr>
            <w:tcW w:w="3112" w:type="dxa"/>
          </w:tcPr>
          <w:p w14:paraId="19CE2341" w14:textId="1B4B863E" w:rsidR="00907900" w:rsidRPr="00907900" w:rsidRDefault="00907900" w:rsidP="00907900">
            <w:pPr>
              <w:widowControl/>
              <w:ind w:right="-164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</w:t>
            </w:r>
          </w:p>
        </w:tc>
      </w:tr>
      <w:tr w:rsidR="00907900" w14:paraId="2B580C59" w14:textId="77777777" w:rsidTr="000D3D65">
        <w:tc>
          <w:tcPr>
            <w:tcW w:w="6799" w:type="dxa"/>
          </w:tcPr>
          <w:p w14:paraId="2B61D85B" w14:textId="77777777" w:rsidR="00907900" w:rsidRPr="007553CB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7553CB">
              <w:rPr>
                <w:iCs/>
              </w:rPr>
              <w:t>ВСТАВЬТЕ ПРОПУЩЕННОЕ СЛОВО.</w:t>
            </w:r>
          </w:p>
          <w:p w14:paraId="5B2018D0" w14:textId="534DB215" w:rsidR="00907900" w:rsidRDefault="00907900" w:rsidP="00907900">
            <w:pPr>
              <w:pStyle w:val="af3"/>
              <w:ind w:right="170"/>
              <w:jc w:val="both"/>
            </w:pPr>
            <w:r>
              <w:t>_________</w:t>
            </w:r>
            <w:r w:rsidRPr="006758B7">
              <w:t xml:space="preserve"> – </w:t>
            </w:r>
            <w:r w:rsidRPr="006758B7">
              <w:rPr>
                <w:lang w:val="en-US"/>
              </w:rPr>
              <w:t>HTML</w:t>
            </w:r>
            <w:r w:rsidRPr="006758B7">
              <w:t xml:space="preserve">-код </w:t>
            </w:r>
            <w:r w:rsidRPr="006758B7">
              <w:rPr>
                <w:lang w:val="en-US"/>
              </w:rPr>
              <w:t>web</w:t>
            </w:r>
            <w:r w:rsidRPr="006758B7">
              <w:t xml:space="preserve">-страницы, используемый </w:t>
            </w:r>
            <w:r w:rsidRPr="006758B7">
              <w:rPr>
                <w:lang w:val="en-US"/>
              </w:rPr>
              <w:t>CMS</w:t>
            </w:r>
            <w:r w:rsidRPr="006758B7">
              <w:t>, управляющий представлением данных для формирования внешнего вида сайта.</w:t>
            </w:r>
          </w:p>
        </w:tc>
        <w:tc>
          <w:tcPr>
            <w:tcW w:w="3112" w:type="dxa"/>
          </w:tcPr>
          <w:p w14:paraId="7964CEA2" w14:textId="3E409E94" w:rsidR="00907900" w:rsidRDefault="00907900" w:rsidP="00B71E44">
            <w:pPr>
              <w:widowControl/>
              <w:ind w:right="-164" w:firstLine="0"/>
            </w:pPr>
            <w:r w:rsidRPr="006758B7">
              <w:t>Шаблон</w:t>
            </w:r>
          </w:p>
        </w:tc>
      </w:tr>
      <w:tr w:rsidR="00907900" w14:paraId="40A8DFCF" w14:textId="77777777" w:rsidTr="000D3D65">
        <w:tc>
          <w:tcPr>
            <w:tcW w:w="6799" w:type="dxa"/>
          </w:tcPr>
          <w:p w14:paraId="7428132F" w14:textId="77777777" w:rsidR="00907900" w:rsidRPr="007553CB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7553CB">
              <w:rPr>
                <w:iCs/>
              </w:rPr>
              <w:t>ВСТАВЬТЕ ПРОПУЩЕННОЕ СЛОВО.</w:t>
            </w:r>
          </w:p>
          <w:p w14:paraId="6BDE7098" w14:textId="5D15B270" w:rsidR="00907900" w:rsidRPr="00907900" w:rsidRDefault="00907900" w:rsidP="00907900">
            <w:pPr>
              <w:pStyle w:val="af3"/>
              <w:rPr>
                <w:bCs/>
              </w:rPr>
            </w:pPr>
            <w:r w:rsidRPr="00F7714A">
              <w:rPr>
                <w:bCs/>
              </w:rPr>
              <w:t>Для вывода на сайт материалов в строго определенных позициях используются</w:t>
            </w:r>
            <w:r>
              <w:rPr>
                <w:bCs/>
              </w:rPr>
              <w:t xml:space="preserve"> _________.</w:t>
            </w:r>
          </w:p>
        </w:tc>
        <w:tc>
          <w:tcPr>
            <w:tcW w:w="3112" w:type="dxa"/>
          </w:tcPr>
          <w:p w14:paraId="4F92753F" w14:textId="06B3A8DD" w:rsidR="00907900" w:rsidRDefault="00907900" w:rsidP="00B71E44">
            <w:pPr>
              <w:widowControl/>
              <w:ind w:right="-164" w:firstLine="0"/>
            </w:pPr>
            <w:r>
              <w:rPr>
                <w:rStyle w:val="c0"/>
                <w:color w:val="000000"/>
              </w:rPr>
              <w:t>модули</w:t>
            </w:r>
          </w:p>
        </w:tc>
      </w:tr>
      <w:tr w:rsidR="00907900" w14:paraId="0ED47C94" w14:textId="77777777" w:rsidTr="000D3D65">
        <w:tc>
          <w:tcPr>
            <w:tcW w:w="6799" w:type="dxa"/>
          </w:tcPr>
          <w:p w14:paraId="58C6B633" w14:textId="77777777" w:rsidR="00907900" w:rsidRPr="007553CB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7553CB">
              <w:rPr>
                <w:iCs/>
              </w:rPr>
              <w:t>ВСТАВЬТЕ ПРОПУЩЕННОЕ СЛОВО.</w:t>
            </w:r>
          </w:p>
          <w:p w14:paraId="299ECD96" w14:textId="2996894D" w:rsidR="00907900" w:rsidRDefault="005D5B99" w:rsidP="00907900">
            <w:pPr>
              <w:pStyle w:val="af3"/>
            </w:pPr>
            <w:r>
              <w:t xml:space="preserve">Редактор </w:t>
            </w:r>
            <w:proofErr w:type="spellStart"/>
            <w:r>
              <w:t>TinyMCE</w:t>
            </w:r>
            <w:proofErr w:type="spellEnd"/>
            <w:r>
              <w:t xml:space="preserve"> – это</w:t>
            </w:r>
            <w:r w:rsidR="00907900">
              <w:t>___________.</w:t>
            </w:r>
          </w:p>
        </w:tc>
        <w:tc>
          <w:tcPr>
            <w:tcW w:w="3112" w:type="dxa"/>
          </w:tcPr>
          <w:p w14:paraId="4C41AE9C" w14:textId="5553E6C1" w:rsidR="00907900" w:rsidRDefault="00907900" w:rsidP="00B71E44">
            <w:pPr>
              <w:widowControl/>
              <w:ind w:right="-164" w:firstLine="0"/>
            </w:pPr>
            <w:r>
              <w:rPr>
                <w:bCs/>
              </w:rPr>
              <w:t>плагин</w:t>
            </w:r>
          </w:p>
        </w:tc>
      </w:tr>
      <w:tr w:rsidR="00907900" w14:paraId="0B3136CF" w14:textId="77777777" w:rsidTr="000D3D65">
        <w:tc>
          <w:tcPr>
            <w:tcW w:w="6799" w:type="dxa"/>
          </w:tcPr>
          <w:p w14:paraId="2BE7276A" w14:textId="77777777" w:rsidR="00907900" w:rsidRPr="007553CB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7553CB">
              <w:rPr>
                <w:iCs/>
              </w:rPr>
              <w:t>ВСТАВЬТЕ ПРОПУЩЕННОЕ СЛОВО.</w:t>
            </w:r>
          </w:p>
          <w:p w14:paraId="08BBEE72" w14:textId="6FBE49E4" w:rsidR="00907900" w:rsidRDefault="00907900" w:rsidP="00907900">
            <w:pPr>
              <w:pStyle w:val="af3"/>
            </w:pPr>
            <w:r>
              <w:t>Для поиска статей по определенной теме используются ___________.</w:t>
            </w:r>
          </w:p>
        </w:tc>
        <w:tc>
          <w:tcPr>
            <w:tcW w:w="3112" w:type="dxa"/>
          </w:tcPr>
          <w:p w14:paraId="2CB73321" w14:textId="4A84B3ED" w:rsidR="00907900" w:rsidRDefault="00907900" w:rsidP="00B71E44">
            <w:pPr>
              <w:widowControl/>
              <w:ind w:right="-164" w:firstLine="0"/>
            </w:pPr>
            <w:r>
              <w:t>метки</w:t>
            </w:r>
          </w:p>
        </w:tc>
      </w:tr>
      <w:tr w:rsidR="00907900" w14:paraId="7A184DFA" w14:textId="77777777" w:rsidTr="000D3D65">
        <w:tc>
          <w:tcPr>
            <w:tcW w:w="6799" w:type="dxa"/>
          </w:tcPr>
          <w:p w14:paraId="3941A039" w14:textId="77777777" w:rsidR="00907900" w:rsidRPr="009E2BE6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9E2BE6">
              <w:rPr>
                <w:iCs/>
              </w:rPr>
              <w:t>ВЫБЕРИТЕ ВАРИАНТ ПРАВИЛЬНОГО ОТВЕТА.</w:t>
            </w:r>
          </w:p>
          <w:p w14:paraId="25AC8A18" w14:textId="77777777" w:rsidR="00907900" w:rsidRDefault="00907900" w:rsidP="00907900">
            <w:pPr>
              <w:pStyle w:val="af3"/>
            </w:pPr>
            <w:r>
              <w:t>Какое количество вложенностей могут иметь категории?</w:t>
            </w:r>
          </w:p>
          <w:p w14:paraId="673A76F6" w14:textId="77777777" w:rsidR="00907900" w:rsidRDefault="00907900" w:rsidP="00907900">
            <w:pPr>
              <w:numPr>
                <w:ilvl w:val="0"/>
                <w:numId w:val="16"/>
              </w:numPr>
              <w:ind w:left="1080"/>
            </w:pPr>
            <w:r>
              <w:t>два</w:t>
            </w:r>
          </w:p>
          <w:p w14:paraId="48F296B4" w14:textId="77777777" w:rsidR="00907900" w:rsidRDefault="00907900" w:rsidP="00907900">
            <w:pPr>
              <w:numPr>
                <w:ilvl w:val="0"/>
                <w:numId w:val="16"/>
              </w:numPr>
              <w:ind w:left="1080"/>
            </w:pPr>
            <w:r>
              <w:t>четыре</w:t>
            </w:r>
          </w:p>
          <w:p w14:paraId="1D8C6157" w14:textId="77777777" w:rsidR="00907900" w:rsidRDefault="00907900" w:rsidP="00907900">
            <w:pPr>
              <w:numPr>
                <w:ilvl w:val="0"/>
                <w:numId w:val="16"/>
              </w:numPr>
              <w:ind w:left="1080"/>
            </w:pPr>
            <w:r>
              <w:t>шесть</w:t>
            </w:r>
          </w:p>
          <w:p w14:paraId="7A10510D" w14:textId="4E504FE9" w:rsidR="00907900" w:rsidRPr="00907900" w:rsidRDefault="00907900" w:rsidP="00907900">
            <w:pPr>
              <w:numPr>
                <w:ilvl w:val="0"/>
                <w:numId w:val="16"/>
              </w:numPr>
              <w:ind w:left="1080"/>
              <w:rPr>
                <w:color w:val="000000"/>
              </w:rPr>
            </w:pPr>
            <w:r w:rsidRPr="006A70D1">
              <w:rPr>
                <w:color w:val="000000"/>
              </w:rPr>
              <w:t>любое</w:t>
            </w:r>
          </w:p>
        </w:tc>
        <w:tc>
          <w:tcPr>
            <w:tcW w:w="3112" w:type="dxa"/>
          </w:tcPr>
          <w:p w14:paraId="5F026638" w14:textId="7237B352" w:rsidR="00907900" w:rsidRDefault="00907900" w:rsidP="00B71E44">
            <w:pPr>
              <w:widowControl/>
              <w:ind w:right="-164" w:firstLine="0"/>
            </w:pPr>
            <w:r>
              <w:t>любое (4)</w:t>
            </w:r>
          </w:p>
        </w:tc>
      </w:tr>
      <w:tr w:rsidR="00907900" w14:paraId="0215B521" w14:textId="77777777" w:rsidTr="000D3D65">
        <w:tc>
          <w:tcPr>
            <w:tcW w:w="6799" w:type="dxa"/>
          </w:tcPr>
          <w:p w14:paraId="566A8A0F" w14:textId="77777777" w:rsidR="00907900" w:rsidRPr="009E2BE6" w:rsidRDefault="00907900" w:rsidP="00907900">
            <w:pPr>
              <w:pStyle w:val="af3"/>
              <w:numPr>
                <w:ilvl w:val="0"/>
                <w:numId w:val="11"/>
              </w:numPr>
              <w:rPr>
                <w:bCs/>
              </w:rPr>
            </w:pPr>
            <w:r w:rsidRPr="009E2BE6">
              <w:rPr>
                <w:bCs/>
              </w:rPr>
              <w:t>ВСТАВЬТЕ ПРОПУЩЕННОЕ СЛОВО.</w:t>
            </w:r>
          </w:p>
          <w:p w14:paraId="117475A5" w14:textId="23DB22AE" w:rsidR="00907900" w:rsidRPr="00907900" w:rsidRDefault="00907900" w:rsidP="00907900">
            <w:pPr>
              <w:ind w:left="720" w:right="453" w:firstLine="0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  <w:r w:rsidRPr="009E2BE6">
              <w:rPr>
                <w:color w:val="000000"/>
              </w:rPr>
              <w:t xml:space="preserve"> – низкоуровневое расширение (программный модуль), подключаемый к основной программе в виде библиотеки, ориентирован на выполнение определенной функции при возникновении в системе определенного события.</w:t>
            </w:r>
          </w:p>
        </w:tc>
        <w:tc>
          <w:tcPr>
            <w:tcW w:w="3112" w:type="dxa"/>
          </w:tcPr>
          <w:p w14:paraId="3BD1FE4D" w14:textId="6F530A61" w:rsidR="00907900" w:rsidRDefault="00907900" w:rsidP="00B71E44">
            <w:pPr>
              <w:widowControl/>
              <w:ind w:right="-164" w:firstLine="0"/>
            </w:pPr>
            <w:r w:rsidRPr="009E2BE6">
              <w:rPr>
                <w:color w:val="000000"/>
              </w:rPr>
              <w:t>Плагин</w:t>
            </w:r>
          </w:p>
        </w:tc>
      </w:tr>
      <w:tr w:rsidR="00907900" w14:paraId="75B77248" w14:textId="77777777" w:rsidTr="000D3D65">
        <w:tc>
          <w:tcPr>
            <w:tcW w:w="6799" w:type="dxa"/>
          </w:tcPr>
          <w:p w14:paraId="2A59988E" w14:textId="77777777" w:rsidR="00907900" w:rsidRPr="0053295C" w:rsidRDefault="00907900" w:rsidP="00907900">
            <w:pPr>
              <w:pStyle w:val="af3"/>
              <w:numPr>
                <w:ilvl w:val="0"/>
                <w:numId w:val="11"/>
              </w:numPr>
              <w:rPr>
                <w:bCs/>
              </w:rPr>
            </w:pPr>
            <w:r w:rsidRPr="0053295C">
              <w:rPr>
                <w:bCs/>
              </w:rPr>
              <w:t>ВЫБЕРИТЕ ВАРИАНТЫ ПРАВИЛЬНЫХ ОТВЕТОВ.</w:t>
            </w:r>
          </w:p>
          <w:p w14:paraId="4A3E45F1" w14:textId="77777777" w:rsidR="00907900" w:rsidRDefault="00907900" w:rsidP="00907900">
            <w:r>
              <w:lastRenderedPageBreak/>
              <w:t>В настройках шаблона можно изменить:</w:t>
            </w:r>
          </w:p>
          <w:p w14:paraId="520E1DE5" w14:textId="77777777" w:rsidR="00907900" w:rsidRPr="006A70D1" w:rsidRDefault="00907900" w:rsidP="00907900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6A70D1">
              <w:rPr>
                <w:color w:val="000000"/>
              </w:rPr>
              <w:t>цветовую гамму шаблона</w:t>
            </w:r>
          </w:p>
          <w:p w14:paraId="029DB0E3" w14:textId="77777777" w:rsidR="00907900" w:rsidRPr="006A70D1" w:rsidRDefault="00907900" w:rsidP="00907900">
            <w:pPr>
              <w:numPr>
                <w:ilvl w:val="0"/>
                <w:numId w:val="21"/>
              </w:numPr>
              <w:rPr>
                <w:color w:val="000000"/>
              </w:rPr>
            </w:pPr>
            <w:r w:rsidRPr="006A70D1">
              <w:rPr>
                <w:color w:val="000000"/>
              </w:rPr>
              <w:t>ширину шаблона</w:t>
            </w:r>
          </w:p>
          <w:p w14:paraId="7697AE02" w14:textId="77777777" w:rsidR="00907900" w:rsidRDefault="00907900" w:rsidP="00907900">
            <w:pPr>
              <w:numPr>
                <w:ilvl w:val="0"/>
                <w:numId w:val="21"/>
              </w:numPr>
            </w:pPr>
            <w:r>
              <w:t>название страницы</w:t>
            </w:r>
          </w:p>
          <w:p w14:paraId="15D26EB6" w14:textId="054C463A" w:rsidR="00907900" w:rsidRDefault="00907900" w:rsidP="00907900">
            <w:pPr>
              <w:numPr>
                <w:ilvl w:val="0"/>
                <w:numId w:val="21"/>
              </w:numPr>
            </w:pPr>
            <w:r>
              <w:t>порядок отображения статей</w:t>
            </w:r>
          </w:p>
        </w:tc>
        <w:tc>
          <w:tcPr>
            <w:tcW w:w="3112" w:type="dxa"/>
          </w:tcPr>
          <w:p w14:paraId="5DDD04D2" w14:textId="77777777" w:rsidR="00907900" w:rsidRPr="006A70D1" w:rsidRDefault="00907900" w:rsidP="00907900">
            <w:pPr>
              <w:ind w:firstLine="0"/>
              <w:rPr>
                <w:color w:val="000000"/>
                <w:lang w:eastAsia="en-US"/>
              </w:rPr>
            </w:pPr>
            <w:r w:rsidRPr="006A70D1">
              <w:rPr>
                <w:color w:val="000000"/>
                <w:lang w:eastAsia="en-US"/>
              </w:rPr>
              <w:lastRenderedPageBreak/>
              <w:t xml:space="preserve">цветовую гамму шаблона </w:t>
            </w:r>
            <w:r w:rsidRPr="006A70D1">
              <w:rPr>
                <w:color w:val="000000"/>
                <w:lang w:eastAsia="en-US"/>
              </w:rPr>
              <w:lastRenderedPageBreak/>
              <w:t>(1)</w:t>
            </w:r>
          </w:p>
          <w:p w14:paraId="44EDE6AE" w14:textId="030EE394" w:rsidR="00907900" w:rsidRDefault="00907900" w:rsidP="00907900">
            <w:pPr>
              <w:widowControl/>
              <w:ind w:right="-164" w:firstLine="0"/>
            </w:pPr>
            <w:r w:rsidRPr="006A70D1">
              <w:rPr>
                <w:color w:val="000000"/>
                <w:lang w:eastAsia="en-US"/>
              </w:rPr>
              <w:t>ширину шаблона (2)</w:t>
            </w:r>
          </w:p>
        </w:tc>
      </w:tr>
      <w:tr w:rsidR="00907900" w14:paraId="4EF44444" w14:textId="77777777" w:rsidTr="000D3D65">
        <w:tc>
          <w:tcPr>
            <w:tcW w:w="6799" w:type="dxa"/>
          </w:tcPr>
          <w:p w14:paraId="179498DD" w14:textId="77777777" w:rsidR="00907900" w:rsidRPr="00B40446" w:rsidRDefault="00907900" w:rsidP="00907900">
            <w:pPr>
              <w:pStyle w:val="af3"/>
              <w:numPr>
                <w:ilvl w:val="0"/>
                <w:numId w:val="11"/>
              </w:numPr>
              <w:rPr>
                <w:bCs/>
              </w:rPr>
            </w:pPr>
            <w:r w:rsidRPr="00B40446">
              <w:rPr>
                <w:bCs/>
              </w:rPr>
              <w:lastRenderedPageBreak/>
              <w:t>ВЫБЕРИТЕ ВАРИАНТЫ ПРАВИЛЬНЫХ ОТВЕТОВ.</w:t>
            </w:r>
          </w:p>
          <w:p w14:paraId="3AB91347" w14:textId="77777777" w:rsidR="00907900" w:rsidRDefault="00907900" w:rsidP="00907900">
            <w:pPr>
              <w:ind w:right="312"/>
            </w:pPr>
            <w:r>
              <w:t>Выделите характеристики, присущие материалам, помещенным в архив:</w:t>
            </w:r>
          </w:p>
          <w:p w14:paraId="69255F16" w14:textId="77777777" w:rsidR="00907900" w:rsidRPr="006A70D1" w:rsidRDefault="00907900" w:rsidP="00907900">
            <w:pPr>
              <w:numPr>
                <w:ilvl w:val="0"/>
                <w:numId w:val="22"/>
              </w:numPr>
              <w:rPr>
                <w:color w:val="000000"/>
              </w:rPr>
            </w:pPr>
            <w:r w:rsidRPr="006A70D1">
              <w:rPr>
                <w:color w:val="000000"/>
              </w:rPr>
              <w:t>недоступны для редактирования</w:t>
            </w:r>
          </w:p>
          <w:p w14:paraId="59BDB618" w14:textId="77777777" w:rsidR="00907900" w:rsidRPr="00D3487F" w:rsidRDefault="00907900" w:rsidP="00907900">
            <w:pPr>
              <w:numPr>
                <w:ilvl w:val="0"/>
                <w:numId w:val="22"/>
              </w:numPr>
              <w:rPr>
                <w:color w:val="000000"/>
              </w:rPr>
            </w:pPr>
            <w:r w:rsidRPr="00D3487F">
              <w:rPr>
                <w:color w:val="000000"/>
              </w:rPr>
              <w:t>доступны для публикации</w:t>
            </w:r>
          </w:p>
          <w:p w14:paraId="5DFF8E29" w14:textId="77777777" w:rsidR="00907900" w:rsidRPr="006A70D1" w:rsidRDefault="00907900" w:rsidP="00907900">
            <w:pPr>
              <w:numPr>
                <w:ilvl w:val="0"/>
                <w:numId w:val="22"/>
              </w:numPr>
              <w:rPr>
                <w:color w:val="000000"/>
              </w:rPr>
            </w:pPr>
            <w:r w:rsidRPr="006A70D1">
              <w:rPr>
                <w:color w:val="000000"/>
              </w:rPr>
              <w:t>в списке материалов отображается серым цветом</w:t>
            </w:r>
          </w:p>
          <w:p w14:paraId="2EA79ABB" w14:textId="03572567" w:rsidR="00907900" w:rsidRPr="00907900" w:rsidRDefault="00907900" w:rsidP="00907900">
            <w:pPr>
              <w:numPr>
                <w:ilvl w:val="0"/>
                <w:numId w:val="22"/>
              </w:numPr>
              <w:rPr>
                <w:color w:val="000000"/>
              </w:rPr>
            </w:pPr>
            <w:r w:rsidRPr="00D3487F">
              <w:rPr>
                <w:color w:val="000000"/>
              </w:rPr>
              <w:t>в списке материалов отображается красным цветом</w:t>
            </w:r>
          </w:p>
        </w:tc>
        <w:tc>
          <w:tcPr>
            <w:tcW w:w="3112" w:type="dxa"/>
          </w:tcPr>
          <w:p w14:paraId="7EFDB6E2" w14:textId="77777777" w:rsidR="00907900" w:rsidRPr="006A70D1" w:rsidRDefault="00907900" w:rsidP="00907900">
            <w:pPr>
              <w:ind w:firstLine="0"/>
              <w:rPr>
                <w:color w:val="000000"/>
                <w:lang w:eastAsia="en-US"/>
              </w:rPr>
            </w:pPr>
            <w:r w:rsidRPr="006A70D1">
              <w:rPr>
                <w:color w:val="000000"/>
                <w:lang w:eastAsia="en-US"/>
              </w:rPr>
              <w:t>недоступны для редактирования (1)</w:t>
            </w:r>
          </w:p>
          <w:p w14:paraId="6EE7D571" w14:textId="665E04D8" w:rsidR="00907900" w:rsidRDefault="00907900" w:rsidP="00907900">
            <w:pPr>
              <w:widowControl/>
              <w:ind w:right="-164" w:firstLine="0"/>
            </w:pPr>
            <w:r w:rsidRPr="006A70D1">
              <w:rPr>
                <w:color w:val="000000"/>
                <w:lang w:eastAsia="en-US"/>
              </w:rPr>
              <w:t>в списке материалов отображается серым цветом (3)</w:t>
            </w:r>
          </w:p>
        </w:tc>
      </w:tr>
      <w:tr w:rsidR="00907900" w14:paraId="23A8E306" w14:textId="77777777" w:rsidTr="000D3D65">
        <w:tc>
          <w:tcPr>
            <w:tcW w:w="6799" w:type="dxa"/>
          </w:tcPr>
          <w:p w14:paraId="14CC9F89" w14:textId="77777777" w:rsidR="00907900" w:rsidRPr="00C01F42" w:rsidRDefault="00907900" w:rsidP="00907900">
            <w:pPr>
              <w:pStyle w:val="af3"/>
              <w:numPr>
                <w:ilvl w:val="0"/>
                <w:numId w:val="11"/>
              </w:numPr>
              <w:rPr>
                <w:bCs/>
              </w:rPr>
            </w:pPr>
            <w:r w:rsidRPr="00C01F42">
              <w:rPr>
                <w:bCs/>
              </w:rPr>
              <w:t>ВЫБЕРИТЕ ВАРИАНТЫ ПРАВИЛЬНЫХ ОТВЕТОВ.</w:t>
            </w:r>
          </w:p>
          <w:p w14:paraId="0910FB07" w14:textId="77777777" w:rsidR="00907900" w:rsidRPr="006A70D1" w:rsidRDefault="00907900" w:rsidP="00907900">
            <w:pPr>
              <w:ind w:firstLine="360"/>
              <w:rPr>
                <w:color w:val="000000"/>
              </w:rPr>
            </w:pPr>
            <w:r w:rsidRPr="006A70D1">
              <w:rPr>
                <w:color w:val="000000"/>
              </w:rPr>
              <w:t>Выберите варианты загрузки и установки расширений:</w:t>
            </w:r>
          </w:p>
          <w:p w14:paraId="6B7AEE1E" w14:textId="77777777" w:rsidR="00907900" w:rsidRPr="006A70D1" w:rsidRDefault="00907900" w:rsidP="00907900">
            <w:pPr>
              <w:numPr>
                <w:ilvl w:val="0"/>
                <w:numId w:val="23"/>
              </w:numPr>
              <w:rPr>
                <w:color w:val="000000"/>
              </w:rPr>
            </w:pPr>
            <w:r w:rsidRPr="006A70D1">
              <w:rPr>
                <w:color w:val="000000"/>
              </w:rPr>
              <w:t>загрузить файл пакета</w:t>
            </w:r>
          </w:p>
          <w:p w14:paraId="660DE60A" w14:textId="77777777" w:rsidR="00907900" w:rsidRPr="006A70D1" w:rsidRDefault="00907900" w:rsidP="00907900">
            <w:pPr>
              <w:numPr>
                <w:ilvl w:val="0"/>
                <w:numId w:val="23"/>
              </w:numPr>
              <w:rPr>
                <w:color w:val="000000"/>
              </w:rPr>
            </w:pPr>
            <w:r w:rsidRPr="006A70D1">
              <w:rPr>
                <w:color w:val="000000"/>
              </w:rPr>
              <w:t>установить из каталога</w:t>
            </w:r>
          </w:p>
          <w:p w14:paraId="3E3EF243" w14:textId="77777777" w:rsidR="00907900" w:rsidRPr="006A70D1" w:rsidRDefault="00907900" w:rsidP="00907900">
            <w:pPr>
              <w:numPr>
                <w:ilvl w:val="0"/>
                <w:numId w:val="23"/>
              </w:numPr>
              <w:rPr>
                <w:color w:val="000000"/>
              </w:rPr>
            </w:pPr>
            <w:r w:rsidRPr="006A70D1">
              <w:rPr>
                <w:color w:val="000000"/>
              </w:rPr>
              <w:t>установить из URL</w:t>
            </w:r>
          </w:p>
          <w:p w14:paraId="465CABE1" w14:textId="75A8E604" w:rsidR="00907900" w:rsidRPr="00907900" w:rsidRDefault="00907900" w:rsidP="00907900">
            <w:pPr>
              <w:numPr>
                <w:ilvl w:val="0"/>
                <w:numId w:val="23"/>
              </w:numPr>
              <w:tabs>
                <w:tab w:val="num" w:pos="851"/>
              </w:tabs>
              <w:rPr>
                <w:color w:val="000000"/>
              </w:rPr>
            </w:pPr>
            <w:r w:rsidRPr="00D3487F">
              <w:rPr>
                <w:color w:val="000000"/>
              </w:rPr>
              <w:t xml:space="preserve">загрузить с </w:t>
            </w:r>
            <w:proofErr w:type="spellStart"/>
            <w:r w:rsidRPr="00D3487F">
              <w:rPr>
                <w:color w:val="000000"/>
              </w:rPr>
              <w:t>flash</w:t>
            </w:r>
            <w:proofErr w:type="spellEnd"/>
          </w:p>
        </w:tc>
        <w:tc>
          <w:tcPr>
            <w:tcW w:w="3112" w:type="dxa"/>
          </w:tcPr>
          <w:p w14:paraId="7B6BAB8E" w14:textId="77777777" w:rsidR="00907900" w:rsidRPr="006A70D1" w:rsidRDefault="00907900" w:rsidP="00907900">
            <w:pPr>
              <w:ind w:firstLine="0"/>
              <w:rPr>
                <w:color w:val="000000"/>
                <w:lang w:eastAsia="en-US"/>
              </w:rPr>
            </w:pPr>
            <w:r w:rsidRPr="006A70D1">
              <w:rPr>
                <w:color w:val="000000"/>
                <w:lang w:eastAsia="en-US"/>
              </w:rPr>
              <w:t>загрузить файл пакета (1)</w:t>
            </w:r>
          </w:p>
          <w:p w14:paraId="6CA16E5B" w14:textId="77777777" w:rsidR="00907900" w:rsidRPr="006A70D1" w:rsidRDefault="00907900" w:rsidP="00907900">
            <w:pPr>
              <w:ind w:firstLine="0"/>
              <w:rPr>
                <w:color w:val="000000"/>
                <w:lang w:eastAsia="en-US"/>
              </w:rPr>
            </w:pPr>
            <w:r w:rsidRPr="006A70D1">
              <w:rPr>
                <w:color w:val="000000"/>
                <w:lang w:eastAsia="en-US"/>
              </w:rPr>
              <w:t>установить из каталога (2)</w:t>
            </w:r>
          </w:p>
          <w:p w14:paraId="6C3AB7C5" w14:textId="081377FF" w:rsidR="00907900" w:rsidRDefault="00907900" w:rsidP="00907900">
            <w:pPr>
              <w:widowControl/>
              <w:ind w:right="-164" w:firstLine="0"/>
            </w:pPr>
            <w:r w:rsidRPr="006A70D1">
              <w:rPr>
                <w:color w:val="000000"/>
                <w:lang w:eastAsia="en-US"/>
              </w:rPr>
              <w:t>установить из URL (3)</w:t>
            </w:r>
          </w:p>
        </w:tc>
      </w:tr>
      <w:tr w:rsidR="00907900" w14:paraId="1DD12CAD" w14:textId="77777777" w:rsidTr="000D3D65">
        <w:tc>
          <w:tcPr>
            <w:tcW w:w="6799" w:type="dxa"/>
          </w:tcPr>
          <w:p w14:paraId="2DBF3720" w14:textId="77777777" w:rsidR="00907900" w:rsidRPr="007553CB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7553CB">
              <w:rPr>
                <w:iCs/>
              </w:rPr>
              <w:t>ВСТАВЬТЕ ПРОПУЩЕННОЕ СЛОВО.</w:t>
            </w:r>
          </w:p>
          <w:p w14:paraId="4C998DE2" w14:textId="55BE366D" w:rsidR="00907900" w:rsidRPr="00907900" w:rsidRDefault="00907900" w:rsidP="00907900">
            <w:pPr>
              <w:pStyle w:val="af3"/>
              <w:ind w:right="170"/>
              <w:jc w:val="both"/>
            </w:pPr>
            <w:r>
              <w:t>Программная система, используемая для обеспечения и организации совместного процесса создания и редактирования текстовых и мультимедийных документов – это____________________.</w:t>
            </w:r>
          </w:p>
        </w:tc>
        <w:tc>
          <w:tcPr>
            <w:tcW w:w="3112" w:type="dxa"/>
          </w:tcPr>
          <w:p w14:paraId="39E4E926" w14:textId="08CC5943" w:rsidR="00907900" w:rsidRDefault="00907900" w:rsidP="00B71E44">
            <w:pPr>
              <w:widowControl/>
              <w:ind w:right="-164" w:firstLine="0"/>
            </w:pPr>
            <w:r w:rsidRPr="006A70D1">
              <w:rPr>
                <w:color w:val="000000"/>
                <w:lang w:eastAsia="en-US"/>
              </w:rPr>
              <w:t>система управления контентом</w:t>
            </w:r>
          </w:p>
        </w:tc>
      </w:tr>
      <w:tr w:rsidR="00907900" w14:paraId="5A27CDF1" w14:textId="77777777" w:rsidTr="000D3D65">
        <w:tc>
          <w:tcPr>
            <w:tcW w:w="6799" w:type="dxa"/>
          </w:tcPr>
          <w:p w14:paraId="368C0767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t>ВСТАВЬТЕ ПРОПУЩЕННОЕ СЛОВО.</w:t>
            </w:r>
          </w:p>
          <w:p w14:paraId="5DF1E1EC" w14:textId="769777E7" w:rsidR="00907900" w:rsidRPr="00907900" w:rsidRDefault="00907900" w:rsidP="00907900">
            <w:pPr>
              <w:pStyle w:val="af3"/>
              <w:ind w:right="312"/>
              <w:jc w:val="both"/>
            </w:pPr>
            <w:r w:rsidRPr="00047A5E">
              <w:t>____________ – это псевдоним страницы, отображаемый латинскими символами в адресной строке браузера.</w:t>
            </w:r>
          </w:p>
        </w:tc>
        <w:tc>
          <w:tcPr>
            <w:tcW w:w="3112" w:type="dxa"/>
          </w:tcPr>
          <w:p w14:paraId="2374FD58" w14:textId="745F313F" w:rsidR="00907900" w:rsidRDefault="00907900" w:rsidP="00B71E44">
            <w:pPr>
              <w:widowControl/>
              <w:ind w:right="-164" w:firstLine="0"/>
            </w:pPr>
            <w:proofErr w:type="spellStart"/>
            <w:r>
              <w:t>Алиас</w:t>
            </w:r>
            <w:proofErr w:type="spellEnd"/>
          </w:p>
        </w:tc>
      </w:tr>
      <w:tr w:rsidR="00907900" w14:paraId="6226C004" w14:textId="77777777" w:rsidTr="000D3D65">
        <w:tc>
          <w:tcPr>
            <w:tcW w:w="6799" w:type="dxa"/>
          </w:tcPr>
          <w:p w14:paraId="2B25C83F" w14:textId="77777777" w:rsidR="00907900" w:rsidRPr="003D320D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D320D">
              <w:rPr>
                <w:iCs/>
              </w:rPr>
              <w:t>ВЫБЕРИТЕ ВАРИАНТ ПРАВИЛЬНОГО ОТВЕТА.</w:t>
            </w:r>
          </w:p>
          <w:p w14:paraId="637FEF21" w14:textId="77777777" w:rsidR="00907900" w:rsidRDefault="00907900" w:rsidP="00907900">
            <w:r>
              <w:t>Пункт меню «Блог категории» отображает</w:t>
            </w:r>
          </w:p>
          <w:p w14:paraId="3E05A173" w14:textId="77777777" w:rsidR="00907900" w:rsidRPr="006A70D1" w:rsidRDefault="00907900" w:rsidP="00907900">
            <w:pPr>
              <w:numPr>
                <w:ilvl w:val="0"/>
                <w:numId w:val="25"/>
              </w:numPr>
              <w:rPr>
                <w:color w:val="000000"/>
              </w:rPr>
            </w:pPr>
            <w:r w:rsidRPr="006A70D1">
              <w:rPr>
                <w:color w:val="000000"/>
              </w:rPr>
              <w:t>части материалов в одном или нескольких столбцах</w:t>
            </w:r>
          </w:p>
          <w:p w14:paraId="790F9828" w14:textId="77777777" w:rsidR="00907900" w:rsidRPr="003D320D" w:rsidRDefault="00907900" w:rsidP="00907900">
            <w:pPr>
              <w:numPr>
                <w:ilvl w:val="0"/>
                <w:numId w:val="25"/>
              </w:numPr>
              <w:rPr>
                <w:color w:val="000000"/>
              </w:rPr>
            </w:pPr>
            <w:r w:rsidRPr="003D320D">
              <w:rPr>
                <w:color w:val="000000"/>
              </w:rPr>
              <w:t>отдельный материал</w:t>
            </w:r>
          </w:p>
          <w:p w14:paraId="664D3F80" w14:textId="77777777" w:rsidR="00907900" w:rsidRPr="003D320D" w:rsidRDefault="00907900" w:rsidP="00907900">
            <w:pPr>
              <w:numPr>
                <w:ilvl w:val="0"/>
                <w:numId w:val="25"/>
              </w:numPr>
              <w:rPr>
                <w:color w:val="000000"/>
              </w:rPr>
            </w:pPr>
            <w:r w:rsidRPr="003D320D">
              <w:rPr>
                <w:color w:val="000000"/>
              </w:rPr>
              <w:t>список материалов, помещенных в архив</w:t>
            </w:r>
          </w:p>
          <w:p w14:paraId="2BCBFCCB" w14:textId="6AF93658" w:rsidR="00907900" w:rsidRPr="00907900" w:rsidRDefault="00907900" w:rsidP="00907900">
            <w:pPr>
              <w:numPr>
                <w:ilvl w:val="0"/>
                <w:numId w:val="25"/>
              </w:numPr>
              <w:rPr>
                <w:color w:val="000000"/>
              </w:rPr>
            </w:pPr>
            <w:r w:rsidRPr="003D320D">
              <w:rPr>
                <w:color w:val="000000"/>
              </w:rPr>
              <w:t>форму для отображения нового материала на сайте</w:t>
            </w:r>
          </w:p>
        </w:tc>
        <w:tc>
          <w:tcPr>
            <w:tcW w:w="3112" w:type="dxa"/>
          </w:tcPr>
          <w:p w14:paraId="4BADB5DD" w14:textId="3A8232AE" w:rsidR="00907900" w:rsidRDefault="00907900" w:rsidP="00B71E44">
            <w:pPr>
              <w:widowControl/>
              <w:ind w:right="-164" w:firstLine="0"/>
            </w:pPr>
            <w:r w:rsidRPr="006A70D1">
              <w:rPr>
                <w:color w:val="000000"/>
                <w:lang w:eastAsia="en-US"/>
              </w:rPr>
              <w:t>части материалов в одном или нескольких столбцах (1)</w:t>
            </w:r>
          </w:p>
        </w:tc>
      </w:tr>
      <w:tr w:rsidR="00907900" w14:paraId="77DBF569" w14:textId="77777777" w:rsidTr="000D3D65">
        <w:tc>
          <w:tcPr>
            <w:tcW w:w="6799" w:type="dxa"/>
          </w:tcPr>
          <w:p w14:paraId="55C40877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t>ВСТАВЬТЕ ПРОПУЩЕННОЕ СЛОВО.</w:t>
            </w:r>
          </w:p>
          <w:p w14:paraId="11FFAD1E" w14:textId="0EAD806F" w:rsidR="00907900" w:rsidRPr="00907900" w:rsidRDefault="00907900" w:rsidP="00907900">
            <w:pPr>
              <w:pStyle w:val="af3"/>
              <w:ind w:right="312"/>
              <w:jc w:val="both"/>
            </w:pPr>
            <w:r>
              <w:t>_________</w:t>
            </w:r>
            <w:r w:rsidRPr="001108CE">
              <w:t xml:space="preserve"> – расширения, которые отображаются в виде блоков, расположенных в определенных позициях, управляемых соответствующим шаблоном</w:t>
            </w:r>
            <w:r>
              <w:t>.</w:t>
            </w:r>
          </w:p>
        </w:tc>
        <w:tc>
          <w:tcPr>
            <w:tcW w:w="3112" w:type="dxa"/>
          </w:tcPr>
          <w:p w14:paraId="18A11CD6" w14:textId="04F31AE6" w:rsidR="00907900" w:rsidRDefault="00907900" w:rsidP="00B71E44">
            <w:pPr>
              <w:widowControl/>
              <w:ind w:right="-164" w:firstLine="0"/>
            </w:pPr>
            <w:r w:rsidRPr="001108CE">
              <w:t>Модули</w:t>
            </w:r>
          </w:p>
        </w:tc>
      </w:tr>
      <w:tr w:rsidR="00907900" w14:paraId="5F6479FF" w14:textId="77777777" w:rsidTr="000D3D65">
        <w:tc>
          <w:tcPr>
            <w:tcW w:w="6799" w:type="dxa"/>
          </w:tcPr>
          <w:p w14:paraId="412BD84F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t>ВСТАВЬТЕ ПРОПУЩЕНН</w:t>
            </w:r>
            <w:r>
              <w:rPr>
                <w:iCs/>
              </w:rPr>
              <w:t>ОЕ</w:t>
            </w:r>
            <w:r w:rsidRPr="003E3588">
              <w:rPr>
                <w:iCs/>
              </w:rPr>
              <w:t xml:space="preserve"> СЛОВ</w:t>
            </w:r>
            <w:r>
              <w:rPr>
                <w:iCs/>
              </w:rPr>
              <w:t>О</w:t>
            </w:r>
            <w:r w:rsidRPr="003E3588">
              <w:rPr>
                <w:iCs/>
              </w:rPr>
              <w:t>.</w:t>
            </w:r>
          </w:p>
          <w:p w14:paraId="2C1A8AEF" w14:textId="5148CED8" w:rsidR="00907900" w:rsidRPr="00907900" w:rsidRDefault="00907900" w:rsidP="00907900">
            <w:pPr>
              <w:pStyle w:val="af3"/>
              <w:ind w:right="312"/>
              <w:jc w:val="both"/>
            </w:pPr>
            <w:r>
              <w:t>К</w:t>
            </w:r>
            <w:r w:rsidRPr="004B5C7F">
              <w:t>омпоненты, модули, шаблоны, предоставляющие дополнительные функциональные возможности</w:t>
            </w:r>
            <w:r>
              <w:t xml:space="preserve"> представляют собой _______________.</w:t>
            </w:r>
          </w:p>
        </w:tc>
        <w:tc>
          <w:tcPr>
            <w:tcW w:w="3112" w:type="dxa"/>
          </w:tcPr>
          <w:p w14:paraId="1150AF5F" w14:textId="153EB19A" w:rsidR="00907900" w:rsidRDefault="00907900" w:rsidP="00B71E44">
            <w:pPr>
              <w:widowControl/>
              <w:ind w:right="-164" w:firstLine="0"/>
            </w:pPr>
            <w:r>
              <w:t>расширения</w:t>
            </w:r>
          </w:p>
        </w:tc>
      </w:tr>
      <w:tr w:rsidR="00907900" w14:paraId="54868789" w14:textId="77777777" w:rsidTr="000D3D65">
        <w:tc>
          <w:tcPr>
            <w:tcW w:w="6799" w:type="dxa"/>
          </w:tcPr>
          <w:p w14:paraId="64601D60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t>ВСТАВЬТЕ ПРОПУЩЕНН</w:t>
            </w:r>
            <w:r>
              <w:rPr>
                <w:iCs/>
              </w:rPr>
              <w:t>ОЕ</w:t>
            </w:r>
            <w:r w:rsidRPr="003E3588">
              <w:rPr>
                <w:iCs/>
              </w:rPr>
              <w:t xml:space="preserve"> СЛОВ</w:t>
            </w:r>
            <w:r>
              <w:rPr>
                <w:iCs/>
              </w:rPr>
              <w:t>О</w:t>
            </w:r>
            <w:r w:rsidRPr="003E3588">
              <w:rPr>
                <w:iCs/>
              </w:rPr>
              <w:t>.</w:t>
            </w:r>
          </w:p>
          <w:p w14:paraId="74082938" w14:textId="67D78383" w:rsidR="00907900" w:rsidRPr="00907900" w:rsidRDefault="00907900" w:rsidP="00907900">
            <w:pPr>
              <w:ind w:left="720" w:right="170" w:firstLine="0"/>
            </w:pPr>
            <w:r w:rsidRPr="000307A8">
              <w:t xml:space="preserve">Контент, содержащийся в определенной категории, называется </w:t>
            </w:r>
            <w:r>
              <w:t>__________________</w:t>
            </w:r>
            <w:r w:rsidRPr="000307A8">
              <w:t>.</w:t>
            </w:r>
          </w:p>
        </w:tc>
        <w:tc>
          <w:tcPr>
            <w:tcW w:w="3112" w:type="dxa"/>
          </w:tcPr>
          <w:p w14:paraId="78223CE1" w14:textId="25693BAA" w:rsidR="00907900" w:rsidRDefault="00907900" w:rsidP="00B71E44">
            <w:pPr>
              <w:widowControl/>
              <w:ind w:right="-164" w:firstLine="0"/>
            </w:pPr>
            <w:proofErr w:type="spellStart"/>
            <w:r w:rsidRPr="000307A8">
              <w:t>категоризированным</w:t>
            </w:r>
            <w:proofErr w:type="spellEnd"/>
          </w:p>
        </w:tc>
      </w:tr>
      <w:tr w:rsidR="00907900" w14:paraId="3FE5E7AA" w14:textId="77777777" w:rsidTr="000D3D65">
        <w:tc>
          <w:tcPr>
            <w:tcW w:w="6799" w:type="dxa"/>
          </w:tcPr>
          <w:p w14:paraId="7B36261A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t>ВСТАВЬТЕ ПРОПУЩЕНН</w:t>
            </w:r>
            <w:r>
              <w:rPr>
                <w:iCs/>
              </w:rPr>
              <w:t>ОЕ</w:t>
            </w:r>
            <w:r w:rsidRPr="003E3588">
              <w:rPr>
                <w:iCs/>
              </w:rPr>
              <w:t xml:space="preserve"> СЛОВ</w:t>
            </w:r>
            <w:r>
              <w:rPr>
                <w:iCs/>
              </w:rPr>
              <w:t>О</w:t>
            </w:r>
            <w:r w:rsidRPr="003E3588">
              <w:rPr>
                <w:iCs/>
              </w:rPr>
              <w:t>.</w:t>
            </w:r>
          </w:p>
          <w:p w14:paraId="5C308A79" w14:textId="03A21B70" w:rsidR="00907900" w:rsidRPr="00907900" w:rsidRDefault="00907900" w:rsidP="00907900">
            <w:pPr>
              <w:pStyle w:val="af3"/>
            </w:pPr>
            <w:r>
              <w:t xml:space="preserve">В настройках шаблона можно изменить </w:t>
            </w:r>
            <w:r w:rsidRPr="006A70D1">
              <w:rPr>
                <w:color w:val="000000"/>
              </w:rPr>
              <w:t>цветовую гамму</w:t>
            </w:r>
            <w:r>
              <w:rPr>
                <w:color w:val="000000"/>
              </w:rPr>
              <w:t xml:space="preserve"> и ________ шаблона</w:t>
            </w:r>
            <w:r>
              <w:t>:</w:t>
            </w:r>
          </w:p>
        </w:tc>
        <w:tc>
          <w:tcPr>
            <w:tcW w:w="3112" w:type="dxa"/>
          </w:tcPr>
          <w:p w14:paraId="4D3D334D" w14:textId="0E607EF6" w:rsidR="00907900" w:rsidRDefault="00907900" w:rsidP="00B71E44">
            <w:pPr>
              <w:widowControl/>
              <w:ind w:right="-164" w:firstLine="0"/>
            </w:pPr>
            <w:r>
              <w:rPr>
                <w:bCs/>
                <w:iCs/>
              </w:rPr>
              <w:t>ширину</w:t>
            </w:r>
          </w:p>
        </w:tc>
      </w:tr>
      <w:tr w:rsidR="00907900" w14:paraId="009BCF88" w14:textId="77777777" w:rsidTr="000D3D65">
        <w:tc>
          <w:tcPr>
            <w:tcW w:w="6799" w:type="dxa"/>
          </w:tcPr>
          <w:p w14:paraId="6D87F290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t>ВСТАВЬТЕ ПРОПУЩЕНН</w:t>
            </w:r>
            <w:r>
              <w:rPr>
                <w:iCs/>
              </w:rPr>
              <w:t>ЫЕ</w:t>
            </w:r>
            <w:r w:rsidRPr="003E3588">
              <w:rPr>
                <w:iCs/>
              </w:rPr>
              <w:t xml:space="preserve"> СЛОВ</w:t>
            </w:r>
            <w:r>
              <w:rPr>
                <w:iCs/>
              </w:rPr>
              <w:t>А</w:t>
            </w:r>
            <w:r w:rsidRPr="003E3588">
              <w:rPr>
                <w:iCs/>
              </w:rPr>
              <w:t>.</w:t>
            </w:r>
          </w:p>
          <w:p w14:paraId="2FDDBFC3" w14:textId="00384BEF" w:rsidR="00907900" w:rsidRPr="00907900" w:rsidRDefault="00907900" w:rsidP="00907900">
            <w:pPr>
              <w:pStyle w:val="af3"/>
              <w:jc w:val="both"/>
            </w:pPr>
            <w:r>
              <w:t>К</w:t>
            </w:r>
            <w:r w:rsidRPr="00DD2AF1">
              <w:t>онтент</w:t>
            </w:r>
            <w:r>
              <w:t xml:space="preserve">, который </w:t>
            </w:r>
            <w:r w:rsidRPr="00DD2AF1">
              <w:t>не принадлежит к определенной категории</w:t>
            </w:r>
            <w:r>
              <w:t xml:space="preserve"> называется ______________.</w:t>
            </w:r>
          </w:p>
        </w:tc>
        <w:tc>
          <w:tcPr>
            <w:tcW w:w="3112" w:type="dxa"/>
          </w:tcPr>
          <w:p w14:paraId="69125D8D" w14:textId="37CD62AB" w:rsidR="00907900" w:rsidRDefault="00907900" w:rsidP="00B71E44">
            <w:pPr>
              <w:widowControl/>
              <w:ind w:right="-164" w:firstLine="0"/>
            </w:pPr>
            <w:r>
              <w:t>статичным</w:t>
            </w:r>
          </w:p>
        </w:tc>
      </w:tr>
      <w:tr w:rsidR="00907900" w14:paraId="667D8B40" w14:textId="77777777" w:rsidTr="000D3D65">
        <w:tc>
          <w:tcPr>
            <w:tcW w:w="6799" w:type="dxa"/>
          </w:tcPr>
          <w:p w14:paraId="3D67FB40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t>ВСТАВЬТЕ ПРОПУЩЕНН</w:t>
            </w:r>
            <w:r>
              <w:rPr>
                <w:iCs/>
              </w:rPr>
              <w:t>ОЕ</w:t>
            </w:r>
            <w:r w:rsidRPr="003E3588">
              <w:rPr>
                <w:iCs/>
              </w:rPr>
              <w:t xml:space="preserve"> СЛОВ</w:t>
            </w:r>
            <w:r>
              <w:rPr>
                <w:iCs/>
              </w:rPr>
              <w:t>О</w:t>
            </w:r>
            <w:r w:rsidRPr="003E3588">
              <w:rPr>
                <w:iCs/>
              </w:rPr>
              <w:t>.</w:t>
            </w:r>
          </w:p>
          <w:p w14:paraId="6DC9B4A2" w14:textId="074C5FE5" w:rsidR="00907900" w:rsidRPr="00907900" w:rsidRDefault="00907900" w:rsidP="00907900">
            <w:pPr>
              <w:pStyle w:val="af3"/>
              <w:jc w:val="both"/>
            </w:pPr>
            <w:r>
              <w:lastRenderedPageBreak/>
              <w:t xml:space="preserve">При создании материала </w:t>
            </w:r>
            <w:r w:rsidRPr="00AF004E">
              <w:t>обязательными к заполнению являются поля</w:t>
            </w:r>
            <w:r>
              <w:t xml:space="preserve"> заголовок и ____________.</w:t>
            </w:r>
          </w:p>
        </w:tc>
        <w:tc>
          <w:tcPr>
            <w:tcW w:w="3112" w:type="dxa"/>
          </w:tcPr>
          <w:p w14:paraId="6E2397A5" w14:textId="5FF7BC17" w:rsidR="00907900" w:rsidRDefault="00907900" w:rsidP="00B71E44">
            <w:pPr>
              <w:widowControl/>
              <w:ind w:right="-164" w:firstLine="0"/>
            </w:pPr>
            <w:r>
              <w:lastRenderedPageBreak/>
              <w:t>Метки</w:t>
            </w:r>
          </w:p>
        </w:tc>
      </w:tr>
      <w:tr w:rsidR="00907900" w14:paraId="3F35B16A" w14:textId="77777777" w:rsidTr="000D3D65">
        <w:tc>
          <w:tcPr>
            <w:tcW w:w="6799" w:type="dxa"/>
          </w:tcPr>
          <w:p w14:paraId="71009996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lastRenderedPageBreak/>
              <w:t>ВСТАВЬТЕ ПРОПУЩЕНН</w:t>
            </w:r>
            <w:r>
              <w:rPr>
                <w:iCs/>
              </w:rPr>
              <w:t>ОЕ</w:t>
            </w:r>
            <w:r w:rsidRPr="003E3588">
              <w:rPr>
                <w:iCs/>
              </w:rPr>
              <w:t xml:space="preserve"> СЛОВ</w:t>
            </w:r>
            <w:r>
              <w:rPr>
                <w:iCs/>
              </w:rPr>
              <w:t>О</w:t>
            </w:r>
            <w:r w:rsidRPr="003E3588">
              <w:rPr>
                <w:iCs/>
              </w:rPr>
              <w:t>.</w:t>
            </w:r>
          </w:p>
          <w:p w14:paraId="485EC749" w14:textId="3F1109A0" w:rsidR="00907900" w:rsidRPr="00907900" w:rsidRDefault="00907900" w:rsidP="00907900">
            <w:pPr>
              <w:rPr>
                <w:bCs/>
              </w:rPr>
            </w:pPr>
            <w:r>
              <w:t>__________</w:t>
            </w:r>
            <w:r w:rsidRPr="00224731">
              <w:t xml:space="preserve"> – компонент, позволяющий группировать объекты содержимого сайта из различных категорий по ключевым словам</w:t>
            </w:r>
          </w:p>
        </w:tc>
        <w:tc>
          <w:tcPr>
            <w:tcW w:w="3112" w:type="dxa"/>
          </w:tcPr>
          <w:p w14:paraId="77101655" w14:textId="33B4D0D8" w:rsidR="00907900" w:rsidRDefault="00907900" w:rsidP="00B71E44">
            <w:pPr>
              <w:widowControl/>
              <w:ind w:right="-164" w:firstLine="0"/>
            </w:pPr>
            <w:r>
              <w:t>деятельности</w:t>
            </w:r>
          </w:p>
        </w:tc>
      </w:tr>
      <w:tr w:rsidR="00907900" w14:paraId="574D0253" w14:textId="77777777" w:rsidTr="000D3D65">
        <w:tc>
          <w:tcPr>
            <w:tcW w:w="6799" w:type="dxa"/>
          </w:tcPr>
          <w:p w14:paraId="52A52B94" w14:textId="77777777" w:rsidR="00907900" w:rsidRPr="003E3588" w:rsidRDefault="00907900" w:rsidP="00907900">
            <w:pPr>
              <w:pStyle w:val="Style9"/>
              <w:widowControl/>
              <w:numPr>
                <w:ilvl w:val="0"/>
                <w:numId w:val="11"/>
              </w:numPr>
              <w:tabs>
                <w:tab w:val="left" w:pos="214"/>
              </w:tabs>
              <w:spacing w:line="240" w:lineRule="auto"/>
              <w:jc w:val="both"/>
              <w:rPr>
                <w:iCs/>
              </w:rPr>
            </w:pPr>
            <w:r w:rsidRPr="003E3588">
              <w:rPr>
                <w:iCs/>
              </w:rPr>
              <w:t>ВСТАВЬТЕ ПРОПУЩЕНН</w:t>
            </w:r>
            <w:r>
              <w:rPr>
                <w:iCs/>
              </w:rPr>
              <w:t>ОЕ</w:t>
            </w:r>
            <w:r w:rsidRPr="003E3588">
              <w:rPr>
                <w:iCs/>
              </w:rPr>
              <w:t xml:space="preserve"> СЛОВ</w:t>
            </w:r>
            <w:r>
              <w:rPr>
                <w:iCs/>
              </w:rPr>
              <w:t>О</w:t>
            </w:r>
            <w:r w:rsidRPr="003E3588">
              <w:rPr>
                <w:iCs/>
              </w:rPr>
              <w:t>.</w:t>
            </w:r>
          </w:p>
          <w:p w14:paraId="67FF4ECF" w14:textId="11CE6B92" w:rsidR="00907900" w:rsidRPr="00907900" w:rsidRDefault="00907900" w:rsidP="00907900">
            <w:pPr>
              <w:ind w:left="720" w:firstLine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6A70D1">
              <w:rPr>
                <w:color w:val="000000"/>
              </w:rPr>
              <w:t xml:space="preserve"> списке материалов</w:t>
            </w:r>
            <w:r>
              <w:rPr>
                <w:color w:val="000000"/>
              </w:rPr>
              <w:t xml:space="preserve"> материалы, помещенные в архив, </w:t>
            </w:r>
            <w:r w:rsidRPr="006A70D1">
              <w:rPr>
                <w:color w:val="000000"/>
              </w:rPr>
              <w:t xml:space="preserve">отображается </w:t>
            </w:r>
            <w:r>
              <w:rPr>
                <w:color w:val="000000"/>
              </w:rPr>
              <w:t>_______</w:t>
            </w:r>
            <w:r w:rsidRPr="006A70D1">
              <w:rPr>
                <w:color w:val="000000"/>
              </w:rPr>
              <w:t xml:space="preserve"> цветом</w:t>
            </w:r>
            <w:r>
              <w:rPr>
                <w:color w:val="000000"/>
              </w:rPr>
              <w:t>.</w:t>
            </w:r>
          </w:p>
        </w:tc>
        <w:tc>
          <w:tcPr>
            <w:tcW w:w="3112" w:type="dxa"/>
          </w:tcPr>
          <w:p w14:paraId="487F50D6" w14:textId="0BDD0671" w:rsidR="00907900" w:rsidRDefault="00907900" w:rsidP="00B71E44">
            <w:pPr>
              <w:widowControl/>
              <w:ind w:right="-164" w:firstLine="0"/>
            </w:pPr>
            <w:r w:rsidRPr="006A70D1">
              <w:rPr>
                <w:color w:val="000000"/>
              </w:rPr>
              <w:t>серым</w:t>
            </w:r>
          </w:p>
        </w:tc>
      </w:tr>
    </w:tbl>
    <w:p w14:paraId="63294391" w14:textId="77777777" w:rsidR="00B71E44" w:rsidRDefault="00B71E44" w:rsidP="00B71E44">
      <w:pPr>
        <w:widowControl/>
        <w:ind w:right="-164" w:firstLine="0"/>
      </w:pPr>
    </w:p>
    <w:p w14:paraId="5F98544B" w14:textId="77777777" w:rsidR="00D45056" w:rsidRPr="00BF54E1" w:rsidRDefault="00D45056" w:rsidP="00D45056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71E69C35" w14:textId="6002937F" w:rsidR="00D45056" w:rsidRPr="00BF54E1" w:rsidRDefault="00D45056" w:rsidP="00D45056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 w:rsidR="00833247">
        <w:rPr>
          <w:color w:val="auto"/>
        </w:rPr>
        <w:t>2</w:t>
      </w:r>
      <w:r>
        <w:rPr>
          <w:color w:val="auto"/>
        </w:rPr>
        <w:t>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3858E664" w14:textId="2CC50565" w:rsidR="00AB0871" w:rsidRPr="00E664DF" w:rsidRDefault="00AB0871" w:rsidP="0067789D">
      <w:pPr>
        <w:pStyle w:val="af3"/>
        <w:widowControl w:val="0"/>
        <w:numPr>
          <w:ilvl w:val="0"/>
          <w:numId w:val="6"/>
        </w:numPr>
        <w:contextualSpacing/>
        <w:jc w:val="both"/>
      </w:pPr>
      <w:r w:rsidRPr="00E664DF">
        <w:t>100</w:t>
      </w:r>
      <w:r w:rsidR="00625B87" w:rsidRPr="00625B87">
        <w:t xml:space="preserve"> </w:t>
      </w:r>
      <w:r w:rsidR="00625B87">
        <w:t>–</w:t>
      </w:r>
      <w:r w:rsidR="00625B87" w:rsidRPr="00625B87">
        <w:t xml:space="preserve"> </w:t>
      </w:r>
      <w:r w:rsidRPr="00E664DF">
        <w:t>90%</w:t>
      </w:r>
      <w:r w:rsidR="00625B87" w:rsidRPr="00625B87">
        <w:t xml:space="preserve"> </w:t>
      </w:r>
      <w:r>
        <w:t>(</w:t>
      </w:r>
      <w:r w:rsidRPr="00E664DF">
        <w:t>2</w:t>
      </w:r>
      <w:r w:rsidR="00833247">
        <w:t>0</w:t>
      </w:r>
      <w:r w:rsidR="00625B87">
        <w:t>–</w:t>
      </w:r>
      <w:r w:rsidR="00625B87">
        <w:rPr>
          <w:lang w:val="en-US"/>
        </w:rPr>
        <w:t xml:space="preserve"> </w:t>
      </w:r>
      <w:r w:rsidRPr="00E664DF">
        <w:t>1</w:t>
      </w:r>
      <w:r w:rsidR="000C4086">
        <w:t>9</w:t>
      </w:r>
      <w:r>
        <w:t xml:space="preserve"> правильных ответов) </w:t>
      </w:r>
      <w:r w:rsidR="00625B87">
        <w:t>–</w:t>
      </w:r>
      <w:r w:rsidRPr="00E664DF">
        <w:t xml:space="preserve"> 2</w:t>
      </w:r>
      <w:r w:rsidR="00833247">
        <w:t>0</w:t>
      </w:r>
      <w:r w:rsidR="00625B87">
        <w:rPr>
          <w:lang w:val="en-US"/>
        </w:rPr>
        <w:t xml:space="preserve"> </w:t>
      </w:r>
      <w:r w:rsidR="00625B87">
        <w:t>–</w:t>
      </w:r>
      <w:r w:rsidR="00625B87">
        <w:rPr>
          <w:lang w:val="en-US"/>
        </w:rPr>
        <w:t xml:space="preserve"> </w:t>
      </w:r>
      <w:r w:rsidRPr="00E664DF">
        <w:t>1</w:t>
      </w:r>
      <w:r w:rsidR="000C4086">
        <w:t>9</w:t>
      </w:r>
      <w:r>
        <w:t xml:space="preserve"> баллов, </w:t>
      </w:r>
      <w:r w:rsidRPr="00E664DF">
        <w:t>«отлично»;</w:t>
      </w:r>
    </w:p>
    <w:p w14:paraId="458B6272" w14:textId="0D14DDA5" w:rsidR="00AB0871" w:rsidRPr="00E664DF" w:rsidRDefault="00AB0871" w:rsidP="0067789D">
      <w:pPr>
        <w:pStyle w:val="af3"/>
        <w:widowControl w:val="0"/>
        <w:numPr>
          <w:ilvl w:val="0"/>
          <w:numId w:val="6"/>
        </w:numPr>
        <w:contextualSpacing/>
        <w:jc w:val="both"/>
      </w:pPr>
      <w:r w:rsidRPr="00E664DF">
        <w:t>89</w:t>
      </w:r>
      <w:r w:rsidR="00625B87">
        <w:rPr>
          <w:lang w:val="en-US"/>
        </w:rPr>
        <w:t xml:space="preserve"> </w:t>
      </w:r>
      <w:r w:rsidR="00625B87">
        <w:t>–</w:t>
      </w:r>
      <w:r w:rsidR="00625B87">
        <w:rPr>
          <w:lang w:val="en-US"/>
        </w:rPr>
        <w:t xml:space="preserve"> </w:t>
      </w:r>
      <w:r w:rsidRPr="00E664DF">
        <w:t xml:space="preserve">75% </w:t>
      </w:r>
      <w:r>
        <w:t>(1</w:t>
      </w:r>
      <w:r w:rsidR="000C4086">
        <w:t>8</w:t>
      </w:r>
      <w:r w:rsidR="00625B87">
        <w:rPr>
          <w:lang w:val="en-US"/>
        </w:rPr>
        <w:t xml:space="preserve"> </w:t>
      </w:r>
      <w:r w:rsidR="00625B87">
        <w:t>–</w:t>
      </w:r>
      <w:r w:rsidR="00625B87">
        <w:rPr>
          <w:lang w:val="en-US"/>
        </w:rPr>
        <w:t xml:space="preserve"> </w:t>
      </w:r>
      <w:r>
        <w:t xml:space="preserve">15 правильных ответов) </w:t>
      </w:r>
      <w:r w:rsidR="00625B87">
        <w:t>–</w:t>
      </w:r>
      <w:r w:rsidRPr="00E664DF">
        <w:t xml:space="preserve"> 1</w:t>
      </w:r>
      <w:r w:rsidR="000C4086">
        <w:t>8</w:t>
      </w:r>
      <w:r w:rsidR="00625B87">
        <w:rPr>
          <w:lang w:val="en-US"/>
        </w:rPr>
        <w:t xml:space="preserve"> </w:t>
      </w:r>
      <w:r w:rsidR="00625B87">
        <w:t>–</w:t>
      </w:r>
      <w:r w:rsidR="00625B87">
        <w:rPr>
          <w:lang w:val="en-US"/>
        </w:rPr>
        <w:t xml:space="preserve"> </w:t>
      </w:r>
      <w:r w:rsidRPr="00E664DF">
        <w:t>15</w:t>
      </w:r>
      <w:r w:rsidRPr="00F04435">
        <w:t xml:space="preserve"> </w:t>
      </w:r>
      <w:r>
        <w:t>баллов,</w:t>
      </w:r>
      <w:r w:rsidR="00625B87">
        <w:rPr>
          <w:lang w:val="en-US"/>
        </w:rPr>
        <w:t xml:space="preserve"> </w:t>
      </w:r>
      <w:r w:rsidRPr="00E664DF">
        <w:t>«хорошо»;</w:t>
      </w:r>
    </w:p>
    <w:p w14:paraId="0F4C7A45" w14:textId="77777777" w:rsidR="00AB0871" w:rsidRPr="00E664DF" w:rsidRDefault="00AB0871" w:rsidP="0067789D">
      <w:pPr>
        <w:pStyle w:val="af3"/>
        <w:widowControl w:val="0"/>
        <w:numPr>
          <w:ilvl w:val="0"/>
          <w:numId w:val="6"/>
        </w:numPr>
        <w:contextualSpacing/>
        <w:jc w:val="both"/>
      </w:pPr>
      <w:r w:rsidRPr="00E664DF">
        <w:t>74</w:t>
      </w:r>
      <w:r w:rsidR="00625B87">
        <w:rPr>
          <w:lang w:val="en-US"/>
        </w:rPr>
        <w:t xml:space="preserve"> </w:t>
      </w:r>
      <w:r w:rsidR="00625B87">
        <w:t>–</w:t>
      </w:r>
      <w:r w:rsidR="00625B87">
        <w:rPr>
          <w:lang w:val="en-US"/>
        </w:rPr>
        <w:t xml:space="preserve"> </w:t>
      </w:r>
      <w:r w:rsidRPr="00E664DF">
        <w:t xml:space="preserve">60% </w:t>
      </w:r>
      <w:r>
        <w:t>(14</w:t>
      </w:r>
      <w:r w:rsidR="00625B87">
        <w:rPr>
          <w:lang w:val="en-US"/>
        </w:rPr>
        <w:t xml:space="preserve"> </w:t>
      </w:r>
      <w:r w:rsidR="00625B87">
        <w:t>–</w:t>
      </w:r>
      <w:r w:rsidR="00625B87">
        <w:rPr>
          <w:lang w:val="en-US"/>
        </w:rPr>
        <w:t xml:space="preserve"> </w:t>
      </w:r>
      <w:r>
        <w:t xml:space="preserve">12 правильных ответов) </w:t>
      </w:r>
      <w:r w:rsidR="00625B87">
        <w:t>–</w:t>
      </w:r>
      <w:r w:rsidRPr="00E664DF">
        <w:t xml:space="preserve"> 14</w:t>
      </w:r>
      <w:r w:rsidR="00625B87">
        <w:rPr>
          <w:lang w:val="en-US"/>
        </w:rPr>
        <w:t xml:space="preserve"> </w:t>
      </w:r>
      <w:r w:rsidR="00625B87">
        <w:t>–</w:t>
      </w:r>
      <w:r w:rsidR="00625B87">
        <w:rPr>
          <w:lang w:val="en-US"/>
        </w:rPr>
        <w:t xml:space="preserve"> </w:t>
      </w:r>
      <w:r w:rsidRPr="00E664DF">
        <w:t>12</w:t>
      </w:r>
      <w:r>
        <w:t xml:space="preserve"> баллов,</w:t>
      </w:r>
      <w:r w:rsidR="00625B87">
        <w:rPr>
          <w:lang w:val="en-US"/>
        </w:rPr>
        <w:t xml:space="preserve"> </w:t>
      </w:r>
      <w:r w:rsidRPr="00E664DF">
        <w:t>«удовлетворительно»;</w:t>
      </w:r>
    </w:p>
    <w:p w14:paraId="03FB6E27" w14:textId="77777777" w:rsidR="00AB0871" w:rsidRPr="00F04435" w:rsidRDefault="00AB0871" w:rsidP="0067789D">
      <w:pPr>
        <w:pStyle w:val="af3"/>
        <w:widowControl w:val="0"/>
        <w:numPr>
          <w:ilvl w:val="0"/>
          <w:numId w:val="6"/>
        </w:numPr>
        <w:contextualSpacing/>
        <w:jc w:val="both"/>
      </w:pPr>
      <w:r w:rsidRPr="00E664DF">
        <w:t xml:space="preserve">ниже 60% </w:t>
      </w:r>
      <w:r>
        <w:t>(</w:t>
      </w:r>
      <w:r w:rsidRPr="00E664DF">
        <w:t xml:space="preserve">11 и </w:t>
      </w:r>
      <w:r>
        <w:t xml:space="preserve">менее правильных ответов) </w:t>
      </w:r>
      <w:r w:rsidR="00625B87">
        <w:t>–</w:t>
      </w:r>
      <w:r>
        <w:t xml:space="preserve"> </w:t>
      </w:r>
      <w:r w:rsidRPr="00E664DF">
        <w:t xml:space="preserve">11 и </w:t>
      </w:r>
      <w:r>
        <w:t xml:space="preserve">менее баллов, </w:t>
      </w:r>
      <w:r w:rsidRPr="00E664DF">
        <w:t>«неудовлетворительно».</w:t>
      </w:r>
    </w:p>
    <w:p w14:paraId="5FBD93C6" w14:textId="77777777" w:rsidR="00287464" w:rsidRPr="00287464" w:rsidRDefault="00287464" w:rsidP="00625B87">
      <w:pPr>
        <w:pStyle w:val="af3"/>
        <w:widowControl w:val="0"/>
        <w:ind w:left="360"/>
        <w:contextualSpacing/>
        <w:jc w:val="both"/>
        <w:rPr>
          <w:color w:val="000000"/>
        </w:rPr>
      </w:pPr>
    </w:p>
    <w:p w14:paraId="218F0410" w14:textId="77777777" w:rsidR="00D45056" w:rsidRPr="00555D3F" w:rsidRDefault="00D45056" w:rsidP="00D45056">
      <w:pPr>
        <w:pStyle w:val="af3"/>
        <w:ind w:left="0" w:firstLine="426"/>
        <w:rPr>
          <w:b/>
          <w:snapToGrid w:val="0"/>
        </w:rPr>
      </w:pPr>
      <w:r w:rsidRPr="00555D3F">
        <w:rPr>
          <w:b/>
          <w:snapToGrid w:val="0"/>
        </w:rPr>
        <w:t>5.2 Методика и критерии оценки результатов обучения по дисциплине</w:t>
      </w:r>
    </w:p>
    <w:p w14:paraId="069B9037" w14:textId="77777777" w:rsidR="00D45056" w:rsidRDefault="00D45056" w:rsidP="00D45056">
      <w:pPr>
        <w:ind w:firstLine="708"/>
        <w:contextualSpacing/>
        <w:rPr>
          <w:rStyle w:val="FontStyle70"/>
          <w:b w:val="0"/>
          <w:i w:val="0"/>
        </w:rPr>
      </w:pPr>
    </w:p>
    <w:p w14:paraId="18F83C83" w14:textId="77777777" w:rsidR="00D45056" w:rsidRDefault="00D45056" w:rsidP="00D45056">
      <w:pPr>
        <w:ind w:firstLine="708"/>
        <w:contextualSpacing/>
      </w:pPr>
      <w:r w:rsidRPr="005063C3">
        <w:rPr>
          <w:rStyle w:val="FontStyle70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5063C3">
        <w:t>уровень усвоения обучающимися материала, предусмотренного рабочей программой дисциплины.</w:t>
      </w:r>
    </w:p>
    <w:p w14:paraId="06363FB7" w14:textId="77777777" w:rsidR="00D45056" w:rsidRPr="005063C3" w:rsidRDefault="00D45056" w:rsidP="00D45056">
      <w:pPr>
        <w:ind w:firstLine="708"/>
        <w:contextualSpacing/>
      </w:pPr>
    </w:p>
    <w:p w14:paraId="6A3705F3" w14:textId="77777777" w:rsidR="00D45056" w:rsidRPr="003711F5" w:rsidRDefault="00D45056" w:rsidP="00D45056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D45056" w:rsidRPr="003711F5" w14:paraId="536B3A7F" w14:textId="77777777" w:rsidTr="008E0787">
        <w:tc>
          <w:tcPr>
            <w:tcW w:w="5052" w:type="dxa"/>
            <w:shd w:val="clear" w:color="auto" w:fill="auto"/>
          </w:tcPr>
          <w:p w14:paraId="5BEC3D80" w14:textId="77777777" w:rsidR="00D45056" w:rsidRPr="003711F5" w:rsidRDefault="00D45056" w:rsidP="008E0787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11004BDE" w14:textId="77777777" w:rsidR="00D45056" w:rsidRPr="003711F5" w:rsidRDefault="00D45056" w:rsidP="008E0787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D45056" w:rsidRPr="003711F5" w14:paraId="3E20685A" w14:textId="77777777" w:rsidTr="008E0787">
        <w:tc>
          <w:tcPr>
            <w:tcW w:w="5052" w:type="dxa"/>
            <w:shd w:val="clear" w:color="auto" w:fill="auto"/>
          </w:tcPr>
          <w:p w14:paraId="53AFF27A" w14:textId="77777777" w:rsidR="00D45056" w:rsidRPr="003711F5" w:rsidRDefault="00D45056" w:rsidP="008E0787">
            <w:r w:rsidRPr="003711F5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1FF61215" w14:textId="5A9352BE" w:rsidR="00D45056" w:rsidRPr="003711F5" w:rsidRDefault="00D45056" w:rsidP="008E0787">
            <w:r w:rsidRPr="003711F5">
              <w:t>Макси</w:t>
            </w:r>
            <w:r w:rsidR="00833247">
              <w:t>мум 5 × 5 = 25</w:t>
            </w:r>
            <w:r w:rsidRPr="003711F5">
              <w:t xml:space="preserve"> баллов</w:t>
            </w:r>
          </w:p>
        </w:tc>
      </w:tr>
      <w:tr w:rsidR="00D45056" w:rsidRPr="003711F5" w14:paraId="345B3166" w14:textId="77777777" w:rsidTr="008E0787">
        <w:tc>
          <w:tcPr>
            <w:tcW w:w="5052" w:type="dxa"/>
            <w:shd w:val="clear" w:color="auto" w:fill="auto"/>
          </w:tcPr>
          <w:p w14:paraId="7C500B6D" w14:textId="77777777" w:rsidR="00D45056" w:rsidRPr="003711F5" w:rsidRDefault="00D45056" w:rsidP="008E0787">
            <w:r w:rsidRPr="003711F5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14:paraId="25D3406C" w14:textId="77777777" w:rsidR="00D45056" w:rsidRPr="003711F5" w:rsidRDefault="00D45056" w:rsidP="008E0787">
            <w:r>
              <w:t>Максимум 5 × 3 = 15</w:t>
            </w:r>
            <w:r w:rsidRPr="003711F5">
              <w:t xml:space="preserve"> баллов</w:t>
            </w:r>
          </w:p>
        </w:tc>
      </w:tr>
      <w:tr w:rsidR="00D45056" w:rsidRPr="003711F5" w14:paraId="398280E6" w14:textId="77777777" w:rsidTr="008E0787">
        <w:tc>
          <w:tcPr>
            <w:tcW w:w="5052" w:type="dxa"/>
            <w:shd w:val="clear" w:color="auto" w:fill="auto"/>
          </w:tcPr>
          <w:p w14:paraId="2982D871" w14:textId="77777777" w:rsidR="00D45056" w:rsidRPr="003711F5" w:rsidRDefault="00D45056" w:rsidP="008E0787">
            <w:r>
              <w:t>Подготовка и защита творческого проекта</w:t>
            </w:r>
          </w:p>
        </w:tc>
        <w:tc>
          <w:tcPr>
            <w:tcW w:w="4519" w:type="dxa"/>
            <w:shd w:val="clear" w:color="auto" w:fill="auto"/>
          </w:tcPr>
          <w:p w14:paraId="1BB63E58" w14:textId="27EEC9A1" w:rsidR="00D45056" w:rsidRPr="003711F5" w:rsidRDefault="00833247" w:rsidP="008E0787">
            <w:r>
              <w:t>Максимум 40</w:t>
            </w:r>
            <w:r w:rsidR="00D45056" w:rsidRPr="003711F5">
              <w:t xml:space="preserve"> × </w:t>
            </w:r>
            <w:r>
              <w:t xml:space="preserve">1 = </w:t>
            </w:r>
            <w:r w:rsidR="00D45056">
              <w:t xml:space="preserve"> </w:t>
            </w:r>
            <w:r>
              <w:t xml:space="preserve">40 </w:t>
            </w:r>
            <w:r w:rsidR="00D45056" w:rsidRPr="003711F5">
              <w:t>баллов</w:t>
            </w:r>
          </w:p>
        </w:tc>
      </w:tr>
      <w:tr w:rsidR="00D45056" w:rsidRPr="003711F5" w14:paraId="215E6A4B" w14:textId="77777777" w:rsidTr="008E0787">
        <w:tc>
          <w:tcPr>
            <w:tcW w:w="5052" w:type="dxa"/>
            <w:shd w:val="clear" w:color="auto" w:fill="auto"/>
          </w:tcPr>
          <w:p w14:paraId="5E97C39B" w14:textId="77777777" w:rsidR="00D45056" w:rsidRPr="003711F5" w:rsidRDefault="00D45056" w:rsidP="008E0787">
            <w:r w:rsidRPr="003711F5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7F37F928" w14:textId="01BE70F7" w:rsidR="00D45056" w:rsidRPr="003711F5" w:rsidRDefault="00D45056" w:rsidP="008E0787">
            <w:r w:rsidRPr="003711F5">
              <w:t xml:space="preserve">Максимум </w:t>
            </w:r>
            <w:r w:rsidR="00833247">
              <w:t>20</w:t>
            </w:r>
            <w:r w:rsidRPr="003711F5">
              <w:t xml:space="preserve"> баллов</w:t>
            </w:r>
          </w:p>
        </w:tc>
      </w:tr>
      <w:tr w:rsidR="00D45056" w:rsidRPr="003711F5" w14:paraId="4A1B4E9D" w14:textId="77777777" w:rsidTr="008E0787">
        <w:tc>
          <w:tcPr>
            <w:tcW w:w="5052" w:type="dxa"/>
            <w:shd w:val="clear" w:color="auto" w:fill="auto"/>
          </w:tcPr>
          <w:p w14:paraId="3E209557" w14:textId="77777777" w:rsidR="00D45056" w:rsidRPr="003711F5" w:rsidRDefault="00D45056" w:rsidP="008E0787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030DF922" w14:textId="77777777" w:rsidR="00D45056" w:rsidRPr="003711F5" w:rsidRDefault="00D45056" w:rsidP="008E0787">
            <w:r w:rsidRPr="003711F5">
              <w:t>Максимум – 100 баллов</w:t>
            </w:r>
          </w:p>
        </w:tc>
      </w:tr>
    </w:tbl>
    <w:p w14:paraId="14A3BEE6" w14:textId="77777777" w:rsidR="00D45056" w:rsidRDefault="00D45056" w:rsidP="00D45056">
      <w:pPr>
        <w:ind w:firstLine="709"/>
        <w:contextualSpacing/>
        <w:rPr>
          <w:b/>
          <w:i/>
          <w:lang w:val="x-none" w:eastAsia="x-none"/>
        </w:rPr>
      </w:pPr>
    </w:p>
    <w:p w14:paraId="68DF2A36" w14:textId="77777777" w:rsidR="00D45056" w:rsidRPr="00555D3F" w:rsidRDefault="00D45056" w:rsidP="00D45056">
      <w:pPr>
        <w:ind w:firstLine="709"/>
        <w:contextualSpacing/>
        <w:rPr>
          <w:b/>
          <w:i/>
          <w:lang w:val="x-none" w:eastAsia="x-none"/>
        </w:rPr>
      </w:pPr>
      <w:r w:rsidRPr="00555D3F">
        <w:rPr>
          <w:b/>
          <w:i/>
          <w:lang w:val="x-none" w:eastAsia="x-none"/>
        </w:rPr>
        <w:t>Критерии оценивания</w:t>
      </w:r>
    </w:p>
    <w:p w14:paraId="54633D59" w14:textId="77777777" w:rsidR="00D45056" w:rsidRPr="00555D3F" w:rsidRDefault="00D45056" w:rsidP="00D45056">
      <w:pPr>
        <w:tabs>
          <w:tab w:val="right" w:leader="underscore" w:pos="9639"/>
        </w:tabs>
        <w:ind w:firstLine="709"/>
      </w:pPr>
      <w:r w:rsidRPr="00555D3F">
        <w:t xml:space="preserve">Знания, умения и навыки обучающихся при промежуточной аттестации </w:t>
      </w:r>
      <w:r w:rsidRPr="00555D3F">
        <w:rPr>
          <w:b/>
        </w:rPr>
        <w:t>в форме экзамена</w:t>
      </w:r>
      <w:r w:rsidRPr="00555D3F">
        <w:t xml:space="preserve"> определяются оценками «отлично», «хорошо», «удовлетворительно», «неудовлетворительно».</w:t>
      </w:r>
    </w:p>
    <w:p w14:paraId="7E35501A" w14:textId="77777777" w:rsidR="00D45056" w:rsidRPr="00555D3F" w:rsidRDefault="00D45056" w:rsidP="00D45056">
      <w:pPr>
        <w:tabs>
          <w:tab w:val="right" w:leader="underscore" w:pos="9639"/>
        </w:tabs>
        <w:ind w:firstLine="709"/>
      </w:pPr>
      <w:r w:rsidRPr="00555D3F">
        <w:rPr>
          <w:b/>
        </w:rPr>
        <w:t>«Отлично»</w:t>
      </w:r>
      <w:r w:rsidRPr="00555D3F"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5E4EEE4E" w14:textId="77777777" w:rsidR="00D45056" w:rsidRPr="00555D3F" w:rsidRDefault="00D45056" w:rsidP="00D45056">
      <w:pPr>
        <w:tabs>
          <w:tab w:val="right" w:leader="underscore" w:pos="9639"/>
        </w:tabs>
        <w:ind w:firstLine="709"/>
      </w:pPr>
      <w:r w:rsidRPr="00555D3F">
        <w:rPr>
          <w:b/>
        </w:rPr>
        <w:t>«Хорошо»</w:t>
      </w:r>
      <w:r w:rsidRPr="00555D3F"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1518FFBA" w14:textId="77777777" w:rsidR="00D45056" w:rsidRPr="00555D3F" w:rsidRDefault="00D45056" w:rsidP="00D45056">
      <w:pPr>
        <w:tabs>
          <w:tab w:val="right" w:leader="underscore" w:pos="9639"/>
        </w:tabs>
        <w:ind w:firstLine="709"/>
      </w:pPr>
      <w:r w:rsidRPr="00555D3F">
        <w:rPr>
          <w:b/>
        </w:rPr>
        <w:t>«Удовлетворительно»</w:t>
      </w:r>
      <w:r w:rsidRPr="00555D3F">
        <w:t xml:space="preserve"> выставляется, если обучающийся достиг порогового уровня </w:t>
      </w:r>
      <w:r w:rsidRPr="00555D3F">
        <w:lastRenderedPageBreak/>
        <w:t>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7B1750CB" w14:textId="77777777" w:rsidR="00D45056" w:rsidRPr="00555D3F" w:rsidRDefault="00D45056" w:rsidP="00D45056">
      <w:pPr>
        <w:tabs>
          <w:tab w:val="right" w:leader="underscore" w:pos="9639"/>
        </w:tabs>
        <w:ind w:firstLine="709"/>
      </w:pPr>
      <w:r w:rsidRPr="00555D3F">
        <w:rPr>
          <w:b/>
        </w:rPr>
        <w:t>«Неудовлетворительно»</w:t>
      </w:r>
      <w:r w:rsidRPr="00555D3F"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48836DDD" w14:textId="77777777" w:rsidR="00D45056" w:rsidRPr="00555D3F" w:rsidRDefault="00D45056" w:rsidP="00D45056">
      <w:pPr>
        <w:tabs>
          <w:tab w:val="right" w:leader="underscore" w:pos="9639"/>
        </w:tabs>
        <w:ind w:firstLine="709"/>
      </w:pPr>
    </w:p>
    <w:p w14:paraId="751A8356" w14:textId="77777777" w:rsidR="00D45056" w:rsidRPr="00555D3F" w:rsidRDefault="00D45056" w:rsidP="00D45056">
      <w:pPr>
        <w:rPr>
          <w:b/>
        </w:rPr>
      </w:pPr>
      <w:r w:rsidRPr="00555D3F">
        <w:rPr>
          <w:b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2"/>
        <w:gridCol w:w="2874"/>
        <w:gridCol w:w="2279"/>
        <w:gridCol w:w="2256"/>
      </w:tblGrid>
      <w:tr w:rsidR="00D45056" w:rsidRPr="00555D3F" w14:paraId="0A605941" w14:textId="77777777" w:rsidTr="008E0787">
        <w:trPr>
          <w:jc w:val="center"/>
        </w:trPr>
        <w:tc>
          <w:tcPr>
            <w:tcW w:w="2578" w:type="dxa"/>
            <w:hideMark/>
          </w:tcPr>
          <w:p w14:paraId="152D6219" w14:textId="77777777" w:rsidR="00D45056" w:rsidRPr="00555D3F" w:rsidRDefault="00D45056" w:rsidP="008E0787">
            <w:pPr>
              <w:overflowPunct w:val="0"/>
              <w:adjustRightInd w:val="0"/>
              <w:textAlignment w:val="baseline"/>
              <w:rPr>
                <w:b/>
              </w:rPr>
            </w:pPr>
            <w:r w:rsidRPr="00555D3F">
              <w:rPr>
                <w:rFonts w:eastAsia="Calibri"/>
                <w:b/>
                <w:bCs/>
              </w:rPr>
              <w:t>Уровень формирования компетенции</w:t>
            </w:r>
            <w:r w:rsidRPr="00555D3F">
              <w:rPr>
                <w:b/>
              </w:rPr>
              <w:t xml:space="preserve"> </w:t>
            </w:r>
          </w:p>
        </w:tc>
        <w:tc>
          <w:tcPr>
            <w:tcW w:w="2474" w:type="dxa"/>
          </w:tcPr>
          <w:p w14:paraId="09190345" w14:textId="77777777" w:rsidR="00D45056" w:rsidRPr="00555D3F" w:rsidRDefault="00D45056" w:rsidP="008E0787">
            <w:pPr>
              <w:overflowPunct w:val="0"/>
              <w:adjustRightInd w:val="0"/>
              <w:textAlignment w:val="baseline"/>
              <w:rPr>
                <w:rFonts w:eastAsia="Calibri"/>
                <w:b/>
                <w:bCs/>
              </w:rPr>
            </w:pPr>
            <w:r w:rsidRPr="00555D3F">
              <w:rPr>
                <w:b/>
              </w:rPr>
              <w:t>Оценка</w:t>
            </w:r>
          </w:p>
        </w:tc>
        <w:tc>
          <w:tcPr>
            <w:tcW w:w="2303" w:type="dxa"/>
            <w:hideMark/>
          </w:tcPr>
          <w:p w14:paraId="1F9F2BA9" w14:textId="77777777" w:rsidR="00D45056" w:rsidRPr="00555D3F" w:rsidRDefault="00D45056" w:rsidP="008E0787">
            <w:pPr>
              <w:overflowPunct w:val="0"/>
              <w:adjustRightInd w:val="0"/>
              <w:textAlignment w:val="baseline"/>
              <w:rPr>
                <w:rFonts w:eastAsia="Calibri"/>
                <w:b/>
                <w:bCs/>
              </w:rPr>
            </w:pPr>
            <w:r w:rsidRPr="00555D3F">
              <w:rPr>
                <w:rFonts w:eastAsia="Calibri"/>
                <w:b/>
                <w:bCs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385AB1B6" w14:textId="77777777" w:rsidR="00D45056" w:rsidRPr="00555D3F" w:rsidRDefault="00D45056" w:rsidP="008E0787">
            <w:pPr>
              <w:overflowPunct w:val="0"/>
              <w:adjustRightInd w:val="0"/>
              <w:textAlignment w:val="baseline"/>
              <w:rPr>
                <w:rFonts w:eastAsia="Calibri"/>
                <w:b/>
                <w:bCs/>
              </w:rPr>
            </w:pPr>
            <w:r w:rsidRPr="00555D3F">
              <w:rPr>
                <w:rFonts w:eastAsia="Calibri"/>
                <w:b/>
                <w:bCs/>
              </w:rPr>
              <w:t>Максимальное количество баллов</w:t>
            </w:r>
          </w:p>
        </w:tc>
      </w:tr>
      <w:tr w:rsidR="00D45056" w:rsidRPr="00555D3F" w14:paraId="2B1EE34D" w14:textId="77777777" w:rsidTr="008E0787">
        <w:trPr>
          <w:trHeight w:val="248"/>
          <w:jc w:val="center"/>
        </w:trPr>
        <w:tc>
          <w:tcPr>
            <w:tcW w:w="2578" w:type="dxa"/>
          </w:tcPr>
          <w:p w14:paraId="2D4CC6B1" w14:textId="77777777" w:rsidR="00D45056" w:rsidRPr="00555D3F" w:rsidRDefault="00D45056" w:rsidP="008E0787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555D3F">
              <w:rPr>
                <w:b/>
              </w:rPr>
              <w:t>Продвинутый</w:t>
            </w:r>
          </w:p>
        </w:tc>
        <w:tc>
          <w:tcPr>
            <w:tcW w:w="2474" w:type="dxa"/>
          </w:tcPr>
          <w:p w14:paraId="756F30FD" w14:textId="77777777" w:rsidR="00D45056" w:rsidRPr="00555D3F" w:rsidRDefault="00D45056" w:rsidP="008E0787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555D3F">
              <w:rPr>
                <w:rFonts w:eastAsia="Calibri"/>
              </w:rPr>
              <w:t>Отлично</w:t>
            </w:r>
          </w:p>
        </w:tc>
        <w:tc>
          <w:tcPr>
            <w:tcW w:w="2303" w:type="dxa"/>
            <w:hideMark/>
          </w:tcPr>
          <w:p w14:paraId="45B75F0F" w14:textId="77777777" w:rsidR="00D45056" w:rsidRPr="00555D3F" w:rsidRDefault="00D45056" w:rsidP="008E0787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center"/>
              <w:textAlignment w:val="baseline"/>
            </w:pPr>
            <w:r w:rsidRPr="00555D3F">
              <w:t>90</w:t>
            </w:r>
          </w:p>
        </w:tc>
        <w:tc>
          <w:tcPr>
            <w:tcW w:w="2251" w:type="dxa"/>
            <w:hideMark/>
          </w:tcPr>
          <w:p w14:paraId="26C693C0" w14:textId="77777777" w:rsidR="00D45056" w:rsidRPr="00555D3F" w:rsidRDefault="00D45056" w:rsidP="008E0787">
            <w:pPr>
              <w:overflowPunct w:val="0"/>
              <w:adjustRightInd w:val="0"/>
              <w:jc w:val="center"/>
              <w:textAlignment w:val="baseline"/>
            </w:pPr>
            <w:r w:rsidRPr="00555D3F">
              <w:t>100</w:t>
            </w:r>
          </w:p>
        </w:tc>
      </w:tr>
      <w:tr w:rsidR="00D45056" w:rsidRPr="00555D3F" w14:paraId="2F68D9DE" w14:textId="77777777" w:rsidTr="008E0787">
        <w:trPr>
          <w:jc w:val="center"/>
        </w:trPr>
        <w:tc>
          <w:tcPr>
            <w:tcW w:w="2578" w:type="dxa"/>
          </w:tcPr>
          <w:p w14:paraId="5B02BD70" w14:textId="77777777" w:rsidR="00D45056" w:rsidRPr="00555D3F" w:rsidRDefault="00D45056" w:rsidP="008E0787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555D3F">
              <w:rPr>
                <w:b/>
              </w:rPr>
              <w:t>Повышенный</w:t>
            </w:r>
          </w:p>
        </w:tc>
        <w:tc>
          <w:tcPr>
            <w:tcW w:w="2474" w:type="dxa"/>
          </w:tcPr>
          <w:p w14:paraId="132A61EF" w14:textId="77777777" w:rsidR="00D45056" w:rsidRPr="00555D3F" w:rsidRDefault="00D45056" w:rsidP="008E0787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555D3F">
              <w:t>Хорошо</w:t>
            </w:r>
          </w:p>
        </w:tc>
        <w:tc>
          <w:tcPr>
            <w:tcW w:w="2303" w:type="dxa"/>
            <w:hideMark/>
          </w:tcPr>
          <w:p w14:paraId="5BFBC50C" w14:textId="77777777" w:rsidR="00D45056" w:rsidRPr="00555D3F" w:rsidRDefault="00D45056" w:rsidP="008E0787">
            <w:pPr>
              <w:overflowPunct w:val="0"/>
              <w:adjustRightInd w:val="0"/>
              <w:jc w:val="center"/>
              <w:textAlignment w:val="baseline"/>
            </w:pPr>
            <w:r w:rsidRPr="00555D3F">
              <w:t>75</w:t>
            </w:r>
          </w:p>
        </w:tc>
        <w:tc>
          <w:tcPr>
            <w:tcW w:w="2251" w:type="dxa"/>
            <w:hideMark/>
          </w:tcPr>
          <w:p w14:paraId="64C3322D" w14:textId="77777777" w:rsidR="00D45056" w:rsidRPr="00555D3F" w:rsidRDefault="00D45056" w:rsidP="008E0787">
            <w:pPr>
              <w:overflowPunct w:val="0"/>
              <w:adjustRightInd w:val="0"/>
              <w:jc w:val="center"/>
              <w:textAlignment w:val="baseline"/>
            </w:pPr>
            <w:r w:rsidRPr="00555D3F">
              <w:t>89</w:t>
            </w:r>
          </w:p>
        </w:tc>
      </w:tr>
      <w:tr w:rsidR="00D45056" w:rsidRPr="00555D3F" w14:paraId="3ACD91F4" w14:textId="77777777" w:rsidTr="008E0787">
        <w:trPr>
          <w:jc w:val="center"/>
        </w:trPr>
        <w:tc>
          <w:tcPr>
            <w:tcW w:w="2578" w:type="dxa"/>
          </w:tcPr>
          <w:p w14:paraId="647AD43E" w14:textId="77777777" w:rsidR="00D45056" w:rsidRPr="00555D3F" w:rsidRDefault="00D45056" w:rsidP="008E0787">
            <w:pPr>
              <w:overflowPunct w:val="0"/>
              <w:adjustRightInd w:val="0"/>
              <w:textAlignment w:val="baseline"/>
            </w:pPr>
            <w:r w:rsidRPr="00555D3F">
              <w:rPr>
                <w:b/>
              </w:rPr>
              <w:t>Пороговый</w:t>
            </w:r>
          </w:p>
        </w:tc>
        <w:tc>
          <w:tcPr>
            <w:tcW w:w="2474" w:type="dxa"/>
          </w:tcPr>
          <w:p w14:paraId="572D2A03" w14:textId="77777777" w:rsidR="00D45056" w:rsidRPr="00555D3F" w:rsidRDefault="00D45056" w:rsidP="008E0787">
            <w:pPr>
              <w:overflowPunct w:val="0"/>
              <w:adjustRightInd w:val="0"/>
              <w:textAlignment w:val="baseline"/>
            </w:pPr>
            <w:r w:rsidRPr="00555D3F">
              <w:rPr>
                <w:rFonts w:eastAsia="Calibri"/>
              </w:rPr>
              <w:t>Удовлетворительно</w:t>
            </w:r>
          </w:p>
        </w:tc>
        <w:tc>
          <w:tcPr>
            <w:tcW w:w="2303" w:type="dxa"/>
          </w:tcPr>
          <w:p w14:paraId="7AB1869C" w14:textId="77777777" w:rsidR="00D45056" w:rsidRPr="00555D3F" w:rsidRDefault="00D45056" w:rsidP="008E0787">
            <w:pPr>
              <w:overflowPunct w:val="0"/>
              <w:adjustRightInd w:val="0"/>
              <w:jc w:val="center"/>
              <w:textAlignment w:val="baseline"/>
            </w:pPr>
            <w:r w:rsidRPr="00555D3F">
              <w:t>60</w:t>
            </w:r>
          </w:p>
        </w:tc>
        <w:tc>
          <w:tcPr>
            <w:tcW w:w="2251" w:type="dxa"/>
          </w:tcPr>
          <w:p w14:paraId="0786007E" w14:textId="77777777" w:rsidR="00D45056" w:rsidRPr="00555D3F" w:rsidRDefault="00D45056" w:rsidP="008E0787">
            <w:pPr>
              <w:overflowPunct w:val="0"/>
              <w:adjustRightInd w:val="0"/>
              <w:jc w:val="center"/>
              <w:textAlignment w:val="baseline"/>
            </w:pPr>
            <w:r w:rsidRPr="00555D3F">
              <w:t>74</w:t>
            </w:r>
          </w:p>
        </w:tc>
      </w:tr>
      <w:tr w:rsidR="00D45056" w:rsidRPr="00555D3F" w14:paraId="757FEB21" w14:textId="77777777" w:rsidTr="008E0787">
        <w:trPr>
          <w:jc w:val="center"/>
        </w:trPr>
        <w:tc>
          <w:tcPr>
            <w:tcW w:w="2578" w:type="dxa"/>
          </w:tcPr>
          <w:p w14:paraId="7B650F9C" w14:textId="77777777" w:rsidR="00D45056" w:rsidRPr="00555D3F" w:rsidRDefault="00D45056" w:rsidP="008E0787">
            <w:pPr>
              <w:overflowPunct w:val="0"/>
              <w:adjustRightInd w:val="0"/>
              <w:textAlignment w:val="baseline"/>
            </w:pPr>
            <w:r w:rsidRPr="00555D3F">
              <w:rPr>
                <w:b/>
              </w:rPr>
              <w:t xml:space="preserve">Нулевой </w:t>
            </w:r>
          </w:p>
        </w:tc>
        <w:tc>
          <w:tcPr>
            <w:tcW w:w="2474" w:type="dxa"/>
          </w:tcPr>
          <w:p w14:paraId="6F14C8EF" w14:textId="77777777" w:rsidR="00D45056" w:rsidRPr="00555D3F" w:rsidRDefault="00D45056" w:rsidP="008E0787">
            <w:pPr>
              <w:overflowPunct w:val="0"/>
              <w:adjustRightInd w:val="0"/>
              <w:textAlignment w:val="baseline"/>
            </w:pPr>
            <w:r w:rsidRPr="00555D3F">
              <w:rPr>
                <w:rFonts w:eastAsia="Calibri"/>
              </w:rPr>
              <w:t>Неудовлетворительно</w:t>
            </w:r>
          </w:p>
        </w:tc>
        <w:tc>
          <w:tcPr>
            <w:tcW w:w="2303" w:type="dxa"/>
          </w:tcPr>
          <w:p w14:paraId="0B6D5D02" w14:textId="77777777" w:rsidR="00D45056" w:rsidRPr="00555D3F" w:rsidRDefault="00D45056" w:rsidP="008E0787">
            <w:pPr>
              <w:overflowPunct w:val="0"/>
              <w:adjustRightInd w:val="0"/>
              <w:jc w:val="center"/>
              <w:textAlignment w:val="baseline"/>
            </w:pPr>
            <w:r w:rsidRPr="00555D3F">
              <w:t>0</w:t>
            </w:r>
          </w:p>
        </w:tc>
        <w:tc>
          <w:tcPr>
            <w:tcW w:w="2251" w:type="dxa"/>
          </w:tcPr>
          <w:p w14:paraId="7D95C3A7" w14:textId="77777777" w:rsidR="00D45056" w:rsidRPr="00555D3F" w:rsidRDefault="00D45056" w:rsidP="008E0787">
            <w:pPr>
              <w:overflowPunct w:val="0"/>
              <w:adjustRightInd w:val="0"/>
              <w:jc w:val="center"/>
              <w:textAlignment w:val="baseline"/>
            </w:pPr>
            <w:r w:rsidRPr="00555D3F">
              <w:t>59</w:t>
            </w:r>
          </w:p>
        </w:tc>
      </w:tr>
    </w:tbl>
    <w:p w14:paraId="476C4ECB" w14:textId="77777777" w:rsidR="00D45056" w:rsidRPr="00555D3F" w:rsidRDefault="00D45056" w:rsidP="00D45056"/>
    <w:p w14:paraId="21179AB0" w14:textId="77777777" w:rsidR="00D45056" w:rsidRPr="00555D3F" w:rsidRDefault="00D45056" w:rsidP="00D45056">
      <w:pPr>
        <w:contextualSpacing/>
        <w:rPr>
          <w:b/>
        </w:rPr>
      </w:pPr>
    </w:p>
    <w:p w14:paraId="21961CB8" w14:textId="77777777" w:rsidR="00D45056" w:rsidRPr="00555D3F" w:rsidRDefault="00D45056" w:rsidP="00D45056">
      <w:pPr>
        <w:rPr>
          <w:lang w:val="x-none" w:eastAsia="x-none"/>
        </w:rPr>
      </w:pPr>
      <w:r w:rsidRPr="00555D3F">
        <w:rPr>
          <w:lang w:eastAsia="x-none"/>
        </w:rPr>
        <w:t>Экзамен</w:t>
      </w:r>
      <w:r w:rsidRPr="00555D3F">
        <w:rPr>
          <w:lang w:val="x-none" w:eastAsia="x-none"/>
        </w:rPr>
        <w:t xml:space="preserve"> по дисциплине принимается в устной форме (собеседование).</w:t>
      </w:r>
    </w:p>
    <w:p w14:paraId="16D87CF6" w14:textId="77777777" w:rsidR="00D45056" w:rsidRPr="00555D3F" w:rsidRDefault="00D45056" w:rsidP="00D45056">
      <w:pPr>
        <w:ind w:firstLine="709"/>
        <w:rPr>
          <w:lang w:val="x-none" w:eastAsia="x-none"/>
        </w:rPr>
      </w:pPr>
      <w:r w:rsidRPr="00555D3F">
        <w:rPr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0A3EB31A" w14:textId="77777777" w:rsidR="00D45056" w:rsidRPr="00555D3F" w:rsidRDefault="00D45056" w:rsidP="00D45056">
      <w:pPr>
        <w:widowControl/>
        <w:numPr>
          <w:ilvl w:val="0"/>
          <w:numId w:val="32"/>
        </w:numPr>
        <w:rPr>
          <w:lang w:val="x-none" w:eastAsia="x-none"/>
        </w:rPr>
      </w:pPr>
      <w:r w:rsidRPr="00555D3F">
        <w:rPr>
          <w:lang w:val="x-none" w:eastAsia="x-none"/>
        </w:rPr>
        <w:t>знание основных положений изученного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14:paraId="226995BC" w14:textId="77777777" w:rsidR="00D45056" w:rsidRPr="00555D3F" w:rsidRDefault="00D45056" w:rsidP="00D45056">
      <w:pPr>
        <w:widowControl/>
        <w:numPr>
          <w:ilvl w:val="0"/>
          <w:numId w:val="32"/>
        </w:numPr>
        <w:rPr>
          <w:lang w:val="x-none" w:eastAsia="x-none"/>
        </w:rPr>
      </w:pPr>
      <w:r w:rsidRPr="00555D3F">
        <w:rPr>
          <w:lang w:val="x-none" w:eastAsia="x-none"/>
        </w:rPr>
        <w:t>знание дополнительного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14:paraId="47A203FF" w14:textId="77777777" w:rsidR="00D45056" w:rsidRPr="00555D3F" w:rsidRDefault="00D45056" w:rsidP="00D45056">
      <w:pPr>
        <w:widowControl/>
        <w:numPr>
          <w:ilvl w:val="0"/>
          <w:numId w:val="32"/>
        </w:numPr>
        <w:rPr>
          <w:lang w:val="x-none" w:eastAsia="x-none"/>
        </w:rPr>
      </w:pPr>
      <w:r w:rsidRPr="00555D3F">
        <w:rPr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14:paraId="2D80180B" w14:textId="77777777" w:rsidR="00D45056" w:rsidRPr="00555D3F" w:rsidRDefault="00D45056" w:rsidP="00D45056">
      <w:pPr>
        <w:widowControl/>
        <w:numPr>
          <w:ilvl w:val="0"/>
          <w:numId w:val="32"/>
        </w:numPr>
        <w:rPr>
          <w:lang w:val="x-none" w:eastAsia="x-none"/>
        </w:rPr>
      </w:pPr>
      <w:r w:rsidRPr="00555D3F">
        <w:rPr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;</w:t>
      </w:r>
    </w:p>
    <w:p w14:paraId="26271FA3" w14:textId="77777777" w:rsidR="00D45056" w:rsidRPr="00555D3F" w:rsidRDefault="00D45056" w:rsidP="00D45056">
      <w:pPr>
        <w:widowControl/>
        <w:numPr>
          <w:ilvl w:val="0"/>
          <w:numId w:val="32"/>
        </w:numPr>
        <w:rPr>
          <w:lang w:val="x-none" w:eastAsia="x-none"/>
        </w:rPr>
      </w:pPr>
      <w:r w:rsidRPr="00555D3F">
        <w:rPr>
          <w:lang w:val="x-none" w:eastAsia="x-none"/>
        </w:rPr>
        <w:t>владение профильной научной терминологией – 20 балл</w:t>
      </w:r>
      <w:r w:rsidRPr="00555D3F">
        <w:rPr>
          <w:lang w:eastAsia="x-none"/>
        </w:rPr>
        <w:t>ов</w:t>
      </w:r>
      <w:r w:rsidRPr="00555D3F">
        <w:rPr>
          <w:lang w:val="x-none" w:eastAsia="x-none"/>
        </w:rPr>
        <w:t>.</w:t>
      </w:r>
    </w:p>
    <w:p w14:paraId="45F56830" w14:textId="77777777" w:rsidR="00D45056" w:rsidRPr="00555D3F" w:rsidRDefault="00D45056" w:rsidP="00D45056">
      <w:pPr>
        <w:pStyle w:val="12"/>
        <w:ind w:left="0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90-100 баллов, он получает оценку </w:t>
      </w:r>
      <w:r w:rsidRPr="00555D3F">
        <w:rPr>
          <w:b/>
          <w:sz w:val="24"/>
          <w:szCs w:val="24"/>
        </w:rPr>
        <w:t>«отлично»,</w:t>
      </w:r>
      <w:r w:rsidRPr="00555D3F">
        <w:rPr>
          <w:sz w:val="24"/>
          <w:szCs w:val="24"/>
        </w:rPr>
        <w:t xml:space="preserve"> что соответствует достижению </w:t>
      </w:r>
      <w:r w:rsidRPr="00555D3F">
        <w:rPr>
          <w:b/>
          <w:sz w:val="24"/>
          <w:szCs w:val="24"/>
        </w:rPr>
        <w:t xml:space="preserve">продвинутого уровня </w:t>
      </w:r>
      <w:proofErr w:type="spellStart"/>
      <w:r w:rsidRPr="00555D3F">
        <w:rPr>
          <w:sz w:val="24"/>
          <w:szCs w:val="24"/>
        </w:rPr>
        <w:t>сформированности</w:t>
      </w:r>
      <w:proofErr w:type="spellEnd"/>
      <w:r w:rsidRPr="00555D3F">
        <w:rPr>
          <w:sz w:val="24"/>
          <w:szCs w:val="24"/>
        </w:rPr>
        <w:t xml:space="preserve"> компетенций. Для достижения </w:t>
      </w:r>
      <w:r w:rsidRPr="00555D3F">
        <w:rPr>
          <w:b/>
          <w:sz w:val="24"/>
          <w:szCs w:val="24"/>
        </w:rPr>
        <w:t>повышенного уровня</w:t>
      </w:r>
      <w:r w:rsidRPr="00555D3F">
        <w:rPr>
          <w:sz w:val="24"/>
          <w:szCs w:val="24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</w:rPr>
        <w:t>«хорошо»</w:t>
      </w:r>
      <w:r w:rsidRPr="00555D3F">
        <w:rPr>
          <w:sz w:val="24"/>
          <w:szCs w:val="24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</w:rPr>
        <w:t>«удовлетворительно</w:t>
      </w:r>
      <w:r w:rsidRPr="00555D3F">
        <w:rPr>
          <w:sz w:val="24"/>
          <w:szCs w:val="24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</w:t>
      </w:r>
      <w:proofErr w:type="spellStart"/>
      <w:r w:rsidRPr="00555D3F">
        <w:rPr>
          <w:sz w:val="24"/>
          <w:szCs w:val="24"/>
        </w:rPr>
        <w:t>сформированности</w:t>
      </w:r>
      <w:proofErr w:type="spellEnd"/>
      <w:r w:rsidRPr="00555D3F">
        <w:rPr>
          <w:sz w:val="24"/>
          <w:szCs w:val="24"/>
        </w:rPr>
        <w:t xml:space="preserve"> компетенций.</w:t>
      </w:r>
    </w:p>
    <w:p w14:paraId="72AAC736" w14:textId="77777777" w:rsidR="00D45056" w:rsidRPr="00555D3F" w:rsidRDefault="00D45056" w:rsidP="00D45056">
      <w:pPr>
        <w:ind w:firstLine="709"/>
        <w:rPr>
          <w:rStyle w:val="s19"/>
          <w:b/>
          <w:i/>
        </w:rPr>
      </w:pPr>
      <w:r w:rsidRPr="00555D3F">
        <w:rPr>
          <w:rStyle w:val="s19"/>
        </w:rPr>
        <w:t xml:space="preserve">Если студент в ходе экзамена набирает 0-59 баллов, то ему выставляется оценка «неудовлетворительно» </w:t>
      </w:r>
      <w:r w:rsidRPr="00555D3F">
        <w:t>соответствует</w:t>
      </w:r>
      <w:r w:rsidRPr="00555D3F">
        <w:rPr>
          <w:b/>
        </w:rPr>
        <w:t xml:space="preserve"> нулевому уровню</w:t>
      </w:r>
      <w:r w:rsidRPr="00555D3F">
        <w:t xml:space="preserve"> формирования компетенций:</w:t>
      </w:r>
      <w:r w:rsidRPr="00555D3F">
        <w:rPr>
          <w:rStyle w:val="s19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1CA9514A" w14:textId="77777777" w:rsidR="00D45056" w:rsidRPr="00555D3F" w:rsidRDefault="00D45056" w:rsidP="00D45056"/>
    <w:p w14:paraId="26A0424D" w14:textId="77777777" w:rsidR="00D45056" w:rsidRPr="00555D3F" w:rsidRDefault="00D45056" w:rsidP="00D45056">
      <w:pPr>
        <w:pStyle w:val="af"/>
        <w:jc w:val="both"/>
      </w:pPr>
    </w:p>
    <w:p w14:paraId="6D1C4336" w14:textId="77777777" w:rsidR="00D45056" w:rsidRDefault="00D45056" w:rsidP="00D45056">
      <w:pPr>
        <w:pStyle w:val="af"/>
        <w:tabs>
          <w:tab w:val="left" w:pos="426"/>
        </w:tabs>
        <w:jc w:val="both"/>
      </w:pPr>
    </w:p>
    <w:p w14:paraId="77840351" w14:textId="77777777" w:rsidR="009F1A9E" w:rsidRDefault="009F1A9E" w:rsidP="00625B87">
      <w:pPr>
        <w:pStyle w:val="af"/>
        <w:spacing w:after="0"/>
        <w:ind w:right="281"/>
        <w:jc w:val="both"/>
        <w:rPr>
          <w:bCs/>
          <w:color w:val="000000"/>
        </w:rPr>
      </w:pPr>
    </w:p>
    <w:sectPr w:rsidR="009F1A9E" w:rsidSect="00AE51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67"/>
    <w:multiLevelType w:val="hybridMultilevel"/>
    <w:tmpl w:val="91027BAC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995BBA"/>
    <w:multiLevelType w:val="hybridMultilevel"/>
    <w:tmpl w:val="4E8A921A"/>
    <w:lvl w:ilvl="0" w:tplc="45566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80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1C36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549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2C10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76E9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DEDD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4CCB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824B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5550B"/>
    <w:multiLevelType w:val="hybridMultilevel"/>
    <w:tmpl w:val="AEEE617E"/>
    <w:lvl w:ilvl="0" w:tplc="FB0A454A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CC45C8"/>
    <w:multiLevelType w:val="hybridMultilevel"/>
    <w:tmpl w:val="116CD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82BE4"/>
    <w:multiLevelType w:val="hybridMultilevel"/>
    <w:tmpl w:val="F1DE8D96"/>
    <w:lvl w:ilvl="0" w:tplc="88C6A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8947040"/>
    <w:multiLevelType w:val="hybridMultilevel"/>
    <w:tmpl w:val="30F8EA5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04759A5"/>
    <w:multiLevelType w:val="hybridMultilevel"/>
    <w:tmpl w:val="37CE67E2"/>
    <w:lvl w:ilvl="0" w:tplc="74320EA4">
      <w:start w:val="1"/>
      <w:numFmt w:val="decimal"/>
      <w:lvlText w:val="%1)"/>
      <w:lvlJc w:val="left"/>
      <w:pPr>
        <w:tabs>
          <w:tab w:val="num" w:pos="1120"/>
        </w:tabs>
        <w:ind w:left="1120" w:hanging="360"/>
      </w:pPr>
      <w:rPr>
        <w:rFonts w:ascii="Times New Roman" w:hAnsi="Times New Roman" w:cstheme="minorBidi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9" w15:restartNumberingAfterBreak="0">
    <w:nsid w:val="36F46371"/>
    <w:multiLevelType w:val="hybridMultilevel"/>
    <w:tmpl w:val="7C8C7B70"/>
    <w:lvl w:ilvl="0" w:tplc="F2D8052A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0" w15:restartNumberingAfterBreak="0">
    <w:nsid w:val="3C0B38F2"/>
    <w:multiLevelType w:val="hybridMultilevel"/>
    <w:tmpl w:val="DD488E90"/>
    <w:lvl w:ilvl="0" w:tplc="B32E8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775F6B"/>
    <w:multiLevelType w:val="hybridMultilevel"/>
    <w:tmpl w:val="BFF46A6A"/>
    <w:lvl w:ilvl="0" w:tplc="D2E40A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50B04"/>
    <w:multiLevelType w:val="hybridMultilevel"/>
    <w:tmpl w:val="A99A027C"/>
    <w:lvl w:ilvl="0" w:tplc="119CE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E5026"/>
    <w:multiLevelType w:val="multilevel"/>
    <w:tmpl w:val="EBF0E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i/>
      </w:rPr>
    </w:lvl>
  </w:abstractNum>
  <w:abstractNum w:abstractNumId="15" w15:restartNumberingAfterBreak="0">
    <w:nsid w:val="40DC0B34"/>
    <w:multiLevelType w:val="hybridMultilevel"/>
    <w:tmpl w:val="4E2A228C"/>
    <w:lvl w:ilvl="0" w:tplc="F73C785A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6" w15:restartNumberingAfterBreak="0">
    <w:nsid w:val="45395027"/>
    <w:multiLevelType w:val="hybridMultilevel"/>
    <w:tmpl w:val="B9EAB9F0"/>
    <w:lvl w:ilvl="0" w:tplc="B49411CE">
      <w:start w:val="1"/>
      <w:numFmt w:val="decimal"/>
      <w:lvlText w:val="%1."/>
      <w:lvlJc w:val="left"/>
      <w:pPr>
        <w:tabs>
          <w:tab w:val="num" w:pos="1120"/>
        </w:tabs>
        <w:ind w:left="11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7" w15:restartNumberingAfterBreak="0">
    <w:nsid w:val="4EDF0BD8"/>
    <w:multiLevelType w:val="hybridMultilevel"/>
    <w:tmpl w:val="FC422ABE"/>
    <w:lvl w:ilvl="0" w:tplc="720A8D56">
      <w:start w:val="1"/>
      <w:numFmt w:val="decimal"/>
      <w:lvlText w:val="%1)"/>
      <w:lvlJc w:val="left"/>
      <w:pPr>
        <w:tabs>
          <w:tab w:val="num" w:pos="1120"/>
        </w:tabs>
        <w:ind w:left="1120" w:hanging="360"/>
      </w:pPr>
      <w:rPr>
        <w:rFonts w:ascii="Times New Roman" w:hAnsi="Times New Roman" w:cstheme="minorBidi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8" w15:restartNumberingAfterBreak="0">
    <w:nsid w:val="534D0643"/>
    <w:multiLevelType w:val="multilevel"/>
    <w:tmpl w:val="326A56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w w:val="100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w w:val="100"/>
      </w:rPr>
    </w:lvl>
  </w:abstractNum>
  <w:abstractNum w:abstractNumId="19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9B95993"/>
    <w:multiLevelType w:val="hybridMultilevel"/>
    <w:tmpl w:val="5978CEA2"/>
    <w:lvl w:ilvl="0" w:tplc="361066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02B66"/>
    <w:multiLevelType w:val="hybridMultilevel"/>
    <w:tmpl w:val="2348D464"/>
    <w:lvl w:ilvl="0" w:tplc="C01C62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B6709"/>
    <w:multiLevelType w:val="hybridMultilevel"/>
    <w:tmpl w:val="63262D30"/>
    <w:lvl w:ilvl="0" w:tplc="7BCA95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w w:val="100"/>
        <w:sz w:val="24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1D70A66"/>
    <w:multiLevelType w:val="hybridMultilevel"/>
    <w:tmpl w:val="1FD697A8"/>
    <w:lvl w:ilvl="0" w:tplc="098ECA9C">
      <w:start w:val="1"/>
      <w:numFmt w:val="decimal"/>
      <w:lvlText w:val="%1)"/>
      <w:lvlJc w:val="left"/>
      <w:pPr>
        <w:tabs>
          <w:tab w:val="num" w:pos="1120"/>
        </w:tabs>
        <w:ind w:left="1120" w:hanging="360"/>
      </w:pPr>
      <w:rPr>
        <w:rFonts w:ascii="Times New Roman" w:hAnsi="Times New Roman" w:cstheme="minorBidi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5" w15:restartNumberingAfterBreak="0">
    <w:nsid w:val="71F934ED"/>
    <w:multiLevelType w:val="hybridMultilevel"/>
    <w:tmpl w:val="30882C62"/>
    <w:lvl w:ilvl="0" w:tplc="1430D342">
      <w:start w:val="1"/>
      <w:numFmt w:val="decimal"/>
      <w:lvlText w:val="%1)"/>
      <w:lvlJc w:val="left"/>
      <w:pPr>
        <w:tabs>
          <w:tab w:val="num" w:pos="1120"/>
        </w:tabs>
        <w:ind w:left="1120" w:hanging="360"/>
      </w:pPr>
      <w:rPr>
        <w:rFonts w:ascii="Times New Roman" w:hAnsi="Times New Roman" w:cstheme="minorBidi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6" w15:restartNumberingAfterBreak="0">
    <w:nsid w:val="71FD5A3B"/>
    <w:multiLevelType w:val="hybridMultilevel"/>
    <w:tmpl w:val="D598D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9C0"/>
    <w:multiLevelType w:val="hybridMultilevel"/>
    <w:tmpl w:val="024C6E38"/>
    <w:lvl w:ilvl="0" w:tplc="BBC03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6805C3"/>
    <w:multiLevelType w:val="hybridMultilevel"/>
    <w:tmpl w:val="7EA4B5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6C108F"/>
    <w:multiLevelType w:val="multilevel"/>
    <w:tmpl w:val="5F2CA9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0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4"/>
  </w:num>
  <w:num w:numId="4">
    <w:abstractNumId w:val="29"/>
  </w:num>
  <w:num w:numId="5">
    <w:abstractNumId w:val="7"/>
  </w:num>
  <w:num w:numId="6">
    <w:abstractNumId w:val="12"/>
  </w:num>
  <w:num w:numId="7">
    <w:abstractNumId w:val="0"/>
  </w:num>
  <w:num w:numId="8">
    <w:abstractNumId w:val="18"/>
  </w:num>
  <w:num w:numId="9">
    <w:abstractNumId w:val="20"/>
  </w:num>
  <w:num w:numId="10">
    <w:abstractNumId w:val="13"/>
  </w:num>
  <w:num w:numId="11">
    <w:abstractNumId w:val="27"/>
  </w:num>
  <w:num w:numId="12">
    <w:abstractNumId w:val="5"/>
  </w:num>
  <w:num w:numId="13">
    <w:abstractNumId w:val="2"/>
  </w:num>
  <w:num w:numId="14">
    <w:abstractNumId w:val="1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4"/>
  </w:num>
  <w:num w:numId="22">
    <w:abstractNumId w:val="8"/>
  </w:num>
  <w:num w:numId="23">
    <w:abstractNumId w:val="17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0"/>
  </w:num>
  <w:num w:numId="27">
    <w:abstractNumId w:val="21"/>
  </w:num>
  <w:num w:numId="28">
    <w:abstractNumId w:val="19"/>
  </w:num>
  <w:num w:numId="29">
    <w:abstractNumId w:val="6"/>
  </w:num>
  <w:num w:numId="30">
    <w:abstractNumId w:val="23"/>
  </w:num>
  <w:num w:numId="31">
    <w:abstractNumId w:val="30"/>
  </w:num>
  <w:num w:numId="32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34"/>
    <w:rsid w:val="00002DE9"/>
    <w:rsid w:val="0001460A"/>
    <w:rsid w:val="0001491B"/>
    <w:rsid w:val="00020A35"/>
    <w:rsid w:val="00025423"/>
    <w:rsid w:val="000307A8"/>
    <w:rsid w:val="00034DFD"/>
    <w:rsid w:val="000451F2"/>
    <w:rsid w:val="00047A5E"/>
    <w:rsid w:val="000534C0"/>
    <w:rsid w:val="00075041"/>
    <w:rsid w:val="000849CA"/>
    <w:rsid w:val="0009040F"/>
    <w:rsid w:val="000A4D2D"/>
    <w:rsid w:val="000A65F1"/>
    <w:rsid w:val="000B53D3"/>
    <w:rsid w:val="000B63FC"/>
    <w:rsid w:val="000C006F"/>
    <w:rsid w:val="000C4086"/>
    <w:rsid w:val="000D2994"/>
    <w:rsid w:val="000D3D65"/>
    <w:rsid w:val="000D6B6C"/>
    <w:rsid w:val="000E6133"/>
    <w:rsid w:val="000F03A7"/>
    <w:rsid w:val="001108CE"/>
    <w:rsid w:val="00111D90"/>
    <w:rsid w:val="00115FD6"/>
    <w:rsid w:val="00121C83"/>
    <w:rsid w:val="00137915"/>
    <w:rsid w:val="00151207"/>
    <w:rsid w:val="00155849"/>
    <w:rsid w:val="001612E2"/>
    <w:rsid w:val="001622F1"/>
    <w:rsid w:val="001A1982"/>
    <w:rsid w:val="001B0DC3"/>
    <w:rsid w:val="001B48C1"/>
    <w:rsid w:val="001C29FA"/>
    <w:rsid w:val="001C3353"/>
    <w:rsid w:val="001C7297"/>
    <w:rsid w:val="001D480B"/>
    <w:rsid w:val="001D4C27"/>
    <w:rsid w:val="001D5307"/>
    <w:rsid w:val="001E3174"/>
    <w:rsid w:val="001E6B87"/>
    <w:rsid w:val="002009B9"/>
    <w:rsid w:val="002019DF"/>
    <w:rsid w:val="00204314"/>
    <w:rsid w:val="00224731"/>
    <w:rsid w:val="002307E2"/>
    <w:rsid w:val="0023093E"/>
    <w:rsid w:val="00237045"/>
    <w:rsid w:val="00267E39"/>
    <w:rsid w:val="00275101"/>
    <w:rsid w:val="002804D5"/>
    <w:rsid w:val="00286412"/>
    <w:rsid w:val="00287464"/>
    <w:rsid w:val="00292521"/>
    <w:rsid w:val="002A47D0"/>
    <w:rsid w:val="002A75AB"/>
    <w:rsid w:val="002B5CAF"/>
    <w:rsid w:val="002C302A"/>
    <w:rsid w:val="002D1E19"/>
    <w:rsid w:val="002D591E"/>
    <w:rsid w:val="002D7753"/>
    <w:rsid w:val="002E294C"/>
    <w:rsid w:val="002F00C6"/>
    <w:rsid w:val="002F3C19"/>
    <w:rsid w:val="002F679F"/>
    <w:rsid w:val="0030589C"/>
    <w:rsid w:val="0031202F"/>
    <w:rsid w:val="00323117"/>
    <w:rsid w:val="00337274"/>
    <w:rsid w:val="00337912"/>
    <w:rsid w:val="00342FD4"/>
    <w:rsid w:val="003501A4"/>
    <w:rsid w:val="00350242"/>
    <w:rsid w:val="00355A48"/>
    <w:rsid w:val="0036437A"/>
    <w:rsid w:val="00366AE4"/>
    <w:rsid w:val="00377751"/>
    <w:rsid w:val="0038185E"/>
    <w:rsid w:val="00385967"/>
    <w:rsid w:val="00396F88"/>
    <w:rsid w:val="003C2D77"/>
    <w:rsid w:val="003C5D7B"/>
    <w:rsid w:val="003D320D"/>
    <w:rsid w:val="003D528A"/>
    <w:rsid w:val="003D6EC2"/>
    <w:rsid w:val="003E0E74"/>
    <w:rsid w:val="003E3588"/>
    <w:rsid w:val="003E561A"/>
    <w:rsid w:val="003F7943"/>
    <w:rsid w:val="00401E08"/>
    <w:rsid w:val="00414679"/>
    <w:rsid w:val="004159E9"/>
    <w:rsid w:val="00416F2C"/>
    <w:rsid w:val="0042605A"/>
    <w:rsid w:val="00427675"/>
    <w:rsid w:val="00430922"/>
    <w:rsid w:val="00435D6B"/>
    <w:rsid w:val="0043703F"/>
    <w:rsid w:val="00444F2E"/>
    <w:rsid w:val="00445342"/>
    <w:rsid w:val="0045689F"/>
    <w:rsid w:val="00457EAB"/>
    <w:rsid w:val="00473DC4"/>
    <w:rsid w:val="00474F56"/>
    <w:rsid w:val="004A692B"/>
    <w:rsid w:val="004B3B7D"/>
    <w:rsid w:val="004B5C7F"/>
    <w:rsid w:val="004C7862"/>
    <w:rsid w:val="004C7B5A"/>
    <w:rsid w:val="004D2805"/>
    <w:rsid w:val="004D5DBA"/>
    <w:rsid w:val="004D5EDB"/>
    <w:rsid w:val="004E25EF"/>
    <w:rsid w:val="004E333D"/>
    <w:rsid w:val="004E48DF"/>
    <w:rsid w:val="004E701A"/>
    <w:rsid w:val="004F73B3"/>
    <w:rsid w:val="00504C5B"/>
    <w:rsid w:val="00504FF5"/>
    <w:rsid w:val="00524A7C"/>
    <w:rsid w:val="00530B60"/>
    <w:rsid w:val="0053295C"/>
    <w:rsid w:val="00537CD4"/>
    <w:rsid w:val="00545331"/>
    <w:rsid w:val="00551410"/>
    <w:rsid w:val="00552E7B"/>
    <w:rsid w:val="0055449C"/>
    <w:rsid w:val="005549B7"/>
    <w:rsid w:val="00557A82"/>
    <w:rsid w:val="00560006"/>
    <w:rsid w:val="0056561F"/>
    <w:rsid w:val="00573A3A"/>
    <w:rsid w:val="00576215"/>
    <w:rsid w:val="005823DE"/>
    <w:rsid w:val="00593708"/>
    <w:rsid w:val="00596E31"/>
    <w:rsid w:val="005A10A2"/>
    <w:rsid w:val="005A10D7"/>
    <w:rsid w:val="005A2646"/>
    <w:rsid w:val="005A32C9"/>
    <w:rsid w:val="005D240D"/>
    <w:rsid w:val="005D3804"/>
    <w:rsid w:val="005D5B99"/>
    <w:rsid w:val="005E2616"/>
    <w:rsid w:val="005E71D6"/>
    <w:rsid w:val="005F43EF"/>
    <w:rsid w:val="005F5363"/>
    <w:rsid w:val="005F5920"/>
    <w:rsid w:val="00610399"/>
    <w:rsid w:val="00625B87"/>
    <w:rsid w:val="00627A0E"/>
    <w:rsid w:val="006318CD"/>
    <w:rsid w:val="00631A43"/>
    <w:rsid w:val="00633D78"/>
    <w:rsid w:val="00635BEC"/>
    <w:rsid w:val="0064121B"/>
    <w:rsid w:val="006520B1"/>
    <w:rsid w:val="00661B1D"/>
    <w:rsid w:val="006758B7"/>
    <w:rsid w:val="0067789D"/>
    <w:rsid w:val="00684000"/>
    <w:rsid w:val="00694C06"/>
    <w:rsid w:val="006955BF"/>
    <w:rsid w:val="00696E7A"/>
    <w:rsid w:val="006A051A"/>
    <w:rsid w:val="006A2557"/>
    <w:rsid w:val="006A5205"/>
    <w:rsid w:val="006A7A60"/>
    <w:rsid w:val="006B203D"/>
    <w:rsid w:val="006B6FA7"/>
    <w:rsid w:val="006C0765"/>
    <w:rsid w:val="006D099E"/>
    <w:rsid w:val="006D1BCD"/>
    <w:rsid w:val="006D3F3C"/>
    <w:rsid w:val="006D55E2"/>
    <w:rsid w:val="006E12F1"/>
    <w:rsid w:val="006F3B89"/>
    <w:rsid w:val="00710114"/>
    <w:rsid w:val="0071181D"/>
    <w:rsid w:val="00734A6F"/>
    <w:rsid w:val="00735AFA"/>
    <w:rsid w:val="00736B92"/>
    <w:rsid w:val="00737677"/>
    <w:rsid w:val="007434A3"/>
    <w:rsid w:val="0075501C"/>
    <w:rsid w:val="007553CB"/>
    <w:rsid w:val="007676D0"/>
    <w:rsid w:val="00770447"/>
    <w:rsid w:val="0078799A"/>
    <w:rsid w:val="007A1A57"/>
    <w:rsid w:val="007A210D"/>
    <w:rsid w:val="007A2524"/>
    <w:rsid w:val="007A4BDC"/>
    <w:rsid w:val="007A606F"/>
    <w:rsid w:val="007B2CA0"/>
    <w:rsid w:val="007B54C9"/>
    <w:rsid w:val="007C21D5"/>
    <w:rsid w:val="007C33E4"/>
    <w:rsid w:val="007C530C"/>
    <w:rsid w:val="007D3C7C"/>
    <w:rsid w:val="007E39C2"/>
    <w:rsid w:val="007F3318"/>
    <w:rsid w:val="007F35E3"/>
    <w:rsid w:val="007F4A00"/>
    <w:rsid w:val="007F7F72"/>
    <w:rsid w:val="00810E28"/>
    <w:rsid w:val="0081115D"/>
    <w:rsid w:val="0081529A"/>
    <w:rsid w:val="00830307"/>
    <w:rsid w:val="00833247"/>
    <w:rsid w:val="00850059"/>
    <w:rsid w:val="00861D18"/>
    <w:rsid w:val="0087485D"/>
    <w:rsid w:val="00886344"/>
    <w:rsid w:val="00891B89"/>
    <w:rsid w:val="00892052"/>
    <w:rsid w:val="008A7143"/>
    <w:rsid w:val="008B1BC7"/>
    <w:rsid w:val="008B3977"/>
    <w:rsid w:val="008C0C92"/>
    <w:rsid w:val="008C2E92"/>
    <w:rsid w:val="008E2245"/>
    <w:rsid w:val="008E44E0"/>
    <w:rsid w:val="008E729E"/>
    <w:rsid w:val="008F26A5"/>
    <w:rsid w:val="0090281F"/>
    <w:rsid w:val="00906304"/>
    <w:rsid w:val="00907900"/>
    <w:rsid w:val="009150B1"/>
    <w:rsid w:val="00925AE7"/>
    <w:rsid w:val="009261C9"/>
    <w:rsid w:val="009317C6"/>
    <w:rsid w:val="00931AA6"/>
    <w:rsid w:val="009378D4"/>
    <w:rsid w:val="00937F47"/>
    <w:rsid w:val="0095394C"/>
    <w:rsid w:val="009603DB"/>
    <w:rsid w:val="00964E0C"/>
    <w:rsid w:val="00972034"/>
    <w:rsid w:val="0097399C"/>
    <w:rsid w:val="0097439D"/>
    <w:rsid w:val="00976ABF"/>
    <w:rsid w:val="009808F2"/>
    <w:rsid w:val="00986F19"/>
    <w:rsid w:val="00987A85"/>
    <w:rsid w:val="00987D0F"/>
    <w:rsid w:val="009928AA"/>
    <w:rsid w:val="00994872"/>
    <w:rsid w:val="009A7493"/>
    <w:rsid w:val="009B22B3"/>
    <w:rsid w:val="009B61CD"/>
    <w:rsid w:val="009C1B79"/>
    <w:rsid w:val="009C46A8"/>
    <w:rsid w:val="009D30B5"/>
    <w:rsid w:val="009D30F4"/>
    <w:rsid w:val="009E2BE6"/>
    <w:rsid w:val="009E2F4C"/>
    <w:rsid w:val="009E69E6"/>
    <w:rsid w:val="009F1A9E"/>
    <w:rsid w:val="009F2A1D"/>
    <w:rsid w:val="00A01B71"/>
    <w:rsid w:val="00A106B5"/>
    <w:rsid w:val="00A25989"/>
    <w:rsid w:val="00A33269"/>
    <w:rsid w:val="00A426B4"/>
    <w:rsid w:val="00A42D8E"/>
    <w:rsid w:val="00A4538A"/>
    <w:rsid w:val="00A547B4"/>
    <w:rsid w:val="00A65590"/>
    <w:rsid w:val="00A87525"/>
    <w:rsid w:val="00A90BE1"/>
    <w:rsid w:val="00A91566"/>
    <w:rsid w:val="00AA3316"/>
    <w:rsid w:val="00AA4428"/>
    <w:rsid w:val="00AB0871"/>
    <w:rsid w:val="00AB3E9B"/>
    <w:rsid w:val="00AB4917"/>
    <w:rsid w:val="00AC72F8"/>
    <w:rsid w:val="00AD2DFF"/>
    <w:rsid w:val="00AD4C3B"/>
    <w:rsid w:val="00AD6138"/>
    <w:rsid w:val="00AE4FF8"/>
    <w:rsid w:val="00AE5142"/>
    <w:rsid w:val="00AF004E"/>
    <w:rsid w:val="00AF25FF"/>
    <w:rsid w:val="00B06058"/>
    <w:rsid w:val="00B07670"/>
    <w:rsid w:val="00B27AC5"/>
    <w:rsid w:val="00B31F07"/>
    <w:rsid w:val="00B3747F"/>
    <w:rsid w:val="00B40446"/>
    <w:rsid w:val="00B4672F"/>
    <w:rsid w:val="00B46DB8"/>
    <w:rsid w:val="00B53473"/>
    <w:rsid w:val="00B60E8B"/>
    <w:rsid w:val="00B6133B"/>
    <w:rsid w:val="00B65B8E"/>
    <w:rsid w:val="00B71E44"/>
    <w:rsid w:val="00B73804"/>
    <w:rsid w:val="00B74FA3"/>
    <w:rsid w:val="00B8459A"/>
    <w:rsid w:val="00B861CC"/>
    <w:rsid w:val="00B87301"/>
    <w:rsid w:val="00B91926"/>
    <w:rsid w:val="00B93CDE"/>
    <w:rsid w:val="00B97E89"/>
    <w:rsid w:val="00BA4420"/>
    <w:rsid w:val="00BA7948"/>
    <w:rsid w:val="00BC35EE"/>
    <w:rsid w:val="00BC370B"/>
    <w:rsid w:val="00BD1BC0"/>
    <w:rsid w:val="00BD2783"/>
    <w:rsid w:val="00BD4599"/>
    <w:rsid w:val="00BD65FE"/>
    <w:rsid w:val="00BE3611"/>
    <w:rsid w:val="00C01116"/>
    <w:rsid w:val="00C01F42"/>
    <w:rsid w:val="00C109BE"/>
    <w:rsid w:val="00C14392"/>
    <w:rsid w:val="00C33FF5"/>
    <w:rsid w:val="00C463F2"/>
    <w:rsid w:val="00C53782"/>
    <w:rsid w:val="00C55562"/>
    <w:rsid w:val="00C57802"/>
    <w:rsid w:val="00C60F0A"/>
    <w:rsid w:val="00C64F14"/>
    <w:rsid w:val="00C719A8"/>
    <w:rsid w:val="00C80E4C"/>
    <w:rsid w:val="00C83800"/>
    <w:rsid w:val="00C918AA"/>
    <w:rsid w:val="00CA14BD"/>
    <w:rsid w:val="00CA417F"/>
    <w:rsid w:val="00CB35FF"/>
    <w:rsid w:val="00CB3748"/>
    <w:rsid w:val="00CB47DC"/>
    <w:rsid w:val="00CB7E71"/>
    <w:rsid w:val="00CC0397"/>
    <w:rsid w:val="00CD06D9"/>
    <w:rsid w:val="00CD3194"/>
    <w:rsid w:val="00CE031D"/>
    <w:rsid w:val="00CF2BC7"/>
    <w:rsid w:val="00D13852"/>
    <w:rsid w:val="00D138D6"/>
    <w:rsid w:val="00D3487F"/>
    <w:rsid w:val="00D40D1D"/>
    <w:rsid w:val="00D45056"/>
    <w:rsid w:val="00D47272"/>
    <w:rsid w:val="00D6031D"/>
    <w:rsid w:val="00D6333F"/>
    <w:rsid w:val="00D63BE5"/>
    <w:rsid w:val="00D66EBE"/>
    <w:rsid w:val="00D75D37"/>
    <w:rsid w:val="00D91FE3"/>
    <w:rsid w:val="00D93AA6"/>
    <w:rsid w:val="00DA13A3"/>
    <w:rsid w:val="00DA37D6"/>
    <w:rsid w:val="00DC393F"/>
    <w:rsid w:val="00DD17C4"/>
    <w:rsid w:val="00DD19A9"/>
    <w:rsid w:val="00DD2AF1"/>
    <w:rsid w:val="00DD7080"/>
    <w:rsid w:val="00DD77A3"/>
    <w:rsid w:val="00DE1D47"/>
    <w:rsid w:val="00E04FA4"/>
    <w:rsid w:val="00E12384"/>
    <w:rsid w:val="00E13537"/>
    <w:rsid w:val="00E2634E"/>
    <w:rsid w:val="00E31BA1"/>
    <w:rsid w:val="00E31C34"/>
    <w:rsid w:val="00E43A14"/>
    <w:rsid w:val="00E517AD"/>
    <w:rsid w:val="00E51F59"/>
    <w:rsid w:val="00E524D3"/>
    <w:rsid w:val="00E905FA"/>
    <w:rsid w:val="00E97260"/>
    <w:rsid w:val="00EB398C"/>
    <w:rsid w:val="00EB644A"/>
    <w:rsid w:val="00ED0C07"/>
    <w:rsid w:val="00EE71A5"/>
    <w:rsid w:val="00EF1C69"/>
    <w:rsid w:val="00EF487D"/>
    <w:rsid w:val="00F43C0F"/>
    <w:rsid w:val="00F45B48"/>
    <w:rsid w:val="00F50451"/>
    <w:rsid w:val="00F54AC4"/>
    <w:rsid w:val="00F55727"/>
    <w:rsid w:val="00F6264B"/>
    <w:rsid w:val="00F644A6"/>
    <w:rsid w:val="00F7714A"/>
    <w:rsid w:val="00F80134"/>
    <w:rsid w:val="00F81BC1"/>
    <w:rsid w:val="00F9203F"/>
    <w:rsid w:val="00F942C8"/>
    <w:rsid w:val="00F96D38"/>
    <w:rsid w:val="00FB1767"/>
    <w:rsid w:val="00FC3E4B"/>
    <w:rsid w:val="00FC71C4"/>
    <w:rsid w:val="00FC76EF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E778E"/>
  <w15:chartTrackingRefBased/>
  <w15:docId w15:val="{7F01C4AC-311B-4506-A335-99D83D23E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34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7464"/>
    <w:pPr>
      <w:keepNext/>
      <w:widowControl/>
      <w:spacing w:before="240" w:after="60"/>
      <w:ind w:firstLine="0"/>
      <w:jc w:val="left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87464"/>
    <w:pPr>
      <w:keepNext/>
      <w:widowControl/>
      <w:spacing w:before="240" w:after="60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87464"/>
    <w:pPr>
      <w:keepNext/>
      <w:widowControl/>
      <w:autoSpaceDE w:val="0"/>
      <w:autoSpaceDN w:val="0"/>
      <w:adjustRightInd w:val="0"/>
      <w:spacing w:line="360" w:lineRule="auto"/>
      <w:ind w:firstLine="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rsid w:val="00972034"/>
    <w:pPr>
      <w:widowControl/>
      <w:spacing w:before="240" w:after="60"/>
      <w:ind w:firstLine="0"/>
      <w:jc w:val="left"/>
      <w:outlineLvl w:val="5"/>
    </w:pPr>
    <w:rPr>
      <w:rFonts w:eastAsia="SimSun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qFormat/>
    <w:rsid w:val="00287464"/>
    <w:pPr>
      <w:widowControl/>
      <w:spacing w:before="240" w:after="60"/>
      <w:ind w:firstLine="0"/>
      <w:jc w:val="lef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72034"/>
    <w:rPr>
      <w:rFonts w:ascii="Times New Roman" w:eastAsia="SimSun" w:hAnsi="Times New Roman" w:cs="Times New Roman"/>
      <w:b/>
      <w:bCs/>
      <w:lang w:val="x-none" w:eastAsia="x-none"/>
    </w:rPr>
  </w:style>
  <w:style w:type="character" w:customStyle="1" w:styleId="10">
    <w:name w:val="Заголовок 1 Знак"/>
    <w:basedOn w:val="a0"/>
    <w:link w:val="1"/>
    <w:rsid w:val="00287464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874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87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Îáû÷íûé"/>
    <w:uiPriority w:val="99"/>
    <w:rsid w:val="0028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287464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5">
    <w:name w:val="Верхний колонтитул Знак"/>
    <w:basedOn w:val="a0"/>
    <w:link w:val="a4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87464"/>
  </w:style>
  <w:style w:type="paragraph" w:styleId="a7">
    <w:name w:val="Body Text Indent"/>
    <w:basedOn w:val="a"/>
    <w:link w:val="a8"/>
    <w:rsid w:val="00287464"/>
    <w:pPr>
      <w:widowControl/>
      <w:spacing w:after="120"/>
      <w:ind w:left="283" w:firstLine="0"/>
      <w:jc w:val="left"/>
    </w:pPr>
  </w:style>
  <w:style w:type="character" w:customStyle="1" w:styleId="a8">
    <w:name w:val="Основной текст с отступом Знак"/>
    <w:basedOn w:val="a0"/>
    <w:link w:val="a7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87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287464"/>
    <w:pPr>
      <w:widowControl/>
      <w:spacing w:after="120" w:line="480" w:lineRule="auto"/>
      <w:ind w:left="283" w:firstLine="0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287464"/>
    <w:rPr>
      <w:color w:val="0000FF"/>
      <w:u w:val="single"/>
    </w:rPr>
  </w:style>
  <w:style w:type="paragraph" w:styleId="ab">
    <w:name w:val="Normal (Web)"/>
    <w:basedOn w:val="a"/>
    <w:uiPriority w:val="99"/>
    <w:rsid w:val="00287464"/>
    <w:pPr>
      <w:widowControl/>
      <w:spacing w:before="100" w:beforeAutospacing="1" w:after="100" w:afterAutospacing="1"/>
      <w:ind w:firstLine="480"/>
    </w:pPr>
  </w:style>
  <w:style w:type="character" w:styleId="ac">
    <w:name w:val="Strong"/>
    <w:uiPriority w:val="99"/>
    <w:qFormat/>
    <w:rsid w:val="00287464"/>
    <w:rPr>
      <w:b/>
      <w:bCs/>
    </w:rPr>
  </w:style>
  <w:style w:type="paragraph" w:styleId="3">
    <w:name w:val="Body Text Indent 3"/>
    <w:basedOn w:val="a"/>
    <w:link w:val="30"/>
    <w:uiPriority w:val="99"/>
    <w:rsid w:val="00287464"/>
    <w:pPr>
      <w:widowControl/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746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grame">
    <w:name w:val="grame"/>
    <w:basedOn w:val="a0"/>
    <w:uiPriority w:val="99"/>
    <w:rsid w:val="00287464"/>
  </w:style>
  <w:style w:type="paragraph" w:styleId="ad">
    <w:name w:val="footer"/>
    <w:basedOn w:val="a"/>
    <w:link w:val="ae"/>
    <w:uiPriority w:val="99"/>
    <w:rsid w:val="00287464"/>
    <w:pPr>
      <w:widowControl/>
      <w:tabs>
        <w:tab w:val="center" w:pos="4677"/>
        <w:tab w:val="right" w:pos="9355"/>
      </w:tabs>
      <w:ind w:firstLine="0"/>
      <w:jc w:val="left"/>
    </w:pPr>
  </w:style>
  <w:style w:type="character" w:customStyle="1" w:styleId="ae">
    <w:name w:val="Нижний колонтитул Знак"/>
    <w:basedOn w:val="a0"/>
    <w:link w:val="ad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 Знак Знак Знак Знак1 Знак Знак Знак"/>
    <w:basedOn w:val="a"/>
    <w:uiPriority w:val="99"/>
    <w:rsid w:val="00287464"/>
    <w:pPr>
      <w:widowControl/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87464"/>
    <w:pPr>
      <w:widowControl/>
      <w:spacing w:after="120"/>
      <w:ind w:firstLine="0"/>
      <w:jc w:val="left"/>
    </w:pPr>
  </w:style>
  <w:style w:type="character" w:customStyle="1" w:styleId="af0">
    <w:name w:val="Основной текст Знак"/>
    <w:basedOn w:val="a0"/>
    <w:link w:val="af"/>
    <w:uiPriority w:val="99"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287464"/>
    <w:pPr>
      <w:widowControl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2874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aliases w:val="Надпись к иллюстрации,Подпункты"/>
    <w:basedOn w:val="a"/>
    <w:link w:val="af4"/>
    <w:uiPriority w:val="34"/>
    <w:qFormat/>
    <w:rsid w:val="00287464"/>
    <w:pPr>
      <w:widowControl/>
      <w:ind w:left="720" w:firstLine="0"/>
      <w:jc w:val="left"/>
    </w:pPr>
  </w:style>
  <w:style w:type="paragraph" w:customStyle="1" w:styleId="af5">
    <w:name w:val="список с точками"/>
    <w:basedOn w:val="a"/>
    <w:uiPriority w:val="99"/>
    <w:rsid w:val="00287464"/>
    <w:pPr>
      <w:widowControl/>
      <w:tabs>
        <w:tab w:val="num" w:pos="360"/>
      </w:tabs>
      <w:spacing w:line="312" w:lineRule="auto"/>
      <w:ind w:firstLine="0"/>
    </w:pPr>
  </w:style>
  <w:style w:type="paragraph" w:styleId="31">
    <w:name w:val="Body Text 3"/>
    <w:basedOn w:val="a"/>
    <w:link w:val="32"/>
    <w:uiPriority w:val="99"/>
    <w:rsid w:val="00287464"/>
    <w:pPr>
      <w:widowControl/>
      <w:spacing w:after="120"/>
      <w:ind w:firstLine="0"/>
      <w:jc w:val="left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874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6">
    <w:basedOn w:val="a"/>
    <w:next w:val="af7"/>
    <w:link w:val="af8"/>
    <w:uiPriority w:val="99"/>
    <w:qFormat/>
    <w:rsid w:val="00287464"/>
    <w:pPr>
      <w:widowControl/>
      <w:ind w:firstLine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8">
    <w:name w:val="Название Знак"/>
    <w:link w:val="af6"/>
    <w:uiPriority w:val="99"/>
    <w:locked/>
    <w:rsid w:val="00287464"/>
    <w:rPr>
      <w:b/>
      <w:bCs/>
      <w:sz w:val="24"/>
      <w:szCs w:val="24"/>
    </w:rPr>
  </w:style>
  <w:style w:type="paragraph" w:customStyle="1" w:styleId="Web75">
    <w:name w:val="Обычный (Web)75"/>
    <w:basedOn w:val="a"/>
    <w:rsid w:val="00287464"/>
    <w:pPr>
      <w:widowControl/>
      <w:spacing w:after="100" w:afterAutospacing="1"/>
      <w:ind w:firstLine="0"/>
      <w:jc w:val="left"/>
    </w:pPr>
  </w:style>
  <w:style w:type="paragraph" w:styleId="af9">
    <w:name w:val="Balloon Text"/>
    <w:basedOn w:val="a"/>
    <w:link w:val="afa"/>
    <w:uiPriority w:val="99"/>
    <w:semiHidden/>
    <w:rsid w:val="00287464"/>
    <w:pPr>
      <w:widowControl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874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keyword1">
    <w:name w:val="keyword1"/>
    <w:rsid w:val="00287464"/>
    <w:rPr>
      <w:i/>
      <w:iCs/>
    </w:rPr>
  </w:style>
  <w:style w:type="paragraph" w:customStyle="1" w:styleId="test-variant">
    <w:name w:val="test-variant"/>
    <w:basedOn w:val="a"/>
    <w:rsid w:val="00287464"/>
    <w:pPr>
      <w:widowControl/>
      <w:spacing w:before="94" w:after="94"/>
      <w:ind w:left="281" w:firstLine="0"/>
      <w:jc w:val="left"/>
    </w:pPr>
    <w:rPr>
      <w:b/>
      <w:bCs/>
    </w:rPr>
  </w:style>
  <w:style w:type="paragraph" w:styleId="z-">
    <w:name w:val="HTML Top of Form"/>
    <w:basedOn w:val="a"/>
    <w:next w:val="a"/>
    <w:link w:val="z-0"/>
    <w:hidden/>
    <w:rsid w:val="00287464"/>
    <w:pPr>
      <w:widowControl/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28746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287464"/>
    <w:pPr>
      <w:widowControl/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287464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t04">
    <w:name w:val="ft04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10">
    <w:name w:val="ft010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1">
    <w:name w:val="ft01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7">
    <w:name w:val="ft07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2">
    <w:name w:val="ft02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ft06">
    <w:name w:val="ft06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paragraph" w:customStyle="1" w:styleId="Default">
    <w:name w:val="Default"/>
    <w:rsid w:val="002874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Абзац списка1"/>
    <w:basedOn w:val="a"/>
    <w:link w:val="ListParagraphChar"/>
    <w:rsid w:val="00287464"/>
    <w:pPr>
      <w:widowControl/>
      <w:ind w:left="720" w:firstLine="0"/>
      <w:contextualSpacing/>
      <w:jc w:val="left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2"/>
    <w:locked/>
    <w:rsid w:val="0028746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section">
    <w:name w:val="psection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character" w:customStyle="1" w:styleId="FontStyle70">
    <w:name w:val="Font Style70"/>
    <w:rsid w:val="00287464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b">
    <w:name w:val="FollowedHyperlink"/>
    <w:uiPriority w:val="99"/>
    <w:semiHidden/>
    <w:unhideWhenUsed/>
    <w:rsid w:val="00287464"/>
    <w:rPr>
      <w:color w:val="954F72"/>
      <w:u w:val="single"/>
    </w:rPr>
  </w:style>
  <w:style w:type="character" w:customStyle="1" w:styleId="apple-converted-space">
    <w:name w:val="apple-converted-space"/>
    <w:rsid w:val="00287464"/>
  </w:style>
  <w:style w:type="paragraph" w:styleId="23">
    <w:name w:val="Body Text 2"/>
    <w:basedOn w:val="a"/>
    <w:link w:val="24"/>
    <w:rsid w:val="00287464"/>
    <w:pPr>
      <w:widowControl/>
      <w:spacing w:after="120" w:line="480" w:lineRule="auto"/>
      <w:ind w:firstLine="0"/>
      <w:jc w:val="left"/>
    </w:pPr>
    <w:rPr>
      <w:rFonts w:eastAsia="SimSun"/>
    </w:rPr>
  </w:style>
  <w:style w:type="character" w:customStyle="1" w:styleId="24">
    <w:name w:val="Основной текст 2 Знак"/>
    <w:basedOn w:val="a0"/>
    <w:link w:val="23"/>
    <w:rsid w:val="00287464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3"/>
    <w:rsid w:val="00287464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afc"/>
    <w:rsid w:val="00287464"/>
    <w:pPr>
      <w:shd w:val="clear" w:color="auto" w:fill="FFFFFF"/>
      <w:spacing w:line="317" w:lineRule="exact"/>
      <w:ind w:hanging="34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sid w:val="00287464"/>
    <w:rPr>
      <w:color w:val="605E5C"/>
      <w:shd w:val="clear" w:color="auto" w:fill="E1DFDD"/>
    </w:rPr>
  </w:style>
  <w:style w:type="paragraph" w:customStyle="1" w:styleId="s1">
    <w:name w:val="s_1"/>
    <w:basedOn w:val="a"/>
    <w:rsid w:val="00287464"/>
    <w:pPr>
      <w:widowControl/>
      <w:spacing w:before="100" w:beforeAutospacing="1" w:after="100" w:afterAutospacing="1"/>
      <w:ind w:firstLine="0"/>
      <w:jc w:val="left"/>
    </w:pPr>
  </w:style>
  <w:style w:type="character" w:customStyle="1" w:styleId="af4">
    <w:name w:val="Абзац списка Знак"/>
    <w:aliases w:val="Надпись к иллюстрации Знак,Подпункты Знак"/>
    <w:link w:val="af3"/>
    <w:uiPriority w:val="34"/>
    <w:locked/>
    <w:rsid w:val="00287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rsid w:val="00287464"/>
    <w:pPr>
      <w:widowControl/>
      <w:ind w:left="720" w:firstLine="0"/>
    </w:pPr>
    <w:rPr>
      <w:sz w:val="28"/>
      <w:szCs w:val="20"/>
      <w:lang w:val="x-none" w:eastAsia="x-none"/>
    </w:rPr>
  </w:style>
  <w:style w:type="character" w:customStyle="1" w:styleId="s19">
    <w:name w:val="s19"/>
    <w:rsid w:val="00287464"/>
  </w:style>
  <w:style w:type="paragraph" w:styleId="af7">
    <w:name w:val="Title"/>
    <w:basedOn w:val="a"/>
    <w:next w:val="a"/>
    <w:link w:val="afd"/>
    <w:uiPriority w:val="10"/>
    <w:qFormat/>
    <w:rsid w:val="002874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d">
    <w:name w:val="Заголовок Знак"/>
    <w:basedOn w:val="a0"/>
    <w:link w:val="af7"/>
    <w:uiPriority w:val="10"/>
    <w:rsid w:val="0028746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fe">
    <w:basedOn w:val="a"/>
    <w:next w:val="af7"/>
    <w:uiPriority w:val="99"/>
    <w:qFormat/>
    <w:rsid w:val="00E905FA"/>
    <w:pPr>
      <w:widowControl/>
      <w:ind w:firstLine="0"/>
      <w:jc w:val="center"/>
    </w:pPr>
    <w:rPr>
      <w:b/>
      <w:bCs/>
    </w:rPr>
  </w:style>
  <w:style w:type="paragraph" w:customStyle="1" w:styleId="Style9">
    <w:name w:val="Style9"/>
    <w:basedOn w:val="a"/>
    <w:rsid w:val="00342FD4"/>
    <w:pPr>
      <w:autoSpaceDE w:val="0"/>
      <w:autoSpaceDN w:val="0"/>
      <w:adjustRightInd w:val="0"/>
      <w:spacing w:line="286" w:lineRule="exact"/>
      <w:ind w:hanging="120"/>
      <w:jc w:val="left"/>
    </w:pPr>
  </w:style>
  <w:style w:type="character" w:customStyle="1" w:styleId="c0">
    <w:name w:val="c0"/>
    <w:basedOn w:val="a0"/>
    <w:rsid w:val="00C57802"/>
  </w:style>
  <w:style w:type="paragraph" w:customStyle="1" w:styleId="c1">
    <w:name w:val="c1"/>
    <w:basedOn w:val="a"/>
    <w:rsid w:val="00BD65FE"/>
    <w:pPr>
      <w:widowControl/>
      <w:spacing w:before="100" w:beforeAutospacing="1" w:after="100" w:afterAutospacing="1"/>
      <w:ind w:firstLine="0"/>
      <w:jc w:val="left"/>
    </w:pPr>
  </w:style>
  <w:style w:type="paragraph" w:customStyle="1" w:styleId="blockblock-3c">
    <w:name w:val="block__block-3c"/>
    <w:basedOn w:val="a"/>
    <w:rsid w:val="00EB644A"/>
    <w:pPr>
      <w:widowControl/>
      <w:spacing w:before="100" w:beforeAutospacing="1" w:after="100" w:afterAutospacing="1"/>
      <w:ind w:firstLine="0"/>
      <w:jc w:val="left"/>
    </w:pPr>
  </w:style>
  <w:style w:type="character" w:customStyle="1" w:styleId="block-info-serpleft">
    <w:name w:val="block-info-serp__left"/>
    <w:rsid w:val="00830307"/>
  </w:style>
  <w:style w:type="character" w:customStyle="1" w:styleId="editlinktiphastip">
    <w:name w:val="editlinktip hastip"/>
    <w:basedOn w:val="a0"/>
    <w:rsid w:val="00DD2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Малышева</dc:creator>
  <cp:keywords/>
  <dc:description/>
  <cp:lastModifiedBy>User-2210-1</cp:lastModifiedBy>
  <cp:revision>32</cp:revision>
  <cp:lastPrinted>2018-12-05T15:55:00Z</cp:lastPrinted>
  <dcterms:created xsi:type="dcterms:W3CDTF">2024-03-24T07:14:00Z</dcterms:created>
  <dcterms:modified xsi:type="dcterms:W3CDTF">2024-08-22T05:23:00Z</dcterms:modified>
</cp:coreProperties>
</file>