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 ВО «Кемеровский государственный институт культуры»</w:t>
      </w: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Социально-гуманитарный институт</w:t>
      </w: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культурологии, философии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искусствоведения</w:t>
      </w: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078" w:rsidRDefault="00324078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078" w:rsidRDefault="00324078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078" w:rsidRDefault="00324078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078" w:rsidRDefault="00324078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4078" w:rsidRPr="00B30C37" w:rsidRDefault="00324078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:rsidR="00B30C37" w:rsidRPr="00B30C37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учебной дисциплине</w:t>
      </w:r>
    </w:p>
    <w:p w:rsidR="00B30C37" w:rsidRPr="00B30C37" w:rsidRDefault="00DD26ED" w:rsidP="0032407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B30C3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«</w:t>
      </w:r>
      <w:r w:rsidRPr="00B30C3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СОЦИАЛЬНО-ПОЛИТИЧЕСКИЕ ТЕОРИИ</w:t>
      </w:r>
      <w:r w:rsidRPr="00B30C3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»</w:t>
      </w:r>
    </w:p>
    <w:p w:rsidR="00B30C37" w:rsidRPr="00B30C37" w:rsidRDefault="00B30C37" w:rsidP="0032407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x-none"/>
        </w:rPr>
      </w:pPr>
    </w:p>
    <w:p w:rsid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</w:t>
      </w:r>
      <w:proofErr w:type="spellEnd"/>
      <w:r w:rsidRPr="00B30C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</w:t>
      </w:r>
    </w:p>
    <w:p w:rsidR="00B30C37" w:rsidRP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42.04.05 </w:t>
      </w:r>
      <w:proofErr w:type="spellStart"/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Медиакоммуникаиии</w:t>
      </w:r>
      <w:proofErr w:type="spellEnd"/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</w:p>
    <w:p w:rsidR="00B30C37" w:rsidRP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Медиаменеджмент</w:t>
      </w:r>
    </w:p>
    <w:p w:rsid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выпускника: </w:t>
      </w:r>
    </w:p>
    <w:p w:rsidR="00B30C37" w:rsidRPr="00DD26ED" w:rsidRDefault="00DD26ED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B30C37"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агистр</w:t>
      </w:r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C3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</w:t>
      </w:r>
    </w:p>
    <w:p w:rsidR="00B30C37" w:rsidRPr="00DD26ED" w:rsidRDefault="00B30C37" w:rsidP="003240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26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:rsidR="00E54DD6" w:rsidRPr="00D16474" w:rsidRDefault="00E54DD6" w:rsidP="00E54D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4DD6" w:rsidRPr="00D16474" w:rsidRDefault="00E54DD6" w:rsidP="00E54DD6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68"/>
        <w:tblW w:w="0" w:type="auto"/>
        <w:tblLook w:val="00A0" w:firstRow="1" w:lastRow="0" w:firstColumn="1" w:lastColumn="0" w:noHBand="0" w:noVBand="0"/>
      </w:tblPr>
      <w:tblGrid>
        <w:gridCol w:w="4607"/>
      </w:tblGrid>
      <w:tr w:rsidR="00E54DD6" w:rsidRPr="00D16474" w:rsidTr="00AC64FB">
        <w:trPr>
          <w:trHeight w:val="1245"/>
        </w:trPr>
        <w:tc>
          <w:tcPr>
            <w:tcW w:w="4607" w:type="dxa"/>
          </w:tcPr>
          <w:p w:rsidR="00B30C37" w:rsidRPr="00B30C37" w:rsidRDefault="00B30C37" w:rsidP="00B30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bookmarkStart w:id="0" w:name="_Hlk121862041"/>
            <w:r w:rsidRPr="00B30C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Утверждена на заседании кафедры культурологии,</w:t>
            </w:r>
            <w:r w:rsidRPr="00B30C3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философии и искусствоведения </w:t>
            </w:r>
            <w:r w:rsidRPr="00B30C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</w:t>
            </w:r>
            <w:r w:rsidR="00902C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</w:t>
            </w:r>
            <w:r w:rsidRPr="00B30C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.05.22, протокол № 10.</w:t>
            </w:r>
          </w:p>
          <w:bookmarkEnd w:id="0"/>
          <w:p w:rsidR="00E54DD6" w:rsidRPr="00D16474" w:rsidRDefault="00E54DD6" w:rsidP="00AC64FB">
            <w:pP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A308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54DD6" w:rsidRPr="00D16474" w:rsidRDefault="00E54DD6" w:rsidP="00E54DD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503"/>
        <w:gridCol w:w="456"/>
      </w:tblGrid>
      <w:tr w:rsidR="00E54DD6" w:rsidRPr="00D16474" w:rsidTr="00AC64FB">
        <w:trPr>
          <w:trHeight w:val="751"/>
          <w:jc w:val="right"/>
        </w:trPr>
        <w:tc>
          <w:tcPr>
            <w:tcW w:w="4503" w:type="dxa"/>
          </w:tcPr>
          <w:p w:rsidR="00E54DD6" w:rsidRPr="00D16474" w:rsidRDefault="00E54DD6" w:rsidP="00DD26ED">
            <w:pPr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Составитель: Паничкина Е.В.</w:t>
            </w: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456" w:type="dxa"/>
          </w:tcPr>
          <w:p w:rsidR="00E54DD6" w:rsidRPr="00D16474" w:rsidRDefault="00E54DD6" w:rsidP="00AC64FB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00"/>
              <w:jc w:val="right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</w:pPr>
          </w:p>
        </w:tc>
      </w:tr>
    </w:tbl>
    <w:p w:rsidR="00E54DD6" w:rsidRPr="00D16474" w:rsidRDefault="00E54DD6" w:rsidP="00E54DD6">
      <w:pPr>
        <w:rPr>
          <w:rFonts w:ascii="Times New Roman" w:hAnsi="Times New Roman" w:cs="Times New Roman"/>
          <w:sz w:val="24"/>
          <w:szCs w:val="24"/>
        </w:rPr>
      </w:pPr>
    </w:p>
    <w:p w:rsidR="00B30C37" w:rsidRDefault="00B30C37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D26ED" w:rsidRDefault="00DD26ED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D26ED" w:rsidRDefault="00DD26ED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24078" w:rsidRDefault="00324078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24078" w:rsidRDefault="00324078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24078" w:rsidRDefault="00324078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E3905" w:rsidRDefault="00CE3905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324078" w:rsidRPr="00D16474" w:rsidRDefault="00324078" w:rsidP="00E54DD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4DD6" w:rsidRPr="00D16474" w:rsidRDefault="005703AF" w:rsidP="00E54DD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Кемерово</w:t>
      </w:r>
    </w:p>
    <w:p w:rsidR="00E54DD6" w:rsidRPr="00D16474" w:rsidRDefault="00E54DD6" w:rsidP="00E54D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64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Фонд оценочных средств </w:t>
      </w:r>
    </w:p>
    <w:p w:rsidR="00E54DD6" w:rsidRDefault="00E54DD6" w:rsidP="00E54DD6">
      <w:pPr>
        <w:pStyle w:val="a3"/>
        <w:numPr>
          <w:ilvl w:val="0"/>
          <w:numId w:val="1"/>
        </w:numPr>
        <w:ind w:left="0" w:firstLine="709"/>
        <w:rPr>
          <w:b/>
          <w:bCs/>
        </w:rPr>
      </w:pPr>
      <w:r w:rsidRPr="00D16474">
        <w:rPr>
          <w:b/>
          <w:bCs/>
        </w:rPr>
        <w:t>Перечень оцениваемых компетенций:</w:t>
      </w:r>
    </w:p>
    <w:p w:rsidR="00E54DD6" w:rsidRDefault="00162381" w:rsidP="00E54DD6">
      <w:pPr>
        <w:pStyle w:val="a3"/>
        <w:ind w:left="709" w:firstLine="0"/>
        <w:rPr>
          <w:bCs/>
        </w:rPr>
      </w:pPr>
      <w:r w:rsidRPr="00162381">
        <w:rPr>
          <w:bCs/>
        </w:rPr>
        <w:t>УК-5 – Способен анализировать и учитывать разнообразие культур в процессе межкультурного взаимодействия</w:t>
      </w:r>
    </w:p>
    <w:p w:rsidR="00B30C37" w:rsidRPr="00162381" w:rsidRDefault="00B30C37" w:rsidP="00E54DD6">
      <w:pPr>
        <w:pStyle w:val="a3"/>
        <w:ind w:left="709" w:firstLine="0"/>
        <w:rPr>
          <w:bCs/>
        </w:rPr>
      </w:pPr>
    </w:p>
    <w:p w:rsidR="00E54DD6" w:rsidRPr="00D16474" w:rsidRDefault="00E54DD6" w:rsidP="00E54DD6">
      <w:pPr>
        <w:pStyle w:val="a3"/>
        <w:numPr>
          <w:ilvl w:val="0"/>
          <w:numId w:val="1"/>
        </w:numPr>
        <w:rPr>
          <w:b/>
          <w:bCs/>
        </w:rPr>
      </w:pPr>
      <w:r w:rsidRPr="00D16474">
        <w:rPr>
          <w:b/>
          <w:bCs/>
        </w:rPr>
        <w:t>Критерии и показатели оценивания компетенций</w:t>
      </w:r>
    </w:p>
    <w:p w:rsidR="00DD26ED" w:rsidRPr="00DD26ED" w:rsidRDefault="00DD26ED" w:rsidP="00DD26ED">
      <w:pPr>
        <w:pStyle w:val="aa"/>
        <w:tabs>
          <w:tab w:val="left" w:pos="284"/>
        </w:tabs>
        <w:ind w:firstLine="709"/>
        <w:rPr>
          <w:rFonts w:ascii="Times New Roman" w:hAnsi="Times New Roman" w:cs="Times New Roman"/>
          <w:sz w:val="24"/>
        </w:rPr>
      </w:pPr>
      <w:r w:rsidRPr="00DD26ED">
        <w:rPr>
          <w:rFonts w:ascii="Times New Roman" w:hAnsi="Times New Roman" w:cs="Times New Roman"/>
          <w:sz w:val="24"/>
        </w:rPr>
        <w:t>Изучение дисциплины направлено на формирование следующих компетенций и индикаторов их достижения: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2460"/>
        <w:gridCol w:w="2641"/>
        <w:gridCol w:w="2242"/>
      </w:tblGrid>
      <w:tr w:rsidR="00DD26ED" w:rsidRPr="00DD26ED" w:rsidTr="00DD26ED">
        <w:trPr>
          <w:trHeight w:val="550"/>
        </w:trPr>
        <w:tc>
          <w:tcPr>
            <w:tcW w:w="2296" w:type="dxa"/>
            <w:vMerge w:val="restart"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Код и наименование компетенции</w:t>
            </w:r>
          </w:p>
        </w:tc>
        <w:tc>
          <w:tcPr>
            <w:tcW w:w="7343" w:type="dxa"/>
            <w:gridSpan w:val="3"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Индикаторы достижения компетенций</w:t>
            </w:r>
          </w:p>
        </w:tc>
      </w:tr>
      <w:tr w:rsidR="00DD26ED" w:rsidRPr="00DD26ED" w:rsidTr="00DD26ED">
        <w:trPr>
          <w:trHeight w:val="664"/>
        </w:trPr>
        <w:tc>
          <w:tcPr>
            <w:tcW w:w="2296" w:type="dxa"/>
            <w:vMerge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знать</w:t>
            </w:r>
          </w:p>
        </w:tc>
        <w:tc>
          <w:tcPr>
            <w:tcW w:w="2641" w:type="dxa"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уметь</w:t>
            </w:r>
          </w:p>
        </w:tc>
        <w:tc>
          <w:tcPr>
            <w:tcW w:w="2242" w:type="dxa"/>
            <w:shd w:val="clear" w:color="auto" w:fill="auto"/>
          </w:tcPr>
          <w:p w:rsidR="00DD26ED" w:rsidRPr="00DD26ED" w:rsidRDefault="00DD26ED" w:rsidP="00F7412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D26ED">
              <w:rPr>
                <w:rFonts w:ascii="Times New Roman" w:hAnsi="Times New Roman" w:cs="Times New Roman"/>
                <w:b/>
                <w:sz w:val="24"/>
              </w:rPr>
              <w:t>владеть</w:t>
            </w:r>
          </w:p>
        </w:tc>
      </w:tr>
      <w:tr w:rsidR="00DD26ED" w:rsidRPr="00DD26ED" w:rsidTr="00DD26ED">
        <w:trPr>
          <w:trHeight w:val="664"/>
        </w:trPr>
        <w:tc>
          <w:tcPr>
            <w:tcW w:w="2296" w:type="dxa"/>
            <w:shd w:val="clear" w:color="auto" w:fill="auto"/>
          </w:tcPr>
          <w:p w:rsidR="00DD26ED" w:rsidRDefault="00DD26ED" w:rsidP="00DD26ED">
            <w:pPr>
              <w:pStyle w:val="a3"/>
              <w:ind w:left="34" w:firstLine="0"/>
              <w:rPr>
                <w:bCs/>
              </w:rPr>
            </w:pPr>
            <w:r w:rsidRPr="00162381">
              <w:rPr>
                <w:bCs/>
              </w:rPr>
              <w:t>УК-5 – Способен анализировать и учитывать разнообразие культур в процессе межкультурного взаимодействия</w:t>
            </w:r>
          </w:p>
          <w:p w:rsidR="00DD26ED" w:rsidRPr="00DD26ED" w:rsidRDefault="00DD26ED" w:rsidP="00F741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60" w:type="dxa"/>
            <w:shd w:val="clear" w:color="auto" w:fill="auto"/>
          </w:tcPr>
          <w:p w:rsidR="00DD26ED" w:rsidRDefault="00DD26ED" w:rsidP="00DD26ED">
            <w:pPr>
              <w:pStyle w:val="a9"/>
              <w:numPr>
                <w:ilvl w:val="0"/>
                <w:numId w:val="19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общества;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</w:t>
            </w:r>
            <w:r>
              <w:rPr>
                <w:b w:val="0"/>
              </w:rPr>
              <w:t xml:space="preserve"> (З-1)</w:t>
            </w:r>
            <w:r w:rsidRPr="00162381">
              <w:rPr>
                <w:b w:val="0"/>
              </w:rPr>
              <w:t xml:space="preserve">; </w:t>
            </w:r>
          </w:p>
          <w:p w:rsidR="00DD26ED" w:rsidRPr="00DD26ED" w:rsidRDefault="00DD26ED" w:rsidP="00DD26ED">
            <w:pPr>
              <w:pStyle w:val="a9"/>
              <w:numPr>
                <w:ilvl w:val="0"/>
                <w:numId w:val="19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 xml:space="preserve">роль науки в развитии цивилизации, взаимодействие науки и техники и связанные с ними современные социальные </w:t>
            </w:r>
            <w:r>
              <w:rPr>
                <w:b w:val="0"/>
              </w:rPr>
              <w:t>и этические проблемы (З-2)</w:t>
            </w:r>
          </w:p>
        </w:tc>
        <w:tc>
          <w:tcPr>
            <w:tcW w:w="2641" w:type="dxa"/>
            <w:shd w:val="clear" w:color="auto" w:fill="auto"/>
          </w:tcPr>
          <w:p w:rsidR="00DD26ED" w:rsidRDefault="00DD26ED" w:rsidP="00DD26ED">
            <w:pPr>
              <w:pStyle w:val="a9"/>
              <w:numPr>
                <w:ilvl w:val="0"/>
                <w:numId w:val="19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определять и применять способы межкультурного взаимодействия в различных социокультурных ситуациях</w:t>
            </w:r>
            <w:r>
              <w:rPr>
                <w:b w:val="0"/>
              </w:rPr>
              <w:t>(</w:t>
            </w:r>
            <w:r w:rsidRPr="00162381">
              <w:rPr>
                <w:b w:val="0"/>
              </w:rPr>
              <w:t>У-1</w:t>
            </w:r>
            <w:r>
              <w:rPr>
                <w:b w:val="0"/>
              </w:rPr>
              <w:t>)</w:t>
            </w:r>
            <w:r w:rsidRPr="00162381">
              <w:rPr>
                <w:b w:val="0"/>
              </w:rPr>
              <w:t xml:space="preserve">; </w:t>
            </w:r>
          </w:p>
          <w:p w:rsidR="00DD26ED" w:rsidRPr="00162381" w:rsidRDefault="00DD26ED" w:rsidP="00DD26ED">
            <w:pPr>
              <w:pStyle w:val="a9"/>
              <w:numPr>
                <w:ilvl w:val="0"/>
                <w:numId w:val="19"/>
              </w:numPr>
              <w:ind w:left="148" w:hanging="148"/>
              <w:rPr>
                <w:b w:val="0"/>
              </w:rPr>
            </w:pPr>
            <w:r w:rsidRPr="00162381">
              <w:rPr>
                <w:b w:val="0"/>
              </w:rPr>
              <w:t>применять научную терминологию и основные научные категории гуманитарного знания</w:t>
            </w:r>
            <w:r>
              <w:rPr>
                <w:b w:val="0"/>
              </w:rPr>
              <w:t xml:space="preserve"> (У-2)</w:t>
            </w:r>
          </w:p>
          <w:p w:rsidR="00DD26ED" w:rsidRPr="00DD26ED" w:rsidRDefault="00DD26ED" w:rsidP="00F741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42" w:type="dxa"/>
            <w:shd w:val="clear" w:color="auto" w:fill="auto"/>
          </w:tcPr>
          <w:p w:rsidR="00DD26ED" w:rsidRPr="00162381" w:rsidRDefault="00DD26ED" w:rsidP="00DD26ED">
            <w:pPr>
              <w:pStyle w:val="a9"/>
              <w:ind w:left="8"/>
              <w:rPr>
                <w:b w:val="0"/>
              </w:rPr>
            </w:pPr>
            <w:r w:rsidRPr="00162381">
              <w:rPr>
                <w:b w:val="0"/>
              </w:rPr>
              <w:t>навыками применения способов межкультурного взаимодействия в различных социокультурных ситуациях</w:t>
            </w:r>
            <w:r>
              <w:rPr>
                <w:b w:val="0"/>
              </w:rPr>
              <w:t xml:space="preserve"> (</w:t>
            </w:r>
            <w:r w:rsidRPr="00162381">
              <w:rPr>
                <w:b w:val="0"/>
              </w:rPr>
              <w:t>В-1</w:t>
            </w:r>
            <w:r>
              <w:rPr>
                <w:b w:val="0"/>
              </w:rPr>
              <w:t>)</w:t>
            </w:r>
            <w:r w:rsidRPr="00162381">
              <w:rPr>
                <w:b w:val="0"/>
              </w:rPr>
              <w:t>; навыками самостоятельного анализа и оценки исторических явлений и вклада исторических деятелей</w:t>
            </w:r>
            <w:r>
              <w:rPr>
                <w:b w:val="0"/>
              </w:rPr>
              <w:t xml:space="preserve"> в развитие цивилизации (В-2)</w:t>
            </w:r>
          </w:p>
          <w:p w:rsidR="00DD26ED" w:rsidRPr="00DD26ED" w:rsidRDefault="00DD26ED" w:rsidP="00F7412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62381" w:rsidRDefault="00162381" w:rsidP="00E54DD6">
      <w:pPr>
        <w:pStyle w:val="a9"/>
        <w:widowControl/>
        <w:ind w:left="709"/>
        <w:rPr>
          <w:i/>
        </w:rPr>
      </w:pPr>
    </w:p>
    <w:p w:rsidR="00E54DD6" w:rsidRPr="00E54DD6" w:rsidRDefault="00E54DD6" w:rsidP="00E54DD6">
      <w:pPr>
        <w:pStyle w:val="a3"/>
        <w:numPr>
          <w:ilvl w:val="0"/>
          <w:numId w:val="1"/>
        </w:numPr>
        <w:ind w:left="0" w:firstLine="709"/>
      </w:pPr>
      <w:r w:rsidRPr="00D16474">
        <w:rPr>
          <w:b/>
          <w:bCs/>
        </w:rPr>
        <w:lastRenderedPageBreak/>
        <w:t xml:space="preserve">Формируемые компетенции в структуре учебной дисциплины и средства их оценивания </w:t>
      </w:r>
    </w:p>
    <w:p w:rsidR="00E54DD6" w:rsidRPr="00D16474" w:rsidRDefault="00E54DD6" w:rsidP="00E54DD6">
      <w:pPr>
        <w:pStyle w:val="a3"/>
        <w:ind w:left="0" w:firstLine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2806"/>
        <w:gridCol w:w="1820"/>
        <w:gridCol w:w="1832"/>
        <w:gridCol w:w="2744"/>
      </w:tblGrid>
      <w:tr w:rsidR="00E54DD6" w:rsidRPr="00D16474" w:rsidTr="00AC64FB">
        <w:tc>
          <w:tcPr>
            <w:tcW w:w="652" w:type="dxa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06" w:type="dxa"/>
            <w:vAlign w:val="center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Темы дисциплины</w:t>
            </w:r>
          </w:p>
        </w:tc>
        <w:tc>
          <w:tcPr>
            <w:tcW w:w="1820" w:type="dxa"/>
            <w:vAlign w:val="center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Код оцениваемой компетенции</w:t>
            </w:r>
          </w:p>
        </w:tc>
        <w:tc>
          <w:tcPr>
            <w:tcW w:w="1832" w:type="dxa"/>
            <w:vAlign w:val="center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по дисциплине (ЗУВ)</w:t>
            </w:r>
          </w:p>
        </w:tc>
        <w:tc>
          <w:tcPr>
            <w:tcW w:w="2744" w:type="dxa"/>
            <w:vAlign w:val="center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Оценочное средство</w:t>
            </w:r>
          </w:p>
        </w:tc>
      </w:tr>
      <w:tr w:rsidR="00E54DD6" w:rsidRPr="00D16474" w:rsidTr="00BF568D">
        <w:tc>
          <w:tcPr>
            <w:tcW w:w="652" w:type="dxa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6" w:type="dxa"/>
            <w:vAlign w:val="center"/>
          </w:tcPr>
          <w:p w:rsidR="00E54DD6" w:rsidRPr="00E54DD6" w:rsidRDefault="00E54DD6" w:rsidP="00AC64FB">
            <w:pPr>
              <w:pStyle w:val="3"/>
              <w:spacing w:after="0" w:line="240" w:lineRule="auto"/>
              <w:ind w:hanging="20"/>
              <w:rPr>
                <w:iCs/>
                <w:color w:val="4F81BD" w:themeColor="accent1"/>
                <w:sz w:val="24"/>
                <w:szCs w:val="24"/>
              </w:rPr>
            </w:pPr>
            <w:r w:rsidRPr="00E54DD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Предмет и основные понятия дисциплины. Предыстория социально-политической мысли</w:t>
            </w:r>
          </w:p>
        </w:tc>
        <w:tc>
          <w:tcPr>
            <w:tcW w:w="1820" w:type="dxa"/>
            <w:vAlign w:val="center"/>
          </w:tcPr>
          <w:p w:rsidR="00E54DD6" w:rsidRPr="00CD6F1A" w:rsidRDefault="00162381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E54DD6" w:rsidRPr="00D16474" w:rsidRDefault="00E54DD6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З.1, З.2</w:t>
            </w:r>
          </w:p>
        </w:tc>
        <w:tc>
          <w:tcPr>
            <w:tcW w:w="2744" w:type="dxa"/>
            <w:vAlign w:val="center"/>
          </w:tcPr>
          <w:p w:rsidR="00E54DD6" w:rsidRPr="00906783" w:rsidRDefault="00E54DD6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устный опрос; проверка выполнения письменных заданий</w:t>
            </w:r>
          </w:p>
        </w:tc>
      </w:tr>
      <w:tr w:rsidR="00E54DD6" w:rsidRPr="00D16474" w:rsidTr="00BF568D">
        <w:tc>
          <w:tcPr>
            <w:tcW w:w="652" w:type="dxa"/>
          </w:tcPr>
          <w:p w:rsidR="00E54DD6" w:rsidRPr="00D16474" w:rsidRDefault="00E54DD6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6" w:type="dxa"/>
            <w:vAlign w:val="center"/>
          </w:tcPr>
          <w:p w:rsidR="00E54DD6" w:rsidRPr="00B30C37" w:rsidRDefault="00E54DD6" w:rsidP="00B30C37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</w:rPr>
              <w:t>Эволюция социалистических учений нового и новейшего времени.</w:t>
            </w:r>
          </w:p>
        </w:tc>
        <w:tc>
          <w:tcPr>
            <w:tcW w:w="1820" w:type="dxa"/>
            <w:vAlign w:val="center"/>
          </w:tcPr>
          <w:p w:rsidR="00E54DD6" w:rsidRPr="00CD6F1A" w:rsidRDefault="00162381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E54DD6" w:rsidRPr="00D16474" w:rsidRDefault="00DD26ED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З.1</w:t>
            </w:r>
            <w:r w:rsidR="00E5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З.2</w:t>
            </w:r>
            <w:r w:rsidR="00B30C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4DD6">
              <w:rPr>
                <w:rFonts w:ascii="Times New Roman" w:hAnsi="Times New Roman" w:cs="Times New Roman"/>
                <w:sz w:val="24"/>
                <w:szCs w:val="24"/>
              </w:rPr>
              <w:t>У.1</w:t>
            </w:r>
          </w:p>
        </w:tc>
        <w:tc>
          <w:tcPr>
            <w:tcW w:w="2744" w:type="dxa"/>
            <w:vAlign w:val="center"/>
          </w:tcPr>
          <w:p w:rsidR="00E54DD6" w:rsidRPr="00906783" w:rsidRDefault="00E54DD6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устный опрос; реферат; </w:t>
            </w:r>
          </w:p>
        </w:tc>
      </w:tr>
      <w:tr w:rsidR="00AC1900" w:rsidRPr="00D16474" w:rsidTr="00BF568D">
        <w:tc>
          <w:tcPr>
            <w:tcW w:w="652" w:type="dxa"/>
          </w:tcPr>
          <w:p w:rsidR="00AC1900" w:rsidRPr="00D16474" w:rsidRDefault="00AC1900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6" w:type="dxa"/>
            <w:vAlign w:val="center"/>
          </w:tcPr>
          <w:p w:rsidR="00AC1900" w:rsidRPr="00E54DD6" w:rsidRDefault="00AC1900" w:rsidP="00AC64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4DD6">
              <w:rPr>
                <w:rFonts w:ascii="Times New Roman" w:hAnsi="Times New Roman"/>
                <w:sz w:val="24"/>
                <w:szCs w:val="24"/>
              </w:rPr>
              <w:t>Либеральное направление в социально-политической мысли нового и новейшего времени.</w:t>
            </w:r>
          </w:p>
        </w:tc>
        <w:tc>
          <w:tcPr>
            <w:tcW w:w="1820" w:type="dxa"/>
            <w:vAlign w:val="center"/>
          </w:tcPr>
          <w:p w:rsidR="00AC1900" w:rsidRPr="00CD6F1A" w:rsidRDefault="00162381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AC1900" w:rsidRPr="00D16474" w:rsidRDefault="00AC1900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З.2, З.3.</w:t>
            </w:r>
            <w:r w:rsidR="00B30C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У.1</w:t>
            </w:r>
          </w:p>
        </w:tc>
        <w:tc>
          <w:tcPr>
            <w:tcW w:w="2744" w:type="dxa"/>
            <w:vAlign w:val="center"/>
          </w:tcPr>
          <w:p w:rsidR="00AC1900" w:rsidRPr="00906783" w:rsidRDefault="00AC1900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устный опрос; </w:t>
            </w:r>
          </w:p>
        </w:tc>
      </w:tr>
      <w:tr w:rsidR="00AC1900" w:rsidRPr="00D16474" w:rsidTr="00BF568D">
        <w:tc>
          <w:tcPr>
            <w:tcW w:w="652" w:type="dxa"/>
          </w:tcPr>
          <w:p w:rsidR="00AC1900" w:rsidRPr="00D16474" w:rsidRDefault="00AC1900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6" w:type="dxa"/>
            <w:vAlign w:val="center"/>
          </w:tcPr>
          <w:p w:rsidR="00AC1900" w:rsidRPr="00B30C37" w:rsidRDefault="00AC1900" w:rsidP="00B30C37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E54DD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Консерватизм и </w:t>
            </w:r>
            <w:proofErr w:type="spellStart"/>
            <w:r w:rsidRPr="00E54DD6">
              <w:rPr>
                <w:rFonts w:ascii="Times New Roman" w:hAnsi="Times New Roman"/>
                <w:bCs/>
                <w:iCs/>
                <w:sz w:val="24"/>
                <w:szCs w:val="24"/>
              </w:rPr>
              <w:t>коммунитаризм</w:t>
            </w:r>
            <w:proofErr w:type="spellEnd"/>
            <w:r w:rsidRPr="00E54DD6">
              <w:rPr>
                <w:rFonts w:ascii="Times New Roman" w:hAnsi="Times New Roman"/>
                <w:bCs/>
                <w:iCs/>
                <w:sz w:val="24"/>
                <w:szCs w:val="24"/>
              </w:rPr>
              <w:t>: несоциалистическая альтернатива либерализму</w:t>
            </w:r>
            <w:r w:rsidRPr="00E54DD6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20" w:type="dxa"/>
            <w:vAlign w:val="center"/>
          </w:tcPr>
          <w:p w:rsidR="00AC1900" w:rsidRPr="00CD6F1A" w:rsidRDefault="00162381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AC1900" w:rsidRPr="00D16474" w:rsidRDefault="00DD26ED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З.2</w:t>
            </w:r>
            <w:r w:rsidR="00B30C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1900" w:rsidRPr="00D1647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30C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1900" w:rsidRPr="00D16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4" w:type="dxa"/>
            <w:vAlign w:val="center"/>
          </w:tcPr>
          <w:p w:rsidR="00AC1900" w:rsidRPr="00906783" w:rsidRDefault="00AC1900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устный опрос;  тест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06783">
              <w:rPr>
                <w:rFonts w:ascii="Times New Roman" w:hAnsi="Times New Roman"/>
                <w:sz w:val="24"/>
                <w:szCs w:val="24"/>
              </w:rPr>
              <w:t xml:space="preserve">реферат </w:t>
            </w:r>
          </w:p>
        </w:tc>
      </w:tr>
      <w:tr w:rsidR="00AC1900" w:rsidRPr="00D16474" w:rsidTr="00BF568D">
        <w:tc>
          <w:tcPr>
            <w:tcW w:w="652" w:type="dxa"/>
          </w:tcPr>
          <w:p w:rsidR="00AC1900" w:rsidRPr="00D16474" w:rsidRDefault="00AC1900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6" w:type="dxa"/>
            <w:vAlign w:val="center"/>
          </w:tcPr>
          <w:p w:rsidR="00AC1900" w:rsidRPr="00B30C37" w:rsidRDefault="00AC1900" w:rsidP="00B30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Неклассические социально-политические теории </w:t>
            </w: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– начала </w:t>
            </w: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E54DD6">
              <w:rPr>
                <w:rStyle w:val="s2"/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вв.</w:t>
            </w:r>
          </w:p>
        </w:tc>
        <w:tc>
          <w:tcPr>
            <w:tcW w:w="1820" w:type="dxa"/>
            <w:vAlign w:val="center"/>
          </w:tcPr>
          <w:p w:rsidR="00AC1900" w:rsidRPr="00CD6F1A" w:rsidRDefault="00162381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B30C37" w:rsidRDefault="00B30C37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DD2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1900">
              <w:rPr>
                <w:rFonts w:ascii="Times New Roman" w:hAnsi="Times New Roman" w:cs="Times New Roman"/>
                <w:sz w:val="24"/>
                <w:szCs w:val="24"/>
              </w:rPr>
              <w:t>У.1,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900">
              <w:rPr>
                <w:rFonts w:ascii="Times New Roman" w:hAnsi="Times New Roman" w:cs="Times New Roman"/>
                <w:sz w:val="24"/>
                <w:szCs w:val="24"/>
              </w:rPr>
              <w:t>У.2,</w:t>
            </w:r>
          </w:p>
          <w:p w:rsidR="00AC1900" w:rsidRPr="00D16474" w:rsidRDefault="00B30C37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AC19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4" w:type="dxa"/>
            <w:vAlign w:val="center"/>
          </w:tcPr>
          <w:p w:rsidR="00AC1900" w:rsidRPr="00906783" w:rsidRDefault="00AC1900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устный опрос; проверка выполнения письменных заданий; реферат; тест</w:t>
            </w:r>
          </w:p>
        </w:tc>
      </w:tr>
      <w:tr w:rsidR="00AC1900" w:rsidRPr="00D16474" w:rsidTr="00BF568D">
        <w:tc>
          <w:tcPr>
            <w:tcW w:w="652" w:type="dxa"/>
          </w:tcPr>
          <w:p w:rsidR="00AC1900" w:rsidRPr="00D16474" w:rsidRDefault="00AC1900" w:rsidP="00AC64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6" w:type="dxa"/>
            <w:vAlign w:val="center"/>
          </w:tcPr>
          <w:p w:rsidR="00AC1900" w:rsidRPr="00B30C37" w:rsidRDefault="00AC1900" w:rsidP="00B30C37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E54DD6">
              <w:rPr>
                <w:rStyle w:val="s2"/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Радикализм как социально-политическая идеология.</w:t>
            </w:r>
          </w:p>
        </w:tc>
        <w:tc>
          <w:tcPr>
            <w:tcW w:w="1820" w:type="dxa"/>
            <w:vAlign w:val="center"/>
          </w:tcPr>
          <w:p w:rsidR="00AC1900" w:rsidRPr="001A4586" w:rsidRDefault="00162381" w:rsidP="00B30C3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2381">
              <w:rPr>
                <w:rFonts w:ascii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1832" w:type="dxa"/>
            <w:vAlign w:val="center"/>
          </w:tcPr>
          <w:p w:rsidR="00B30C37" w:rsidRDefault="00B30C37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</w:t>
            </w:r>
            <w:r w:rsidR="00DD2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.У.1, </w:t>
            </w:r>
            <w:r w:rsidR="00AC1900" w:rsidRPr="00AC1900">
              <w:rPr>
                <w:rFonts w:ascii="Times New Roman" w:hAnsi="Times New Roman" w:cs="Times New Roman"/>
                <w:sz w:val="24"/>
                <w:szCs w:val="24"/>
              </w:rPr>
              <w:t>У.2,</w:t>
            </w:r>
          </w:p>
          <w:p w:rsidR="00AC1900" w:rsidRPr="00D16474" w:rsidRDefault="00B30C37" w:rsidP="00B30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DD26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vAlign w:val="center"/>
          </w:tcPr>
          <w:p w:rsidR="00AC1900" w:rsidRPr="00906783" w:rsidRDefault="00AC1900" w:rsidP="00AC64FB">
            <w:pPr>
              <w:spacing w:after="0" w:line="240" w:lineRule="auto"/>
              <w:ind w:hanging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783">
              <w:rPr>
                <w:rFonts w:ascii="Times New Roman" w:hAnsi="Times New Roman"/>
                <w:sz w:val="24"/>
                <w:szCs w:val="24"/>
              </w:rPr>
              <w:t>устный опрос; реферат; контрольный срез знаний</w:t>
            </w:r>
          </w:p>
        </w:tc>
      </w:tr>
    </w:tbl>
    <w:p w:rsidR="00B30C37" w:rsidRDefault="00B30C37" w:rsidP="00B30C37">
      <w:pPr>
        <w:pStyle w:val="a3"/>
        <w:ind w:left="1069" w:firstLine="0"/>
        <w:rPr>
          <w:b/>
          <w:bCs/>
        </w:rPr>
      </w:pPr>
    </w:p>
    <w:p w:rsidR="00E21F08" w:rsidRPr="00E21F08" w:rsidRDefault="00E21F08" w:rsidP="00E21F08">
      <w:pPr>
        <w:widowControl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4. </w:t>
      </w:r>
      <w:r w:rsidRPr="00E21F08">
        <w:rPr>
          <w:rFonts w:ascii="Times New Roman" w:hAnsi="Times New Roman" w:cs="Times New Roman"/>
          <w:b/>
          <w:sz w:val="24"/>
        </w:rPr>
        <w:t xml:space="preserve">Оценочные средства по дисциплине для текущего </w:t>
      </w:r>
      <w:proofErr w:type="gramStart"/>
      <w:r w:rsidRPr="00E21F08">
        <w:rPr>
          <w:rFonts w:ascii="Times New Roman" w:hAnsi="Times New Roman" w:cs="Times New Roman"/>
          <w:b/>
          <w:sz w:val="24"/>
        </w:rPr>
        <w:t>контроля  и</w:t>
      </w:r>
      <w:proofErr w:type="gramEnd"/>
      <w:r w:rsidRPr="00E21F08">
        <w:rPr>
          <w:rFonts w:ascii="Times New Roman" w:hAnsi="Times New Roman" w:cs="Times New Roman"/>
          <w:b/>
          <w:sz w:val="24"/>
        </w:rPr>
        <w:t xml:space="preserve"> </w:t>
      </w:r>
      <w:r w:rsidR="005F624F">
        <w:rPr>
          <w:rFonts w:ascii="Times New Roman" w:hAnsi="Times New Roman" w:cs="Times New Roman"/>
          <w:b/>
          <w:sz w:val="24"/>
        </w:rPr>
        <w:t>о</w:t>
      </w:r>
      <w:r w:rsidRPr="00E21F08">
        <w:rPr>
          <w:rFonts w:ascii="Times New Roman" w:hAnsi="Times New Roman" w:cs="Times New Roman"/>
          <w:b/>
          <w:sz w:val="24"/>
        </w:rPr>
        <w:t>писание критериев оценивания</w:t>
      </w:r>
    </w:p>
    <w:p w:rsidR="00044366" w:rsidRPr="00044366" w:rsidRDefault="00044366" w:rsidP="00044366">
      <w:pPr>
        <w:pStyle w:val="a3"/>
        <w:tabs>
          <w:tab w:val="left" w:pos="426"/>
        </w:tabs>
        <w:ind w:left="1069" w:firstLine="0"/>
        <w:rPr>
          <w:bCs/>
        </w:rPr>
      </w:pPr>
    </w:p>
    <w:p w:rsidR="00CE3905" w:rsidRPr="00E21F08" w:rsidRDefault="00CE3905" w:rsidP="00E21F08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E21F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Pr="00E21F0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E21F08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уровнях</w:t>
      </w:r>
      <w:r w:rsidRPr="00E21F08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их</w:t>
      </w:r>
      <w:r w:rsidRPr="00E21F08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>формирования *</w:t>
      </w:r>
    </w:p>
    <w:p w:rsidR="00CE3905" w:rsidRPr="00CE3905" w:rsidRDefault="00CE3905" w:rsidP="00CE3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логику, структуру, стиль ответа; культуру речи, манеру общения; готовность к </w:t>
      </w:r>
      <w:bookmarkStart w:id="1" w:name="_GoBack"/>
      <w:bookmarkEnd w:id="1"/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Первый уровень - пороговый («удовлетворительно»). 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:rsidR="00CE3905" w:rsidRPr="00CE3905" w:rsidRDefault="00CE3905" w:rsidP="00CE39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CE3905" w:rsidRPr="00CE3905" w:rsidRDefault="00CE3905" w:rsidP="00CE390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905">
        <w:rPr>
          <w:rFonts w:ascii="Times New Roman" w:eastAsia="Times New Roman" w:hAnsi="Times New Roman" w:cs="Times New Roman"/>
          <w:color w:val="FF0000"/>
          <w:sz w:val="24"/>
          <w:szCs w:val="24"/>
          <w:vertAlign w:val="superscript"/>
          <w:lang w:eastAsia="ru-RU"/>
        </w:rPr>
        <w:t>*</w:t>
      </w:r>
      <w:r w:rsidRPr="00CE39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3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конкретной дисциплине содержание уровня может</w:t>
      </w:r>
    </w:p>
    <w:p w:rsidR="00044366" w:rsidRPr="00044366" w:rsidRDefault="00044366" w:rsidP="00044366">
      <w:pPr>
        <w:pStyle w:val="a3"/>
        <w:ind w:left="1069" w:firstLine="0"/>
        <w:rPr>
          <w:bCs/>
        </w:rPr>
      </w:pPr>
    </w:p>
    <w:p w:rsidR="00044366" w:rsidRPr="00CE3905" w:rsidRDefault="00CE3905" w:rsidP="00E21F08">
      <w:pPr>
        <w:spacing w:after="0"/>
        <w:ind w:left="284"/>
        <w:rPr>
          <w:rFonts w:ascii="Times New Roman" w:hAnsi="Times New Roman" w:cs="Times New Roman"/>
          <w:b/>
          <w:bCs/>
          <w:sz w:val="24"/>
        </w:rPr>
      </w:pPr>
      <w:r w:rsidRPr="00CE3905">
        <w:rPr>
          <w:rFonts w:ascii="Times New Roman" w:hAnsi="Times New Roman" w:cs="Times New Roman"/>
          <w:b/>
          <w:bCs/>
          <w:sz w:val="24"/>
        </w:rPr>
        <w:t xml:space="preserve">4.2. </w:t>
      </w:r>
      <w:r w:rsidR="00044366" w:rsidRPr="00CE3905">
        <w:rPr>
          <w:rFonts w:ascii="Times New Roman" w:hAnsi="Times New Roman" w:cs="Times New Roman"/>
          <w:b/>
          <w:bCs/>
          <w:sz w:val="24"/>
        </w:rPr>
        <w:t>Критерии оценивания</w:t>
      </w:r>
      <w:r w:rsidRPr="00CE3905">
        <w:rPr>
          <w:rFonts w:ascii="Times New Roman" w:hAnsi="Times New Roman" w:cs="Times New Roman"/>
          <w:b/>
          <w:bCs/>
          <w:sz w:val="24"/>
        </w:rPr>
        <w:t xml:space="preserve"> устного опроса</w:t>
      </w:r>
    </w:p>
    <w:p w:rsidR="00E21F08" w:rsidRPr="00E21F08" w:rsidRDefault="00E21F08" w:rsidP="00E21F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E21F08" w:rsidRPr="00E21F08" w:rsidRDefault="00E21F08" w:rsidP="00E21F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E21F08" w:rsidRPr="00E21F08" w:rsidRDefault="00E21F08" w:rsidP="00E21F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E21F08" w:rsidRPr="00E21F08" w:rsidRDefault="00E21F08" w:rsidP="00E21F08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E21F08" w:rsidRPr="00E21F08" w:rsidRDefault="00E21F08" w:rsidP="00E21F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E21F08" w:rsidRPr="00E21F08" w:rsidRDefault="00E21F08" w:rsidP="00E21F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1F08" w:rsidRPr="00E21F08" w:rsidRDefault="00E21F08" w:rsidP="00E21F08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</w:t>
      </w:r>
      <w:r w:rsidRPr="00E21F08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перевода</w:t>
      </w:r>
      <w:r w:rsidRPr="00E21F08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баллов</w:t>
      </w:r>
      <w:r w:rsidRPr="00E21F08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</w:t>
      </w:r>
      <w:r w:rsidRPr="00E21F08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оценки</w:t>
      </w:r>
    </w:p>
    <w:tbl>
      <w:tblPr>
        <w:tblStyle w:val="TableNormal1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E21F08" w:rsidRPr="00E21F08" w:rsidTr="00E21F08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Минимальное</w:t>
            </w:r>
            <w:proofErr w:type="spellEnd"/>
          </w:p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E21F08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Максимальное</w:t>
            </w:r>
            <w:proofErr w:type="spellEnd"/>
          </w:p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 w:rsidRPr="00E21F08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баллов</w:t>
            </w:r>
            <w:proofErr w:type="spellEnd"/>
          </w:p>
        </w:tc>
      </w:tr>
      <w:tr w:rsidR="00E21F08" w:rsidRPr="00E21F08" w:rsidTr="00E21F08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Отлично</w:t>
            </w:r>
            <w:proofErr w:type="spellEnd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</w:tr>
      <w:tr w:rsidR="00E21F08" w:rsidRPr="00E21F08" w:rsidTr="00E21F08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</w:tr>
      <w:tr w:rsidR="00E21F08" w:rsidRPr="00E21F08" w:rsidTr="00E21F08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E21F08" w:rsidRPr="00E21F08" w:rsidTr="00E21F08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575510" w:rsidP="00E21F08">
            <w:pPr>
              <w:tabs>
                <w:tab w:val="left" w:pos="426"/>
              </w:tabs>
              <w:ind w:left="4" w:firstLine="40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</w:tbl>
    <w:p w:rsidR="00575510" w:rsidRDefault="00575510" w:rsidP="00E21F08">
      <w:pPr>
        <w:ind w:left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54DD6" w:rsidRPr="00E21F08" w:rsidRDefault="00CE3905" w:rsidP="00E21F08">
      <w:pPr>
        <w:ind w:left="284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E21F08">
        <w:rPr>
          <w:rFonts w:ascii="Times New Roman" w:hAnsi="Times New Roman" w:cs="Times New Roman"/>
          <w:b/>
          <w:bCs/>
          <w:sz w:val="24"/>
          <w:szCs w:val="24"/>
        </w:rPr>
        <w:t xml:space="preserve">4.3. </w:t>
      </w:r>
      <w:r w:rsidR="00E54DD6" w:rsidRPr="00E21F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 оценивания </w:t>
      </w:r>
      <w:r w:rsidRPr="00E21F08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контрольной работы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lastRenderedPageBreak/>
        <w:t>Знания, умения и навыки обучающихся при выполнении и представлении реферата определяются оцениваются «зачтено» / «не зачтено», исходя из следующих критериев: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>•</w:t>
      </w:r>
      <w:r w:rsidRPr="00D16474">
        <w:rPr>
          <w:rFonts w:ascii="Times New Roman" w:hAnsi="Times New Roman" w:cs="Times New Roman"/>
          <w:sz w:val="24"/>
          <w:szCs w:val="24"/>
        </w:rPr>
        <w:tab/>
        <w:t>качество и самостоятельность ее выполнения (1 балл),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>•</w:t>
      </w:r>
      <w:r w:rsidRPr="00D16474">
        <w:rPr>
          <w:rFonts w:ascii="Times New Roman" w:hAnsi="Times New Roman" w:cs="Times New Roman"/>
          <w:sz w:val="24"/>
          <w:szCs w:val="24"/>
        </w:rPr>
        <w:tab/>
        <w:t xml:space="preserve">полнота разработки темы (1 балл), 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>•</w:t>
      </w:r>
      <w:r w:rsidRPr="00D16474">
        <w:rPr>
          <w:rFonts w:ascii="Times New Roman" w:hAnsi="Times New Roman" w:cs="Times New Roman"/>
          <w:sz w:val="24"/>
          <w:szCs w:val="24"/>
        </w:rPr>
        <w:tab/>
        <w:t>оригинальность решения, теоретическая и практическая значимость результатов, культура речи докладчика (1балл),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>•</w:t>
      </w:r>
      <w:r w:rsidRPr="00D16474">
        <w:rPr>
          <w:rFonts w:ascii="Times New Roman" w:hAnsi="Times New Roman" w:cs="Times New Roman"/>
          <w:sz w:val="24"/>
          <w:szCs w:val="24"/>
        </w:rPr>
        <w:tab/>
        <w:t>объем работы, внешнее оформление (1 балл),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>•</w:t>
      </w:r>
      <w:r w:rsidRPr="00D16474">
        <w:rPr>
          <w:rFonts w:ascii="Times New Roman" w:hAnsi="Times New Roman" w:cs="Times New Roman"/>
          <w:sz w:val="24"/>
          <w:szCs w:val="24"/>
        </w:rPr>
        <w:tab/>
        <w:t xml:space="preserve">усвоение основного теоретического материала (1балл). </w:t>
      </w:r>
    </w:p>
    <w:p w:rsidR="00E54DD6" w:rsidRPr="00D16474" w:rsidRDefault="00E54DD6" w:rsidP="00E21F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6474">
        <w:rPr>
          <w:rFonts w:ascii="Times New Roman" w:hAnsi="Times New Roman" w:cs="Times New Roman"/>
          <w:sz w:val="24"/>
          <w:szCs w:val="24"/>
        </w:rPr>
        <w:t xml:space="preserve">В итоге за выполнение и презентацию реферата студент может получить 3 – 5 баллов, что соответствует «зачтено», соответственно 1 – 2 балла соответствует «не зачтено». </w:t>
      </w:r>
    </w:p>
    <w:p w:rsidR="00E54DD6" w:rsidRPr="00E21F08" w:rsidRDefault="00E54DD6" w:rsidP="00E54D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1F08" w:rsidRPr="00E21F08" w:rsidRDefault="00E21F08" w:rsidP="00E21F08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4.4. </w:t>
      </w:r>
      <w:r w:rsidRPr="00E21F08">
        <w:rPr>
          <w:rFonts w:ascii="Times New Roman" w:hAnsi="Times New Roman" w:cs="Times New Roman"/>
          <w:b/>
          <w:sz w:val="24"/>
          <w:szCs w:val="24"/>
          <w:lang w:val="x-none" w:eastAsia="x-none"/>
        </w:rPr>
        <w:t>Критерии оценивания</w:t>
      </w:r>
      <w:r w:rsidRPr="00E21F08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практических заданий</w:t>
      </w:r>
      <w:r w:rsidRPr="00E21F08">
        <w:rPr>
          <w:rFonts w:ascii="Times New Roman" w:hAnsi="Times New Roman" w:cs="Times New Roman"/>
          <w:b/>
          <w:sz w:val="24"/>
          <w:szCs w:val="24"/>
          <w:lang w:val="x-none" w:eastAsia="x-none"/>
        </w:rPr>
        <w:t>:</w:t>
      </w:r>
    </w:p>
    <w:p w:rsidR="00E21F08" w:rsidRP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выполнена в полном объеме, даны правильные, развернутые ответы на контрольные вопросы - 5 баллов;</w:t>
      </w:r>
    </w:p>
    <w:p w:rsidR="00E21F08" w:rsidRP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выполнена в полном объеме, даны неточные или неполные ответы на контрольные вопросы - 4 балла;</w:t>
      </w:r>
    </w:p>
    <w:p w:rsidR="00E21F08" w:rsidRP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выполнена в полном объеме, даны неправильные ответы на контрольные вопросы - 3 балла;</w:t>
      </w:r>
    </w:p>
    <w:p w:rsidR="00E21F08" w:rsidRP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выполнена не в полном объеме, даны неточные или неполные ответы на контрольные вопросы - 2 балла;</w:t>
      </w:r>
    </w:p>
    <w:p w:rsidR="00E21F08" w:rsidRP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выполнена не в полном объеме, даны неправильные ответы на контрольные вопросы - 1 балл;</w:t>
      </w:r>
    </w:p>
    <w:p w:rsidR="00E21F08" w:rsidRDefault="00E21F08" w:rsidP="00E21F08">
      <w:pPr>
        <w:numPr>
          <w:ilvl w:val="0"/>
          <w:numId w:val="21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hAnsi="Times New Roman" w:cs="Times New Roman"/>
          <w:sz w:val="24"/>
          <w:szCs w:val="24"/>
          <w:lang w:val="x-none" w:eastAsia="x-none"/>
        </w:rPr>
        <w:t>работа не выполнена - 0 баллов.</w:t>
      </w:r>
    </w:p>
    <w:p w:rsidR="00E21F08" w:rsidRPr="00E21F08" w:rsidRDefault="00E21F08" w:rsidP="00E21F08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E21F08" w:rsidRPr="00E21F08" w:rsidRDefault="00E21F08" w:rsidP="00E21F08">
      <w:pPr>
        <w:spacing w:after="0"/>
        <w:ind w:left="-142"/>
        <w:jc w:val="both"/>
        <w:rPr>
          <w:rFonts w:ascii="Times New Roman" w:hAnsi="Times New Roman" w:cs="Times New Roman"/>
          <w:b/>
          <w:sz w:val="24"/>
        </w:rPr>
      </w:pPr>
      <w:bookmarkStart w:id="2" w:name="_TOC_250001"/>
      <w:r w:rsidRPr="00E21F08">
        <w:rPr>
          <w:rFonts w:ascii="Times New Roman" w:hAnsi="Times New Roman" w:cs="Times New Roman"/>
          <w:b/>
          <w:sz w:val="24"/>
        </w:rPr>
        <w:t>5. Оценочные</w:t>
      </w:r>
      <w:r w:rsidRPr="00E21F08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E21F08">
        <w:rPr>
          <w:rFonts w:ascii="Times New Roman" w:hAnsi="Times New Roman" w:cs="Times New Roman"/>
          <w:b/>
          <w:sz w:val="24"/>
        </w:rPr>
        <w:t>средства</w:t>
      </w:r>
      <w:r w:rsidRPr="00E21F0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E21F08">
        <w:rPr>
          <w:rFonts w:ascii="Times New Roman" w:hAnsi="Times New Roman" w:cs="Times New Roman"/>
          <w:b/>
          <w:sz w:val="24"/>
        </w:rPr>
        <w:t>по</w:t>
      </w:r>
      <w:r w:rsidRPr="00E21F0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E21F08">
        <w:rPr>
          <w:rFonts w:ascii="Times New Roman" w:hAnsi="Times New Roman" w:cs="Times New Roman"/>
          <w:b/>
          <w:sz w:val="24"/>
        </w:rPr>
        <w:t>дисциплине</w:t>
      </w:r>
      <w:r w:rsidRPr="00E21F0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E21F08">
        <w:rPr>
          <w:rFonts w:ascii="Times New Roman" w:hAnsi="Times New Roman" w:cs="Times New Roman"/>
          <w:b/>
          <w:sz w:val="24"/>
        </w:rPr>
        <w:t>для</w:t>
      </w:r>
      <w:r w:rsidRPr="00E21F0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E21F08">
        <w:rPr>
          <w:rFonts w:ascii="Times New Roman" w:hAnsi="Times New Roman" w:cs="Times New Roman"/>
          <w:b/>
          <w:sz w:val="24"/>
        </w:rPr>
        <w:t>промежуточного</w:t>
      </w:r>
      <w:r w:rsidRPr="00E21F08">
        <w:rPr>
          <w:rFonts w:ascii="Times New Roman" w:hAnsi="Times New Roman" w:cs="Times New Roman"/>
          <w:b/>
          <w:spacing w:val="-3"/>
          <w:sz w:val="24"/>
        </w:rPr>
        <w:t xml:space="preserve"> </w:t>
      </w:r>
      <w:bookmarkEnd w:id="2"/>
      <w:r w:rsidRPr="00E21F08">
        <w:rPr>
          <w:rFonts w:ascii="Times New Roman" w:hAnsi="Times New Roman" w:cs="Times New Roman"/>
          <w:b/>
          <w:sz w:val="24"/>
        </w:rPr>
        <w:t>контроля</w:t>
      </w:r>
    </w:p>
    <w:p w:rsidR="00E21F08" w:rsidRPr="00E21F08" w:rsidRDefault="00E21F08" w:rsidP="00E21F08">
      <w:pPr>
        <w:spacing w:before="120" w:after="0"/>
        <w:ind w:left="-142"/>
        <w:jc w:val="both"/>
        <w:rPr>
          <w:rFonts w:ascii="Times New Roman" w:hAnsi="Times New Roman" w:cs="Times New Roman"/>
          <w:b/>
          <w:sz w:val="24"/>
        </w:rPr>
      </w:pPr>
      <w:r w:rsidRPr="00E21F08">
        <w:rPr>
          <w:rFonts w:ascii="Times New Roman" w:hAnsi="Times New Roman" w:cs="Times New Roman"/>
          <w:b/>
          <w:sz w:val="24"/>
        </w:rPr>
        <w:t>5.1.  Вопросы к зачету</w:t>
      </w:r>
    </w:p>
    <w:p w:rsidR="00E21F08" w:rsidRPr="00E21F08" w:rsidRDefault="00E21F08" w:rsidP="00E21F08">
      <w:pPr>
        <w:pStyle w:val="aa"/>
        <w:spacing w:after="0"/>
        <w:ind w:left="-142" w:right="113"/>
        <w:jc w:val="both"/>
        <w:rPr>
          <w:rFonts w:ascii="Times New Roman" w:hAnsi="Times New Roman" w:cs="Times New Roman"/>
          <w:sz w:val="24"/>
        </w:rPr>
      </w:pPr>
      <w:r w:rsidRPr="00E21F08">
        <w:rPr>
          <w:rFonts w:ascii="Times New Roman" w:hAnsi="Times New Roman" w:cs="Times New Roman"/>
          <w:sz w:val="24"/>
        </w:rPr>
        <w:t>Обязательным условием получения зачета является выполнение всех практических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заданий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по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курсу и прохождение тестовых заданий.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Среднее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арифметическое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значение всех полученных оценок в ходе текущей аттестации может служить основанием для</w:t>
      </w:r>
      <w:r w:rsidRPr="00E21F08">
        <w:rPr>
          <w:rFonts w:ascii="Times New Roman" w:hAnsi="Times New Roman" w:cs="Times New Roman"/>
          <w:spacing w:val="1"/>
          <w:sz w:val="24"/>
        </w:rPr>
        <w:t xml:space="preserve"> </w:t>
      </w:r>
      <w:r w:rsidRPr="00E21F08">
        <w:rPr>
          <w:rFonts w:ascii="Times New Roman" w:hAnsi="Times New Roman" w:cs="Times New Roman"/>
          <w:sz w:val="24"/>
        </w:rPr>
        <w:t>зачета.</w:t>
      </w:r>
    </w:p>
    <w:p w:rsidR="00E21F08" w:rsidRPr="00E21F08" w:rsidRDefault="00E21F08" w:rsidP="00E21F08">
      <w:pPr>
        <w:pStyle w:val="aa"/>
        <w:spacing w:after="0"/>
        <w:ind w:left="-142" w:right="113"/>
        <w:jc w:val="both"/>
        <w:rPr>
          <w:rFonts w:ascii="Times New Roman" w:hAnsi="Times New Roman" w:cs="Times New Roman"/>
          <w:sz w:val="24"/>
        </w:rPr>
      </w:pPr>
      <w:r w:rsidRPr="00E21F08">
        <w:rPr>
          <w:rFonts w:ascii="Times New Roman" w:hAnsi="Times New Roman" w:cs="Times New Roman"/>
          <w:sz w:val="24"/>
        </w:rPr>
        <w:t>В тестовом задании представлены вопросы, которые имеют закрытый и открытый характер.</w:t>
      </w:r>
    </w:p>
    <w:p w:rsidR="00DD26ED" w:rsidRPr="00DD26ED" w:rsidRDefault="00DD26ED" w:rsidP="00E21F08">
      <w:pPr>
        <w:spacing w:before="120" w:after="0"/>
        <w:rPr>
          <w:rFonts w:ascii="Times New Roman" w:hAnsi="Times New Roman" w:cs="Times New Roman"/>
          <w:b/>
          <w:sz w:val="24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3"/>
        <w:gridCol w:w="3828"/>
      </w:tblGrid>
      <w:tr w:rsidR="00DD26ED" w:rsidRPr="00DD26ED" w:rsidTr="00F7412A">
        <w:trPr>
          <w:trHeight w:val="491"/>
        </w:trPr>
        <w:tc>
          <w:tcPr>
            <w:tcW w:w="5783" w:type="dxa"/>
            <w:shd w:val="clear" w:color="auto" w:fill="auto"/>
            <w:vAlign w:val="center"/>
          </w:tcPr>
          <w:p w:rsidR="00DD26ED" w:rsidRPr="00DD26ED" w:rsidRDefault="00DD26ED" w:rsidP="00F741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r w:rsidRPr="00DD26ED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DD26ED" w:rsidRDefault="00DD26ED" w:rsidP="00F741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</w:rPr>
            </w:pPr>
            <w:r w:rsidRPr="00DD26ED">
              <w:rPr>
                <w:rFonts w:ascii="Times New Roman" w:eastAsia="Calibri" w:hAnsi="Times New Roman" w:cs="Times New Roman"/>
                <w:b/>
                <w:kern w:val="2"/>
                <w:sz w:val="24"/>
              </w:rPr>
              <w:t>Ответ</w:t>
            </w: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DD26ED" w:rsidRPr="00A52429" w:rsidRDefault="00A52429" w:rsidP="00DD26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1. К ДРЕВНЕЙШИМ ПОЛИТИКО-ПРАВОВЫМ ПАМЯТНИКАМ ДРЕВНЕГО РИМА ОТНОСИТСЯ:</w:t>
            </w:r>
          </w:p>
          <w:p w:rsidR="00DD26ED" w:rsidRPr="002220A0" w:rsidRDefault="00DD26ED" w:rsidP="00DD26ED">
            <w:pPr>
              <w:pStyle w:val="a3"/>
              <w:ind w:left="0" w:firstLine="708"/>
            </w:pPr>
            <w:r>
              <w:t>А</w:t>
            </w:r>
            <w:r w:rsidRPr="002220A0">
              <w:t xml:space="preserve">) Законы 12 таблиц </w:t>
            </w:r>
          </w:p>
          <w:p w:rsidR="00DD26ED" w:rsidRPr="002220A0" w:rsidRDefault="00DD26ED" w:rsidP="00DD26ED">
            <w:pPr>
              <w:pStyle w:val="a3"/>
              <w:ind w:left="0" w:firstLine="708"/>
            </w:pPr>
            <w:r>
              <w:t>Б</w:t>
            </w:r>
            <w:r w:rsidRPr="002220A0">
              <w:t xml:space="preserve">) </w:t>
            </w:r>
            <w:proofErr w:type="spellStart"/>
            <w:r w:rsidRPr="002220A0">
              <w:t>Саллическая</w:t>
            </w:r>
            <w:proofErr w:type="spellEnd"/>
            <w:r w:rsidRPr="002220A0">
              <w:t xml:space="preserve"> правда </w:t>
            </w:r>
          </w:p>
          <w:p w:rsidR="00DD26ED" w:rsidRPr="002220A0" w:rsidRDefault="00DD26ED" w:rsidP="00DD26ED">
            <w:pPr>
              <w:pStyle w:val="a3"/>
              <w:ind w:left="0" w:firstLine="708"/>
            </w:pPr>
            <w:r>
              <w:t>В</w:t>
            </w:r>
            <w:r w:rsidRPr="002220A0">
              <w:t xml:space="preserve">) Хабеас корпус акт </w:t>
            </w:r>
          </w:p>
          <w:p w:rsidR="00DD26ED" w:rsidRPr="00DD26ED" w:rsidRDefault="00BC4EBB" w:rsidP="00A52429">
            <w:pPr>
              <w:pStyle w:val="a3"/>
              <w:ind w:left="0" w:firstLine="708"/>
              <w:rPr>
                <w:rFonts w:eastAsia="Calibri"/>
                <w:b/>
                <w:kern w:val="2"/>
                <w:lang w:eastAsia="en-US"/>
              </w:rPr>
            </w:pPr>
            <w:r>
              <w:t>Г</w:t>
            </w:r>
            <w:r w:rsidRPr="002220A0">
              <w:t>) Кодекс Юстиниана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BC4EBB" w:rsidRDefault="003674CE" w:rsidP="00F741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BC4EBB">
              <w:rPr>
                <w:rFonts w:ascii="Times New Roman" w:hAnsi="Times New Roman" w:cs="Times New Roman"/>
                <w:sz w:val="24"/>
                <w:szCs w:val="24"/>
              </w:rPr>
              <w:t>Г) Кодекс Юстиниана</w:t>
            </w: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2. О КАКИХ ВИДАХ СПРАВЕДЛИВОСТИ ПИСАЛ АРИСТОТЕЛЬ: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уравнивающая и распределительная 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нравственная и юридическая 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) ценностная и историческая</w:t>
            </w:r>
          </w:p>
          <w:p w:rsidR="00DD26ED" w:rsidRPr="00A52429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общественная и государственная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DD26ED" w:rsidRDefault="003674CE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) уравнивающая и распределительная</w:t>
            </w: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3. ФОРМА ГОСУДАРСТВЕННОГО ПРАВЛЕНИЯ, РАССУЖДЕНИЙ О КОТОРОЙ НЕТ В ПОЛИТИЧЕСКОЙ ФИЛОСОФИИ ПЛАТОНА: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А</w:t>
            </w:r>
            <w:r w:rsidRPr="002220A0">
              <w:t xml:space="preserve">) демократия 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Б</w:t>
            </w:r>
            <w:r w:rsidRPr="002220A0">
              <w:t xml:space="preserve">) </w:t>
            </w:r>
            <w:proofErr w:type="spellStart"/>
            <w:r w:rsidRPr="002220A0">
              <w:t>полития</w:t>
            </w:r>
            <w:proofErr w:type="spellEnd"/>
            <w:r w:rsidRPr="002220A0">
              <w:t xml:space="preserve"> 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lastRenderedPageBreak/>
              <w:t>В</w:t>
            </w:r>
            <w:r w:rsidRPr="002220A0">
              <w:t>) тирания</w:t>
            </w:r>
          </w:p>
          <w:p w:rsidR="00DD26ED" w:rsidRPr="00A52429" w:rsidRDefault="00A52429" w:rsidP="00A52429">
            <w:pPr>
              <w:pStyle w:val="a3"/>
              <w:ind w:left="0" w:firstLine="708"/>
            </w:pPr>
            <w:r>
              <w:t>Г</w:t>
            </w:r>
            <w:r w:rsidRPr="002220A0">
              <w:t>) олигархия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pStyle w:val="a3"/>
              <w:ind w:left="0" w:firstLine="708"/>
            </w:pPr>
            <w:r>
              <w:lastRenderedPageBreak/>
              <w:t>Б</w:t>
            </w:r>
            <w:r w:rsidRPr="002220A0">
              <w:t xml:space="preserve">) </w:t>
            </w:r>
            <w:proofErr w:type="spellStart"/>
            <w:r w:rsidRPr="002220A0">
              <w:t>полития</w:t>
            </w:r>
            <w:proofErr w:type="spellEnd"/>
            <w:r w:rsidRPr="002220A0">
              <w:t xml:space="preserve"> 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pStyle w:val="a3"/>
              <w:ind w:left="0" w:firstLine="0"/>
            </w:pPr>
            <w:r w:rsidRPr="00A52429">
              <w:lastRenderedPageBreak/>
              <w:t xml:space="preserve">4. КТО ИЗ УКАЗАННЫХ ФИЛОСОФОВ АНТИЧНОСТИ НЕ ЯВЛЯЛСЯ СТОРОННИКОМ ТЕОРИИ СМЕШАННОГО ПРАВЛЕНИЯ: 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А</w:t>
            </w:r>
            <w:r w:rsidRPr="002220A0">
              <w:t xml:space="preserve">) Аристотель 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Б</w:t>
            </w:r>
            <w:r w:rsidRPr="002220A0">
              <w:t xml:space="preserve">) Сократ 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В</w:t>
            </w:r>
            <w:r w:rsidRPr="002220A0">
              <w:t xml:space="preserve">) </w:t>
            </w:r>
            <w:proofErr w:type="spellStart"/>
            <w:r w:rsidRPr="002220A0">
              <w:t>Полибий</w:t>
            </w:r>
            <w:proofErr w:type="spellEnd"/>
          </w:p>
          <w:p w:rsidR="00DD26ED" w:rsidRPr="00A52429" w:rsidRDefault="00A52429" w:rsidP="00A52429">
            <w:pPr>
              <w:pStyle w:val="a3"/>
              <w:ind w:left="0" w:firstLine="0"/>
            </w:pPr>
            <w:r w:rsidRPr="002220A0">
              <w:t xml:space="preserve"> </w:t>
            </w:r>
            <w:r>
              <w:tab/>
              <w:t>Г</w:t>
            </w:r>
            <w:r w:rsidRPr="002220A0">
              <w:t>) Цицерон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pStyle w:val="a3"/>
              <w:ind w:left="0" w:firstLine="708"/>
            </w:pPr>
            <w:r>
              <w:t>Б</w:t>
            </w:r>
            <w:r w:rsidRPr="002220A0">
              <w:t xml:space="preserve">) Сократ 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5. НА КАКОЙ ОСНОВЕ ПРЕИМУЩЕСТВЕННО РАЗВИВАЛАСЬ ЗАПАДНЫЕ ПОЛИТИЧЕСКИЕ УЧЕНИЯ?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Монархия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Позитивизм</w:t>
            </w:r>
          </w:p>
          <w:p w:rsidR="00DD26ED" w:rsidRPr="00A52429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Либе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рализм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Позитивизм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pStyle w:val="ac"/>
              <w:spacing w:before="0" w:beforeAutospacing="0" w:after="0" w:afterAutospacing="0"/>
            </w:pPr>
            <w:r w:rsidRPr="00A52429">
              <w:t>6. КАКАЯ ИДЕОЛОГИЯ ЗАРОЖДАЕТСЯ В РОССИИ В 40-Х ГОДАХ 19 ВЕКА, ОБЪЕДИНИВ ПОСЛЕДОВАТЕЛЕЙ ПРОТИВНИКОВ КРЕПОСТНИЧЕСТВА И САМОДЕРЖАВИЯ?</w:t>
            </w:r>
          </w:p>
          <w:p w:rsidR="00A52429" w:rsidRPr="002220A0" w:rsidRDefault="00A52429" w:rsidP="00A52429">
            <w:pPr>
              <w:pStyle w:val="ac"/>
              <w:spacing w:before="0" w:beforeAutospacing="0" w:after="0" w:afterAutospacing="0"/>
              <w:ind w:firstLine="708"/>
            </w:pPr>
            <w:r>
              <w:t xml:space="preserve">А) </w:t>
            </w:r>
            <w:r w:rsidRPr="002220A0">
              <w:t>Революционеры-демократы</w:t>
            </w:r>
          </w:p>
          <w:p w:rsidR="00A52429" w:rsidRPr="002220A0" w:rsidRDefault="00A52429" w:rsidP="00A52429">
            <w:pPr>
              <w:pStyle w:val="ac"/>
              <w:spacing w:before="0" w:beforeAutospacing="0" w:after="0" w:afterAutospacing="0"/>
              <w:ind w:firstLine="708"/>
            </w:pPr>
            <w:r>
              <w:t xml:space="preserve">Б) </w:t>
            </w:r>
            <w:r w:rsidRPr="002220A0">
              <w:t>Революционеры-декабристы</w:t>
            </w:r>
          </w:p>
          <w:p w:rsidR="00DD26ED" w:rsidRPr="00A52429" w:rsidRDefault="00A52429" w:rsidP="00A52429">
            <w:pPr>
              <w:pStyle w:val="ac"/>
              <w:spacing w:before="0" w:beforeAutospacing="0" w:after="0" w:afterAutospacing="0"/>
              <w:ind w:firstLine="708"/>
            </w:pPr>
            <w:r>
              <w:t xml:space="preserve">Б) </w:t>
            </w:r>
            <w:r w:rsidRPr="002220A0">
              <w:t>Славянофилы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pStyle w:val="ac"/>
              <w:spacing w:before="0" w:beforeAutospacing="0" w:after="0" w:afterAutospacing="0"/>
            </w:pPr>
            <w:r>
              <w:t xml:space="preserve">А) </w:t>
            </w:r>
            <w:r w:rsidRPr="002220A0">
              <w:t>Революционеры-демократы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7. АВТОРОМ ТЕОРИИ ПОЛИАРХИИ ВЫСТУПАЛ: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А) Л. Локк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Р. Даль 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В) А.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Лейпхарт</w:t>
            </w:r>
            <w:proofErr w:type="spellEnd"/>
          </w:p>
          <w:p w:rsidR="00DD26ED" w:rsidRPr="00A52429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Г) И. Сталин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DD26ED" w:rsidRDefault="003674CE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Р. Даль</w:t>
            </w: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pStyle w:val="a3"/>
              <w:ind w:left="0" w:firstLine="0"/>
            </w:pPr>
            <w:r w:rsidRPr="00A52429">
              <w:t>8. СТОРОННИК «ПРОСВЕЩЕННОЙ МОНАРХИИ» В РОССИЙСКОЙ ИМПЕРИИ (ПЕРИОДА ПЕТРА I), ИССЛЕДУЮЩИЙ ПРОИСХОЖДЕНИЯ ГОСУДАРСТВА И ОБОСНОВЫВАЮЩИЙ ПРАВОМЕРНОСТЬ АБСОЛЮТНОЙ МОНАРХИИ?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А</w:t>
            </w:r>
            <w:r w:rsidRPr="002220A0">
              <w:t xml:space="preserve">) И.С. </w:t>
            </w:r>
            <w:proofErr w:type="spellStart"/>
            <w:r w:rsidRPr="002220A0">
              <w:t>Пересветов</w:t>
            </w:r>
            <w:proofErr w:type="spellEnd"/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Б</w:t>
            </w:r>
            <w:r w:rsidRPr="002220A0">
              <w:t xml:space="preserve">) Ю. </w:t>
            </w:r>
            <w:proofErr w:type="spellStart"/>
            <w:r w:rsidRPr="002220A0">
              <w:t>Крижанич</w:t>
            </w:r>
            <w:proofErr w:type="spellEnd"/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В</w:t>
            </w:r>
            <w:r w:rsidRPr="002220A0">
              <w:t>) Ф. Прокопович</w:t>
            </w:r>
          </w:p>
          <w:p w:rsidR="00DD26ED" w:rsidRPr="00A52429" w:rsidRDefault="00A52429" w:rsidP="00A52429">
            <w:pPr>
              <w:pStyle w:val="a3"/>
              <w:ind w:left="0" w:firstLine="708"/>
            </w:pPr>
            <w:r>
              <w:t>Г</w:t>
            </w:r>
            <w:r w:rsidRPr="002220A0">
              <w:t>) В.Н. Татищев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3674CE" w:rsidRDefault="003674CE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8"/>
              </w:rPr>
            </w:pPr>
            <w:r w:rsidRPr="00BC4EBB">
              <w:rPr>
                <w:rFonts w:ascii="Times New Roman" w:hAnsi="Times New Roman" w:cs="Times New Roman"/>
                <w:sz w:val="24"/>
                <w:szCs w:val="24"/>
              </w:rPr>
              <w:t>Г) В.Н. Татищев</w:t>
            </w: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pStyle w:val="a3"/>
              <w:ind w:left="0" w:firstLine="0"/>
            </w:pPr>
            <w:r w:rsidRPr="00A52429">
              <w:t xml:space="preserve">9. ПРЕДСТАВИТЕЛИ РЕВОЛЮЦИОННОГО НАРОДНИЧЕСТВА В 70-Е ГГ. XIX </w:t>
            </w:r>
            <w:proofErr w:type="gramStart"/>
            <w:r w:rsidRPr="00A52429">
              <w:t>ВЕКА  БЫЛИ</w:t>
            </w:r>
            <w:proofErr w:type="gramEnd"/>
            <w:r w:rsidRPr="00A52429">
              <w:t>: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А</w:t>
            </w:r>
            <w:r w:rsidRPr="002220A0">
              <w:t>) Чаадаев, Соловьев</w:t>
            </w:r>
          </w:p>
          <w:p w:rsidR="00A52429" w:rsidRPr="002220A0" w:rsidRDefault="00A52429" w:rsidP="00A52429">
            <w:pPr>
              <w:pStyle w:val="a3"/>
              <w:ind w:left="0" w:firstLine="708"/>
            </w:pPr>
            <w:r>
              <w:t>Б</w:t>
            </w:r>
            <w:r w:rsidRPr="002220A0">
              <w:t>) Герцен, Белинский</w:t>
            </w:r>
          </w:p>
          <w:p w:rsidR="00DD26ED" w:rsidRPr="00A52429" w:rsidRDefault="00A52429" w:rsidP="00A52429">
            <w:pPr>
              <w:pStyle w:val="a3"/>
              <w:ind w:left="0" w:firstLine="708"/>
            </w:pPr>
            <w:r>
              <w:t>В</w:t>
            </w:r>
            <w:r w:rsidRPr="002220A0">
              <w:t>) Лавров, Ткачев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pStyle w:val="a3"/>
              <w:ind w:left="0" w:firstLine="708"/>
            </w:pPr>
            <w:r>
              <w:t>Б</w:t>
            </w:r>
            <w:r w:rsidRPr="002220A0">
              <w:t>) Герцен, Белинский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ind w:hanging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bCs/>
                <w:sz w:val="24"/>
                <w:szCs w:val="24"/>
              </w:rPr>
              <w:t>10. ТЕОРИЯ КЛАССОВЫХ КОНФЛИКТОВ, КАК СТОЛКНОВЕНИЯ АНТАГОНИСТИЧЕСКИХ КЛАССОВ ПРИНАДЛЕЖИТ: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Г.Спенсеру</w:t>
            </w:r>
            <w:proofErr w:type="spellEnd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, Г. Гегелю</w:t>
            </w:r>
          </w:p>
          <w:p w:rsidR="00A52429" w:rsidRPr="002220A0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А.Смиту</w:t>
            </w:r>
            <w:proofErr w:type="spellEnd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М.Веберу</w:t>
            </w:r>
            <w:proofErr w:type="spellEnd"/>
          </w:p>
          <w:p w:rsidR="00DD26ED" w:rsidRPr="00A52429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К. Марксу,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Ф.Энгельсу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DD26ED" w:rsidRDefault="003674CE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220A0">
              <w:rPr>
                <w:rFonts w:ascii="Times New Roman" w:hAnsi="Times New Roman" w:cs="Times New Roman"/>
                <w:sz w:val="24"/>
                <w:szCs w:val="24"/>
              </w:rPr>
              <w:t xml:space="preserve">) К. Марксу, </w:t>
            </w:r>
            <w:proofErr w:type="spellStart"/>
            <w:r w:rsidRPr="002220A0">
              <w:rPr>
                <w:rFonts w:ascii="Times New Roman" w:hAnsi="Times New Roman" w:cs="Times New Roman"/>
                <w:sz w:val="24"/>
                <w:szCs w:val="24"/>
              </w:rPr>
              <w:t>Ф.Энгельсу</w:t>
            </w:r>
            <w:proofErr w:type="spellEnd"/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11. КОМУ ПРИНАДЛЕЖИТ ИДЕЯ ОБРАЗОВАНИЯ ВСЕСЛАВЯНСКОЙ ФЕДЕРАЦИИ (С КОНСТАНТИНОПОЛЕМ КАК СТОЛИЦЕЙ)?</w:t>
            </w:r>
          </w:p>
          <w:p w:rsidR="00A52429" w:rsidRPr="002220A0" w:rsidRDefault="00A52429" w:rsidP="00A52429">
            <w:pPr>
              <w:pStyle w:val="a3"/>
              <w:ind w:left="0"/>
            </w:pPr>
            <w:r>
              <w:t>А</w:t>
            </w:r>
            <w:r w:rsidRPr="002220A0">
              <w:t>) К.Н. Леонтьеву;</w:t>
            </w:r>
          </w:p>
          <w:p w:rsidR="00A52429" w:rsidRPr="002220A0" w:rsidRDefault="00A52429" w:rsidP="00A52429">
            <w:pPr>
              <w:pStyle w:val="a3"/>
              <w:ind w:left="0"/>
            </w:pPr>
            <w:r>
              <w:t>Б</w:t>
            </w:r>
            <w:r w:rsidRPr="002220A0">
              <w:t>) Н.А. Бердяеву;</w:t>
            </w:r>
          </w:p>
          <w:p w:rsidR="00A52429" w:rsidRPr="002220A0" w:rsidRDefault="00A52429" w:rsidP="00A52429">
            <w:pPr>
              <w:pStyle w:val="a3"/>
              <w:ind w:left="0"/>
            </w:pPr>
            <w:r>
              <w:t>В</w:t>
            </w:r>
            <w:r w:rsidRPr="002220A0">
              <w:t>) П.И. Пестелю;</w:t>
            </w:r>
          </w:p>
          <w:p w:rsidR="00DD26ED" w:rsidRPr="00A52429" w:rsidRDefault="00A52429" w:rsidP="00A52429">
            <w:pPr>
              <w:pStyle w:val="a3"/>
              <w:ind w:left="0"/>
            </w:pPr>
            <w:r>
              <w:t>Г</w:t>
            </w:r>
            <w:r w:rsidRPr="002220A0">
              <w:t>) Н.Я. Данилевскому.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2220A0" w:rsidRDefault="003674CE" w:rsidP="003674CE">
            <w:pPr>
              <w:pStyle w:val="a3"/>
              <w:ind w:left="0"/>
            </w:pPr>
            <w:r>
              <w:t>А</w:t>
            </w:r>
            <w:r w:rsidRPr="002220A0">
              <w:t>) К.Н. Леонтьеву;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12. КТО ИЗ РУССКИХ МЫСЛИТЕЛЕЙ ПРИШЕЛ К ВЫВОДУ ОБ ИСТОРИЧЕСКОЙ ПЕРСПЕКТИВНОСТИ МОНАРХИЙ КАК РЕЗУЛЬТАТА ДЛИТЕЛЬНОГО ИСТОРИЧЕСКОГО РАЗВИТИЯ ГОСУДАРСТВЕННЫХ СИСТЕМ?</w:t>
            </w:r>
          </w:p>
          <w:p w:rsidR="00A52429" w:rsidRPr="0015712B" w:rsidRDefault="00A52429" w:rsidP="00A52429">
            <w:pPr>
              <w:pStyle w:val="a3"/>
              <w:ind w:left="0"/>
            </w:pPr>
            <w:r w:rsidRPr="0015712B">
              <w:t>А) B.C. Соловьев;</w:t>
            </w:r>
          </w:p>
          <w:p w:rsidR="00A52429" w:rsidRPr="0015712B" w:rsidRDefault="00A52429" w:rsidP="00A52429">
            <w:pPr>
              <w:pStyle w:val="a3"/>
              <w:ind w:left="0"/>
            </w:pPr>
            <w:r w:rsidRPr="0015712B">
              <w:t>Б) И.В. Киреевский;</w:t>
            </w:r>
          </w:p>
          <w:p w:rsidR="00A52429" w:rsidRPr="0015712B" w:rsidRDefault="00A52429" w:rsidP="00A52429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2B">
              <w:rPr>
                <w:rFonts w:ascii="Times New Roman" w:hAnsi="Times New Roman" w:cs="Times New Roman"/>
                <w:sz w:val="24"/>
                <w:szCs w:val="24"/>
              </w:rPr>
              <w:t>В) Л.А. Тихомиров;</w:t>
            </w:r>
          </w:p>
          <w:p w:rsidR="00DD26ED" w:rsidRPr="00A52429" w:rsidRDefault="00A52429" w:rsidP="00A52429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2B">
              <w:rPr>
                <w:rFonts w:ascii="Times New Roman" w:hAnsi="Times New Roman" w:cs="Times New Roman"/>
                <w:sz w:val="24"/>
                <w:szCs w:val="24"/>
              </w:rPr>
              <w:t>Г) К.С. Аксаков.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15712B" w:rsidRDefault="003674CE" w:rsidP="003674CE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15712B">
              <w:rPr>
                <w:rFonts w:ascii="Times New Roman" w:hAnsi="Times New Roman" w:cs="Times New Roman"/>
                <w:sz w:val="24"/>
                <w:szCs w:val="24"/>
              </w:rPr>
              <w:t>В) Л.А. Тихомиров;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429">
              <w:rPr>
                <w:rFonts w:ascii="Times New Roman" w:hAnsi="Times New Roman" w:cs="Times New Roman"/>
                <w:sz w:val="24"/>
                <w:szCs w:val="24"/>
              </w:rPr>
              <w:t>13. КАКОЕ ПОЛИТИКО – ИДЕОЛОГИЧЕСКОЕ ТЕЧЕНИЕ ОКОНЧАТЕЛЬНО СФОРМИРОВАЛОСЬ В НАЧАЛЕ 20 В. С ЦЕЛЬЮ ПОСТРОЕНИЯ БЕЗКЛАССОВОГО ОБЩЕСТВА, ГДЕ ОТСУТСТВУЕТ КЛАССОВАЯ ЭКСПЛУАТАЦИЯ, ОБЩЕСТВЕННЫЕ БОГАТСТВА ПОСТАВЛЕННЫ НА СЛУЖБУ ВСЕГО НАРОДА?</w:t>
            </w:r>
          </w:p>
          <w:p w:rsidR="00A52429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8B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02E6C">
              <w:t xml:space="preserve"> </w:t>
            </w:r>
            <w:r w:rsidRPr="00902E6C">
              <w:rPr>
                <w:rFonts w:ascii="Times New Roman" w:hAnsi="Times New Roman" w:cs="Times New Roman"/>
                <w:sz w:val="24"/>
                <w:szCs w:val="24"/>
              </w:rPr>
              <w:t xml:space="preserve">Коммунизм </w:t>
            </w:r>
            <w:r w:rsidRPr="00B93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8BF">
              <w:rPr>
                <w:rFonts w:ascii="Times New Roman" w:hAnsi="Times New Roman" w:cs="Times New Roman"/>
                <w:sz w:val="24"/>
                <w:szCs w:val="24"/>
              </w:rPr>
              <w:t>Б) Консерватизм</w:t>
            </w:r>
          </w:p>
          <w:p w:rsidR="00DD26ED" w:rsidRPr="00A52429" w:rsidRDefault="00A52429" w:rsidP="00A52429">
            <w:pPr>
              <w:pStyle w:val="a3"/>
              <w:ind w:left="0" w:firstLine="708"/>
            </w:pPr>
            <w:r>
              <w:t xml:space="preserve">В) </w:t>
            </w:r>
            <w:r w:rsidRPr="00902E6C">
              <w:t>Либерализм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Default="003674CE" w:rsidP="003674CE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938B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902E6C">
              <w:t xml:space="preserve"> </w:t>
            </w:r>
            <w:r w:rsidRPr="00902E6C">
              <w:rPr>
                <w:rFonts w:ascii="Times New Roman" w:hAnsi="Times New Roman" w:cs="Times New Roman"/>
                <w:sz w:val="24"/>
                <w:szCs w:val="24"/>
              </w:rPr>
              <w:t xml:space="preserve">Коммунизм </w:t>
            </w:r>
            <w:r w:rsidRPr="00B93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jc w:val="both"/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14.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ПРАВОВОГО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ГОСУДАРСТВА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ХАРАКТЕРНО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наличие законов;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признание прав и свобод граждан;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подчинение граждан законам;</w:t>
            </w:r>
          </w:p>
          <w:p w:rsidR="00DD26ED" w:rsidRPr="00A52429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верховенство права.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674CE" w:rsidRPr="00B938BF" w:rsidRDefault="003674CE" w:rsidP="003674CE">
            <w:pPr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подчинение граждан законам;</w:t>
            </w:r>
          </w:p>
          <w:p w:rsidR="00DD26ED" w:rsidRPr="00DD26ED" w:rsidRDefault="00DD26ED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DD26ED" w:rsidRPr="00DD26ED" w:rsidTr="00F7412A">
        <w:tc>
          <w:tcPr>
            <w:tcW w:w="5783" w:type="dxa"/>
            <w:shd w:val="clear" w:color="auto" w:fill="auto"/>
          </w:tcPr>
          <w:p w:rsidR="00A52429" w:rsidRPr="00A52429" w:rsidRDefault="00A52429" w:rsidP="00A52429">
            <w:pPr>
              <w:spacing w:after="0" w:line="240" w:lineRule="auto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15.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ДЛЯ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СОЦИАЛЬНОГО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ГОСУДАРСТВА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A52429">
              <w:rPr>
                <w:rFonts w:ascii="&amp;quot" w:eastAsia="Times New Roman" w:hAnsi="&amp;quot" w:cs="Times New Roman" w:hint="eastAsia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ХАРАКТЕРНО</w:t>
            </w:r>
            <w:r w:rsidRPr="00A52429">
              <w:rPr>
                <w:rFonts w:ascii="&amp;quot" w:eastAsia="Times New Roman" w:hAnsi="&amp;quot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ответственность государства за состояние общества;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безвозмездная помощь всем категориям граждан;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создание условий для обеспечения достойного существования человека;</w:t>
            </w:r>
          </w:p>
          <w:p w:rsidR="00A52429" w:rsidRPr="00B938BF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наличие у человека обязанностей перед иными лицами и обществом в целом;</w:t>
            </w:r>
          </w:p>
          <w:p w:rsidR="00DD26ED" w:rsidRPr="00A52429" w:rsidRDefault="00A52429" w:rsidP="00A52429">
            <w:pPr>
              <w:spacing w:after="0" w:line="240" w:lineRule="auto"/>
              <w:ind w:firstLine="708"/>
              <w:jc w:val="both"/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ответственность граждан перед собой.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DD26ED" w:rsidRPr="00DD26ED" w:rsidRDefault="003674CE" w:rsidP="00F74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2"/>
                <w:sz w:val="24"/>
              </w:rPr>
            </w:pPr>
            <w:r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938BF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ru-RU"/>
              </w:rPr>
              <w:t>) создание условий для обеспечения достойного существования человека</w:t>
            </w:r>
          </w:p>
        </w:tc>
      </w:tr>
    </w:tbl>
    <w:p w:rsidR="000B7EF2" w:rsidRPr="000B7EF2" w:rsidRDefault="000B7EF2" w:rsidP="000B7EF2">
      <w:pPr>
        <w:pStyle w:val="a3"/>
        <w:ind w:left="0" w:firstLine="0"/>
      </w:pPr>
    </w:p>
    <w:p w:rsidR="00E21F08" w:rsidRPr="00E21F08" w:rsidRDefault="00E21F08" w:rsidP="00E21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F08">
        <w:rPr>
          <w:rFonts w:ascii="Times New Roman" w:eastAsia="Calibri" w:hAnsi="Times New Roman" w:cs="Times New Roman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E21F08">
        <w:rPr>
          <w:rFonts w:ascii="Times New Roman" w:eastAsia="Calibri" w:hAnsi="Times New Roman" w:cs="Times New Roman"/>
          <w:sz w:val="24"/>
          <w:szCs w:val="24"/>
        </w:rPr>
        <w:t>КемГИК</w:t>
      </w:r>
      <w:proofErr w:type="spellEnd"/>
      <w:r w:rsidRPr="00E21F08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E21F08" w:rsidRPr="00E21F08" w:rsidRDefault="00E21F08" w:rsidP="00E21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F08">
        <w:rPr>
          <w:rFonts w:ascii="Times New Roman" w:eastAsia="Calibri" w:hAnsi="Times New Roman" w:cs="Times New Roman"/>
          <w:sz w:val="24"/>
          <w:szCs w:val="24"/>
        </w:rPr>
        <w:t xml:space="preserve">Тесты включают 26 тестовых заданий. Результаты тестирования оцениваются в баллах в соответствии со следующими критериями: </w:t>
      </w:r>
    </w:p>
    <w:p w:rsidR="00E21F08" w:rsidRPr="00E21F08" w:rsidRDefault="00E21F08" w:rsidP="00E21F08">
      <w:pPr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F08">
        <w:rPr>
          <w:rFonts w:ascii="Times New Roman" w:eastAsia="Times New Roman" w:hAnsi="Times New Roman" w:cs="Times New Roman"/>
          <w:sz w:val="24"/>
          <w:szCs w:val="24"/>
        </w:rPr>
        <w:t>100 – 90% (15–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14 правильных ответов) –15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14 баллов, «отлично»;</w:t>
      </w:r>
    </w:p>
    <w:p w:rsidR="00E21F08" w:rsidRPr="00E21F08" w:rsidRDefault="00E21F08" w:rsidP="00E21F08">
      <w:pPr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F08">
        <w:rPr>
          <w:rFonts w:ascii="Times New Roman" w:eastAsia="Times New Roman" w:hAnsi="Times New Roman" w:cs="Times New Roman"/>
          <w:sz w:val="24"/>
          <w:szCs w:val="24"/>
        </w:rPr>
        <w:t>89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75% (13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11 правильных ответов) – 13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11 баллов,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«хорошо»;</w:t>
      </w:r>
    </w:p>
    <w:p w:rsidR="00E21F08" w:rsidRPr="00E21F08" w:rsidRDefault="00E21F08" w:rsidP="00E21F08">
      <w:pPr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F08">
        <w:rPr>
          <w:rFonts w:ascii="Times New Roman" w:eastAsia="Times New Roman" w:hAnsi="Times New Roman" w:cs="Times New Roman"/>
          <w:sz w:val="24"/>
          <w:szCs w:val="24"/>
        </w:rPr>
        <w:t>74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60% (10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8 правильных ответов) – 10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8 баллов,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</w:rPr>
        <w:t>«удовлетворительно»;</w:t>
      </w:r>
    </w:p>
    <w:p w:rsidR="00E21F08" w:rsidRPr="00E21F08" w:rsidRDefault="00E21F08" w:rsidP="00E21F08">
      <w:pPr>
        <w:widowControl w:val="0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1F08">
        <w:rPr>
          <w:rFonts w:ascii="Times New Roman" w:eastAsia="Times New Roman" w:hAnsi="Times New Roman" w:cs="Times New Roman"/>
          <w:sz w:val="24"/>
          <w:szCs w:val="24"/>
        </w:rPr>
        <w:t>ниже 60% (7 и менее правильных ответов) – 7 и менее баллов, «неудовлетворительно».</w:t>
      </w:r>
    </w:p>
    <w:p w:rsidR="00E21F08" w:rsidRPr="00E21F08" w:rsidRDefault="00E21F08" w:rsidP="00E21F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1F08" w:rsidRPr="00E21F08" w:rsidRDefault="00E21F08" w:rsidP="00E21F08">
      <w:pPr>
        <w:widowControl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21F08" w:rsidRPr="00E21F08" w:rsidRDefault="00E21F08" w:rsidP="00E21F08">
      <w:pPr>
        <w:widowControl w:val="0"/>
        <w:spacing w:before="120" w:after="120" w:line="240" w:lineRule="auto"/>
        <w:ind w:firstLine="4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5.2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</w:t>
      </w:r>
      <w:r w:rsidRPr="00E21F0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и критерии оценки результатов обучения по дисциплине</w:t>
      </w:r>
    </w:p>
    <w:p w:rsidR="00E21F08" w:rsidRPr="00E21F08" w:rsidRDefault="00E21F08" w:rsidP="00E21F0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MS Gothic" w:hAnsi="Times New Roman" w:cs="Times New Roman"/>
          <w:b/>
          <w:bCs/>
          <w:i/>
          <w:iCs/>
          <w:sz w:val="26"/>
          <w:szCs w:val="26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:rsidR="00E21F08" w:rsidRPr="00E21F08" w:rsidRDefault="00E21F08" w:rsidP="00E21F08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13 × 3 = 6</w:t>
            </w: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балла</w:t>
            </w:r>
          </w:p>
        </w:tc>
      </w:tr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5 × 3</w:t>
            </w: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10 баллов</w:t>
            </w:r>
          </w:p>
        </w:tc>
      </w:tr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контрольной работы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5 × 2= 10 </w:t>
            </w: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15 баллов</w:t>
            </w:r>
          </w:p>
        </w:tc>
      </w:tr>
      <w:tr w:rsidR="00E21F08" w:rsidRPr="00E21F08" w:rsidTr="00E21F08"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F08" w:rsidRPr="00E21F08" w:rsidRDefault="00E21F08" w:rsidP="00E21F08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:rsidR="00E21F08" w:rsidRPr="00E21F08" w:rsidRDefault="00E21F08" w:rsidP="00E21F08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E21F08" w:rsidRPr="00E21F08" w:rsidRDefault="00E21F08" w:rsidP="00E21F08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21F0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Критерии оценивания</w:t>
      </w:r>
    </w:p>
    <w:p w:rsidR="00E21F08" w:rsidRPr="00E21F08" w:rsidRDefault="00E21F08" w:rsidP="00E21F08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Знания,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навыки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обучающихся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промежуточной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аттестации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форме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зачета</w:t>
      </w:r>
      <w:r w:rsidRPr="00E21F08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определяются</w:t>
      </w:r>
      <w:r w:rsidRPr="00E21F08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«зачтено»,</w:t>
      </w:r>
      <w:r w:rsidRPr="00E21F08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«не</w:t>
      </w:r>
      <w:r w:rsidRPr="00E21F08">
        <w:rPr>
          <w:rFonts w:ascii="Times New Roman" w:eastAsia="Times New Roman" w:hAnsi="Times New Roman" w:cs="Times New Roman"/>
          <w:spacing w:val="-2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зачтено».</w:t>
      </w:r>
    </w:p>
    <w:p w:rsidR="00E21F08" w:rsidRPr="00E21F08" w:rsidRDefault="00E21F08" w:rsidP="00E21F08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«Зачтено»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выставляется,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достиг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уровней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формирования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компетенций: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продвинутый,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повышенный,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пороговый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лекционного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методологической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E21F08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излагаемому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вопросу.</w:t>
      </w:r>
    </w:p>
    <w:p w:rsidR="00E21F08" w:rsidRPr="00E21F08" w:rsidRDefault="00E21F08" w:rsidP="00E21F08">
      <w:pPr>
        <w:widowControl w:val="0"/>
        <w:tabs>
          <w:tab w:val="left" w:pos="426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зачтено»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соответствует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нулевому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уровню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формирования</w:t>
      </w:r>
      <w:r w:rsidRPr="00E21F08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компетенций;</w:t>
      </w:r>
      <w:r w:rsidRPr="00E21F08">
        <w:rPr>
          <w:rFonts w:ascii="Times New Roman" w:eastAsia="Times New Roman" w:hAnsi="Times New Roman" w:cs="Times New Roman"/>
          <w:b/>
          <w:spacing w:val="-57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пробелы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знаниях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принципиальные</w:t>
      </w:r>
      <w:r w:rsidRPr="00E21F0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Pr="00E21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21F0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выполнении</w:t>
      </w:r>
      <w:r w:rsidRPr="00E21F08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программой</w:t>
      </w:r>
      <w:r w:rsidRPr="00E21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заданий.</w:t>
      </w:r>
    </w:p>
    <w:p w:rsidR="00E21F08" w:rsidRPr="00E21F08" w:rsidRDefault="00E21F08" w:rsidP="00E21F08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 использовании 100-балльной шкалы оценивания при промежуточной аттестации,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знания,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умения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навыки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обучающихся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определяются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данной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шкале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переводятся</w:t>
      </w:r>
      <w:r w:rsidRPr="00E21F08">
        <w:rPr>
          <w:rFonts w:ascii="Times New Roman" w:eastAsia="Times New Roman" w:hAnsi="Times New Roman" w:cs="Times New Roman"/>
          <w:spacing w:val="60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Pr="00E21F08">
        <w:rPr>
          <w:rFonts w:ascii="Times New Roman" w:eastAsia="Times New Roman" w:hAnsi="Times New Roman" w:cs="Times New Roman"/>
          <w:spacing w:val="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оценки</w:t>
      </w:r>
      <w:r w:rsidRPr="00E21F08">
        <w:rPr>
          <w:rFonts w:ascii="Times New Roman" w:eastAsia="Times New Roman" w:hAnsi="Times New Roman" w:cs="Times New Roman"/>
          <w:spacing w:val="2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«зачтено»,</w:t>
      </w:r>
      <w:r w:rsidRPr="00E21F08">
        <w:rPr>
          <w:rFonts w:ascii="Times New Roman" w:eastAsia="Times New Roman" w:hAnsi="Times New Roman" w:cs="Times New Roman"/>
          <w:spacing w:val="4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«не</w:t>
      </w:r>
      <w:r w:rsidRPr="00E21F08">
        <w:rPr>
          <w:rFonts w:ascii="Times New Roman" w:eastAsia="Times New Roman" w:hAnsi="Times New Roman" w:cs="Times New Roman"/>
          <w:spacing w:val="-1"/>
          <w:sz w:val="24"/>
          <w:szCs w:val="24"/>
          <w:lang w:val="x-none" w:eastAsia="x-none"/>
        </w:rPr>
        <w:t xml:space="preserve"> </w:t>
      </w:r>
      <w:r w:rsidRPr="00E21F0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зачтено».</w:t>
      </w:r>
    </w:p>
    <w:p w:rsidR="00E21F08" w:rsidRPr="00E21F08" w:rsidRDefault="00E21F08" w:rsidP="00E21F08">
      <w:pPr>
        <w:widowControl w:val="0"/>
        <w:tabs>
          <w:tab w:val="left" w:pos="426"/>
        </w:tabs>
        <w:spacing w:after="120" w:line="240" w:lineRule="auto"/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21F0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Шкала перевода баллов в оценки при промежуточной аттестации в форме зачета</w:t>
      </w:r>
    </w:p>
    <w:tbl>
      <w:tblPr>
        <w:tblStyle w:val="TableNormal"/>
        <w:tblW w:w="93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2"/>
        <w:gridCol w:w="2555"/>
        <w:gridCol w:w="2279"/>
        <w:gridCol w:w="1734"/>
      </w:tblGrid>
      <w:tr w:rsidR="00E21F08" w:rsidRPr="00E21F08" w:rsidTr="00E21F08">
        <w:trPr>
          <w:trHeight w:val="828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Уровень</w:t>
            </w:r>
            <w:proofErr w:type="spellEnd"/>
            <w:r w:rsidRPr="00E21F08">
              <w:rPr>
                <w:rFonts w:ascii="Times New Roman" w:hAnsi="Times New Roman"/>
                <w:b/>
                <w:spacing w:val="1"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формирования</w:t>
            </w:r>
            <w:proofErr w:type="spellEnd"/>
          </w:p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компетенции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Оценка</w:t>
            </w:r>
            <w:proofErr w:type="spell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Минимальное</w:t>
            </w:r>
            <w:proofErr w:type="spellEnd"/>
            <w:r w:rsidRPr="00E21F08">
              <w:rPr>
                <w:rFonts w:ascii="Times New Roman" w:hAnsi="Times New Roman"/>
                <w:b/>
                <w:spacing w:val="-57"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E21F0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баллов</w:t>
            </w:r>
            <w:proofErr w:type="spellEnd"/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Максимальное</w:t>
            </w:r>
            <w:proofErr w:type="spellEnd"/>
            <w:r w:rsidRPr="00E21F08">
              <w:rPr>
                <w:rFonts w:ascii="Times New Roman" w:hAnsi="Times New Roman"/>
                <w:b/>
                <w:spacing w:val="-57"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E21F08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баллов</w:t>
            </w:r>
            <w:proofErr w:type="spellEnd"/>
          </w:p>
        </w:tc>
      </w:tr>
      <w:tr w:rsidR="00E21F08" w:rsidRPr="00E21F08" w:rsidTr="00E21F08">
        <w:trPr>
          <w:trHeight w:val="827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Продвинутый</w:t>
            </w:r>
            <w:proofErr w:type="spellEnd"/>
            <w:r w:rsidRPr="00E21F08">
              <w:rPr>
                <w:rFonts w:ascii="Times New Roman" w:hAnsi="Times New Roman"/>
                <w:b/>
              </w:rPr>
              <w:t>,</w:t>
            </w:r>
            <w:r w:rsidRPr="00E21F08">
              <w:rPr>
                <w:rFonts w:ascii="Times New Roman" w:hAnsi="Times New Roman"/>
                <w:b/>
                <w:spacing w:val="-57"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повышенный</w:t>
            </w:r>
            <w:proofErr w:type="spellEnd"/>
            <w:r w:rsidRPr="00E21F08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E21F08">
              <w:rPr>
                <w:rFonts w:ascii="Times New Roman" w:hAnsi="Times New Roman"/>
                <w:b/>
              </w:rPr>
              <w:t>пороговый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E21F08">
              <w:rPr>
                <w:rFonts w:ascii="Times New Roman" w:hAnsi="Times New Roman"/>
              </w:rPr>
              <w:t>Зачтено</w:t>
            </w:r>
            <w:proofErr w:type="spell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E21F08">
              <w:rPr>
                <w:rFonts w:ascii="Times New Roman" w:hAnsi="Times New Roman"/>
              </w:rPr>
              <w:t>60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E21F08">
              <w:rPr>
                <w:rFonts w:ascii="Times New Roman" w:hAnsi="Times New Roman"/>
              </w:rPr>
              <w:t>100</w:t>
            </w:r>
          </w:p>
        </w:tc>
      </w:tr>
      <w:tr w:rsidR="00E21F08" w:rsidRPr="00E21F08" w:rsidTr="00E21F08">
        <w:trPr>
          <w:trHeight w:val="278"/>
          <w:jc w:val="center"/>
        </w:trPr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21F08">
              <w:rPr>
                <w:rFonts w:ascii="Times New Roman" w:hAnsi="Times New Roman"/>
                <w:b/>
              </w:rPr>
              <w:t>Нулевой</w:t>
            </w:r>
            <w:proofErr w:type="spellEnd"/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proofErr w:type="spellStart"/>
            <w:r w:rsidRPr="00E21F08">
              <w:rPr>
                <w:rFonts w:ascii="Times New Roman" w:hAnsi="Times New Roman"/>
              </w:rPr>
              <w:t>Не</w:t>
            </w:r>
            <w:proofErr w:type="spellEnd"/>
            <w:r w:rsidRPr="00E21F08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21F08">
              <w:rPr>
                <w:rFonts w:ascii="Times New Roman" w:hAnsi="Times New Roman"/>
              </w:rPr>
              <w:t>зачтено</w:t>
            </w:r>
            <w:proofErr w:type="spell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E21F08">
              <w:rPr>
                <w:rFonts w:ascii="Times New Roman" w:hAnsi="Times New Roman"/>
              </w:rPr>
              <w:t>0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1F08" w:rsidRPr="00E21F08" w:rsidRDefault="00E21F08" w:rsidP="00E21F08">
            <w:pPr>
              <w:tabs>
                <w:tab w:val="left" w:pos="426"/>
              </w:tabs>
              <w:jc w:val="center"/>
              <w:rPr>
                <w:rFonts w:ascii="Times New Roman" w:hAnsi="Times New Roman"/>
              </w:rPr>
            </w:pPr>
            <w:r w:rsidRPr="00E21F08">
              <w:rPr>
                <w:rFonts w:ascii="Times New Roman" w:hAnsi="Times New Roman"/>
              </w:rPr>
              <w:t>59</w:t>
            </w:r>
          </w:p>
        </w:tc>
      </w:tr>
    </w:tbl>
    <w:p w:rsidR="00E21F08" w:rsidRPr="00E21F08" w:rsidRDefault="00E21F08" w:rsidP="00E21F08">
      <w:pPr>
        <w:widowControl w:val="0"/>
        <w:tabs>
          <w:tab w:val="left" w:pos="0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85C" w:rsidRDefault="00ED485C"/>
    <w:p w:rsidR="00E21F08" w:rsidRDefault="00E21F08"/>
    <w:sectPr w:rsidR="00E21F08" w:rsidSect="004B40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43D5"/>
    <w:multiLevelType w:val="hybridMultilevel"/>
    <w:tmpl w:val="24FC2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0187A"/>
    <w:multiLevelType w:val="hybridMultilevel"/>
    <w:tmpl w:val="89923F1E"/>
    <w:lvl w:ilvl="0" w:tplc="E6E45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7110A29"/>
    <w:multiLevelType w:val="singleLevel"/>
    <w:tmpl w:val="DAA819C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8EA72D4"/>
    <w:multiLevelType w:val="hybridMultilevel"/>
    <w:tmpl w:val="4614E7C2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1A8100F7"/>
    <w:multiLevelType w:val="hybridMultilevel"/>
    <w:tmpl w:val="60BC86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939E5"/>
    <w:multiLevelType w:val="hybridMultilevel"/>
    <w:tmpl w:val="9E20D68E"/>
    <w:lvl w:ilvl="0" w:tplc="70B68E98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71003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23C2047B"/>
    <w:multiLevelType w:val="hybridMultilevel"/>
    <w:tmpl w:val="0D168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871E0"/>
    <w:multiLevelType w:val="hybridMultilevel"/>
    <w:tmpl w:val="B946365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21D7A"/>
    <w:multiLevelType w:val="hybridMultilevel"/>
    <w:tmpl w:val="28B8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</w:rPr>
    </w:lvl>
  </w:abstractNum>
  <w:abstractNum w:abstractNumId="12" w15:restartNumberingAfterBreak="0">
    <w:nsid w:val="3D47053E"/>
    <w:multiLevelType w:val="multilevel"/>
    <w:tmpl w:val="8A0E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E4988"/>
    <w:multiLevelType w:val="hybridMultilevel"/>
    <w:tmpl w:val="362A5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67099"/>
    <w:multiLevelType w:val="hybridMultilevel"/>
    <w:tmpl w:val="C832A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61883"/>
    <w:multiLevelType w:val="hybridMultilevel"/>
    <w:tmpl w:val="43743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23559"/>
    <w:multiLevelType w:val="hybridMultilevel"/>
    <w:tmpl w:val="C874A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B220B"/>
    <w:multiLevelType w:val="hybridMultilevel"/>
    <w:tmpl w:val="49EAE624"/>
    <w:lvl w:ilvl="0" w:tplc="E6E45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C4F5D"/>
    <w:multiLevelType w:val="singleLevel"/>
    <w:tmpl w:val="B11E6B74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</w:abstractNum>
  <w:abstractNum w:abstractNumId="20" w15:restartNumberingAfterBreak="0">
    <w:nsid w:val="781932DB"/>
    <w:multiLevelType w:val="hybridMultilevel"/>
    <w:tmpl w:val="E0909ECC"/>
    <w:lvl w:ilvl="0" w:tplc="70B68E98">
      <w:start w:val="1"/>
      <w:numFmt w:val="decimal"/>
      <w:lvlText w:val="%1."/>
      <w:lvlJc w:val="left"/>
      <w:pPr>
        <w:ind w:left="1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0" w:hanging="360"/>
      </w:pPr>
    </w:lvl>
    <w:lvl w:ilvl="2" w:tplc="0419001B" w:tentative="1">
      <w:start w:val="1"/>
      <w:numFmt w:val="lowerRoman"/>
      <w:lvlText w:val="%3."/>
      <w:lvlJc w:val="right"/>
      <w:pPr>
        <w:ind w:left="2920" w:hanging="180"/>
      </w:pPr>
    </w:lvl>
    <w:lvl w:ilvl="3" w:tplc="0419000F" w:tentative="1">
      <w:start w:val="1"/>
      <w:numFmt w:val="decimal"/>
      <w:lvlText w:val="%4."/>
      <w:lvlJc w:val="left"/>
      <w:pPr>
        <w:ind w:left="3640" w:hanging="360"/>
      </w:pPr>
    </w:lvl>
    <w:lvl w:ilvl="4" w:tplc="04190019" w:tentative="1">
      <w:start w:val="1"/>
      <w:numFmt w:val="lowerLetter"/>
      <w:lvlText w:val="%5."/>
      <w:lvlJc w:val="left"/>
      <w:pPr>
        <w:ind w:left="4360" w:hanging="360"/>
      </w:pPr>
    </w:lvl>
    <w:lvl w:ilvl="5" w:tplc="0419001B" w:tentative="1">
      <w:start w:val="1"/>
      <w:numFmt w:val="lowerRoman"/>
      <w:lvlText w:val="%6."/>
      <w:lvlJc w:val="right"/>
      <w:pPr>
        <w:ind w:left="5080" w:hanging="180"/>
      </w:pPr>
    </w:lvl>
    <w:lvl w:ilvl="6" w:tplc="0419000F" w:tentative="1">
      <w:start w:val="1"/>
      <w:numFmt w:val="decimal"/>
      <w:lvlText w:val="%7."/>
      <w:lvlJc w:val="left"/>
      <w:pPr>
        <w:ind w:left="5800" w:hanging="360"/>
      </w:pPr>
    </w:lvl>
    <w:lvl w:ilvl="7" w:tplc="04190019" w:tentative="1">
      <w:start w:val="1"/>
      <w:numFmt w:val="lowerLetter"/>
      <w:lvlText w:val="%8."/>
      <w:lvlJc w:val="left"/>
      <w:pPr>
        <w:ind w:left="6520" w:hanging="360"/>
      </w:pPr>
    </w:lvl>
    <w:lvl w:ilvl="8" w:tplc="041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21" w15:restartNumberingAfterBreak="0">
    <w:nsid w:val="7B0F5474"/>
    <w:multiLevelType w:val="multilevel"/>
    <w:tmpl w:val="40BE40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3"/>
    <w:lvlOverride w:ilvl="0">
      <w:startOverride w:val="1"/>
    </w:lvlOverride>
  </w:num>
  <w:num w:numId="4">
    <w:abstractNumId w:val="0"/>
  </w:num>
  <w:num w:numId="5">
    <w:abstractNumId w:val="19"/>
  </w:num>
  <w:num w:numId="6">
    <w:abstractNumId w:val="5"/>
  </w:num>
  <w:num w:numId="7">
    <w:abstractNumId w:val="16"/>
  </w:num>
  <w:num w:numId="8">
    <w:abstractNumId w:val="10"/>
  </w:num>
  <w:num w:numId="9">
    <w:abstractNumId w:val="20"/>
  </w:num>
  <w:num w:numId="10">
    <w:abstractNumId w:val="6"/>
  </w:num>
  <w:num w:numId="11">
    <w:abstractNumId w:val="18"/>
  </w:num>
  <w:num w:numId="12">
    <w:abstractNumId w:val="1"/>
  </w:num>
  <w:num w:numId="13">
    <w:abstractNumId w:val="12"/>
  </w:num>
  <w:num w:numId="14">
    <w:abstractNumId w:val="21"/>
  </w:num>
  <w:num w:numId="15">
    <w:abstractNumId w:val="14"/>
  </w:num>
  <w:num w:numId="16">
    <w:abstractNumId w:val="15"/>
  </w:num>
  <w:num w:numId="17">
    <w:abstractNumId w:val="17"/>
  </w:num>
  <w:num w:numId="18">
    <w:abstractNumId w:val="8"/>
  </w:num>
  <w:num w:numId="19">
    <w:abstractNumId w:val="4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79"/>
    <w:rsid w:val="00044366"/>
    <w:rsid w:val="00093378"/>
    <w:rsid w:val="000B7EF2"/>
    <w:rsid w:val="00104544"/>
    <w:rsid w:val="0015712B"/>
    <w:rsid w:val="00162381"/>
    <w:rsid w:val="002220A0"/>
    <w:rsid w:val="0026129D"/>
    <w:rsid w:val="002A6BD8"/>
    <w:rsid w:val="00324078"/>
    <w:rsid w:val="003674CE"/>
    <w:rsid w:val="003D6C70"/>
    <w:rsid w:val="003F1A73"/>
    <w:rsid w:val="004C4AC9"/>
    <w:rsid w:val="005703AF"/>
    <w:rsid w:val="00575510"/>
    <w:rsid w:val="005F624F"/>
    <w:rsid w:val="00674879"/>
    <w:rsid w:val="0068283D"/>
    <w:rsid w:val="006E2C65"/>
    <w:rsid w:val="00902CC5"/>
    <w:rsid w:val="00902E6C"/>
    <w:rsid w:val="009F2EEE"/>
    <w:rsid w:val="00A12876"/>
    <w:rsid w:val="00A52429"/>
    <w:rsid w:val="00A86003"/>
    <w:rsid w:val="00AC1900"/>
    <w:rsid w:val="00AC356B"/>
    <w:rsid w:val="00AF5B48"/>
    <w:rsid w:val="00B30C37"/>
    <w:rsid w:val="00B54224"/>
    <w:rsid w:val="00B938BF"/>
    <w:rsid w:val="00BC4EBB"/>
    <w:rsid w:val="00CE3905"/>
    <w:rsid w:val="00DD26ED"/>
    <w:rsid w:val="00E1633C"/>
    <w:rsid w:val="00E21F08"/>
    <w:rsid w:val="00E54DD6"/>
    <w:rsid w:val="00ED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8DAA"/>
  <w15:docId w15:val="{119E1D01-9A24-4F51-8D0D-2D8AB907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DD6"/>
  </w:style>
  <w:style w:type="paragraph" w:styleId="1">
    <w:name w:val="heading 1"/>
    <w:basedOn w:val="a"/>
    <w:next w:val="a"/>
    <w:link w:val="10"/>
    <w:uiPriority w:val="99"/>
    <w:qFormat/>
    <w:rsid w:val="00E54DD6"/>
    <w:pPr>
      <w:keepNext/>
      <w:spacing w:after="0" w:line="360" w:lineRule="auto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0C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4DD6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54DD6"/>
    <w:pPr>
      <w:widowControl w:val="0"/>
      <w:spacing w:after="0" w:line="240" w:lineRule="auto"/>
      <w:ind w:left="720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9">
    <w:name w:val="s19"/>
    <w:uiPriority w:val="99"/>
    <w:rsid w:val="00E54DD6"/>
  </w:style>
  <w:style w:type="character" w:customStyle="1" w:styleId="a4">
    <w:name w:val="Абзац списка Знак"/>
    <w:link w:val="a3"/>
    <w:uiPriority w:val="34"/>
    <w:locked/>
    <w:rsid w:val="00E54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E54DD6"/>
    <w:pPr>
      <w:widowControl w:val="0"/>
      <w:tabs>
        <w:tab w:val="center" w:pos="4677"/>
        <w:tab w:val="right" w:pos="9355"/>
      </w:tabs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54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E54DD6"/>
    <w:pPr>
      <w:widowControl w:val="0"/>
      <w:spacing w:after="120" w:line="240" w:lineRule="auto"/>
      <w:ind w:left="283"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E54D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E54DD6"/>
    <w:pPr>
      <w:widowControl w:val="0"/>
      <w:spacing w:after="120" w:line="48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E54D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E54DD6"/>
  </w:style>
  <w:style w:type="paragraph" w:customStyle="1" w:styleId="a9">
    <w:name w:val="Îñíîâíîé òåêñò"/>
    <w:basedOn w:val="a"/>
    <w:rsid w:val="00E54DD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54DD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54DD6"/>
  </w:style>
  <w:style w:type="paragraph" w:styleId="3">
    <w:name w:val="Body Text 3"/>
    <w:basedOn w:val="a"/>
    <w:link w:val="30"/>
    <w:uiPriority w:val="99"/>
    <w:unhideWhenUsed/>
    <w:rsid w:val="00E54DD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54DD6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54DD6"/>
  </w:style>
  <w:style w:type="paragraph" w:styleId="ac">
    <w:name w:val="Normal (Web)"/>
    <w:basedOn w:val="a"/>
    <w:uiPriority w:val="99"/>
    <w:unhideWhenUsed/>
    <w:rsid w:val="0010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0C3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d">
    <w:name w:val="Основной текст_"/>
    <w:link w:val="11"/>
    <w:rsid w:val="00DD26E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d"/>
    <w:rsid w:val="00DD26E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table" w:customStyle="1" w:styleId="TableGrid">
    <w:name w:val="TableGrid"/>
    <w:rsid w:val="00AF5B4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E21F0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E21F08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CE9EC-7386-4974-87C3-DFCB7B5D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28</cp:revision>
  <dcterms:created xsi:type="dcterms:W3CDTF">2018-12-15T17:58:00Z</dcterms:created>
  <dcterms:modified xsi:type="dcterms:W3CDTF">2024-09-16T06:04:00Z</dcterms:modified>
</cp:coreProperties>
</file>