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9DE" w:rsidRPr="00EC3CF7" w:rsidRDefault="00D839DE" w:rsidP="00EC3CF7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bookmarkStart w:id="0" w:name="_GoBack"/>
      <w:bookmarkEnd w:id="0"/>
      <w:r w:rsidRPr="00EC3CF7">
        <w:rPr>
          <w:rFonts w:eastAsia="Calibri"/>
          <w:color w:val="000000"/>
          <w:lang w:eastAsia="en-US"/>
        </w:rPr>
        <w:t>Министерство культуры Российской Федерации</w:t>
      </w:r>
    </w:p>
    <w:p w:rsidR="00D839DE" w:rsidRPr="00EC3CF7" w:rsidRDefault="00D839DE" w:rsidP="00EC3CF7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ФГБОУ ВО «Кемеровский государственный институт культуры»</w:t>
      </w:r>
    </w:p>
    <w:p w:rsidR="00D839DE" w:rsidRPr="00EC3CF7" w:rsidRDefault="00D839DE" w:rsidP="00EC3CF7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Факультет информационных</w:t>
      </w:r>
      <w:r w:rsidR="003A2FB9" w:rsidRPr="00EC3CF7">
        <w:rPr>
          <w:rFonts w:eastAsia="Calibri"/>
          <w:color w:val="000000"/>
          <w:lang w:eastAsia="en-US"/>
        </w:rPr>
        <w:t>,</w:t>
      </w:r>
      <w:r w:rsidRPr="00EC3CF7">
        <w:rPr>
          <w:rFonts w:eastAsia="Calibri"/>
          <w:color w:val="000000"/>
          <w:lang w:eastAsia="en-US"/>
        </w:rPr>
        <w:t xml:space="preserve"> </w:t>
      </w:r>
      <w:r w:rsidR="00336DFB" w:rsidRPr="00EC3CF7">
        <w:rPr>
          <w:rFonts w:eastAsia="Calibri"/>
          <w:color w:val="000000"/>
          <w:lang w:eastAsia="en-US"/>
        </w:rPr>
        <w:t>библиотечных и</w:t>
      </w:r>
      <w:r w:rsidR="003A2FB9" w:rsidRPr="00EC3CF7">
        <w:rPr>
          <w:rFonts w:eastAsia="Calibri"/>
          <w:color w:val="000000"/>
          <w:lang w:eastAsia="en-US"/>
        </w:rPr>
        <w:t xml:space="preserve"> музейных </w:t>
      </w:r>
      <w:r w:rsidRPr="00EC3CF7">
        <w:rPr>
          <w:rFonts w:eastAsia="Calibri"/>
          <w:color w:val="000000"/>
          <w:lang w:eastAsia="en-US"/>
        </w:rPr>
        <w:t>технологий</w:t>
      </w:r>
    </w:p>
    <w:p w:rsidR="00D839DE" w:rsidRPr="00EC3CF7" w:rsidRDefault="00D839DE" w:rsidP="00EC3CF7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Кафедра технологи</w:t>
      </w:r>
      <w:r w:rsidR="00DE044A" w:rsidRPr="00EC3CF7">
        <w:rPr>
          <w:rFonts w:eastAsia="Calibri"/>
          <w:color w:val="000000"/>
          <w:lang w:eastAsia="en-US"/>
        </w:rPr>
        <w:t>и</w:t>
      </w:r>
      <w:r w:rsidRPr="00EC3CF7">
        <w:rPr>
          <w:rFonts w:eastAsia="Calibri"/>
          <w:color w:val="000000"/>
          <w:lang w:eastAsia="en-US"/>
        </w:rPr>
        <w:t xml:space="preserve"> документальных </w:t>
      </w:r>
      <w:r w:rsidR="003A2FB9" w:rsidRPr="00EC3CF7">
        <w:rPr>
          <w:rFonts w:eastAsia="Calibri"/>
          <w:color w:val="000000"/>
          <w:lang w:eastAsia="en-US"/>
        </w:rPr>
        <w:t>и медиа</w:t>
      </w:r>
      <w:r w:rsidRPr="00EC3CF7">
        <w:rPr>
          <w:rFonts w:eastAsia="Calibri"/>
          <w:color w:val="000000"/>
          <w:lang w:eastAsia="en-US"/>
        </w:rPr>
        <w:t>коммуникаций</w:t>
      </w: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4B2D73" w:rsidRPr="00EC3CF7" w:rsidRDefault="004B2D73" w:rsidP="00EC3CF7">
      <w:pPr>
        <w:jc w:val="center"/>
        <w:rPr>
          <w:b/>
        </w:rPr>
      </w:pPr>
    </w:p>
    <w:p w:rsidR="004B2D73" w:rsidRPr="00EC3CF7" w:rsidRDefault="004B2D73" w:rsidP="00EC3CF7">
      <w:pPr>
        <w:jc w:val="center"/>
        <w:rPr>
          <w:b/>
        </w:rPr>
      </w:pPr>
    </w:p>
    <w:p w:rsidR="004B2D73" w:rsidRPr="00EC3CF7" w:rsidRDefault="004B2D73" w:rsidP="00EC3CF7">
      <w:pPr>
        <w:jc w:val="center"/>
        <w:rPr>
          <w:b/>
        </w:rPr>
      </w:pPr>
    </w:p>
    <w:p w:rsidR="004B2D73" w:rsidRPr="00EC3CF7" w:rsidRDefault="004B2D73" w:rsidP="00EC3CF7">
      <w:pPr>
        <w:jc w:val="center"/>
        <w:rPr>
          <w:b/>
        </w:rPr>
      </w:pPr>
    </w:p>
    <w:p w:rsidR="00E10B13" w:rsidRPr="00EC3CF7" w:rsidRDefault="00E10B13" w:rsidP="00EC3CF7">
      <w:pPr>
        <w:jc w:val="center"/>
        <w:rPr>
          <w:b/>
        </w:rPr>
      </w:pPr>
      <w:r w:rsidRPr="00EC3CF7">
        <w:rPr>
          <w:b/>
        </w:rPr>
        <w:t>Рабочая программа дисциплины</w:t>
      </w:r>
    </w:p>
    <w:p w:rsidR="00E10B13" w:rsidRPr="00EC3CF7" w:rsidRDefault="00E10B13" w:rsidP="00EC3CF7">
      <w:pPr>
        <w:jc w:val="center"/>
        <w:rPr>
          <w:b/>
        </w:rPr>
      </w:pPr>
    </w:p>
    <w:p w:rsidR="00C92C16" w:rsidRDefault="00C92C16" w:rsidP="00EC3CF7">
      <w:pPr>
        <w:jc w:val="center"/>
        <w:rPr>
          <w:b/>
        </w:rPr>
      </w:pPr>
      <w:r w:rsidRPr="00C92C16">
        <w:rPr>
          <w:b/>
        </w:rPr>
        <w:t>К</w:t>
      </w:r>
      <w:r>
        <w:rPr>
          <w:b/>
        </w:rPr>
        <w:t>ультурное наследие в медиасреде</w:t>
      </w:r>
      <w:r w:rsidRPr="00C92C16">
        <w:rPr>
          <w:b/>
        </w:rPr>
        <w:t xml:space="preserve"> </w:t>
      </w:r>
    </w:p>
    <w:p w:rsidR="00E10B13" w:rsidRPr="00EC3CF7" w:rsidRDefault="00E10B13" w:rsidP="00EC3CF7">
      <w:pPr>
        <w:jc w:val="center"/>
      </w:pPr>
      <w:r w:rsidRPr="00EC3CF7">
        <w:t>Направление подготовки</w:t>
      </w:r>
    </w:p>
    <w:p w:rsidR="003A2FB9" w:rsidRPr="00EC3CF7" w:rsidRDefault="003A2FB9" w:rsidP="00EC3CF7">
      <w:pPr>
        <w:jc w:val="center"/>
        <w:rPr>
          <w:b/>
        </w:rPr>
      </w:pPr>
      <w:r w:rsidRPr="00EC3CF7">
        <w:rPr>
          <w:b/>
        </w:rPr>
        <w:t xml:space="preserve">Направление подготовки 42.04.05 Медиакоммуникации </w:t>
      </w:r>
    </w:p>
    <w:p w:rsidR="003A2FB9" w:rsidRPr="00EC3CF7" w:rsidRDefault="003A2FB9" w:rsidP="00EC3CF7">
      <w:pPr>
        <w:jc w:val="center"/>
        <w:rPr>
          <w:b/>
        </w:rPr>
      </w:pPr>
      <w:r w:rsidRPr="00EC3CF7">
        <w:rPr>
          <w:b/>
        </w:rPr>
        <w:t>Направленность (профиль)</w:t>
      </w:r>
    </w:p>
    <w:p w:rsidR="00DE044A" w:rsidRPr="00EC3CF7" w:rsidRDefault="003A2FB9" w:rsidP="00EC3CF7">
      <w:pPr>
        <w:jc w:val="center"/>
        <w:rPr>
          <w:b/>
        </w:rPr>
      </w:pPr>
      <w:r w:rsidRPr="00EC3CF7">
        <w:rPr>
          <w:b/>
        </w:rPr>
        <w:t xml:space="preserve">Медиаменеджмент </w:t>
      </w:r>
    </w:p>
    <w:p w:rsidR="00E10B13" w:rsidRPr="00EC3CF7" w:rsidRDefault="00E10B13" w:rsidP="00EC3CF7">
      <w:pPr>
        <w:jc w:val="center"/>
      </w:pPr>
      <w:r w:rsidRPr="00EC3CF7">
        <w:t>Квалификация (степень) выпускника</w:t>
      </w:r>
    </w:p>
    <w:p w:rsidR="00E10B13" w:rsidRPr="00EC3CF7" w:rsidRDefault="00E10B13" w:rsidP="00EC3CF7">
      <w:pPr>
        <w:jc w:val="center"/>
      </w:pPr>
      <w:r w:rsidRPr="00EC3CF7">
        <w:t>магистр</w:t>
      </w:r>
    </w:p>
    <w:p w:rsidR="00E10B13" w:rsidRPr="00EC3CF7" w:rsidRDefault="00E10B13" w:rsidP="00EC3CF7">
      <w:pPr>
        <w:jc w:val="center"/>
      </w:pPr>
      <w:r w:rsidRPr="00EC3CF7">
        <w:t>Форма обучения</w:t>
      </w:r>
    </w:p>
    <w:p w:rsidR="00E10B13" w:rsidRPr="00EC3CF7" w:rsidRDefault="00E03A2E" w:rsidP="00EC3CF7">
      <w:pPr>
        <w:jc w:val="center"/>
      </w:pPr>
      <w:r w:rsidRPr="00EC3CF7">
        <w:t>заочная</w:t>
      </w: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695F6A" w:rsidRPr="00EC3CF7" w:rsidRDefault="00695F6A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</w:rPr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0C6906" w:rsidRDefault="00E10B13" w:rsidP="00EC3CF7">
      <w:pPr>
        <w:jc w:val="center"/>
        <w:sectPr w:rsidR="000C6906" w:rsidSect="00D61D49">
          <w:footerReference w:type="default" r:id="rId8"/>
          <w:type w:val="continuous"/>
          <w:pgSz w:w="11906" w:h="16838"/>
          <w:pgMar w:top="1134" w:right="567" w:bottom="1134" w:left="1134" w:header="708" w:footer="708" w:gutter="0"/>
          <w:pgNumType w:start="0"/>
          <w:cols w:space="708"/>
          <w:titlePg/>
          <w:docGrid w:linePitch="360"/>
        </w:sectPr>
      </w:pPr>
      <w:r w:rsidRPr="00EC3CF7">
        <w:t>Кемерово</w:t>
      </w:r>
      <w:r w:rsidR="0076702D">
        <w:t xml:space="preserve"> </w:t>
      </w:r>
    </w:p>
    <w:p w:rsidR="00D839DE" w:rsidRPr="00EC3CF7" w:rsidRDefault="00D839DE" w:rsidP="00995E73">
      <w:pPr>
        <w:ind w:firstLine="567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lastRenderedPageBreak/>
        <w:t>Рабочая программа дисциплины составлена в соответствии с требованиями ФГОС ВО (3+</w:t>
      </w:r>
      <w:r w:rsidR="002A4A25" w:rsidRPr="00EC3CF7">
        <w:rPr>
          <w:rFonts w:eastAsia="Calibri"/>
          <w:color w:val="000000"/>
          <w:lang w:eastAsia="en-US"/>
        </w:rPr>
        <w:t>+</w:t>
      </w:r>
      <w:r w:rsidRPr="00EC3CF7">
        <w:rPr>
          <w:rFonts w:eastAsia="Calibri"/>
          <w:color w:val="000000"/>
          <w:lang w:eastAsia="en-US"/>
        </w:rPr>
        <w:t xml:space="preserve">) по направлению подготовки </w:t>
      </w:r>
      <w:r w:rsidR="003A2FB9" w:rsidRPr="00EC3CF7">
        <w:rPr>
          <w:rFonts w:eastAsia="Calibri"/>
          <w:color w:val="000000"/>
          <w:lang w:eastAsia="en-US"/>
        </w:rPr>
        <w:t>42.04.05 Медиакоммуникации</w:t>
      </w:r>
      <w:r w:rsidR="00336DFB" w:rsidRPr="00EC3CF7">
        <w:rPr>
          <w:rFonts w:eastAsia="Calibri"/>
          <w:color w:val="000000"/>
          <w:lang w:eastAsia="en-US"/>
        </w:rPr>
        <w:t>,</w:t>
      </w:r>
      <w:r w:rsidR="003A2FB9" w:rsidRPr="00EC3CF7">
        <w:rPr>
          <w:rFonts w:eastAsia="Calibri"/>
          <w:color w:val="000000"/>
          <w:lang w:eastAsia="en-US"/>
        </w:rPr>
        <w:t xml:space="preserve"> </w:t>
      </w:r>
      <w:r w:rsidR="00336DFB" w:rsidRPr="00EC3CF7">
        <w:rPr>
          <w:rFonts w:eastAsia="Calibri"/>
          <w:color w:val="000000"/>
          <w:lang w:eastAsia="en-US"/>
        </w:rPr>
        <w:t>н</w:t>
      </w:r>
      <w:r w:rsidR="003A2FB9" w:rsidRPr="00EC3CF7">
        <w:rPr>
          <w:rFonts w:eastAsia="Calibri"/>
          <w:color w:val="000000"/>
          <w:lang w:eastAsia="en-US"/>
        </w:rPr>
        <w:t xml:space="preserve">аправленность (профиль) Медиаменеджмент, </w:t>
      </w:r>
      <w:r w:rsidRPr="00EC3CF7">
        <w:rPr>
          <w:rFonts w:eastAsia="Calibri"/>
          <w:color w:val="000000"/>
          <w:lang w:eastAsia="en-US"/>
        </w:rPr>
        <w:t xml:space="preserve">квалификация (степень) выпускника «магистр». </w:t>
      </w:r>
    </w:p>
    <w:p w:rsidR="00D839DE" w:rsidRPr="00EC3CF7" w:rsidRDefault="00D839DE" w:rsidP="00EC3CF7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</w:p>
    <w:p w:rsidR="00995E73" w:rsidRPr="00995E73" w:rsidRDefault="00995E73" w:rsidP="00995E73">
      <w:pPr>
        <w:shd w:val="clear" w:color="auto" w:fill="FFFFFF"/>
        <w:spacing w:after="200"/>
        <w:ind w:firstLine="709"/>
        <w:jc w:val="both"/>
        <w:rPr>
          <w:rFonts w:eastAsia="Calibri"/>
          <w:b/>
          <w:bCs/>
          <w:color w:val="000000"/>
          <w:lang w:eastAsia="en-US"/>
        </w:rPr>
      </w:pPr>
    </w:p>
    <w:p w:rsidR="00995E73" w:rsidRPr="00995E73" w:rsidRDefault="00995E73" w:rsidP="00995E73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995E73">
        <w:rPr>
          <w:rFonts w:eastAsia="Calibri"/>
          <w:color w:val="000000"/>
          <w:lang w:eastAsia="en-US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995E73">
        <w:rPr>
          <w:rFonts w:eastAsia="Calibri"/>
          <w:color w:val="000000"/>
          <w:lang w:eastAsia="en-US"/>
        </w:rPr>
        <w:t>web</w:t>
      </w:r>
      <w:proofErr w:type="spellEnd"/>
      <w:r w:rsidRPr="00995E73">
        <w:rPr>
          <w:rFonts w:eastAsia="Calibri"/>
          <w:color w:val="000000"/>
          <w:lang w:eastAsia="en-US"/>
        </w:rPr>
        <w:t xml:space="preserve">-адресу </w:t>
      </w:r>
      <w:hyperlink r:id="rId9" w:history="1">
        <w:r w:rsidRPr="00995E73">
          <w:rPr>
            <w:rFonts w:eastAsia="Calibri"/>
            <w:color w:val="000000"/>
            <w:u w:val="single"/>
            <w:lang w:eastAsia="en-US"/>
          </w:rPr>
          <w:t>http://edu.2020.kemguki.ru/</w:t>
        </w:r>
      </w:hyperlink>
      <w:r w:rsidRPr="00995E73">
        <w:rPr>
          <w:rFonts w:eastAsia="Calibri"/>
          <w:color w:val="000000"/>
          <w:lang w:eastAsia="en-US"/>
        </w:rPr>
        <w:t xml:space="preserve"> </w:t>
      </w:r>
    </w:p>
    <w:p w:rsidR="00995E73" w:rsidRPr="00995E73" w:rsidRDefault="00995E73" w:rsidP="00995E73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995E73">
        <w:rPr>
          <w:rFonts w:eastAsia="Calibri"/>
          <w:color w:val="000000"/>
          <w:lang w:eastAsia="en-US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995E73">
        <w:rPr>
          <w:rFonts w:eastAsia="Calibri"/>
          <w:color w:val="000000"/>
          <w:lang w:eastAsia="en-US"/>
        </w:rPr>
        <w:t>web</w:t>
      </w:r>
      <w:proofErr w:type="spellEnd"/>
      <w:r w:rsidRPr="00995E73">
        <w:rPr>
          <w:rFonts w:eastAsia="Calibri"/>
          <w:color w:val="000000"/>
          <w:lang w:eastAsia="en-US"/>
        </w:rPr>
        <w:t xml:space="preserve">-адресу </w:t>
      </w:r>
      <w:hyperlink r:id="rId10" w:history="1">
        <w:r w:rsidRPr="00995E73">
          <w:rPr>
            <w:rFonts w:eastAsia="Calibri"/>
            <w:color w:val="000000"/>
            <w:u w:val="single"/>
            <w:lang w:eastAsia="en-US"/>
          </w:rPr>
          <w:t>http://edu.2020.kemguki.ru/</w:t>
        </w:r>
      </w:hyperlink>
      <w:r w:rsidRPr="00995E73">
        <w:rPr>
          <w:rFonts w:eastAsia="Calibri"/>
          <w:color w:val="000000"/>
          <w:lang w:eastAsia="en-US"/>
        </w:rPr>
        <w:t xml:space="preserve"> </w:t>
      </w:r>
    </w:p>
    <w:p w:rsidR="00D61D49" w:rsidRPr="00D61D49" w:rsidRDefault="002A4A25" w:rsidP="00D61D49">
      <w:pPr>
        <w:shd w:val="clear" w:color="auto" w:fill="FFFFFF"/>
        <w:ind w:right="5" w:firstLine="567"/>
        <w:jc w:val="both"/>
        <w:rPr>
          <w:rFonts w:eastAsia="Calibri"/>
          <w:bCs/>
          <w:color w:val="000000"/>
          <w:lang w:eastAsia="en-US"/>
        </w:rPr>
      </w:pPr>
      <w:r w:rsidRPr="00EC3CF7">
        <w:rPr>
          <w:color w:val="000000"/>
        </w:rPr>
        <w:t xml:space="preserve"> </w:t>
      </w:r>
      <w:r w:rsidR="00D61D49" w:rsidRPr="00D61D49">
        <w:rPr>
          <w:rFonts w:eastAsia="Calibri"/>
          <w:bCs/>
          <w:color w:val="000000"/>
          <w:lang w:eastAsia="en-US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="00D61D49" w:rsidRPr="00D61D49">
        <w:rPr>
          <w:rFonts w:eastAsia="Calibri"/>
          <w:bCs/>
          <w:color w:val="000000"/>
          <w:lang w:eastAsia="en-US"/>
        </w:rPr>
        <w:t>web</w:t>
      </w:r>
      <w:proofErr w:type="spellEnd"/>
      <w:r w:rsidR="00D61D49" w:rsidRPr="00D61D49">
        <w:rPr>
          <w:rFonts w:eastAsia="Calibri"/>
          <w:bCs/>
          <w:color w:val="000000"/>
          <w:lang w:eastAsia="en-US"/>
        </w:rPr>
        <w:t xml:space="preserve">-адресу </w:t>
      </w:r>
      <w:r w:rsidR="00D61D49" w:rsidRPr="00674BDD">
        <w:rPr>
          <w:rFonts w:eastAsia="Calibri"/>
          <w:bCs/>
          <w:color w:val="000000"/>
          <w:u w:val="single"/>
          <w:lang w:eastAsia="en-US"/>
        </w:rPr>
        <w:t>http://edu.2020.kemguki.ru/</w:t>
      </w:r>
    </w:p>
    <w:p w:rsidR="002E0750" w:rsidRPr="00EC3CF7" w:rsidRDefault="002E0750" w:rsidP="00EC3CF7">
      <w:pPr>
        <w:shd w:val="clear" w:color="auto" w:fill="FFFFFF"/>
        <w:ind w:firstLine="709"/>
        <w:jc w:val="both"/>
        <w:rPr>
          <w:color w:val="000000"/>
        </w:rPr>
      </w:pPr>
    </w:p>
    <w:p w:rsidR="002E0750" w:rsidRPr="00EC3CF7" w:rsidRDefault="002E0750" w:rsidP="00EC3CF7">
      <w:pPr>
        <w:shd w:val="clear" w:color="auto" w:fill="FFFFFF"/>
        <w:ind w:firstLine="709"/>
        <w:jc w:val="both"/>
        <w:rPr>
          <w:color w:val="000000"/>
        </w:rPr>
      </w:pPr>
    </w:p>
    <w:p w:rsidR="00E10B13" w:rsidRPr="00EC3CF7" w:rsidRDefault="00C953A2" w:rsidP="00EC3CF7">
      <w:pPr>
        <w:shd w:val="clear" w:color="auto" w:fill="FFFFFF"/>
        <w:ind w:firstLine="709"/>
        <w:jc w:val="both"/>
      </w:pPr>
      <w:r w:rsidRPr="00EC3CF7">
        <w:t>Тараненко, Л.Г.</w:t>
      </w:r>
      <w:r w:rsidR="003262E8" w:rsidRPr="00EC3CF7">
        <w:t xml:space="preserve"> </w:t>
      </w:r>
      <w:r w:rsidR="00C92C16" w:rsidRPr="00C92C16">
        <w:t>К</w:t>
      </w:r>
      <w:r w:rsidR="00C92C16">
        <w:t>ультурное наследие в медиасреде</w:t>
      </w:r>
      <w:r w:rsidRPr="00EC3CF7">
        <w:t xml:space="preserve">: рабочая программа </w:t>
      </w:r>
      <w:r w:rsidR="00D839DE" w:rsidRPr="00EC3CF7">
        <w:t xml:space="preserve">дисциплины </w:t>
      </w:r>
      <w:r w:rsidRPr="00EC3CF7">
        <w:t xml:space="preserve">по направлению подготовки </w:t>
      </w:r>
      <w:r w:rsidR="003A2FB9" w:rsidRPr="00EC3CF7">
        <w:t>42.04.05 Медиакоммуникации, направленность (профиль) Медиаменеджмент, квалификация (степень) выпускника «магистр»</w:t>
      </w:r>
      <w:r w:rsidR="00A14D8A">
        <w:t xml:space="preserve"> </w:t>
      </w:r>
      <w:r w:rsidRPr="00EC3CF7">
        <w:t xml:space="preserve">/ </w:t>
      </w:r>
      <w:r w:rsidR="00FD531D" w:rsidRPr="00EC3CF7">
        <w:t>Л</w:t>
      </w:r>
      <w:r w:rsidRPr="00EC3CF7">
        <w:t>.</w:t>
      </w:r>
      <w:r w:rsidR="00FD531D" w:rsidRPr="00EC3CF7">
        <w:t>Г.</w:t>
      </w:r>
      <w:r w:rsidRPr="00EC3CF7">
        <w:t xml:space="preserve"> </w:t>
      </w:r>
      <w:r w:rsidR="00FD531D" w:rsidRPr="00EC3CF7">
        <w:t>Тараненко</w:t>
      </w:r>
      <w:r w:rsidRPr="00EC3CF7">
        <w:t xml:space="preserve">. – Кемерово: </w:t>
      </w:r>
      <w:proofErr w:type="spellStart"/>
      <w:r w:rsidRPr="00EC3CF7">
        <w:t>Кемеров</w:t>
      </w:r>
      <w:proofErr w:type="spellEnd"/>
      <w:r w:rsidRPr="00EC3CF7">
        <w:t>. гос. ин-т культуры, 20</w:t>
      </w:r>
      <w:r w:rsidR="002A4A25" w:rsidRPr="00EC3CF7">
        <w:t>2</w:t>
      </w:r>
      <w:r w:rsidR="00E81B63">
        <w:t>2</w:t>
      </w:r>
      <w:r w:rsidRPr="00EC3CF7">
        <w:t xml:space="preserve">. – </w:t>
      </w:r>
      <w:r w:rsidR="004F4D8E" w:rsidRPr="00EC3CF7">
        <w:t>2</w:t>
      </w:r>
      <w:r w:rsidR="006E0DD9">
        <w:t>0</w:t>
      </w:r>
      <w:r w:rsidRPr="00EC3CF7">
        <w:t xml:space="preserve"> с.</w:t>
      </w:r>
    </w:p>
    <w:p w:rsidR="00E10B13" w:rsidRPr="00EC3CF7" w:rsidRDefault="00E10B13" w:rsidP="00EC3CF7">
      <w:pPr>
        <w:shd w:val="clear" w:color="auto" w:fill="FFFFFF"/>
        <w:jc w:val="right"/>
        <w:rPr>
          <w:color w:val="000000"/>
          <w:spacing w:val="-1"/>
        </w:rPr>
      </w:pPr>
    </w:p>
    <w:p w:rsidR="00783033" w:rsidRPr="00EC3CF7" w:rsidRDefault="00783033" w:rsidP="00EC3CF7">
      <w:pPr>
        <w:shd w:val="clear" w:color="auto" w:fill="FFFFFF"/>
        <w:jc w:val="right"/>
        <w:rPr>
          <w:bCs/>
          <w:i/>
          <w:color w:val="000000"/>
        </w:rPr>
      </w:pPr>
      <w:r w:rsidRPr="00EC3CF7">
        <w:rPr>
          <w:bCs/>
          <w:i/>
          <w:color w:val="000000"/>
        </w:rPr>
        <w:t>Автор -</w:t>
      </w:r>
      <w:r w:rsidR="003262E8" w:rsidRPr="00EC3CF7">
        <w:rPr>
          <w:bCs/>
          <w:i/>
          <w:color w:val="000000"/>
        </w:rPr>
        <w:t xml:space="preserve"> </w:t>
      </w:r>
    </w:p>
    <w:p w:rsidR="00783033" w:rsidRPr="00EC3CF7" w:rsidRDefault="00CA73F4" w:rsidP="00EC3CF7">
      <w:pPr>
        <w:shd w:val="clear" w:color="auto" w:fill="FFFFFF"/>
        <w:jc w:val="right"/>
        <w:rPr>
          <w:bCs/>
          <w:i/>
          <w:color w:val="000000"/>
        </w:rPr>
      </w:pPr>
      <w:r w:rsidRPr="00EC3CF7">
        <w:rPr>
          <w:bCs/>
          <w:i/>
          <w:color w:val="000000"/>
        </w:rPr>
        <w:t>д</w:t>
      </w:r>
      <w:r w:rsidR="002A4A25" w:rsidRPr="00EC3CF7">
        <w:rPr>
          <w:bCs/>
          <w:i/>
          <w:color w:val="000000"/>
        </w:rPr>
        <w:t xml:space="preserve">октор </w:t>
      </w:r>
      <w:proofErr w:type="spellStart"/>
      <w:r w:rsidR="00783033" w:rsidRPr="00EC3CF7">
        <w:rPr>
          <w:bCs/>
          <w:i/>
          <w:color w:val="000000"/>
        </w:rPr>
        <w:t>пед</w:t>
      </w:r>
      <w:proofErr w:type="spellEnd"/>
      <w:r w:rsidR="00783033" w:rsidRPr="00EC3CF7">
        <w:rPr>
          <w:bCs/>
          <w:i/>
          <w:color w:val="000000"/>
        </w:rPr>
        <w:t>. наук,</w:t>
      </w:r>
    </w:p>
    <w:p w:rsidR="00783033" w:rsidRPr="00EC3CF7" w:rsidRDefault="003262E8" w:rsidP="00EC3CF7">
      <w:pPr>
        <w:shd w:val="clear" w:color="auto" w:fill="FFFFFF"/>
        <w:jc w:val="right"/>
        <w:rPr>
          <w:bCs/>
          <w:i/>
          <w:color w:val="000000"/>
        </w:rPr>
      </w:pPr>
      <w:r w:rsidRPr="00EC3CF7">
        <w:rPr>
          <w:bCs/>
          <w:i/>
          <w:color w:val="000000"/>
        </w:rPr>
        <w:t xml:space="preserve"> </w:t>
      </w:r>
      <w:r w:rsidR="003A2FB9" w:rsidRPr="00EC3CF7">
        <w:rPr>
          <w:bCs/>
          <w:i/>
          <w:color w:val="000000"/>
        </w:rPr>
        <w:t>профессор</w:t>
      </w:r>
      <w:r w:rsidR="00D839DE" w:rsidRPr="00EC3CF7">
        <w:rPr>
          <w:bCs/>
          <w:i/>
          <w:color w:val="000000"/>
        </w:rPr>
        <w:t xml:space="preserve"> </w:t>
      </w:r>
      <w:r w:rsidR="00783033" w:rsidRPr="00EC3CF7">
        <w:rPr>
          <w:bCs/>
          <w:i/>
          <w:color w:val="000000"/>
        </w:rPr>
        <w:t>Л.</w:t>
      </w:r>
      <w:r w:rsidR="00D839DE" w:rsidRPr="00EC3CF7">
        <w:rPr>
          <w:bCs/>
          <w:i/>
          <w:color w:val="000000"/>
        </w:rPr>
        <w:t xml:space="preserve"> </w:t>
      </w:r>
      <w:r w:rsidR="00783033" w:rsidRPr="00EC3CF7">
        <w:rPr>
          <w:bCs/>
          <w:i/>
          <w:color w:val="000000"/>
        </w:rPr>
        <w:t>Г. Тараненко</w:t>
      </w:r>
    </w:p>
    <w:p w:rsidR="001945E3" w:rsidRPr="00EC3CF7" w:rsidRDefault="001945E3" w:rsidP="00EC3CF7">
      <w:pPr>
        <w:rPr>
          <w:b/>
          <w:bCs/>
          <w:i/>
        </w:rPr>
      </w:pPr>
    </w:p>
    <w:p w:rsidR="00783033" w:rsidRPr="00EC3CF7" w:rsidRDefault="00783033" w:rsidP="00EC3CF7">
      <w:bookmarkStart w:id="1" w:name="_Toc442958144"/>
      <w:r w:rsidRPr="00EC3CF7">
        <w:br w:type="page"/>
      </w:r>
    </w:p>
    <w:bookmarkEnd w:id="1"/>
    <w:p w:rsidR="000C0F78" w:rsidRDefault="000C0F78" w:rsidP="00EC3CF7">
      <w:pPr>
        <w:pStyle w:val="10"/>
        <w:numPr>
          <w:ilvl w:val="0"/>
          <w:numId w:val="8"/>
        </w:numPr>
        <w:spacing w:before="0"/>
        <w:ind w:left="355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  <w:sectPr w:rsidR="000C0F78" w:rsidSect="00C30669">
          <w:footerReference w:type="first" r:id="rId11"/>
          <w:pgSz w:w="11906" w:h="16838"/>
          <w:pgMar w:top="1134" w:right="567" w:bottom="1134" w:left="1134" w:header="708" w:footer="708" w:gutter="0"/>
          <w:pgNumType w:start="2"/>
          <w:cols w:space="708"/>
          <w:titlePg/>
          <w:docGrid w:linePitch="360"/>
        </w:sectPr>
      </w:pPr>
    </w:p>
    <w:p w:rsidR="00E10B13" w:rsidRPr="00EC3CF7" w:rsidRDefault="00C23F95" w:rsidP="00EC3CF7">
      <w:pPr>
        <w:pStyle w:val="10"/>
        <w:numPr>
          <w:ilvl w:val="0"/>
          <w:numId w:val="8"/>
        </w:numPr>
        <w:spacing w:before="0"/>
        <w:ind w:left="355" w:right="63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2" w:name="_Toc174477763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lastRenderedPageBreak/>
        <w:t>Ц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ель освоения дисциплины</w:t>
      </w:r>
      <w:bookmarkEnd w:id="2"/>
    </w:p>
    <w:p w:rsidR="0069342B" w:rsidRDefault="00E10B13" w:rsidP="0069342B">
      <w:pPr>
        <w:ind w:firstLine="709"/>
        <w:jc w:val="both"/>
      </w:pPr>
      <w:r w:rsidRPr="00EC3CF7">
        <w:t>Цел</w:t>
      </w:r>
      <w:r w:rsidR="00F36EC3" w:rsidRPr="00EC3CF7">
        <w:t>ь</w:t>
      </w:r>
      <w:r w:rsidRPr="00EC3CF7">
        <w:t xml:space="preserve"> освоения учебной </w:t>
      </w:r>
      <w:r w:rsidRPr="00EC3CF7">
        <w:rPr>
          <w:spacing w:val="-3"/>
        </w:rPr>
        <w:t>дисциплин</w:t>
      </w:r>
      <w:r w:rsidRPr="00EC3CF7">
        <w:t xml:space="preserve">ы </w:t>
      </w:r>
      <w:r w:rsidR="003A2FB9" w:rsidRPr="00EC3CF7">
        <w:t>«</w:t>
      </w:r>
      <w:r w:rsidR="0069342B">
        <w:t>Культурное наследие в медиасреде</w:t>
      </w:r>
      <w:r w:rsidR="00FB044E" w:rsidRPr="00EC3CF7">
        <w:t>»</w:t>
      </w:r>
      <w:r w:rsidR="00A14D8A">
        <w:t xml:space="preserve"> является </w:t>
      </w:r>
      <w:r w:rsidR="0069342B">
        <w:t>освоение базовых задач по сохранению и продвижению культурного наследия.</w:t>
      </w:r>
    </w:p>
    <w:p w:rsidR="00660069" w:rsidRDefault="00660069" w:rsidP="0069342B">
      <w:pPr>
        <w:ind w:firstLine="709"/>
        <w:jc w:val="both"/>
      </w:pPr>
    </w:p>
    <w:p w:rsidR="00E10B13" w:rsidRPr="00660069" w:rsidRDefault="0069342B" w:rsidP="00660069">
      <w:pPr>
        <w:pStyle w:val="10"/>
        <w:numPr>
          <w:ilvl w:val="0"/>
          <w:numId w:val="8"/>
        </w:numPr>
        <w:spacing w:before="0"/>
        <w:ind w:left="355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r w:rsidRPr="00660069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  <w:bookmarkStart w:id="3" w:name="_Toc174477764"/>
      <w:r w:rsidR="00E10B13" w:rsidRPr="00660069">
        <w:rPr>
          <w:rFonts w:ascii="Times New Roman" w:eastAsia="Cambria" w:hAnsi="Times New Roman" w:cs="Times New Roman"/>
          <w:color w:val="auto"/>
          <w:sz w:val="24"/>
          <w:szCs w:val="24"/>
        </w:rPr>
        <w:t>Место дисциплины в структуре ООП магистратуры</w:t>
      </w:r>
      <w:bookmarkEnd w:id="3"/>
    </w:p>
    <w:p w:rsidR="00F36EC3" w:rsidRPr="00EC3CF7" w:rsidRDefault="00E10B13" w:rsidP="00EC3CF7">
      <w:pPr>
        <w:ind w:firstLine="709"/>
        <w:jc w:val="both"/>
      </w:pPr>
      <w:r w:rsidRPr="00EC3CF7">
        <w:t xml:space="preserve">Курс принадлежит к </w:t>
      </w:r>
      <w:r w:rsidR="00B910BB">
        <w:t>блоку дисциплин, формируемых участниками образовательных отношений</w:t>
      </w:r>
      <w:r w:rsidR="0069342B">
        <w:t>.</w:t>
      </w:r>
      <w:r w:rsidR="00C824DE" w:rsidRPr="00EC3CF7">
        <w:t xml:space="preserve"> </w:t>
      </w:r>
      <w:r w:rsidRPr="00EC3CF7">
        <w:t xml:space="preserve">Курс имеет тесные </w:t>
      </w:r>
      <w:proofErr w:type="spellStart"/>
      <w:r w:rsidRPr="00EC3CF7">
        <w:t>межпредметные</w:t>
      </w:r>
      <w:proofErr w:type="spellEnd"/>
      <w:r w:rsidRPr="00EC3CF7">
        <w:t xml:space="preserve"> свя</w:t>
      </w:r>
      <w:r w:rsidR="00942F00" w:rsidRPr="00EC3CF7">
        <w:t>зи с дисциплин</w:t>
      </w:r>
      <w:r w:rsidR="0069342B">
        <w:t xml:space="preserve">ой </w:t>
      </w:r>
      <w:r w:rsidR="00C824DE" w:rsidRPr="00EC3CF7">
        <w:t>«</w:t>
      </w:r>
      <w:r w:rsidR="0069342B" w:rsidRPr="0069342B">
        <w:t>Теория культуры</w:t>
      </w:r>
      <w:r w:rsidR="0069342B">
        <w:t>»</w:t>
      </w:r>
      <w:r w:rsidR="00054E26">
        <w:t>, «</w:t>
      </w:r>
      <w:r w:rsidR="00054E26" w:rsidRPr="00054E26">
        <w:t>Цифровые технологии в медиа</w:t>
      </w:r>
      <w:r w:rsidR="00054E26">
        <w:t>»</w:t>
      </w:r>
      <w:r w:rsidRPr="00EC3CF7">
        <w:t>.</w:t>
      </w:r>
      <w:r w:rsidR="003262E8" w:rsidRPr="00EC3CF7">
        <w:t xml:space="preserve"> </w:t>
      </w:r>
    </w:p>
    <w:p w:rsidR="00336DFB" w:rsidRPr="00EC3CF7" w:rsidRDefault="0069342B" w:rsidP="0069342B">
      <w:pPr>
        <w:ind w:firstLine="709"/>
        <w:jc w:val="both"/>
        <w:rPr>
          <w:highlight w:val="yellow"/>
        </w:rPr>
      </w:pPr>
      <w:r>
        <w:t xml:space="preserve"> </w:t>
      </w:r>
    </w:p>
    <w:p w:rsidR="00F36EC3" w:rsidRPr="00EC3CF7" w:rsidRDefault="00F36EC3" w:rsidP="00EC3CF7">
      <w:pPr>
        <w:pStyle w:val="10"/>
        <w:numPr>
          <w:ilvl w:val="0"/>
          <w:numId w:val="8"/>
        </w:numPr>
        <w:spacing w:before="0"/>
        <w:ind w:left="355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4" w:name="_Toc55396466"/>
      <w:bookmarkStart w:id="5" w:name="_Toc87113177"/>
      <w:bookmarkStart w:id="6" w:name="_Toc174477765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Планируемые результаты обучения по дисциплине (модулю), соотнесенные с планируемыми результатами освоения основной профессиональной образовательной программы</w:t>
      </w:r>
      <w:bookmarkEnd w:id="4"/>
      <w:bookmarkEnd w:id="5"/>
      <w:bookmarkEnd w:id="6"/>
    </w:p>
    <w:p w:rsidR="00F36EC3" w:rsidRPr="00EC3CF7" w:rsidRDefault="00F36EC3" w:rsidP="00EC3CF7">
      <w:pPr>
        <w:tabs>
          <w:tab w:val="left" w:pos="284"/>
        </w:tabs>
        <w:jc w:val="both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Изучение дисциплины направлено на формирование следующих компетенций и индикаторов их достижения.</w:t>
      </w:r>
    </w:p>
    <w:p w:rsidR="00F36EC3" w:rsidRPr="00EC3CF7" w:rsidRDefault="00F36EC3" w:rsidP="00EC3CF7">
      <w:pPr>
        <w:tabs>
          <w:tab w:val="left" w:pos="284"/>
        </w:tabs>
        <w:jc w:val="both"/>
        <w:rPr>
          <w:rFonts w:eastAsia="Calibri"/>
          <w:color w:val="000000"/>
          <w:lang w:eastAsia="en-US"/>
        </w:rPr>
      </w:pPr>
    </w:p>
    <w:tbl>
      <w:tblPr>
        <w:tblW w:w="10472" w:type="dxa"/>
        <w:tblInd w:w="-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9"/>
        <w:gridCol w:w="2808"/>
        <w:gridCol w:w="3003"/>
        <w:gridCol w:w="2552"/>
      </w:tblGrid>
      <w:tr w:rsidR="00F36EC3" w:rsidRPr="00EC3CF7" w:rsidTr="005D1372">
        <w:tc>
          <w:tcPr>
            <w:tcW w:w="2109" w:type="dxa"/>
            <w:vMerge w:val="restart"/>
          </w:tcPr>
          <w:p w:rsidR="00F36EC3" w:rsidRPr="00EC3CF7" w:rsidRDefault="00F36EC3" w:rsidP="00EC3CF7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Код и наименование компетенции</w:t>
            </w:r>
          </w:p>
        </w:tc>
        <w:tc>
          <w:tcPr>
            <w:tcW w:w="8363" w:type="dxa"/>
            <w:gridSpan w:val="3"/>
          </w:tcPr>
          <w:p w:rsidR="00F36EC3" w:rsidRPr="00EC3CF7" w:rsidRDefault="00F36EC3" w:rsidP="00EC3CF7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Индикаторы достижения компетенции</w:t>
            </w:r>
          </w:p>
        </w:tc>
      </w:tr>
      <w:tr w:rsidR="00F36EC3" w:rsidRPr="00EC3CF7" w:rsidTr="00E81B63">
        <w:tc>
          <w:tcPr>
            <w:tcW w:w="2109" w:type="dxa"/>
            <w:vMerge/>
          </w:tcPr>
          <w:p w:rsidR="00F36EC3" w:rsidRPr="00EC3CF7" w:rsidRDefault="00F36EC3" w:rsidP="00EC3CF7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08" w:type="dxa"/>
          </w:tcPr>
          <w:p w:rsidR="00F36EC3" w:rsidRPr="00EC3CF7" w:rsidRDefault="00F36EC3" w:rsidP="00EC3CF7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знать</w:t>
            </w:r>
          </w:p>
        </w:tc>
        <w:tc>
          <w:tcPr>
            <w:tcW w:w="3003" w:type="dxa"/>
          </w:tcPr>
          <w:p w:rsidR="00F36EC3" w:rsidRPr="00EC3CF7" w:rsidRDefault="00F36EC3" w:rsidP="00EC3CF7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уметь</w:t>
            </w:r>
          </w:p>
        </w:tc>
        <w:tc>
          <w:tcPr>
            <w:tcW w:w="2552" w:type="dxa"/>
          </w:tcPr>
          <w:p w:rsidR="00F36EC3" w:rsidRPr="00EC3CF7" w:rsidRDefault="00F36EC3" w:rsidP="00EC3CF7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владеть</w:t>
            </w:r>
          </w:p>
        </w:tc>
      </w:tr>
      <w:tr w:rsidR="00F36EC3" w:rsidRPr="00EC3CF7" w:rsidTr="00E81B63">
        <w:tc>
          <w:tcPr>
            <w:tcW w:w="2109" w:type="dxa"/>
          </w:tcPr>
          <w:p w:rsidR="00006257" w:rsidRPr="00006257" w:rsidRDefault="00006257" w:rsidP="00006257">
            <w:pPr>
              <w:jc w:val="both"/>
              <w:rPr>
                <w:rFonts w:eastAsia="Calibri"/>
                <w:lang w:eastAsia="en-US"/>
              </w:rPr>
            </w:pPr>
            <w:r w:rsidRPr="00006257">
              <w:rPr>
                <w:rFonts w:eastAsia="Calibri"/>
                <w:lang w:eastAsia="en-US"/>
              </w:rPr>
              <w:t>УК-5 – Способен анализировать и учитывать разнообразие культур в процессе</w:t>
            </w:r>
          </w:p>
          <w:p w:rsidR="00F36EC3" w:rsidRPr="00EC3CF7" w:rsidRDefault="005D1372" w:rsidP="0000625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межкультурного взаимодействия</w:t>
            </w:r>
          </w:p>
        </w:tc>
        <w:tc>
          <w:tcPr>
            <w:tcW w:w="2808" w:type="dxa"/>
          </w:tcPr>
          <w:p w:rsidR="00006257" w:rsidRPr="00006257" w:rsidRDefault="00006257" w:rsidP="00006257">
            <w:pPr>
              <w:jc w:val="both"/>
              <w:rPr>
                <w:rFonts w:eastAsia="Calibri"/>
                <w:lang w:eastAsia="en-US"/>
              </w:rPr>
            </w:pPr>
            <w:r w:rsidRPr="00006257">
              <w:rPr>
                <w:rFonts w:eastAsia="Calibri"/>
                <w:lang w:eastAsia="en-US"/>
              </w:rPr>
              <w:t>основы и принципы</w:t>
            </w:r>
          </w:p>
          <w:p w:rsidR="00006257" w:rsidRPr="00006257" w:rsidRDefault="00006257" w:rsidP="00006257">
            <w:pPr>
              <w:jc w:val="both"/>
              <w:rPr>
                <w:rFonts w:eastAsia="Calibri"/>
                <w:lang w:eastAsia="en-US"/>
              </w:rPr>
            </w:pPr>
            <w:r w:rsidRPr="00006257">
              <w:rPr>
                <w:rFonts w:eastAsia="Calibri"/>
                <w:lang w:eastAsia="en-US"/>
              </w:rPr>
              <w:t>межкультурного</w:t>
            </w:r>
          </w:p>
          <w:p w:rsidR="00006257" w:rsidRPr="00006257" w:rsidRDefault="00006257" w:rsidP="00006257">
            <w:pPr>
              <w:jc w:val="both"/>
              <w:rPr>
                <w:rFonts w:eastAsia="Calibri"/>
                <w:lang w:eastAsia="en-US"/>
              </w:rPr>
            </w:pPr>
            <w:r w:rsidRPr="00006257">
              <w:rPr>
                <w:rFonts w:eastAsia="Calibri"/>
                <w:lang w:eastAsia="en-US"/>
              </w:rPr>
              <w:t>взаимодействия в зависимости от</w:t>
            </w:r>
          </w:p>
          <w:p w:rsidR="00006257" w:rsidRPr="00006257" w:rsidRDefault="00006257" w:rsidP="00006257">
            <w:pPr>
              <w:jc w:val="both"/>
              <w:rPr>
                <w:rFonts w:eastAsia="Calibri"/>
                <w:lang w:eastAsia="en-US"/>
              </w:rPr>
            </w:pPr>
            <w:r w:rsidRPr="00006257">
              <w:rPr>
                <w:rFonts w:eastAsia="Calibri"/>
                <w:lang w:eastAsia="en-US"/>
              </w:rPr>
              <w:t>социально-исторического,</w:t>
            </w:r>
          </w:p>
          <w:p w:rsidR="00006257" w:rsidRPr="00006257" w:rsidRDefault="00006257" w:rsidP="00006257">
            <w:pPr>
              <w:jc w:val="both"/>
              <w:rPr>
                <w:rFonts w:eastAsia="Calibri"/>
                <w:lang w:eastAsia="en-US"/>
              </w:rPr>
            </w:pPr>
            <w:r w:rsidRPr="00006257">
              <w:rPr>
                <w:rFonts w:eastAsia="Calibri"/>
                <w:lang w:eastAsia="en-US"/>
              </w:rPr>
              <w:t>этического и философского</w:t>
            </w:r>
          </w:p>
          <w:p w:rsidR="00006257" w:rsidRPr="00006257" w:rsidRDefault="00006257" w:rsidP="00006257">
            <w:pPr>
              <w:jc w:val="both"/>
              <w:rPr>
                <w:rFonts w:eastAsia="Calibri"/>
                <w:lang w:eastAsia="en-US"/>
              </w:rPr>
            </w:pPr>
            <w:r w:rsidRPr="00006257">
              <w:rPr>
                <w:rFonts w:eastAsia="Calibri"/>
                <w:lang w:eastAsia="en-US"/>
              </w:rPr>
              <w:t>контекста развития общества;</w:t>
            </w:r>
          </w:p>
          <w:p w:rsidR="00006257" w:rsidRPr="00006257" w:rsidRDefault="00006257" w:rsidP="00006257">
            <w:pPr>
              <w:jc w:val="both"/>
              <w:rPr>
                <w:rFonts w:eastAsia="Calibri"/>
                <w:lang w:eastAsia="en-US"/>
              </w:rPr>
            </w:pPr>
            <w:r w:rsidRPr="00006257">
              <w:rPr>
                <w:rFonts w:eastAsia="Calibri"/>
                <w:lang w:eastAsia="en-US"/>
              </w:rPr>
              <w:t>многообразие культур и цивилизаций</w:t>
            </w:r>
          </w:p>
          <w:p w:rsidR="00006257" w:rsidRPr="00006257" w:rsidRDefault="00006257" w:rsidP="00006257">
            <w:pPr>
              <w:jc w:val="both"/>
              <w:rPr>
                <w:rFonts w:eastAsia="Calibri"/>
                <w:lang w:eastAsia="en-US"/>
              </w:rPr>
            </w:pPr>
            <w:r w:rsidRPr="00006257">
              <w:rPr>
                <w:rFonts w:eastAsia="Calibri"/>
                <w:lang w:eastAsia="en-US"/>
              </w:rPr>
              <w:t>в их взаимодействии,</w:t>
            </w:r>
          </w:p>
          <w:p w:rsidR="00006257" w:rsidRPr="00006257" w:rsidRDefault="00006257" w:rsidP="00006257">
            <w:pPr>
              <w:jc w:val="both"/>
              <w:rPr>
                <w:rFonts w:eastAsia="Calibri"/>
                <w:lang w:eastAsia="en-US"/>
              </w:rPr>
            </w:pPr>
            <w:r w:rsidRPr="00006257">
              <w:rPr>
                <w:rFonts w:eastAsia="Calibri"/>
                <w:lang w:eastAsia="en-US"/>
              </w:rPr>
              <w:t>основные понятия истории,</w:t>
            </w:r>
            <w:r w:rsidR="00660069">
              <w:rPr>
                <w:rFonts w:eastAsia="Calibri"/>
                <w:lang w:eastAsia="en-US"/>
              </w:rPr>
              <w:t xml:space="preserve"> </w:t>
            </w:r>
            <w:r w:rsidRPr="00006257">
              <w:rPr>
                <w:rFonts w:eastAsia="Calibri"/>
                <w:lang w:eastAsia="en-US"/>
              </w:rPr>
              <w:t>культурологии,</w:t>
            </w:r>
          </w:p>
          <w:p w:rsidR="00006257" w:rsidRPr="00006257" w:rsidRDefault="00006257" w:rsidP="00006257">
            <w:pPr>
              <w:jc w:val="both"/>
              <w:rPr>
                <w:rFonts w:eastAsia="Calibri"/>
                <w:lang w:eastAsia="en-US"/>
              </w:rPr>
            </w:pPr>
            <w:r w:rsidRPr="00006257">
              <w:rPr>
                <w:rFonts w:eastAsia="Calibri"/>
                <w:lang w:eastAsia="en-US"/>
              </w:rPr>
              <w:t>закономерности и этапы развития</w:t>
            </w:r>
            <w:r w:rsidR="00660069">
              <w:rPr>
                <w:rFonts w:eastAsia="Calibri"/>
                <w:lang w:eastAsia="en-US"/>
              </w:rPr>
              <w:t xml:space="preserve"> </w:t>
            </w:r>
            <w:r w:rsidRPr="00006257">
              <w:rPr>
                <w:rFonts w:eastAsia="Calibri"/>
                <w:lang w:eastAsia="en-US"/>
              </w:rPr>
              <w:t>духовной и</w:t>
            </w:r>
          </w:p>
          <w:p w:rsidR="00006257" w:rsidRPr="00006257" w:rsidRDefault="00006257" w:rsidP="00006257">
            <w:pPr>
              <w:jc w:val="both"/>
              <w:rPr>
                <w:rFonts w:eastAsia="Calibri"/>
                <w:lang w:eastAsia="en-US"/>
              </w:rPr>
            </w:pPr>
            <w:r w:rsidRPr="00006257">
              <w:rPr>
                <w:rFonts w:eastAsia="Calibri"/>
                <w:lang w:eastAsia="en-US"/>
              </w:rPr>
              <w:t>материальной культуры народов</w:t>
            </w:r>
            <w:r w:rsidR="00660069">
              <w:rPr>
                <w:rFonts w:eastAsia="Calibri"/>
                <w:lang w:eastAsia="en-US"/>
              </w:rPr>
              <w:t xml:space="preserve"> </w:t>
            </w:r>
            <w:r w:rsidRPr="00006257">
              <w:rPr>
                <w:rFonts w:eastAsia="Calibri"/>
                <w:lang w:eastAsia="en-US"/>
              </w:rPr>
              <w:t>мира, основные</w:t>
            </w:r>
          </w:p>
          <w:p w:rsidR="00006257" w:rsidRPr="00006257" w:rsidRDefault="00006257" w:rsidP="00006257">
            <w:pPr>
              <w:jc w:val="both"/>
              <w:rPr>
                <w:rFonts w:eastAsia="Calibri"/>
                <w:lang w:eastAsia="en-US"/>
              </w:rPr>
            </w:pPr>
            <w:r w:rsidRPr="00006257">
              <w:rPr>
                <w:rFonts w:eastAsia="Calibri"/>
                <w:lang w:eastAsia="en-US"/>
              </w:rPr>
              <w:t>подходы к изучению культурных</w:t>
            </w:r>
            <w:r w:rsidR="00660069">
              <w:rPr>
                <w:rFonts w:eastAsia="Calibri"/>
                <w:lang w:eastAsia="en-US"/>
              </w:rPr>
              <w:t xml:space="preserve"> </w:t>
            </w:r>
            <w:r w:rsidRPr="00006257">
              <w:rPr>
                <w:rFonts w:eastAsia="Calibri"/>
                <w:lang w:eastAsia="en-US"/>
              </w:rPr>
              <w:t>явлений; роль</w:t>
            </w:r>
            <w:r w:rsidR="00660069">
              <w:rPr>
                <w:rFonts w:eastAsia="Calibri"/>
                <w:lang w:eastAsia="en-US"/>
              </w:rPr>
              <w:t xml:space="preserve"> </w:t>
            </w:r>
            <w:r w:rsidRPr="00006257">
              <w:rPr>
                <w:rFonts w:eastAsia="Calibri"/>
                <w:lang w:eastAsia="en-US"/>
              </w:rPr>
              <w:t>науки в развитии цивилизации,</w:t>
            </w:r>
          </w:p>
          <w:p w:rsidR="00006257" w:rsidRPr="00006257" w:rsidRDefault="00006257" w:rsidP="00006257">
            <w:pPr>
              <w:jc w:val="both"/>
              <w:rPr>
                <w:rFonts w:eastAsia="Calibri"/>
                <w:lang w:eastAsia="en-US"/>
              </w:rPr>
            </w:pPr>
            <w:r w:rsidRPr="00006257">
              <w:rPr>
                <w:rFonts w:eastAsia="Calibri"/>
                <w:lang w:eastAsia="en-US"/>
              </w:rPr>
              <w:t>взаимодействие науки и техники и</w:t>
            </w:r>
            <w:r w:rsidR="00660069">
              <w:rPr>
                <w:rFonts w:eastAsia="Calibri"/>
                <w:lang w:eastAsia="en-US"/>
              </w:rPr>
              <w:t xml:space="preserve"> </w:t>
            </w:r>
            <w:r w:rsidRPr="00006257">
              <w:rPr>
                <w:rFonts w:eastAsia="Calibri"/>
                <w:lang w:eastAsia="en-US"/>
              </w:rPr>
              <w:t>связанные с ними</w:t>
            </w:r>
            <w:r w:rsidR="00660069">
              <w:rPr>
                <w:rFonts w:eastAsia="Calibri"/>
                <w:lang w:eastAsia="en-US"/>
              </w:rPr>
              <w:t xml:space="preserve"> </w:t>
            </w:r>
            <w:r w:rsidRPr="00006257">
              <w:rPr>
                <w:rFonts w:eastAsia="Calibri"/>
                <w:lang w:eastAsia="en-US"/>
              </w:rPr>
              <w:t>современные социальные и этические</w:t>
            </w:r>
          </w:p>
          <w:p w:rsidR="00F36EC3" w:rsidRPr="00EC3CF7" w:rsidRDefault="005D1372" w:rsidP="0000625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проблемы</w:t>
            </w:r>
          </w:p>
        </w:tc>
        <w:tc>
          <w:tcPr>
            <w:tcW w:w="3003" w:type="dxa"/>
          </w:tcPr>
          <w:p w:rsidR="00006257" w:rsidRPr="00006257" w:rsidRDefault="00006257" w:rsidP="0000625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</w:t>
            </w:r>
            <w:r w:rsidRPr="00006257">
              <w:rPr>
                <w:rFonts w:eastAsia="Calibri"/>
                <w:lang w:eastAsia="en-US"/>
              </w:rPr>
              <w:t>пределять и</w:t>
            </w:r>
          </w:p>
          <w:p w:rsidR="00006257" w:rsidRPr="00006257" w:rsidRDefault="00006257" w:rsidP="00006257">
            <w:pPr>
              <w:jc w:val="both"/>
              <w:rPr>
                <w:rFonts w:eastAsia="Calibri"/>
                <w:lang w:eastAsia="en-US"/>
              </w:rPr>
            </w:pPr>
            <w:r w:rsidRPr="00006257">
              <w:rPr>
                <w:rFonts w:eastAsia="Calibri"/>
                <w:lang w:eastAsia="en-US"/>
              </w:rPr>
              <w:t>применять способы</w:t>
            </w:r>
          </w:p>
          <w:p w:rsidR="00006257" w:rsidRPr="00006257" w:rsidRDefault="00006257" w:rsidP="00006257">
            <w:pPr>
              <w:jc w:val="both"/>
              <w:rPr>
                <w:rFonts w:eastAsia="Calibri"/>
                <w:lang w:eastAsia="en-US"/>
              </w:rPr>
            </w:pPr>
            <w:r w:rsidRPr="00006257">
              <w:rPr>
                <w:rFonts w:eastAsia="Calibri"/>
                <w:lang w:eastAsia="en-US"/>
              </w:rPr>
              <w:t>межкультурного взаимодействия в</w:t>
            </w:r>
          </w:p>
          <w:p w:rsidR="00006257" w:rsidRPr="00006257" w:rsidRDefault="00006257" w:rsidP="00006257">
            <w:pPr>
              <w:jc w:val="both"/>
              <w:rPr>
                <w:rFonts w:eastAsia="Calibri"/>
                <w:lang w:eastAsia="en-US"/>
              </w:rPr>
            </w:pPr>
            <w:r w:rsidRPr="00006257">
              <w:rPr>
                <w:rFonts w:eastAsia="Calibri"/>
                <w:lang w:eastAsia="en-US"/>
              </w:rPr>
              <w:t>различных</w:t>
            </w:r>
          </w:p>
          <w:p w:rsidR="00006257" w:rsidRPr="00006257" w:rsidRDefault="00006257" w:rsidP="00006257">
            <w:pPr>
              <w:jc w:val="both"/>
              <w:rPr>
                <w:rFonts w:eastAsia="Calibri"/>
                <w:lang w:eastAsia="en-US"/>
              </w:rPr>
            </w:pPr>
            <w:r w:rsidRPr="00006257">
              <w:rPr>
                <w:rFonts w:eastAsia="Calibri"/>
                <w:lang w:eastAsia="en-US"/>
              </w:rPr>
              <w:t>социокультурных ситуациях;</w:t>
            </w:r>
          </w:p>
          <w:p w:rsidR="00006257" w:rsidRPr="00006257" w:rsidRDefault="00006257" w:rsidP="00006257">
            <w:pPr>
              <w:jc w:val="both"/>
              <w:rPr>
                <w:rFonts w:eastAsia="Calibri"/>
                <w:lang w:eastAsia="en-US"/>
              </w:rPr>
            </w:pPr>
            <w:r w:rsidRPr="00006257">
              <w:rPr>
                <w:rFonts w:eastAsia="Calibri"/>
                <w:lang w:eastAsia="en-US"/>
              </w:rPr>
              <w:t>применять научную терминологию и</w:t>
            </w:r>
          </w:p>
          <w:p w:rsidR="00F36EC3" w:rsidRPr="00EC3CF7" w:rsidRDefault="00006257" w:rsidP="0066006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006257">
              <w:rPr>
                <w:rFonts w:eastAsia="Calibri"/>
                <w:lang w:eastAsia="en-US"/>
              </w:rPr>
              <w:t>основные научные категории</w:t>
            </w:r>
            <w:r w:rsidR="00660069">
              <w:rPr>
                <w:rFonts w:eastAsia="Calibri"/>
                <w:lang w:eastAsia="en-US"/>
              </w:rPr>
              <w:t xml:space="preserve"> </w:t>
            </w:r>
            <w:r w:rsidRPr="00006257">
              <w:rPr>
                <w:rFonts w:eastAsia="Calibri"/>
                <w:lang w:eastAsia="en-US"/>
              </w:rPr>
              <w:t>гуманитарного знания</w:t>
            </w:r>
          </w:p>
        </w:tc>
        <w:tc>
          <w:tcPr>
            <w:tcW w:w="2552" w:type="dxa"/>
          </w:tcPr>
          <w:p w:rsidR="00006257" w:rsidRPr="00006257" w:rsidRDefault="00006257" w:rsidP="00006257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006257">
              <w:rPr>
                <w:rFonts w:eastAsia="Calibri"/>
                <w:lang w:eastAsia="en-US"/>
              </w:rPr>
              <w:t>навыками</w:t>
            </w:r>
          </w:p>
          <w:p w:rsidR="00006257" w:rsidRPr="00006257" w:rsidRDefault="00006257" w:rsidP="00006257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006257">
              <w:rPr>
                <w:rFonts w:eastAsia="Calibri"/>
                <w:lang w:eastAsia="en-US"/>
              </w:rPr>
              <w:t>применения способов</w:t>
            </w:r>
          </w:p>
          <w:p w:rsidR="00006257" w:rsidRPr="00006257" w:rsidRDefault="00006257" w:rsidP="00006257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006257">
              <w:rPr>
                <w:rFonts w:eastAsia="Calibri"/>
                <w:lang w:eastAsia="en-US"/>
              </w:rPr>
              <w:t>межкультурного взаимодействия в</w:t>
            </w:r>
          </w:p>
          <w:p w:rsidR="00006257" w:rsidRPr="00006257" w:rsidRDefault="00006257" w:rsidP="00006257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006257">
              <w:rPr>
                <w:rFonts w:eastAsia="Calibri"/>
                <w:lang w:eastAsia="en-US"/>
              </w:rPr>
              <w:t>различных</w:t>
            </w:r>
          </w:p>
          <w:p w:rsidR="00006257" w:rsidRPr="00006257" w:rsidRDefault="00006257" w:rsidP="00006257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006257">
              <w:rPr>
                <w:rFonts w:eastAsia="Calibri"/>
                <w:lang w:eastAsia="en-US"/>
              </w:rPr>
              <w:t>социокультурных ситуациях;</w:t>
            </w:r>
          </w:p>
          <w:p w:rsidR="00006257" w:rsidRPr="00006257" w:rsidRDefault="00006257" w:rsidP="00006257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006257">
              <w:rPr>
                <w:rFonts w:eastAsia="Calibri"/>
                <w:lang w:eastAsia="en-US"/>
              </w:rPr>
              <w:t>навыками самостоятельного анализа</w:t>
            </w:r>
          </w:p>
          <w:p w:rsidR="00006257" w:rsidRPr="00006257" w:rsidRDefault="00006257" w:rsidP="00006257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006257">
              <w:rPr>
                <w:rFonts w:eastAsia="Calibri"/>
                <w:lang w:eastAsia="en-US"/>
              </w:rPr>
              <w:t>и оценки</w:t>
            </w:r>
          </w:p>
          <w:p w:rsidR="00006257" w:rsidRPr="00006257" w:rsidRDefault="00006257" w:rsidP="00006257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006257">
              <w:rPr>
                <w:rFonts w:eastAsia="Calibri"/>
                <w:lang w:eastAsia="en-US"/>
              </w:rPr>
              <w:t>исторических явлений и вклада</w:t>
            </w:r>
          </w:p>
          <w:p w:rsidR="00006257" w:rsidRPr="00006257" w:rsidRDefault="00006257" w:rsidP="00006257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006257">
              <w:rPr>
                <w:rFonts w:eastAsia="Calibri"/>
                <w:lang w:eastAsia="en-US"/>
              </w:rPr>
              <w:t>исторических деятелей в развитие</w:t>
            </w:r>
          </w:p>
          <w:p w:rsidR="00F36EC3" w:rsidRPr="00EC3CF7" w:rsidRDefault="005D1372" w:rsidP="00006257">
            <w:pPr>
              <w:ind w:right="361"/>
              <w:jc w:val="both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lang w:eastAsia="en-US"/>
              </w:rPr>
              <w:t>цивилизации</w:t>
            </w:r>
          </w:p>
        </w:tc>
      </w:tr>
    </w:tbl>
    <w:p w:rsidR="00F36EC3" w:rsidRPr="00EC3CF7" w:rsidRDefault="00F36EC3" w:rsidP="00EC3CF7">
      <w:pPr>
        <w:jc w:val="both"/>
        <w:rPr>
          <w:rFonts w:eastAsia="Calibri"/>
          <w:color w:val="000000"/>
          <w:lang w:eastAsia="en-US"/>
        </w:rPr>
      </w:pPr>
    </w:p>
    <w:p w:rsidR="00181BD7" w:rsidRPr="00EC3CF7" w:rsidRDefault="000C0F78" w:rsidP="00EC3CF7">
      <w:pPr>
        <w:pStyle w:val="10"/>
        <w:numPr>
          <w:ilvl w:val="0"/>
          <w:numId w:val="8"/>
        </w:numPr>
        <w:spacing w:before="0"/>
        <w:ind w:left="355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7" w:name="_Toc174477766"/>
      <w:r>
        <w:rPr>
          <w:rFonts w:ascii="Times New Roman" w:eastAsia="Cambria" w:hAnsi="Times New Roman" w:cs="Times New Roman"/>
          <w:color w:val="auto"/>
          <w:sz w:val="24"/>
          <w:szCs w:val="24"/>
        </w:rPr>
        <w:t>Объем, с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труктура и содержание дисциплины</w:t>
      </w:r>
      <w:bookmarkEnd w:id="7"/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0C6906" w:rsidRPr="000C6906" w:rsidRDefault="000C6906" w:rsidP="000C6906">
      <w:pPr>
        <w:pStyle w:val="10"/>
        <w:spacing w:before="0"/>
        <w:ind w:left="355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8" w:name="_Toc174477767"/>
      <w:r w:rsidRPr="000C6906">
        <w:rPr>
          <w:rFonts w:ascii="Times New Roman" w:eastAsia="Cambria" w:hAnsi="Times New Roman" w:cs="Times New Roman"/>
          <w:color w:val="auto"/>
          <w:sz w:val="24"/>
          <w:szCs w:val="24"/>
        </w:rPr>
        <w:t>4.1. Объем дисциплины</w:t>
      </w:r>
      <w:bookmarkEnd w:id="8"/>
    </w:p>
    <w:p w:rsidR="000C6906" w:rsidRDefault="000C0F78" w:rsidP="000C0F78">
      <w:pPr>
        <w:ind w:left="142" w:firstLine="567"/>
        <w:jc w:val="both"/>
      </w:pPr>
      <w:r w:rsidRPr="00EC3CF7">
        <w:t xml:space="preserve">Общая трудоемкость дисциплины составляет 3 зачетные единицы, 108 часа. </w:t>
      </w:r>
    </w:p>
    <w:p w:rsidR="000C6906" w:rsidRPr="000C6906" w:rsidRDefault="000C6906" w:rsidP="000C6906"/>
    <w:p w:rsidR="000C0F78" w:rsidRPr="000C6906" w:rsidRDefault="000C0F78" w:rsidP="000C6906">
      <w:pPr>
        <w:jc w:val="center"/>
      </w:pPr>
    </w:p>
    <w:p w:rsidR="00C30669" w:rsidRDefault="00C30669" w:rsidP="000C0F78">
      <w:pPr>
        <w:ind w:left="142" w:firstLine="567"/>
        <w:jc w:val="both"/>
        <w:sectPr w:rsidR="00C30669" w:rsidSect="00C30669">
          <w:footerReference w:type="default" r:id="rId12"/>
          <w:type w:val="continuous"/>
          <w:pgSz w:w="11906" w:h="16838"/>
          <w:pgMar w:top="1134" w:right="567" w:bottom="1134" w:left="1134" w:header="708" w:footer="708" w:gutter="0"/>
          <w:pgNumType w:start="3"/>
          <w:cols w:space="708"/>
          <w:titlePg/>
          <w:docGrid w:linePitch="360"/>
        </w:sectPr>
      </w:pPr>
    </w:p>
    <w:p w:rsidR="000C0F78" w:rsidRPr="000C0F78" w:rsidRDefault="000C0F78" w:rsidP="000C0F78">
      <w:pPr>
        <w:ind w:left="142" w:firstLine="567"/>
        <w:jc w:val="both"/>
        <w:rPr>
          <w:rFonts w:eastAsia="Calibri"/>
          <w:lang w:eastAsia="en-US"/>
        </w:rPr>
      </w:pPr>
      <w:r>
        <w:lastRenderedPageBreak/>
        <w:t xml:space="preserve">В дисциплине предусмотрено </w:t>
      </w:r>
      <w:r w:rsidRPr="000C0F78">
        <w:rPr>
          <w:rFonts w:eastAsia="TimesNewRoman"/>
          <w:lang w:eastAsia="zh-CN"/>
        </w:rPr>
        <w:t>12 часов контактной (аудиторной) работы с обучающимися</w:t>
      </w:r>
      <w:r>
        <w:t xml:space="preserve"> (6 часов лекций</w:t>
      </w:r>
      <w:r w:rsidRPr="005C1348">
        <w:t xml:space="preserve">; практических – </w:t>
      </w:r>
      <w:r>
        <w:t xml:space="preserve">6 часов. </w:t>
      </w:r>
      <w:r w:rsidRPr="000C0F78">
        <w:rPr>
          <w:rFonts w:eastAsia="Calibri"/>
          <w:lang w:eastAsia="en-US"/>
        </w:rPr>
        <w:t xml:space="preserve">2 часа (17 %) аудиторных занятий реализуется с использованием интерактивных форм. </w:t>
      </w:r>
    </w:p>
    <w:p w:rsidR="000C0F78" w:rsidRDefault="000C0F78" w:rsidP="000C0F78">
      <w:pPr>
        <w:ind w:left="142" w:firstLine="567"/>
        <w:jc w:val="both"/>
      </w:pPr>
      <w:r>
        <w:t>Практическая подготовка при реализации учебной дисциплины (модуля)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0C0F78" w:rsidRDefault="000C0F78" w:rsidP="000C0F78">
      <w:pPr>
        <w:ind w:left="142" w:firstLine="567"/>
        <w:jc w:val="both"/>
      </w:pPr>
      <w: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FB044E" w:rsidRPr="000C0F78" w:rsidRDefault="000C0F78" w:rsidP="000C6906">
      <w:pPr>
        <w:pStyle w:val="10"/>
        <w:spacing w:before="0"/>
        <w:ind w:left="355" w:right="631"/>
        <w:jc w:val="both"/>
        <w:rPr>
          <w:rFonts w:eastAsia="Cambria"/>
          <w:b w:val="0"/>
        </w:rPr>
      </w:pPr>
      <w:bookmarkStart w:id="9" w:name="_Toc174477768"/>
      <w:r w:rsidRPr="000C6906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4.2. </w:t>
      </w:r>
      <w:r w:rsidR="000866E8" w:rsidRPr="000C6906">
        <w:rPr>
          <w:rFonts w:ascii="Times New Roman" w:eastAsia="Cambria" w:hAnsi="Times New Roman" w:cs="Times New Roman"/>
          <w:color w:val="auto"/>
          <w:sz w:val="24"/>
          <w:szCs w:val="24"/>
        </w:rPr>
        <w:t>Структура дисциплины при заочной форме обучения</w:t>
      </w:r>
      <w:bookmarkEnd w:id="9"/>
    </w:p>
    <w:tbl>
      <w:tblPr>
        <w:tblW w:w="992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850"/>
        <w:gridCol w:w="1276"/>
        <w:gridCol w:w="596"/>
        <w:gridCol w:w="2806"/>
        <w:gridCol w:w="992"/>
      </w:tblGrid>
      <w:tr w:rsidR="00FB044E" w:rsidRPr="00EC3CF7" w:rsidTr="00FB044E">
        <w:tc>
          <w:tcPr>
            <w:tcW w:w="567" w:type="dxa"/>
            <w:vMerge w:val="restart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№/п</w:t>
            </w:r>
          </w:p>
        </w:tc>
        <w:tc>
          <w:tcPr>
            <w:tcW w:w="2835" w:type="dxa"/>
            <w:vMerge w:val="restart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Наименование модулей, разделов и тем</w:t>
            </w:r>
          </w:p>
        </w:tc>
        <w:tc>
          <w:tcPr>
            <w:tcW w:w="6520" w:type="dxa"/>
            <w:gridSpan w:val="5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Виды учебной работы,</w:t>
            </w:r>
          </w:p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и трудоемкость (в часах)</w:t>
            </w:r>
          </w:p>
        </w:tc>
      </w:tr>
      <w:tr w:rsidR="00FB044E" w:rsidRPr="00EC3CF7" w:rsidTr="000C6906">
        <w:tc>
          <w:tcPr>
            <w:tcW w:w="567" w:type="dxa"/>
            <w:vMerge/>
            <w:vAlign w:val="center"/>
          </w:tcPr>
          <w:p w:rsidR="00FB044E" w:rsidRPr="00EC3CF7" w:rsidRDefault="00FB044E" w:rsidP="00EC3CF7">
            <w:pPr>
              <w:widowControl w:val="0"/>
            </w:pPr>
          </w:p>
        </w:tc>
        <w:tc>
          <w:tcPr>
            <w:tcW w:w="2835" w:type="dxa"/>
            <w:vMerge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Всего</w:t>
            </w:r>
          </w:p>
        </w:tc>
        <w:tc>
          <w:tcPr>
            <w:tcW w:w="1276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Лекции</w:t>
            </w:r>
            <w:r w:rsidRPr="00EC3CF7">
              <w:rPr>
                <w:rFonts w:eastAsia="MS Mincho"/>
                <w:lang w:eastAsia="ja-JP"/>
              </w:rPr>
              <w:t>*</w:t>
            </w:r>
          </w:p>
        </w:tc>
        <w:tc>
          <w:tcPr>
            <w:tcW w:w="596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 xml:space="preserve">Семин. / </w:t>
            </w:r>
            <w:proofErr w:type="spellStart"/>
            <w:r w:rsidRPr="00EC3CF7">
              <w:rPr>
                <w:b/>
              </w:rPr>
              <w:t>практ</w:t>
            </w:r>
            <w:proofErr w:type="spellEnd"/>
            <w:r w:rsidRPr="00EC3CF7">
              <w:rPr>
                <w:b/>
              </w:rPr>
              <w:t xml:space="preserve">. </w:t>
            </w:r>
          </w:p>
        </w:tc>
        <w:tc>
          <w:tcPr>
            <w:tcW w:w="2806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 т. ч. в интерактивной форме**</w:t>
            </w:r>
          </w:p>
        </w:tc>
        <w:tc>
          <w:tcPr>
            <w:tcW w:w="992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СРС</w:t>
            </w:r>
          </w:p>
        </w:tc>
      </w:tr>
      <w:tr w:rsidR="00FB044E" w:rsidRPr="00EC3CF7" w:rsidTr="000C6906">
        <w:tc>
          <w:tcPr>
            <w:tcW w:w="567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</w:t>
            </w:r>
          </w:p>
        </w:tc>
        <w:tc>
          <w:tcPr>
            <w:tcW w:w="2835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2</w:t>
            </w:r>
          </w:p>
        </w:tc>
        <w:tc>
          <w:tcPr>
            <w:tcW w:w="850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3</w:t>
            </w:r>
          </w:p>
        </w:tc>
        <w:tc>
          <w:tcPr>
            <w:tcW w:w="1276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4</w:t>
            </w:r>
          </w:p>
        </w:tc>
        <w:tc>
          <w:tcPr>
            <w:tcW w:w="596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5</w:t>
            </w:r>
          </w:p>
        </w:tc>
        <w:tc>
          <w:tcPr>
            <w:tcW w:w="2806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6</w:t>
            </w:r>
          </w:p>
        </w:tc>
        <w:tc>
          <w:tcPr>
            <w:tcW w:w="992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7</w:t>
            </w:r>
          </w:p>
        </w:tc>
      </w:tr>
      <w:tr w:rsidR="00FB044E" w:rsidRPr="00EC3CF7" w:rsidTr="00FB044E">
        <w:tc>
          <w:tcPr>
            <w:tcW w:w="9922" w:type="dxa"/>
            <w:gridSpan w:val="7"/>
            <w:vAlign w:val="center"/>
          </w:tcPr>
          <w:p w:rsidR="00FB044E" w:rsidRPr="00EC3CF7" w:rsidRDefault="0020429D" w:rsidP="00EC3CF7">
            <w:pPr>
              <w:widowControl w:val="0"/>
              <w:jc w:val="center"/>
              <w:rPr>
                <w:b/>
              </w:rPr>
            </w:pPr>
            <w:r w:rsidRPr="0020429D">
              <w:rPr>
                <w:rFonts w:eastAsia="Calibri"/>
                <w:b/>
                <w:lang w:eastAsia="en-US"/>
              </w:rPr>
              <w:t>Раздел 1. Объекты культурного наследия</w:t>
            </w:r>
          </w:p>
        </w:tc>
      </w:tr>
      <w:tr w:rsidR="00FB044E" w:rsidRPr="00EC3CF7" w:rsidTr="000C6906">
        <w:tc>
          <w:tcPr>
            <w:tcW w:w="567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1.</w:t>
            </w:r>
          </w:p>
        </w:tc>
        <w:tc>
          <w:tcPr>
            <w:tcW w:w="2835" w:type="dxa"/>
            <w:shd w:val="clear" w:color="auto" w:fill="auto"/>
          </w:tcPr>
          <w:p w:rsidR="00FB044E" w:rsidRPr="00EC3CF7" w:rsidRDefault="0020429D" w:rsidP="00EC3C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0429D">
              <w:rPr>
                <w:rFonts w:eastAsia="Calibri"/>
                <w:lang w:eastAsia="en-US"/>
              </w:rPr>
              <w:t>Тема 1. Теоретические и институциональные основы сохранения и презентации культурного наследия.</w:t>
            </w:r>
          </w:p>
        </w:tc>
        <w:tc>
          <w:tcPr>
            <w:tcW w:w="850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15</w:t>
            </w:r>
          </w:p>
        </w:tc>
        <w:tc>
          <w:tcPr>
            <w:tcW w:w="1276" w:type="dxa"/>
          </w:tcPr>
          <w:p w:rsidR="00FB044E" w:rsidRPr="00EC3CF7" w:rsidRDefault="00FB044E" w:rsidP="00EC3CF7">
            <w:pPr>
              <w:jc w:val="center"/>
            </w:pPr>
          </w:p>
          <w:p w:rsidR="00FB044E" w:rsidRPr="00EC3CF7" w:rsidRDefault="00FB044E" w:rsidP="000C6906">
            <w:pPr>
              <w:jc w:val="center"/>
              <w:rPr>
                <w:highlight w:val="yellow"/>
              </w:rPr>
            </w:pPr>
            <w:r w:rsidRPr="00EC3CF7">
              <w:t>2*</w:t>
            </w:r>
          </w:p>
        </w:tc>
        <w:tc>
          <w:tcPr>
            <w:tcW w:w="596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highlight w:val="yellow"/>
              </w:rPr>
            </w:pPr>
          </w:p>
        </w:tc>
        <w:tc>
          <w:tcPr>
            <w:tcW w:w="2806" w:type="dxa"/>
          </w:tcPr>
          <w:p w:rsidR="00FB044E" w:rsidRPr="00EC3CF7" w:rsidRDefault="00FB044E" w:rsidP="00EC3CF7">
            <w:r w:rsidRPr="00EC3CF7">
              <w:t>Лекция-дискуссия</w:t>
            </w:r>
          </w:p>
          <w:p w:rsidR="00FB044E" w:rsidRPr="00EC3CF7" w:rsidRDefault="00FB044E" w:rsidP="00EC3CF7"/>
        </w:tc>
        <w:tc>
          <w:tcPr>
            <w:tcW w:w="992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13</w:t>
            </w:r>
          </w:p>
        </w:tc>
      </w:tr>
      <w:tr w:rsidR="00FB044E" w:rsidRPr="00EC3CF7" w:rsidTr="000C6906">
        <w:tc>
          <w:tcPr>
            <w:tcW w:w="567" w:type="dxa"/>
            <w:vAlign w:val="center"/>
          </w:tcPr>
          <w:p w:rsidR="00FB044E" w:rsidRPr="00EC3CF7" w:rsidRDefault="00706CE8" w:rsidP="00EC3CF7">
            <w:pPr>
              <w:widowControl w:val="0"/>
              <w:jc w:val="center"/>
            </w:pPr>
            <w:r w:rsidRPr="00EC3CF7">
              <w:t>2</w:t>
            </w:r>
          </w:p>
        </w:tc>
        <w:tc>
          <w:tcPr>
            <w:tcW w:w="2835" w:type="dxa"/>
            <w:shd w:val="clear" w:color="auto" w:fill="auto"/>
          </w:tcPr>
          <w:p w:rsidR="00FB044E" w:rsidRPr="00EC3CF7" w:rsidRDefault="0020429D" w:rsidP="00EC3C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0429D">
              <w:t>Тема 2. Законодательно-правовые основы в области культурного наследия.</w:t>
            </w:r>
          </w:p>
        </w:tc>
        <w:tc>
          <w:tcPr>
            <w:tcW w:w="850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12</w:t>
            </w:r>
          </w:p>
        </w:tc>
        <w:tc>
          <w:tcPr>
            <w:tcW w:w="1276" w:type="dxa"/>
          </w:tcPr>
          <w:p w:rsidR="00FB044E" w:rsidRPr="00EC3CF7" w:rsidRDefault="00FB044E" w:rsidP="00EC3CF7">
            <w:pPr>
              <w:jc w:val="center"/>
              <w:rPr>
                <w:highlight w:val="yellow"/>
              </w:rPr>
            </w:pPr>
          </w:p>
        </w:tc>
        <w:tc>
          <w:tcPr>
            <w:tcW w:w="596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highlight w:val="yellow"/>
              </w:rPr>
            </w:pPr>
          </w:p>
        </w:tc>
        <w:tc>
          <w:tcPr>
            <w:tcW w:w="2806" w:type="dxa"/>
          </w:tcPr>
          <w:p w:rsidR="00FB044E" w:rsidRPr="00EC3CF7" w:rsidRDefault="00FB044E" w:rsidP="00EC3CF7">
            <w:r w:rsidRPr="00EC3CF7">
              <w:t>Обсуждение результатов работы в группе.</w:t>
            </w:r>
          </w:p>
          <w:p w:rsidR="00FB044E" w:rsidRPr="00EC3CF7" w:rsidRDefault="00FB044E" w:rsidP="00EC3CF7">
            <w:r w:rsidRPr="00EC3CF7">
              <w:t>Дистанционные формы.</w:t>
            </w:r>
          </w:p>
        </w:tc>
        <w:tc>
          <w:tcPr>
            <w:tcW w:w="992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12</w:t>
            </w:r>
          </w:p>
        </w:tc>
      </w:tr>
      <w:tr w:rsidR="00FB044E" w:rsidRPr="00EC3CF7" w:rsidTr="000C6906">
        <w:trPr>
          <w:trHeight w:val="1277"/>
        </w:trPr>
        <w:tc>
          <w:tcPr>
            <w:tcW w:w="567" w:type="dxa"/>
            <w:vAlign w:val="center"/>
          </w:tcPr>
          <w:p w:rsidR="00FB044E" w:rsidRPr="00EC3CF7" w:rsidRDefault="00706CE8" w:rsidP="00EC3CF7">
            <w:pPr>
              <w:widowControl w:val="0"/>
            </w:pPr>
            <w:r w:rsidRPr="00EC3CF7">
              <w:t>3</w:t>
            </w:r>
          </w:p>
        </w:tc>
        <w:tc>
          <w:tcPr>
            <w:tcW w:w="2835" w:type="dxa"/>
            <w:shd w:val="clear" w:color="auto" w:fill="auto"/>
          </w:tcPr>
          <w:p w:rsidR="00FB044E" w:rsidRPr="00EC3CF7" w:rsidRDefault="0020429D" w:rsidP="0020429D">
            <w:r>
              <w:t>Тема 3 Категории объектов культурного наследия и мероприятия по его сохранению.</w:t>
            </w:r>
          </w:p>
        </w:tc>
        <w:tc>
          <w:tcPr>
            <w:tcW w:w="850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14</w:t>
            </w:r>
          </w:p>
        </w:tc>
        <w:tc>
          <w:tcPr>
            <w:tcW w:w="1276" w:type="dxa"/>
          </w:tcPr>
          <w:p w:rsidR="00FB044E" w:rsidRPr="00EC3CF7" w:rsidRDefault="00FB044E" w:rsidP="00EC3CF7">
            <w:pPr>
              <w:jc w:val="center"/>
              <w:rPr>
                <w:highlight w:val="yellow"/>
              </w:rPr>
            </w:pPr>
          </w:p>
        </w:tc>
        <w:tc>
          <w:tcPr>
            <w:tcW w:w="596" w:type="dxa"/>
          </w:tcPr>
          <w:p w:rsidR="00FB044E" w:rsidRPr="00EC3CF7" w:rsidRDefault="00FB044E" w:rsidP="00EC3CF7">
            <w:pPr>
              <w:jc w:val="center"/>
            </w:pPr>
          </w:p>
          <w:p w:rsidR="00FB044E" w:rsidRPr="00EC3CF7" w:rsidRDefault="00FB044E" w:rsidP="00EC3CF7">
            <w:pPr>
              <w:jc w:val="center"/>
            </w:pPr>
          </w:p>
          <w:p w:rsidR="00FB044E" w:rsidRPr="00EC3CF7" w:rsidRDefault="00FB044E" w:rsidP="00EC3CF7">
            <w:pPr>
              <w:jc w:val="center"/>
              <w:rPr>
                <w:highlight w:val="yellow"/>
              </w:rPr>
            </w:pPr>
            <w:r w:rsidRPr="00EC3CF7">
              <w:t>2</w:t>
            </w:r>
          </w:p>
        </w:tc>
        <w:tc>
          <w:tcPr>
            <w:tcW w:w="2806" w:type="dxa"/>
          </w:tcPr>
          <w:p w:rsidR="00FB044E" w:rsidRPr="00EC3CF7" w:rsidRDefault="00FB044E" w:rsidP="00EC3CF7">
            <w:r w:rsidRPr="00EC3CF7">
              <w:t>Обсуждение результатов работы в группе.</w:t>
            </w:r>
          </w:p>
          <w:p w:rsidR="00FB044E" w:rsidRPr="00EC3CF7" w:rsidRDefault="009C4B24" w:rsidP="00EC3CF7">
            <w:r w:rsidRPr="00EC3CF7">
              <w:t>Дистанционные формы.</w:t>
            </w:r>
          </w:p>
        </w:tc>
        <w:tc>
          <w:tcPr>
            <w:tcW w:w="992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12</w:t>
            </w:r>
          </w:p>
        </w:tc>
      </w:tr>
      <w:tr w:rsidR="00FB044E" w:rsidRPr="00EC3CF7" w:rsidTr="00FB044E">
        <w:tc>
          <w:tcPr>
            <w:tcW w:w="9922" w:type="dxa"/>
            <w:gridSpan w:val="7"/>
            <w:vAlign w:val="center"/>
          </w:tcPr>
          <w:p w:rsidR="00FB044E" w:rsidRPr="00EC3CF7" w:rsidRDefault="0020429D" w:rsidP="00EC3CF7">
            <w:pPr>
              <w:widowControl w:val="0"/>
              <w:jc w:val="center"/>
            </w:pPr>
            <w:r w:rsidRPr="0020429D">
              <w:rPr>
                <w:rFonts w:eastAsia="Calibri"/>
                <w:b/>
                <w:lang w:eastAsia="en-US"/>
              </w:rPr>
              <w:t>Раздел 2. Сохранении и продвижении культурного наследия в медиасреде</w:t>
            </w:r>
          </w:p>
        </w:tc>
      </w:tr>
      <w:tr w:rsidR="00FB044E" w:rsidRPr="00EC3CF7" w:rsidTr="000C6906">
        <w:tc>
          <w:tcPr>
            <w:tcW w:w="567" w:type="dxa"/>
            <w:vAlign w:val="center"/>
          </w:tcPr>
          <w:p w:rsidR="00FB044E" w:rsidRPr="00EC3CF7" w:rsidRDefault="00706CE8" w:rsidP="00EC3CF7">
            <w:pPr>
              <w:widowControl w:val="0"/>
              <w:jc w:val="center"/>
            </w:pPr>
            <w:r w:rsidRPr="00EC3CF7">
              <w:t>4</w:t>
            </w:r>
          </w:p>
        </w:tc>
        <w:tc>
          <w:tcPr>
            <w:tcW w:w="2835" w:type="dxa"/>
            <w:shd w:val="clear" w:color="auto" w:fill="auto"/>
          </w:tcPr>
          <w:p w:rsidR="00FB044E" w:rsidRPr="00EC3CF7" w:rsidRDefault="0020429D" w:rsidP="00EC3CF7">
            <w:pPr>
              <w:rPr>
                <w:highlight w:val="yellow"/>
              </w:rPr>
            </w:pPr>
            <w:r w:rsidRPr="0020429D">
              <w:t>Тема 4 Культурное наследие в открытом доступе.</w:t>
            </w:r>
          </w:p>
        </w:tc>
        <w:tc>
          <w:tcPr>
            <w:tcW w:w="850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14</w:t>
            </w:r>
          </w:p>
        </w:tc>
        <w:tc>
          <w:tcPr>
            <w:tcW w:w="1276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2*</w:t>
            </w:r>
          </w:p>
        </w:tc>
        <w:tc>
          <w:tcPr>
            <w:tcW w:w="596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</w:p>
        </w:tc>
        <w:tc>
          <w:tcPr>
            <w:tcW w:w="2806" w:type="dxa"/>
          </w:tcPr>
          <w:p w:rsidR="00FB044E" w:rsidRPr="00EC3CF7" w:rsidRDefault="00FB044E" w:rsidP="00EC3CF7">
            <w:r w:rsidRPr="00EC3CF7">
              <w:t>Мозговой штурм</w:t>
            </w:r>
          </w:p>
          <w:p w:rsidR="00FB044E" w:rsidRPr="00EC3CF7" w:rsidRDefault="00FB044E" w:rsidP="00EC3CF7">
            <w:pPr>
              <w:rPr>
                <w:color w:val="FF0000"/>
              </w:rPr>
            </w:pPr>
          </w:p>
        </w:tc>
        <w:tc>
          <w:tcPr>
            <w:tcW w:w="992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12</w:t>
            </w:r>
          </w:p>
        </w:tc>
      </w:tr>
      <w:tr w:rsidR="00FB044E" w:rsidRPr="00EC3CF7" w:rsidTr="000C6906">
        <w:tc>
          <w:tcPr>
            <w:tcW w:w="567" w:type="dxa"/>
            <w:vAlign w:val="center"/>
          </w:tcPr>
          <w:p w:rsidR="00FB044E" w:rsidRPr="00EC3CF7" w:rsidRDefault="00706CE8" w:rsidP="00EC3CF7">
            <w:pPr>
              <w:widowControl w:val="0"/>
              <w:jc w:val="center"/>
            </w:pPr>
            <w:r w:rsidRPr="00EC3CF7">
              <w:t>5</w:t>
            </w:r>
          </w:p>
        </w:tc>
        <w:tc>
          <w:tcPr>
            <w:tcW w:w="2835" w:type="dxa"/>
            <w:shd w:val="clear" w:color="auto" w:fill="auto"/>
          </w:tcPr>
          <w:p w:rsidR="00FB044E" w:rsidRPr="00EC3CF7" w:rsidRDefault="0020429D" w:rsidP="00EC3CF7">
            <w:pPr>
              <w:autoSpaceDE w:val="0"/>
              <w:autoSpaceDN w:val="0"/>
              <w:adjustRightInd w:val="0"/>
            </w:pPr>
            <w:r w:rsidRPr="0020429D">
              <w:t>Тема</w:t>
            </w:r>
            <w:r>
              <w:t xml:space="preserve"> 5 Цифровое </w:t>
            </w:r>
            <w:r w:rsidRPr="0020429D">
              <w:t xml:space="preserve">культурное наследие.  </w:t>
            </w:r>
          </w:p>
        </w:tc>
        <w:tc>
          <w:tcPr>
            <w:tcW w:w="850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14</w:t>
            </w:r>
          </w:p>
        </w:tc>
        <w:tc>
          <w:tcPr>
            <w:tcW w:w="1276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</w:p>
        </w:tc>
        <w:tc>
          <w:tcPr>
            <w:tcW w:w="596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2</w:t>
            </w:r>
          </w:p>
        </w:tc>
        <w:tc>
          <w:tcPr>
            <w:tcW w:w="2806" w:type="dxa"/>
          </w:tcPr>
          <w:p w:rsidR="00FB044E" w:rsidRPr="00EC3CF7" w:rsidRDefault="00FB044E" w:rsidP="00EC3CF7">
            <w:r w:rsidRPr="00EC3CF7">
              <w:t>Обсуждение результатов работы в группе.</w:t>
            </w:r>
          </w:p>
          <w:p w:rsidR="00FB044E" w:rsidRPr="00EC3CF7" w:rsidRDefault="00FB044E" w:rsidP="00EC3CF7">
            <w:r w:rsidRPr="00EC3CF7">
              <w:t>Дистанционные формы.</w:t>
            </w:r>
          </w:p>
        </w:tc>
        <w:tc>
          <w:tcPr>
            <w:tcW w:w="992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12</w:t>
            </w:r>
          </w:p>
        </w:tc>
      </w:tr>
      <w:tr w:rsidR="00FB044E" w:rsidRPr="00EC3CF7" w:rsidTr="000C6906">
        <w:tc>
          <w:tcPr>
            <w:tcW w:w="567" w:type="dxa"/>
            <w:vAlign w:val="center"/>
          </w:tcPr>
          <w:p w:rsidR="00FB044E" w:rsidRPr="00EC3CF7" w:rsidRDefault="00706CE8" w:rsidP="00EC3CF7">
            <w:pPr>
              <w:widowControl w:val="0"/>
              <w:jc w:val="center"/>
            </w:pPr>
            <w:r w:rsidRPr="00EC3CF7">
              <w:t>6</w:t>
            </w:r>
          </w:p>
        </w:tc>
        <w:tc>
          <w:tcPr>
            <w:tcW w:w="2835" w:type="dxa"/>
            <w:shd w:val="clear" w:color="auto" w:fill="auto"/>
          </w:tcPr>
          <w:p w:rsidR="00FB044E" w:rsidRPr="00EC3CF7" w:rsidRDefault="0020429D" w:rsidP="0020429D">
            <w:r w:rsidRPr="0020429D">
              <w:t>Тема 6.1 Циф</w:t>
            </w:r>
            <w:r>
              <w:t xml:space="preserve">ровые технологии в сохранении </w:t>
            </w:r>
            <w:r w:rsidRPr="0020429D">
              <w:t>культурного наследия.</w:t>
            </w:r>
          </w:p>
        </w:tc>
        <w:tc>
          <w:tcPr>
            <w:tcW w:w="850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14</w:t>
            </w:r>
          </w:p>
        </w:tc>
        <w:tc>
          <w:tcPr>
            <w:tcW w:w="1276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2</w:t>
            </w:r>
          </w:p>
        </w:tc>
        <w:tc>
          <w:tcPr>
            <w:tcW w:w="596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</w:p>
        </w:tc>
        <w:tc>
          <w:tcPr>
            <w:tcW w:w="2806" w:type="dxa"/>
          </w:tcPr>
          <w:p w:rsidR="00FB044E" w:rsidRPr="00EC3CF7" w:rsidRDefault="00FB044E" w:rsidP="00EC3CF7">
            <w:pPr>
              <w:rPr>
                <w:color w:val="FF0000"/>
              </w:rPr>
            </w:pPr>
            <w:r w:rsidRPr="00EC3CF7">
              <w:t xml:space="preserve">Обсуждение результатов работы в группе. Дистанционные формы.  </w:t>
            </w:r>
          </w:p>
        </w:tc>
        <w:tc>
          <w:tcPr>
            <w:tcW w:w="992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12</w:t>
            </w:r>
          </w:p>
        </w:tc>
      </w:tr>
      <w:tr w:rsidR="00FB044E" w:rsidRPr="00EC3CF7" w:rsidTr="000C6906">
        <w:tc>
          <w:tcPr>
            <w:tcW w:w="567" w:type="dxa"/>
            <w:vAlign w:val="center"/>
          </w:tcPr>
          <w:p w:rsidR="00FB044E" w:rsidRPr="00EC3CF7" w:rsidRDefault="00706CE8" w:rsidP="00EC3CF7">
            <w:pPr>
              <w:widowControl w:val="0"/>
              <w:jc w:val="center"/>
            </w:pPr>
            <w:r w:rsidRPr="00EC3CF7">
              <w:t>7</w:t>
            </w:r>
          </w:p>
        </w:tc>
        <w:tc>
          <w:tcPr>
            <w:tcW w:w="2835" w:type="dxa"/>
            <w:shd w:val="clear" w:color="auto" w:fill="auto"/>
          </w:tcPr>
          <w:p w:rsidR="00FB044E" w:rsidRPr="00EC3CF7" w:rsidRDefault="0020429D" w:rsidP="0020429D">
            <w:r w:rsidRPr="0020429D">
              <w:t xml:space="preserve">Тема 6.2 Цифровые технологии в </w:t>
            </w:r>
            <w:r w:rsidR="00A14D8A" w:rsidRPr="00A14D8A">
              <w:t xml:space="preserve">продвижении </w:t>
            </w:r>
            <w:r w:rsidRPr="0020429D">
              <w:t>объектов культурного наследия</w:t>
            </w:r>
          </w:p>
        </w:tc>
        <w:tc>
          <w:tcPr>
            <w:tcW w:w="850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16</w:t>
            </w:r>
          </w:p>
        </w:tc>
        <w:tc>
          <w:tcPr>
            <w:tcW w:w="1276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</w:p>
        </w:tc>
        <w:tc>
          <w:tcPr>
            <w:tcW w:w="596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2</w:t>
            </w:r>
          </w:p>
        </w:tc>
        <w:tc>
          <w:tcPr>
            <w:tcW w:w="2806" w:type="dxa"/>
          </w:tcPr>
          <w:p w:rsidR="00FB044E" w:rsidRPr="00EC3CF7" w:rsidRDefault="00FB044E" w:rsidP="00EC3CF7">
            <w:r w:rsidRPr="00EC3CF7">
              <w:t xml:space="preserve">Обсуждение в группе </w:t>
            </w:r>
            <w:r w:rsidR="00336DFB" w:rsidRPr="00EC3CF7">
              <w:t>результатов</w:t>
            </w:r>
            <w:r w:rsidR="009C4B24" w:rsidRPr="00EC3CF7">
              <w:t>.</w:t>
            </w:r>
          </w:p>
        </w:tc>
        <w:tc>
          <w:tcPr>
            <w:tcW w:w="992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14</w:t>
            </w:r>
          </w:p>
        </w:tc>
      </w:tr>
      <w:tr w:rsidR="00FB044E" w:rsidRPr="00EC3CF7" w:rsidTr="000C6906">
        <w:tc>
          <w:tcPr>
            <w:tcW w:w="567" w:type="dxa"/>
            <w:vAlign w:val="center"/>
          </w:tcPr>
          <w:p w:rsidR="00FB044E" w:rsidRPr="00EC3CF7" w:rsidRDefault="00FB044E" w:rsidP="000C6906"/>
        </w:tc>
        <w:tc>
          <w:tcPr>
            <w:tcW w:w="2835" w:type="dxa"/>
            <w:shd w:val="clear" w:color="auto" w:fill="auto"/>
          </w:tcPr>
          <w:p w:rsidR="00FB044E" w:rsidRPr="00EC3CF7" w:rsidRDefault="00FB044E" w:rsidP="000C6906">
            <w:r w:rsidRPr="00EC3CF7">
              <w:t>ИТОГО</w:t>
            </w:r>
          </w:p>
        </w:tc>
        <w:tc>
          <w:tcPr>
            <w:tcW w:w="850" w:type="dxa"/>
            <w:vAlign w:val="center"/>
          </w:tcPr>
          <w:p w:rsidR="00FB044E" w:rsidRPr="00EC3CF7" w:rsidRDefault="00FB044E" w:rsidP="000C6906">
            <w:r w:rsidRPr="00EC3CF7">
              <w:t>108</w:t>
            </w:r>
          </w:p>
        </w:tc>
        <w:tc>
          <w:tcPr>
            <w:tcW w:w="1276" w:type="dxa"/>
            <w:vAlign w:val="center"/>
          </w:tcPr>
          <w:p w:rsidR="00FB044E" w:rsidRPr="00EC3CF7" w:rsidRDefault="00FB044E" w:rsidP="000C6906">
            <w:r w:rsidRPr="00EC3CF7">
              <w:t>6</w:t>
            </w:r>
          </w:p>
        </w:tc>
        <w:tc>
          <w:tcPr>
            <w:tcW w:w="596" w:type="dxa"/>
            <w:vAlign w:val="center"/>
          </w:tcPr>
          <w:p w:rsidR="00FB044E" w:rsidRPr="00EC3CF7" w:rsidRDefault="00FB044E" w:rsidP="000C6906">
            <w:r w:rsidRPr="00EC3CF7">
              <w:t>6</w:t>
            </w:r>
          </w:p>
        </w:tc>
        <w:tc>
          <w:tcPr>
            <w:tcW w:w="2806" w:type="dxa"/>
          </w:tcPr>
          <w:p w:rsidR="00FB044E" w:rsidRPr="00EC3CF7" w:rsidRDefault="00FB044E" w:rsidP="000C6906">
            <w:pPr>
              <w:rPr>
                <w:color w:val="FF0000"/>
              </w:rPr>
            </w:pPr>
            <w:r w:rsidRPr="00EC3CF7">
              <w:t>экзамен 9**</w:t>
            </w:r>
          </w:p>
        </w:tc>
        <w:tc>
          <w:tcPr>
            <w:tcW w:w="992" w:type="dxa"/>
            <w:vAlign w:val="center"/>
          </w:tcPr>
          <w:p w:rsidR="00FB044E" w:rsidRPr="00EC3CF7" w:rsidRDefault="00FB044E" w:rsidP="000C6906">
            <w:r w:rsidRPr="00EC3CF7">
              <w:t>87</w:t>
            </w:r>
          </w:p>
        </w:tc>
      </w:tr>
    </w:tbl>
    <w:p w:rsidR="000C6906" w:rsidRDefault="000C6906" w:rsidP="000C6906">
      <w:pPr>
        <w:rPr>
          <w:rFonts w:eastAsia="Cambria"/>
        </w:rPr>
      </w:pPr>
    </w:p>
    <w:p w:rsidR="000C6906" w:rsidRDefault="000C6906" w:rsidP="000C6906">
      <w:pPr>
        <w:rPr>
          <w:rFonts w:eastAsia="Cambria"/>
        </w:rPr>
      </w:pPr>
    </w:p>
    <w:p w:rsidR="00E10B13" w:rsidRPr="000C6906" w:rsidRDefault="00D72B7F" w:rsidP="000C6906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0" w:name="_Toc174477769"/>
      <w:r w:rsidRPr="000C6906">
        <w:rPr>
          <w:rFonts w:ascii="Times New Roman" w:eastAsia="Cambria" w:hAnsi="Times New Roman" w:cs="Times New Roman"/>
          <w:color w:val="auto"/>
          <w:sz w:val="24"/>
          <w:szCs w:val="24"/>
        </w:rPr>
        <w:lastRenderedPageBreak/>
        <w:t>4.3</w:t>
      </w:r>
      <w:r w:rsidR="00E10B13" w:rsidRPr="000C6906">
        <w:rPr>
          <w:rFonts w:ascii="Times New Roman" w:eastAsia="Cambria" w:hAnsi="Times New Roman" w:cs="Times New Roman"/>
          <w:color w:val="auto"/>
          <w:sz w:val="24"/>
          <w:szCs w:val="24"/>
        </w:rPr>
        <w:t>. Содержание дисциплины</w:t>
      </w:r>
      <w:bookmarkEnd w:id="10"/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960"/>
        <w:gridCol w:w="3632"/>
        <w:gridCol w:w="2603"/>
      </w:tblGrid>
      <w:tr w:rsidR="00AC357C" w:rsidRPr="00EC3CF7" w:rsidTr="000C6906">
        <w:trPr>
          <w:trHeight w:val="170"/>
        </w:trPr>
        <w:tc>
          <w:tcPr>
            <w:tcW w:w="3960" w:type="dxa"/>
            <w:vAlign w:val="center"/>
          </w:tcPr>
          <w:p w:rsidR="006C7BE1" w:rsidRPr="00EC3CF7" w:rsidRDefault="006C7BE1" w:rsidP="00EC3CF7">
            <w:pPr>
              <w:widowControl w:val="0"/>
              <w:jc w:val="center"/>
              <w:rPr>
                <w:b/>
                <w:snapToGrid w:val="0"/>
              </w:rPr>
            </w:pPr>
            <w:r w:rsidRPr="00EC3CF7">
              <w:rPr>
                <w:b/>
              </w:rPr>
              <w:t>Содержание</w:t>
            </w:r>
            <w:r w:rsidRPr="00EC3CF7">
              <w:rPr>
                <w:b/>
                <w:snapToGrid w:val="0"/>
              </w:rPr>
              <w:t xml:space="preserve"> дисциплины</w:t>
            </w:r>
          </w:p>
          <w:p w:rsidR="006C7BE1" w:rsidRPr="00EC3CF7" w:rsidRDefault="006C7BE1" w:rsidP="00EC3CF7">
            <w:pPr>
              <w:widowControl w:val="0"/>
              <w:jc w:val="center"/>
              <w:rPr>
                <w:b/>
                <w:snapToGrid w:val="0"/>
              </w:rPr>
            </w:pPr>
          </w:p>
        </w:tc>
        <w:tc>
          <w:tcPr>
            <w:tcW w:w="3632" w:type="dxa"/>
            <w:vAlign w:val="center"/>
          </w:tcPr>
          <w:p w:rsidR="006C7BE1" w:rsidRPr="00EC3CF7" w:rsidRDefault="006C7BE1" w:rsidP="00EC3CF7">
            <w:pPr>
              <w:widowControl w:val="0"/>
              <w:jc w:val="center"/>
              <w:rPr>
                <w:b/>
                <w:snapToGrid w:val="0"/>
              </w:rPr>
            </w:pPr>
            <w:r w:rsidRPr="00EC3CF7">
              <w:rPr>
                <w:b/>
                <w:snapToGrid w:val="0"/>
              </w:rPr>
              <w:t xml:space="preserve">Результаты обучения </w:t>
            </w:r>
          </w:p>
        </w:tc>
        <w:tc>
          <w:tcPr>
            <w:tcW w:w="2603" w:type="dxa"/>
            <w:vAlign w:val="center"/>
          </w:tcPr>
          <w:p w:rsidR="006C7BE1" w:rsidRPr="00EC3CF7" w:rsidRDefault="006C7BE1" w:rsidP="00EC3CF7">
            <w:pPr>
              <w:widowControl w:val="0"/>
              <w:jc w:val="center"/>
              <w:rPr>
                <w:b/>
                <w:snapToGrid w:val="0"/>
              </w:rPr>
            </w:pPr>
            <w:r w:rsidRPr="00EC3CF7">
              <w:rPr>
                <w:b/>
              </w:rPr>
              <w:t>Формы текущего контроля, промежуточной аттестации. Виды оценочных средств</w:t>
            </w:r>
          </w:p>
        </w:tc>
      </w:tr>
      <w:tr w:rsidR="005C537B" w:rsidRPr="00EC3CF7" w:rsidTr="000C6906">
        <w:trPr>
          <w:trHeight w:val="170"/>
        </w:trPr>
        <w:tc>
          <w:tcPr>
            <w:tcW w:w="10195" w:type="dxa"/>
            <w:gridSpan w:val="3"/>
            <w:vAlign w:val="center"/>
          </w:tcPr>
          <w:p w:rsidR="005C537B" w:rsidRPr="00EC3CF7" w:rsidRDefault="0020429D" w:rsidP="00EC3CF7">
            <w:pPr>
              <w:widowControl w:val="0"/>
              <w:jc w:val="center"/>
              <w:rPr>
                <w:b/>
              </w:rPr>
            </w:pPr>
            <w:r w:rsidRPr="0020429D">
              <w:rPr>
                <w:b/>
                <w:i/>
              </w:rPr>
              <w:t>Раздел 1. Объекты культурного наследия</w:t>
            </w:r>
          </w:p>
        </w:tc>
      </w:tr>
      <w:tr w:rsidR="00AC357C" w:rsidRPr="00EC3CF7" w:rsidTr="000C6906">
        <w:trPr>
          <w:trHeight w:val="170"/>
        </w:trPr>
        <w:tc>
          <w:tcPr>
            <w:tcW w:w="3960" w:type="dxa"/>
          </w:tcPr>
          <w:p w:rsidR="00E1675E" w:rsidRDefault="00B21BE9" w:rsidP="00E1675E">
            <w:pPr>
              <w:rPr>
                <w:lang w:eastAsia="en-US"/>
              </w:rPr>
            </w:pPr>
            <w:r w:rsidRPr="00006257">
              <w:rPr>
                <w:lang w:eastAsia="en-US"/>
              </w:rPr>
              <w:t xml:space="preserve">Тема 1. </w:t>
            </w:r>
            <w:r w:rsidR="000755CE" w:rsidRPr="000755CE">
              <w:rPr>
                <w:b/>
                <w:lang w:eastAsia="en-US"/>
              </w:rPr>
              <w:t>Теоретические и институциональные основы сохранения и презентации культурного наследия.</w:t>
            </w:r>
            <w:r w:rsidR="000755CE" w:rsidRPr="000755CE">
              <w:rPr>
                <w:lang w:eastAsia="en-US"/>
              </w:rPr>
              <w:t xml:space="preserve"> </w:t>
            </w:r>
            <w:r w:rsidR="00D63F17" w:rsidRPr="000755CE">
              <w:rPr>
                <w:lang w:eastAsia="en-US"/>
              </w:rPr>
              <w:t xml:space="preserve">Введение в </w:t>
            </w:r>
            <w:r w:rsidR="00E1675E" w:rsidRPr="000755CE">
              <w:rPr>
                <w:lang w:eastAsia="en-US"/>
              </w:rPr>
              <w:t>предмет.</w:t>
            </w:r>
            <w:r w:rsidR="00D63F17" w:rsidRPr="000755CE">
              <w:rPr>
                <w:lang w:eastAsia="en-US"/>
              </w:rPr>
              <w:t xml:space="preserve"> Цель, задачи</w:t>
            </w:r>
            <w:r w:rsidR="000755CE" w:rsidRPr="000755CE">
              <w:rPr>
                <w:lang w:eastAsia="en-US"/>
              </w:rPr>
              <w:t xml:space="preserve"> </w:t>
            </w:r>
            <w:r w:rsidR="00E1675E" w:rsidRPr="000755CE">
              <w:rPr>
                <w:lang w:eastAsia="en-US"/>
              </w:rPr>
              <w:t xml:space="preserve">и </w:t>
            </w:r>
            <w:r w:rsidR="00E1675E">
              <w:rPr>
                <w:lang w:eastAsia="en-US"/>
              </w:rPr>
              <w:t xml:space="preserve">содержание курса. </w:t>
            </w:r>
            <w:r w:rsidR="000755CE" w:rsidRPr="000755CE">
              <w:rPr>
                <w:lang w:eastAsia="en-US"/>
              </w:rPr>
              <w:t xml:space="preserve">Понятие «культурное наследие», объекты культурного наследия, их типология и классификация. </w:t>
            </w:r>
            <w:proofErr w:type="spellStart"/>
            <w:r w:rsidR="000755CE" w:rsidRPr="000755CE">
              <w:rPr>
                <w:lang w:eastAsia="en-US"/>
              </w:rPr>
              <w:t>Институциализация</w:t>
            </w:r>
            <w:proofErr w:type="spellEnd"/>
            <w:r w:rsidR="000755CE" w:rsidRPr="000755CE">
              <w:rPr>
                <w:lang w:eastAsia="en-US"/>
              </w:rPr>
              <w:t xml:space="preserve"> и институты культурного наследия, мировой и национальный опыт. Международное сотрудничество в сфере охраны и использования всемирного культурного наследия. </w:t>
            </w:r>
            <w:r w:rsidR="00D63F17">
              <w:rPr>
                <w:lang w:eastAsia="en-US"/>
              </w:rPr>
              <w:t xml:space="preserve"> </w:t>
            </w:r>
            <w:r w:rsidR="000755CE">
              <w:rPr>
                <w:lang w:eastAsia="en-US"/>
              </w:rPr>
              <w:t xml:space="preserve">Типы и виды </w:t>
            </w:r>
            <w:r w:rsidR="00E1675E">
              <w:rPr>
                <w:lang w:eastAsia="en-US"/>
              </w:rPr>
              <w:t>объектов КН. Основные атрибуты,</w:t>
            </w:r>
          </w:p>
          <w:p w:rsidR="00E1675E" w:rsidRDefault="00E1675E" w:rsidP="00E1675E">
            <w:pPr>
              <w:rPr>
                <w:lang w:eastAsia="en-US"/>
              </w:rPr>
            </w:pPr>
            <w:r>
              <w:rPr>
                <w:lang w:eastAsia="en-US"/>
              </w:rPr>
              <w:t>признаки и категории наследия.</w:t>
            </w:r>
          </w:p>
          <w:p w:rsidR="00E1675E" w:rsidRDefault="00E1675E" w:rsidP="00E1675E">
            <w:pPr>
              <w:rPr>
                <w:lang w:eastAsia="en-US"/>
              </w:rPr>
            </w:pPr>
            <w:r>
              <w:rPr>
                <w:lang w:eastAsia="en-US"/>
              </w:rPr>
              <w:t>Взаимосвязь между</w:t>
            </w:r>
            <w:r w:rsidR="00D63F1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национальным и региональным наследием. Функции наследия. Понятие о субъекте наследия.</w:t>
            </w:r>
          </w:p>
          <w:p w:rsidR="00E1675E" w:rsidRDefault="00E1675E" w:rsidP="00E1675E">
            <w:pPr>
              <w:rPr>
                <w:lang w:eastAsia="en-US"/>
              </w:rPr>
            </w:pPr>
            <w:r>
              <w:rPr>
                <w:lang w:eastAsia="en-US"/>
              </w:rPr>
              <w:t>Риск утраты наследия. Наследие и развитие. Политика в области</w:t>
            </w:r>
          </w:p>
          <w:p w:rsidR="00E1675E" w:rsidRDefault="00E1675E" w:rsidP="00E1675E">
            <w:pPr>
              <w:rPr>
                <w:lang w:eastAsia="en-US"/>
              </w:rPr>
            </w:pPr>
            <w:r>
              <w:rPr>
                <w:lang w:eastAsia="en-US"/>
              </w:rPr>
              <w:t>наследия и закономерность ее</w:t>
            </w:r>
          </w:p>
          <w:p w:rsidR="00E1675E" w:rsidRDefault="00E1675E" w:rsidP="00E1675E">
            <w:pPr>
              <w:rPr>
                <w:lang w:eastAsia="en-US"/>
              </w:rPr>
            </w:pPr>
            <w:r>
              <w:rPr>
                <w:lang w:eastAsia="en-US"/>
              </w:rPr>
              <w:t>социализации. Ответственность</w:t>
            </w:r>
          </w:p>
          <w:p w:rsidR="00E1675E" w:rsidRDefault="00E1675E" w:rsidP="00E1675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государства, общества и личности за сохранение наследия. </w:t>
            </w:r>
            <w:r w:rsidR="00D63F17">
              <w:rPr>
                <w:lang w:eastAsia="en-US"/>
              </w:rPr>
              <w:t xml:space="preserve">Общественные институты сохранения </w:t>
            </w:r>
            <w:r>
              <w:rPr>
                <w:lang w:eastAsia="en-US"/>
              </w:rPr>
              <w:t>наследия.</w:t>
            </w:r>
          </w:p>
          <w:p w:rsidR="00D63F17" w:rsidRPr="00006257" w:rsidRDefault="00006257" w:rsidP="00D63F17">
            <w:pPr>
              <w:rPr>
                <w:rFonts w:eastAsia="Calibri"/>
                <w:lang w:eastAsia="en-US"/>
              </w:rPr>
            </w:pPr>
            <w:r w:rsidRPr="00006257">
              <w:rPr>
                <w:rFonts w:eastAsia="Calibri"/>
                <w:lang w:eastAsia="en-US"/>
              </w:rPr>
              <w:t>Материальное культурное наследие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06257">
              <w:rPr>
                <w:rFonts w:eastAsia="Calibri"/>
                <w:lang w:eastAsia="en-US"/>
              </w:rPr>
              <w:t>(здания и сооружения, образцы инженерных, технических решений, исторические и</w:t>
            </w:r>
            <w:r w:rsidR="00D63F17">
              <w:rPr>
                <w:rFonts w:eastAsia="Calibri"/>
                <w:lang w:eastAsia="en-US"/>
              </w:rPr>
              <w:t xml:space="preserve"> </w:t>
            </w:r>
            <w:r w:rsidRPr="00006257">
              <w:rPr>
                <w:rFonts w:eastAsia="Calibri"/>
                <w:lang w:eastAsia="en-US"/>
              </w:rPr>
              <w:t>культурные ландшафты, археологические памятники, монументы и т. д., произведения</w:t>
            </w:r>
            <w:r w:rsidR="00D63F17">
              <w:rPr>
                <w:rFonts w:eastAsia="Calibri"/>
                <w:lang w:eastAsia="en-US"/>
              </w:rPr>
              <w:t xml:space="preserve"> </w:t>
            </w:r>
            <w:r w:rsidRPr="00006257">
              <w:rPr>
                <w:rFonts w:eastAsia="Calibri"/>
                <w:lang w:eastAsia="en-US"/>
              </w:rPr>
              <w:t>изобразительного и прикладного искусства, документы, книги, фотографии).</w:t>
            </w:r>
            <w:r w:rsidR="00D63F17">
              <w:rPr>
                <w:rFonts w:eastAsia="Calibri"/>
                <w:lang w:eastAsia="en-US"/>
              </w:rPr>
              <w:t xml:space="preserve"> </w:t>
            </w:r>
            <w:r w:rsidR="00D63F17" w:rsidRPr="00006257">
              <w:rPr>
                <w:rFonts w:eastAsia="Calibri"/>
                <w:lang w:eastAsia="en-US"/>
              </w:rPr>
              <w:t>Нематериальное культурное наследие</w:t>
            </w:r>
            <w:r w:rsidR="00D63F17">
              <w:rPr>
                <w:rFonts w:eastAsia="Calibri"/>
                <w:lang w:eastAsia="en-US"/>
              </w:rPr>
              <w:t xml:space="preserve"> </w:t>
            </w:r>
            <w:r w:rsidR="00D63F17" w:rsidRPr="00006257">
              <w:rPr>
                <w:rFonts w:eastAsia="Calibri"/>
                <w:lang w:eastAsia="en-US"/>
              </w:rPr>
              <w:t>(языки и диалекты, традиции, обычаи и верования,</w:t>
            </w:r>
            <w:r w:rsidR="00D63F17">
              <w:rPr>
                <w:rFonts w:eastAsia="Calibri"/>
                <w:lang w:eastAsia="en-US"/>
              </w:rPr>
              <w:t xml:space="preserve"> </w:t>
            </w:r>
            <w:r w:rsidR="00D63F17" w:rsidRPr="00006257">
              <w:rPr>
                <w:rFonts w:eastAsia="Calibri"/>
                <w:lang w:eastAsia="en-US"/>
              </w:rPr>
              <w:t>фольклор, представления об устройстве мира народов и этнических групп, русская</w:t>
            </w:r>
            <w:r w:rsidR="00D63F17">
              <w:rPr>
                <w:rFonts w:eastAsia="Calibri"/>
                <w:lang w:eastAsia="en-US"/>
              </w:rPr>
              <w:t xml:space="preserve"> </w:t>
            </w:r>
            <w:r w:rsidR="00D63F17" w:rsidRPr="00006257">
              <w:rPr>
                <w:rFonts w:eastAsia="Calibri"/>
                <w:lang w:eastAsia="en-US"/>
              </w:rPr>
              <w:t xml:space="preserve">литература и литература народов </w:t>
            </w:r>
            <w:r w:rsidR="00D63F17" w:rsidRPr="00006257">
              <w:rPr>
                <w:rFonts w:eastAsia="Calibri"/>
                <w:lang w:eastAsia="en-US"/>
              </w:rPr>
              <w:lastRenderedPageBreak/>
              <w:t>России, музыкальное, театральное, кинематографическое</w:t>
            </w:r>
          </w:p>
          <w:p w:rsidR="005C537B" w:rsidRPr="00D63F17" w:rsidRDefault="00D63F17" w:rsidP="00D63F17">
            <w:pPr>
              <w:pStyle w:val="af0"/>
              <w:jc w:val="both"/>
              <w:rPr>
                <w:rFonts w:eastAsia="Calibri"/>
                <w:b w:val="0"/>
                <w:lang w:eastAsia="en-US"/>
              </w:rPr>
            </w:pPr>
            <w:r w:rsidRPr="00006257">
              <w:rPr>
                <w:rFonts w:eastAsia="Calibri"/>
                <w:b w:val="0"/>
                <w:lang w:eastAsia="en-US"/>
              </w:rPr>
              <w:t xml:space="preserve">наследие, созданная в стране система подготовки творческих кадров). </w:t>
            </w:r>
          </w:p>
        </w:tc>
        <w:tc>
          <w:tcPr>
            <w:tcW w:w="3632" w:type="dxa"/>
            <w:vMerge w:val="restart"/>
          </w:tcPr>
          <w:p w:rsidR="001B74AD" w:rsidRDefault="005C537B" w:rsidP="00EC3CF7">
            <w:pPr>
              <w:jc w:val="both"/>
              <w:rPr>
                <w:rFonts w:eastAsia="Calibri"/>
                <w:lang w:eastAsia="en-US"/>
              </w:rPr>
            </w:pPr>
            <w:r w:rsidRPr="00EC3CF7">
              <w:rPr>
                <w:rFonts w:eastAsia="Calibri"/>
                <w:lang w:eastAsia="en-US"/>
              </w:rPr>
              <w:lastRenderedPageBreak/>
              <w:t xml:space="preserve">Формируемые компетенции: </w:t>
            </w:r>
          </w:p>
          <w:p w:rsidR="005C537B" w:rsidRPr="00EC3CF7" w:rsidRDefault="00054E26" w:rsidP="00EC3CF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</w:t>
            </w:r>
            <w:r w:rsidR="00AC357C" w:rsidRPr="00EC3CF7">
              <w:rPr>
                <w:rFonts w:eastAsia="Calibri"/>
                <w:lang w:eastAsia="en-US"/>
              </w:rPr>
              <w:t>К-</w:t>
            </w:r>
            <w:r>
              <w:rPr>
                <w:rFonts w:eastAsia="Calibri"/>
                <w:lang w:eastAsia="en-US"/>
              </w:rPr>
              <w:t>5</w:t>
            </w:r>
          </w:p>
          <w:p w:rsidR="005C537B" w:rsidRPr="00EC3CF7" w:rsidRDefault="005C537B" w:rsidP="00EC3CF7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знать:</w:t>
            </w:r>
          </w:p>
          <w:p w:rsidR="0020429D" w:rsidRPr="0020429D" w:rsidRDefault="0020429D" w:rsidP="0020429D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20429D">
              <w:rPr>
                <w:rFonts w:eastAsia="Calibri"/>
                <w:lang w:eastAsia="en-US"/>
              </w:rPr>
              <w:t>основы и принципы</w:t>
            </w:r>
          </w:p>
          <w:p w:rsidR="0020429D" w:rsidRPr="0020429D" w:rsidRDefault="0020429D" w:rsidP="0020429D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20429D">
              <w:rPr>
                <w:rFonts w:eastAsia="Calibri"/>
                <w:lang w:eastAsia="en-US"/>
              </w:rPr>
              <w:t>межкультурного</w:t>
            </w:r>
          </w:p>
          <w:p w:rsidR="0020429D" w:rsidRPr="0020429D" w:rsidRDefault="0020429D" w:rsidP="0020429D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20429D">
              <w:rPr>
                <w:rFonts w:eastAsia="Calibri"/>
                <w:lang w:eastAsia="en-US"/>
              </w:rPr>
              <w:t>взаимодействия в зависимости от</w:t>
            </w:r>
          </w:p>
          <w:p w:rsidR="0020429D" w:rsidRPr="0020429D" w:rsidRDefault="0020429D" w:rsidP="0020429D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20429D">
              <w:rPr>
                <w:rFonts w:eastAsia="Calibri"/>
                <w:lang w:eastAsia="en-US"/>
              </w:rPr>
              <w:t>социально-исторического,</w:t>
            </w:r>
          </w:p>
          <w:p w:rsidR="0020429D" w:rsidRPr="0020429D" w:rsidRDefault="0020429D" w:rsidP="0020429D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20429D">
              <w:rPr>
                <w:rFonts w:eastAsia="Calibri"/>
                <w:lang w:eastAsia="en-US"/>
              </w:rPr>
              <w:t>этического и философского</w:t>
            </w:r>
          </w:p>
          <w:p w:rsidR="0020429D" w:rsidRPr="0020429D" w:rsidRDefault="0020429D" w:rsidP="0020429D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20429D">
              <w:rPr>
                <w:rFonts w:eastAsia="Calibri"/>
                <w:lang w:eastAsia="en-US"/>
              </w:rPr>
              <w:t>контекста развития общества;</w:t>
            </w:r>
          </w:p>
          <w:p w:rsidR="0020429D" w:rsidRPr="0020429D" w:rsidRDefault="0020429D" w:rsidP="0020429D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20429D">
              <w:rPr>
                <w:rFonts w:eastAsia="Calibri"/>
                <w:lang w:eastAsia="en-US"/>
              </w:rPr>
              <w:t>мно</w:t>
            </w:r>
            <w:r>
              <w:rPr>
                <w:rFonts w:eastAsia="Calibri"/>
                <w:lang w:eastAsia="en-US"/>
              </w:rPr>
              <w:t xml:space="preserve">гообразие культур и цивилизаций </w:t>
            </w:r>
            <w:r w:rsidRPr="0020429D">
              <w:rPr>
                <w:rFonts w:eastAsia="Calibri"/>
                <w:lang w:eastAsia="en-US"/>
              </w:rPr>
              <w:t>в их взаимодействии,</w:t>
            </w:r>
          </w:p>
          <w:p w:rsidR="0020429D" w:rsidRPr="0020429D" w:rsidRDefault="0020429D" w:rsidP="0020429D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20429D">
              <w:rPr>
                <w:rFonts w:eastAsia="Calibri"/>
                <w:lang w:eastAsia="en-US"/>
              </w:rPr>
              <w:t>основные понятия истории,</w:t>
            </w:r>
          </w:p>
          <w:p w:rsidR="0020429D" w:rsidRPr="0020429D" w:rsidRDefault="0020429D" w:rsidP="0020429D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20429D">
              <w:rPr>
                <w:rFonts w:eastAsia="Calibri"/>
                <w:lang w:eastAsia="en-US"/>
              </w:rPr>
              <w:t>культурологии,</w:t>
            </w:r>
            <w:r w:rsidR="005D1372">
              <w:rPr>
                <w:rFonts w:eastAsia="Calibri"/>
                <w:lang w:eastAsia="en-US"/>
              </w:rPr>
              <w:t xml:space="preserve"> </w:t>
            </w:r>
            <w:r w:rsidRPr="0020429D">
              <w:rPr>
                <w:rFonts w:eastAsia="Calibri"/>
                <w:lang w:eastAsia="en-US"/>
              </w:rPr>
              <w:t>закономерности</w:t>
            </w:r>
            <w:r>
              <w:rPr>
                <w:rFonts w:eastAsia="Calibri"/>
                <w:lang w:eastAsia="en-US"/>
              </w:rPr>
              <w:t xml:space="preserve"> и этапы развития </w:t>
            </w:r>
            <w:r w:rsidRPr="0020429D">
              <w:rPr>
                <w:rFonts w:eastAsia="Calibri"/>
                <w:lang w:eastAsia="en-US"/>
              </w:rPr>
              <w:t>духовной и</w:t>
            </w:r>
          </w:p>
          <w:p w:rsidR="0020429D" w:rsidRPr="0020429D" w:rsidRDefault="0020429D" w:rsidP="0020429D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20429D">
              <w:rPr>
                <w:rFonts w:eastAsia="Calibri"/>
                <w:lang w:eastAsia="en-US"/>
              </w:rPr>
              <w:t>материальной культуры народов</w:t>
            </w:r>
          </w:p>
          <w:p w:rsidR="0020429D" w:rsidRPr="0020429D" w:rsidRDefault="0020429D" w:rsidP="0020429D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мира, основные </w:t>
            </w:r>
            <w:r w:rsidRPr="0020429D">
              <w:rPr>
                <w:rFonts w:eastAsia="Calibri"/>
                <w:lang w:eastAsia="en-US"/>
              </w:rPr>
              <w:t>подходы к изучению культурных</w:t>
            </w:r>
          </w:p>
          <w:p w:rsidR="005D1372" w:rsidRPr="005D1372" w:rsidRDefault="0020429D" w:rsidP="005D1372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явлений; роль</w:t>
            </w:r>
            <w:r w:rsidR="00054E26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науки в развитии цивилизации, </w:t>
            </w:r>
            <w:r w:rsidRPr="0020429D">
              <w:rPr>
                <w:rFonts w:eastAsia="Calibri"/>
                <w:lang w:eastAsia="en-US"/>
              </w:rPr>
              <w:t>в</w:t>
            </w:r>
            <w:r>
              <w:rPr>
                <w:rFonts w:eastAsia="Calibri"/>
                <w:lang w:eastAsia="en-US"/>
              </w:rPr>
              <w:t xml:space="preserve">заимодействие науки и техники и связанные с ними </w:t>
            </w:r>
            <w:r w:rsidRPr="0020429D">
              <w:rPr>
                <w:rFonts w:eastAsia="Calibri"/>
                <w:lang w:eastAsia="en-US"/>
              </w:rPr>
              <w:t>сов</w:t>
            </w:r>
            <w:r>
              <w:rPr>
                <w:rFonts w:eastAsia="Calibri"/>
                <w:lang w:eastAsia="en-US"/>
              </w:rPr>
              <w:t>ременные социальные и этические</w:t>
            </w:r>
            <w:r w:rsidR="00054E26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проблемы</w:t>
            </w:r>
            <w:r w:rsidR="00241A05" w:rsidRPr="00EC3CF7">
              <w:rPr>
                <w:rFonts w:eastAsia="Calibri"/>
                <w:lang w:eastAsia="en-US"/>
              </w:rPr>
              <w:t>;</w:t>
            </w:r>
            <w:r w:rsidR="005D1372">
              <w:rPr>
                <w:rFonts w:eastAsia="Calibri"/>
                <w:lang w:eastAsia="en-US"/>
              </w:rPr>
              <w:t xml:space="preserve"> </w:t>
            </w:r>
          </w:p>
          <w:p w:rsidR="005C537B" w:rsidRPr="00EC3CF7" w:rsidRDefault="005C537B" w:rsidP="00EC3CF7">
            <w:pPr>
              <w:pStyle w:val="a7"/>
              <w:spacing w:after="0"/>
              <w:jc w:val="both"/>
              <w:rPr>
                <w:rFonts w:eastAsia="Calibri"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 xml:space="preserve">уметь: </w:t>
            </w:r>
          </w:p>
          <w:p w:rsidR="00054E26" w:rsidRPr="00054E26" w:rsidRDefault="00054E26" w:rsidP="00054E26">
            <w:pPr>
              <w:pStyle w:val="a7"/>
              <w:spacing w:after="0"/>
              <w:ind w:right="57"/>
              <w:jc w:val="both"/>
              <w:rPr>
                <w:rFonts w:eastAsia="Calibri"/>
                <w:lang w:eastAsia="en-US"/>
              </w:rPr>
            </w:pPr>
            <w:r w:rsidRPr="00054E26">
              <w:rPr>
                <w:rFonts w:eastAsia="Calibri"/>
                <w:lang w:eastAsia="en-US"/>
              </w:rPr>
              <w:t>определять и</w:t>
            </w:r>
            <w:r w:rsidR="00E81B63">
              <w:rPr>
                <w:rFonts w:eastAsia="Calibri"/>
                <w:lang w:eastAsia="en-US"/>
              </w:rPr>
              <w:t xml:space="preserve"> </w:t>
            </w:r>
            <w:r w:rsidRPr="00054E26">
              <w:rPr>
                <w:rFonts w:eastAsia="Calibri"/>
                <w:lang w:eastAsia="en-US"/>
              </w:rPr>
              <w:t>применять способы</w:t>
            </w:r>
            <w:r w:rsidR="00E81B63">
              <w:rPr>
                <w:rFonts w:eastAsia="Calibri"/>
                <w:lang w:eastAsia="en-US"/>
              </w:rPr>
              <w:t xml:space="preserve"> </w:t>
            </w:r>
            <w:r w:rsidRPr="00054E26">
              <w:rPr>
                <w:rFonts w:eastAsia="Calibri"/>
                <w:lang w:eastAsia="en-US"/>
              </w:rPr>
              <w:t>межкультурного взаимодействия в</w:t>
            </w:r>
            <w:r w:rsidR="00E81B63">
              <w:rPr>
                <w:rFonts w:eastAsia="Calibri"/>
                <w:lang w:eastAsia="en-US"/>
              </w:rPr>
              <w:t xml:space="preserve"> </w:t>
            </w:r>
            <w:r w:rsidRPr="00054E26">
              <w:rPr>
                <w:rFonts w:eastAsia="Calibri"/>
                <w:lang w:eastAsia="en-US"/>
              </w:rPr>
              <w:t>различных</w:t>
            </w:r>
          </w:p>
          <w:p w:rsidR="00054E26" w:rsidRPr="00054E26" w:rsidRDefault="00054E26" w:rsidP="00054E26">
            <w:pPr>
              <w:pStyle w:val="a7"/>
              <w:spacing w:after="0"/>
              <w:ind w:right="57"/>
              <w:jc w:val="both"/>
              <w:rPr>
                <w:rFonts w:eastAsia="Calibri"/>
                <w:lang w:eastAsia="en-US"/>
              </w:rPr>
            </w:pPr>
            <w:r w:rsidRPr="00054E26">
              <w:rPr>
                <w:rFonts w:eastAsia="Calibri"/>
                <w:lang w:eastAsia="en-US"/>
              </w:rPr>
              <w:t>социокультурных ситуациях;</w:t>
            </w:r>
          </w:p>
          <w:p w:rsidR="00054E26" w:rsidRPr="00054E26" w:rsidRDefault="00054E26" w:rsidP="00054E26">
            <w:pPr>
              <w:pStyle w:val="a7"/>
              <w:spacing w:after="0"/>
              <w:ind w:right="57"/>
              <w:jc w:val="both"/>
              <w:rPr>
                <w:rFonts w:eastAsia="Calibri"/>
                <w:lang w:eastAsia="en-US"/>
              </w:rPr>
            </w:pPr>
            <w:r w:rsidRPr="00054E26">
              <w:rPr>
                <w:rFonts w:eastAsia="Calibri"/>
                <w:lang w:eastAsia="en-US"/>
              </w:rPr>
              <w:t>применять научную терминологию и</w:t>
            </w:r>
            <w:r w:rsidR="00E81B63">
              <w:rPr>
                <w:rFonts w:eastAsia="Calibri"/>
                <w:lang w:eastAsia="en-US"/>
              </w:rPr>
              <w:t xml:space="preserve"> </w:t>
            </w:r>
            <w:r w:rsidRPr="00054E26">
              <w:rPr>
                <w:rFonts w:eastAsia="Calibri"/>
                <w:lang w:eastAsia="en-US"/>
              </w:rPr>
              <w:t>основные научные категории</w:t>
            </w:r>
          </w:p>
          <w:p w:rsidR="001B74AD" w:rsidRPr="005D1372" w:rsidRDefault="00054E26" w:rsidP="001B74AD">
            <w:pPr>
              <w:jc w:val="both"/>
              <w:rPr>
                <w:rFonts w:eastAsia="Calibri"/>
                <w:lang w:eastAsia="en-US"/>
              </w:rPr>
            </w:pPr>
            <w:r w:rsidRPr="00054E26">
              <w:rPr>
                <w:rFonts w:eastAsia="Calibri"/>
                <w:lang w:eastAsia="en-US"/>
              </w:rPr>
              <w:t>гуманитарного знания</w:t>
            </w:r>
            <w:r w:rsidR="00E81B63">
              <w:rPr>
                <w:rFonts w:eastAsia="Calibri"/>
                <w:b/>
                <w:lang w:eastAsia="en-US"/>
              </w:rPr>
              <w:t xml:space="preserve">; </w:t>
            </w:r>
          </w:p>
          <w:p w:rsidR="00241A05" w:rsidRPr="00054E26" w:rsidRDefault="00302AFE" w:rsidP="001B74AD">
            <w:pPr>
              <w:ind w:right="57"/>
              <w:jc w:val="both"/>
              <w:rPr>
                <w:rFonts w:eastAsia="Calibri"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Владеть:</w:t>
            </w:r>
            <w:r w:rsidR="003D35BE" w:rsidRPr="00EC3CF7">
              <w:rPr>
                <w:rFonts w:eastAsia="Calibri"/>
                <w:lang w:eastAsia="en-US"/>
              </w:rPr>
              <w:t xml:space="preserve"> </w:t>
            </w:r>
            <w:r w:rsidR="00054E26" w:rsidRPr="00054E26">
              <w:rPr>
                <w:rFonts w:eastAsia="Calibri"/>
                <w:lang w:eastAsia="en-US"/>
              </w:rPr>
              <w:t>навыками</w:t>
            </w:r>
            <w:r w:rsidR="00E81B63">
              <w:rPr>
                <w:rFonts w:eastAsia="Calibri"/>
                <w:lang w:eastAsia="en-US"/>
              </w:rPr>
              <w:t xml:space="preserve"> </w:t>
            </w:r>
            <w:r w:rsidR="00054E26" w:rsidRPr="00054E26">
              <w:rPr>
                <w:rFonts w:eastAsia="Calibri"/>
                <w:lang w:eastAsia="en-US"/>
              </w:rPr>
              <w:t>применения способов</w:t>
            </w:r>
            <w:r w:rsidR="00E81B63">
              <w:rPr>
                <w:rFonts w:eastAsia="Calibri"/>
                <w:lang w:eastAsia="en-US"/>
              </w:rPr>
              <w:t xml:space="preserve"> </w:t>
            </w:r>
            <w:r w:rsidR="00054E26" w:rsidRPr="00054E26">
              <w:rPr>
                <w:rFonts w:eastAsia="Calibri"/>
                <w:lang w:eastAsia="en-US"/>
              </w:rPr>
              <w:t>межкультурного взаимодействия в</w:t>
            </w:r>
            <w:r w:rsidR="00E81B63">
              <w:rPr>
                <w:rFonts w:eastAsia="Calibri"/>
                <w:lang w:eastAsia="en-US"/>
              </w:rPr>
              <w:t xml:space="preserve"> </w:t>
            </w:r>
            <w:r w:rsidR="00054E26">
              <w:rPr>
                <w:rFonts w:eastAsia="Calibri"/>
                <w:lang w:eastAsia="en-US"/>
              </w:rPr>
              <w:t xml:space="preserve">различных </w:t>
            </w:r>
            <w:r w:rsidR="00054E26" w:rsidRPr="00054E26">
              <w:rPr>
                <w:rFonts w:eastAsia="Calibri"/>
                <w:lang w:eastAsia="en-US"/>
              </w:rPr>
              <w:t>социокультурных с</w:t>
            </w:r>
            <w:r w:rsidR="00054E26">
              <w:rPr>
                <w:rFonts w:eastAsia="Calibri"/>
                <w:lang w:eastAsia="en-US"/>
              </w:rPr>
              <w:t xml:space="preserve">итуациях; </w:t>
            </w:r>
            <w:r w:rsidR="00054E26" w:rsidRPr="00054E26">
              <w:rPr>
                <w:rFonts w:eastAsia="Calibri"/>
                <w:lang w:eastAsia="en-US"/>
              </w:rPr>
              <w:t>навыками самостоятельного анализа</w:t>
            </w:r>
            <w:r w:rsidR="00E81B63">
              <w:rPr>
                <w:rFonts w:eastAsia="Calibri"/>
                <w:lang w:eastAsia="en-US"/>
              </w:rPr>
              <w:t xml:space="preserve"> </w:t>
            </w:r>
            <w:r w:rsidR="00054E26">
              <w:rPr>
                <w:rFonts w:eastAsia="Calibri"/>
                <w:lang w:eastAsia="en-US"/>
              </w:rPr>
              <w:t xml:space="preserve">и оценки исторических явлений и вклада </w:t>
            </w:r>
            <w:r w:rsidR="00054E26" w:rsidRPr="00054E26">
              <w:rPr>
                <w:rFonts w:eastAsia="Calibri"/>
                <w:lang w:eastAsia="en-US"/>
              </w:rPr>
              <w:t>и</w:t>
            </w:r>
            <w:r w:rsidR="00054E26">
              <w:rPr>
                <w:rFonts w:eastAsia="Calibri"/>
                <w:lang w:eastAsia="en-US"/>
              </w:rPr>
              <w:t xml:space="preserve">сторических деятелей в развитие </w:t>
            </w:r>
            <w:r w:rsidR="001B74AD">
              <w:rPr>
                <w:rFonts w:eastAsia="Calibri"/>
                <w:lang w:eastAsia="en-US"/>
              </w:rPr>
              <w:t>цивилизации.</w:t>
            </w:r>
          </w:p>
        </w:tc>
        <w:tc>
          <w:tcPr>
            <w:tcW w:w="2603" w:type="dxa"/>
          </w:tcPr>
          <w:p w:rsidR="005C537B" w:rsidRPr="00EC3CF7" w:rsidRDefault="005C537B" w:rsidP="00EC3CF7">
            <w:pPr>
              <w:pStyle w:val="af0"/>
              <w:rPr>
                <w:b w:val="0"/>
              </w:rPr>
            </w:pPr>
            <w:r w:rsidRPr="00EC3CF7">
              <w:rPr>
                <w:b w:val="0"/>
              </w:rPr>
              <w:t>Контроль выполнения самостоятельных заданий</w:t>
            </w:r>
          </w:p>
        </w:tc>
      </w:tr>
      <w:tr w:rsidR="00AC357C" w:rsidRPr="00EC3CF7" w:rsidTr="000C6906">
        <w:trPr>
          <w:trHeight w:val="170"/>
        </w:trPr>
        <w:tc>
          <w:tcPr>
            <w:tcW w:w="3960" w:type="dxa"/>
          </w:tcPr>
          <w:p w:rsidR="00D63F17" w:rsidRPr="000755CE" w:rsidRDefault="005C537B" w:rsidP="00D63F17">
            <w:r w:rsidRPr="00D63F17">
              <w:rPr>
                <w:rFonts w:eastAsia="Calibri"/>
                <w:b/>
                <w:bCs/>
                <w:lang w:eastAsia="en-US"/>
              </w:rPr>
              <w:lastRenderedPageBreak/>
              <w:t>Тема 2</w:t>
            </w:r>
            <w:r w:rsidR="00A070C5" w:rsidRPr="00D63F17">
              <w:rPr>
                <w:rFonts w:eastAsia="Calibri"/>
                <w:b/>
                <w:lang w:eastAsia="en-US"/>
              </w:rPr>
              <w:t>.</w:t>
            </w:r>
            <w:r w:rsidR="005A0408" w:rsidRPr="00D63F17">
              <w:rPr>
                <w:b/>
              </w:rPr>
              <w:t xml:space="preserve"> </w:t>
            </w:r>
            <w:r w:rsidR="000755CE" w:rsidRPr="000755CE">
              <w:rPr>
                <w:b/>
              </w:rPr>
              <w:t>Законодательно-правовые основы в области культурного наследия.</w:t>
            </w:r>
            <w:r w:rsidR="000755CE" w:rsidRPr="000755CE">
              <w:t xml:space="preserve"> </w:t>
            </w:r>
            <w:r w:rsidR="00D63F17" w:rsidRPr="000755CE">
              <w:t>Стратегия сохранения</w:t>
            </w:r>
          </w:p>
          <w:p w:rsidR="00D63F17" w:rsidRDefault="00D63F17" w:rsidP="00D63F17">
            <w:r w:rsidRPr="000755CE">
              <w:t xml:space="preserve">культуры и культурно-исторического наследия народов РФ. </w:t>
            </w:r>
            <w:r w:rsidR="000755CE" w:rsidRPr="000755CE">
              <w:t>Нормативно-правовое обеспечение и регулирование в области выявления, использования, учёта и обеспечения сохранности культурного наследия Российской Федерации.</w:t>
            </w:r>
            <w:r w:rsidR="000755CE">
              <w:t xml:space="preserve"> </w:t>
            </w:r>
            <w:r>
              <w:t>Региональные концепции</w:t>
            </w:r>
          </w:p>
          <w:p w:rsidR="00D63F17" w:rsidRPr="00D63F17" w:rsidRDefault="00D63F17" w:rsidP="00D63F17">
            <w:pPr>
              <w:rPr>
                <w:rFonts w:eastAsia="Calibri"/>
                <w:lang w:eastAsia="en-US"/>
              </w:rPr>
            </w:pPr>
            <w:r>
              <w:t>сохранения и использования культурного наследия.</w:t>
            </w:r>
            <w:r w:rsidRPr="00006257">
              <w:rPr>
                <w:rFonts w:eastAsia="Calibri"/>
                <w:lang w:eastAsia="en-US"/>
              </w:rPr>
              <w:t xml:space="preserve"> </w:t>
            </w:r>
            <w:r w:rsidR="000755CE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Проблемы </w:t>
            </w:r>
            <w:r w:rsidRPr="00D63F17">
              <w:rPr>
                <w:rFonts w:eastAsia="Calibri"/>
                <w:lang w:eastAsia="en-US"/>
              </w:rPr>
              <w:t>охраны КН и</w:t>
            </w:r>
          </w:p>
          <w:p w:rsidR="00D63F17" w:rsidRPr="00D63F17" w:rsidRDefault="00D63F17" w:rsidP="00D63F1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перспективы их </w:t>
            </w:r>
            <w:r w:rsidRPr="00D63F17">
              <w:rPr>
                <w:rFonts w:eastAsia="Calibri"/>
                <w:lang w:eastAsia="en-US"/>
              </w:rPr>
              <w:t>решения: научные</w:t>
            </w:r>
          </w:p>
          <w:p w:rsidR="00D63F17" w:rsidRPr="00D63F17" w:rsidRDefault="00D63F17" w:rsidP="00D63F1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идеи, позиции</w:t>
            </w:r>
            <w:r w:rsidR="000755CE">
              <w:rPr>
                <w:rFonts w:eastAsia="Calibri"/>
                <w:lang w:eastAsia="en-US"/>
              </w:rPr>
              <w:t xml:space="preserve"> </w:t>
            </w:r>
            <w:r w:rsidRPr="00D63F17">
              <w:rPr>
                <w:rFonts w:eastAsia="Calibri"/>
                <w:lang w:eastAsia="en-US"/>
              </w:rPr>
              <w:t>государственных</w:t>
            </w:r>
          </w:p>
          <w:p w:rsidR="00D63F17" w:rsidRPr="00D63F17" w:rsidRDefault="00D63F17" w:rsidP="00D63F17">
            <w:pPr>
              <w:rPr>
                <w:rFonts w:eastAsia="Calibri"/>
                <w:lang w:eastAsia="en-US"/>
              </w:rPr>
            </w:pPr>
            <w:r w:rsidRPr="00D63F17">
              <w:rPr>
                <w:rFonts w:eastAsia="Calibri"/>
                <w:lang w:eastAsia="en-US"/>
              </w:rPr>
              <w:t>о</w:t>
            </w:r>
            <w:r>
              <w:rPr>
                <w:rFonts w:eastAsia="Calibri"/>
                <w:lang w:eastAsia="en-US"/>
              </w:rPr>
              <w:t xml:space="preserve">рганов и </w:t>
            </w:r>
            <w:r w:rsidRPr="00D63F17">
              <w:rPr>
                <w:rFonts w:eastAsia="Calibri"/>
                <w:lang w:eastAsia="en-US"/>
              </w:rPr>
              <w:t>неправительственных</w:t>
            </w:r>
          </w:p>
          <w:p w:rsidR="00D63F17" w:rsidRPr="00D63F17" w:rsidRDefault="000755CE" w:rsidP="00D63F1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движений. </w:t>
            </w:r>
            <w:r w:rsidR="00D63F17">
              <w:rPr>
                <w:rFonts w:eastAsia="Calibri"/>
                <w:lang w:eastAsia="en-US"/>
              </w:rPr>
              <w:t xml:space="preserve">Роль науки, </w:t>
            </w:r>
            <w:r w:rsidR="00D63F17" w:rsidRPr="00D63F17">
              <w:rPr>
                <w:rFonts w:eastAsia="Calibri"/>
                <w:lang w:eastAsia="en-US"/>
              </w:rPr>
              <w:t>государства и</w:t>
            </w:r>
            <w:r>
              <w:rPr>
                <w:rFonts w:eastAsia="Calibri"/>
                <w:lang w:eastAsia="en-US"/>
              </w:rPr>
              <w:t xml:space="preserve"> г</w:t>
            </w:r>
            <w:r w:rsidR="00D63F17">
              <w:rPr>
                <w:rFonts w:eastAsia="Calibri"/>
                <w:lang w:eastAsia="en-US"/>
              </w:rPr>
              <w:t xml:space="preserve">ражданского </w:t>
            </w:r>
            <w:r w:rsidR="00D63F17" w:rsidRPr="00D63F17">
              <w:rPr>
                <w:rFonts w:eastAsia="Calibri"/>
                <w:lang w:eastAsia="en-US"/>
              </w:rPr>
              <w:t>общества в охране</w:t>
            </w:r>
          </w:p>
          <w:p w:rsidR="00D63F17" w:rsidRPr="00D63F17" w:rsidRDefault="00D63F17" w:rsidP="00D63F17">
            <w:pPr>
              <w:rPr>
                <w:rFonts w:eastAsia="Calibri"/>
                <w:lang w:eastAsia="en-US"/>
              </w:rPr>
            </w:pPr>
            <w:r w:rsidRPr="00D63F17">
              <w:rPr>
                <w:rFonts w:eastAsia="Calibri"/>
                <w:lang w:eastAsia="en-US"/>
              </w:rPr>
              <w:t>культурного наследия.</w:t>
            </w:r>
          </w:p>
          <w:p w:rsidR="00D63F17" w:rsidRPr="00D63F17" w:rsidRDefault="00D63F17" w:rsidP="00D63F1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Образование и просвещение, культура </w:t>
            </w:r>
            <w:r w:rsidRPr="00D63F17">
              <w:rPr>
                <w:rFonts w:eastAsia="Calibri"/>
                <w:lang w:eastAsia="en-US"/>
              </w:rPr>
              <w:t>и гражданская</w:t>
            </w:r>
          </w:p>
          <w:p w:rsidR="005C537B" w:rsidRPr="00D63F17" w:rsidRDefault="00D63F17" w:rsidP="00D63F1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ответственность как важнейшие факторы сохранения КН.</w:t>
            </w:r>
          </w:p>
        </w:tc>
        <w:tc>
          <w:tcPr>
            <w:tcW w:w="3632" w:type="dxa"/>
            <w:vMerge/>
          </w:tcPr>
          <w:p w:rsidR="005C537B" w:rsidRPr="00EC3CF7" w:rsidRDefault="005C537B" w:rsidP="00EC3CF7">
            <w:pPr>
              <w:pStyle w:val="af0"/>
              <w:jc w:val="left"/>
              <w:rPr>
                <w:rFonts w:eastAsia="Calibri"/>
                <w:b w:val="0"/>
                <w:bCs w:val="0"/>
                <w:lang w:eastAsia="en-US"/>
              </w:rPr>
            </w:pPr>
          </w:p>
        </w:tc>
        <w:tc>
          <w:tcPr>
            <w:tcW w:w="2603" w:type="dxa"/>
          </w:tcPr>
          <w:p w:rsidR="005C537B" w:rsidRPr="00EC3CF7" w:rsidRDefault="005C537B" w:rsidP="00EC3CF7">
            <w:pPr>
              <w:pStyle w:val="af0"/>
              <w:rPr>
                <w:b w:val="0"/>
              </w:rPr>
            </w:pPr>
            <w:r w:rsidRPr="00EC3CF7">
              <w:rPr>
                <w:b w:val="0"/>
              </w:rPr>
              <w:t>Контроль выполнения семинарских заданий</w:t>
            </w:r>
          </w:p>
        </w:tc>
      </w:tr>
      <w:tr w:rsidR="00AC357C" w:rsidRPr="00EC3CF7" w:rsidTr="000C6906">
        <w:trPr>
          <w:trHeight w:val="170"/>
        </w:trPr>
        <w:tc>
          <w:tcPr>
            <w:tcW w:w="3960" w:type="dxa"/>
          </w:tcPr>
          <w:p w:rsidR="00D63F17" w:rsidRPr="00D63F17" w:rsidRDefault="00C25454" w:rsidP="00D63F17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b/>
                <w:lang w:eastAsia="en-US"/>
              </w:rPr>
            </w:pPr>
            <w:r w:rsidRPr="00D63F17">
              <w:rPr>
                <w:rFonts w:eastAsia="Calibri"/>
                <w:b/>
                <w:lang w:eastAsia="en-US"/>
              </w:rPr>
              <w:t xml:space="preserve">Тема 3 </w:t>
            </w:r>
            <w:r w:rsidR="00D63F17" w:rsidRPr="00D63F17">
              <w:rPr>
                <w:rFonts w:eastAsia="Calibri"/>
                <w:b/>
                <w:lang w:eastAsia="en-US"/>
              </w:rPr>
              <w:t>Категории</w:t>
            </w:r>
            <w:r w:rsidR="00D63F17">
              <w:rPr>
                <w:rFonts w:eastAsia="Calibri"/>
                <w:b/>
                <w:lang w:eastAsia="en-US"/>
              </w:rPr>
              <w:t xml:space="preserve"> объектов </w:t>
            </w:r>
            <w:r w:rsidR="0020429D">
              <w:rPr>
                <w:rFonts w:eastAsia="Calibri"/>
                <w:b/>
                <w:lang w:eastAsia="en-US"/>
              </w:rPr>
              <w:t xml:space="preserve">культурного наследия </w:t>
            </w:r>
            <w:r w:rsidR="00D63F17">
              <w:rPr>
                <w:rFonts w:eastAsia="Calibri"/>
                <w:b/>
                <w:lang w:eastAsia="en-US"/>
              </w:rPr>
              <w:t xml:space="preserve">и </w:t>
            </w:r>
            <w:r w:rsidR="00D63F17" w:rsidRPr="00D63F17">
              <w:rPr>
                <w:rFonts w:eastAsia="Calibri"/>
                <w:b/>
                <w:lang w:eastAsia="en-US"/>
              </w:rPr>
              <w:t>мероприятия по его</w:t>
            </w:r>
          </w:p>
          <w:p w:rsidR="00D63F17" w:rsidRPr="00D63F17" w:rsidRDefault="00D63F17" w:rsidP="00D63F17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63F17">
              <w:rPr>
                <w:rFonts w:eastAsia="Calibri"/>
                <w:b/>
                <w:lang w:eastAsia="en-US"/>
              </w:rPr>
              <w:t>сохранению</w:t>
            </w:r>
            <w:r>
              <w:rPr>
                <w:rFonts w:eastAsia="Calibri"/>
                <w:b/>
                <w:lang w:eastAsia="en-US"/>
              </w:rPr>
              <w:t xml:space="preserve">. </w:t>
            </w:r>
            <w:r w:rsidRPr="00D63F17">
              <w:rPr>
                <w:rFonts w:eastAsia="Calibri"/>
                <w:lang w:eastAsia="en-US"/>
              </w:rPr>
              <w:t>Права и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63F17">
              <w:rPr>
                <w:rFonts w:eastAsia="Calibri"/>
                <w:lang w:eastAsia="en-US"/>
              </w:rPr>
              <w:t>свободы человека,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63F17">
              <w:rPr>
                <w:rFonts w:eastAsia="Calibri"/>
                <w:lang w:eastAsia="en-US"/>
              </w:rPr>
              <w:t>народов в области</w:t>
            </w:r>
          </w:p>
          <w:p w:rsidR="00D63F17" w:rsidRPr="00D63F17" w:rsidRDefault="00D63F17" w:rsidP="00D63F17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63F17">
              <w:rPr>
                <w:rFonts w:eastAsia="Calibri"/>
                <w:lang w:eastAsia="en-US"/>
              </w:rPr>
              <w:t>культуры. Право на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63F17">
              <w:rPr>
                <w:rFonts w:eastAsia="Calibri"/>
                <w:lang w:eastAsia="en-US"/>
              </w:rPr>
              <w:t>сохранение и развитие культурно-национальной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63F17">
              <w:rPr>
                <w:rFonts w:eastAsia="Calibri"/>
                <w:lang w:eastAsia="en-US"/>
              </w:rPr>
              <w:t xml:space="preserve">самобытности народов </w:t>
            </w:r>
            <w:r>
              <w:rPr>
                <w:rFonts w:eastAsia="Calibri"/>
                <w:lang w:eastAsia="en-US"/>
              </w:rPr>
              <w:t xml:space="preserve">и иных этнических </w:t>
            </w:r>
            <w:r w:rsidRPr="00D63F17">
              <w:rPr>
                <w:rFonts w:eastAsia="Calibri"/>
                <w:lang w:eastAsia="en-US"/>
              </w:rPr>
              <w:t>общностей. Право на</w:t>
            </w:r>
          </w:p>
          <w:p w:rsidR="00D63F17" w:rsidRPr="00D63F17" w:rsidRDefault="00D63F17" w:rsidP="00D63F17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63F17">
              <w:rPr>
                <w:rFonts w:eastAsia="Calibri"/>
                <w:lang w:eastAsia="en-US"/>
              </w:rPr>
              <w:t>культурно-национальную автономию.</w:t>
            </w:r>
          </w:p>
          <w:p w:rsidR="00D63F17" w:rsidRPr="00D63F17" w:rsidRDefault="00D63F17" w:rsidP="00D63F17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63F17">
              <w:rPr>
                <w:rFonts w:eastAsia="Calibri"/>
                <w:lang w:eastAsia="en-US"/>
              </w:rPr>
              <w:t>Протекционизм государства в</w:t>
            </w:r>
          </w:p>
          <w:p w:rsidR="00D63F17" w:rsidRPr="00D63F17" w:rsidRDefault="00D63F17" w:rsidP="00D63F17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отношении культур </w:t>
            </w:r>
            <w:r w:rsidRPr="00D63F17">
              <w:rPr>
                <w:rFonts w:eastAsia="Calibri"/>
                <w:lang w:eastAsia="en-US"/>
              </w:rPr>
              <w:t>малочисленных</w:t>
            </w:r>
          </w:p>
          <w:p w:rsidR="00D63F17" w:rsidRPr="00D63F17" w:rsidRDefault="00D63F17" w:rsidP="00D63F17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63F17">
              <w:rPr>
                <w:rFonts w:eastAsia="Calibri"/>
                <w:lang w:eastAsia="en-US"/>
              </w:rPr>
              <w:t>этнических общностей.</w:t>
            </w:r>
            <w:r>
              <w:rPr>
                <w:rFonts w:eastAsia="Calibri"/>
                <w:lang w:eastAsia="en-US"/>
              </w:rPr>
              <w:t xml:space="preserve"> Всемирное наследие. </w:t>
            </w:r>
            <w:r w:rsidRPr="00D63F17">
              <w:rPr>
                <w:rFonts w:eastAsia="Calibri"/>
                <w:lang w:eastAsia="en-US"/>
              </w:rPr>
              <w:t>Памятники ВКН в</w:t>
            </w:r>
          </w:p>
          <w:p w:rsidR="00D63F17" w:rsidRPr="00D63F17" w:rsidRDefault="00D63F17" w:rsidP="00D63F17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63F17">
              <w:rPr>
                <w:rFonts w:eastAsia="Calibri"/>
                <w:lang w:eastAsia="en-US"/>
              </w:rPr>
              <w:t xml:space="preserve">России. Объекты государственного </w:t>
            </w:r>
            <w:r>
              <w:rPr>
                <w:rFonts w:eastAsia="Calibri"/>
                <w:lang w:eastAsia="en-US"/>
              </w:rPr>
              <w:t xml:space="preserve">(федерального) </w:t>
            </w:r>
            <w:r w:rsidRPr="00D63F17">
              <w:rPr>
                <w:rFonts w:eastAsia="Calibri"/>
                <w:lang w:eastAsia="en-US"/>
              </w:rPr>
              <w:t xml:space="preserve">значения; </w:t>
            </w:r>
            <w:r>
              <w:rPr>
                <w:rFonts w:eastAsia="Calibri"/>
                <w:lang w:eastAsia="en-US"/>
              </w:rPr>
              <w:t xml:space="preserve">регионального </w:t>
            </w:r>
            <w:r w:rsidRPr="00D63F17">
              <w:rPr>
                <w:rFonts w:eastAsia="Calibri"/>
                <w:lang w:eastAsia="en-US"/>
              </w:rPr>
              <w:t xml:space="preserve">значения; местного </w:t>
            </w:r>
            <w:r>
              <w:rPr>
                <w:rFonts w:eastAsia="Calibri"/>
                <w:lang w:eastAsia="en-US"/>
              </w:rPr>
              <w:t xml:space="preserve">значения. </w:t>
            </w:r>
            <w:r w:rsidRPr="00D63F17">
              <w:rPr>
                <w:rFonts w:eastAsia="Calibri"/>
                <w:lang w:eastAsia="en-US"/>
              </w:rPr>
              <w:t xml:space="preserve">Мероприятия по </w:t>
            </w:r>
            <w:r>
              <w:rPr>
                <w:rFonts w:eastAsia="Calibri"/>
                <w:lang w:eastAsia="en-US"/>
              </w:rPr>
              <w:t xml:space="preserve">сохранению КН: </w:t>
            </w:r>
            <w:r w:rsidRPr="00D63F17">
              <w:rPr>
                <w:rFonts w:eastAsia="Calibri"/>
                <w:lang w:eastAsia="en-US"/>
              </w:rPr>
              <w:t xml:space="preserve">консервация, реабилитация, реставрация, </w:t>
            </w:r>
            <w:proofErr w:type="spellStart"/>
            <w:r>
              <w:rPr>
                <w:rFonts w:eastAsia="Calibri"/>
                <w:lang w:eastAsia="en-US"/>
              </w:rPr>
              <w:t>музеефикация</w:t>
            </w:r>
            <w:proofErr w:type="spellEnd"/>
            <w:r>
              <w:rPr>
                <w:rFonts w:eastAsia="Calibri"/>
                <w:lang w:eastAsia="en-US"/>
              </w:rPr>
              <w:t xml:space="preserve">. </w:t>
            </w:r>
            <w:r w:rsidRPr="00D63F17">
              <w:rPr>
                <w:rFonts w:eastAsia="Calibri"/>
                <w:lang w:eastAsia="en-US"/>
              </w:rPr>
              <w:t>государственная</w:t>
            </w:r>
          </w:p>
          <w:p w:rsidR="00D63F17" w:rsidRPr="00D63F17" w:rsidRDefault="00D63F17" w:rsidP="00D63F17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63F17">
              <w:rPr>
                <w:rFonts w:eastAsia="Calibri"/>
                <w:lang w:eastAsia="en-US"/>
              </w:rPr>
              <w:lastRenderedPageBreak/>
              <w:t>стратегия формирования</w:t>
            </w:r>
          </w:p>
          <w:p w:rsidR="00D63F17" w:rsidRPr="00D63F17" w:rsidRDefault="00D63F17" w:rsidP="00D63F17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63F17">
              <w:rPr>
                <w:rFonts w:eastAsia="Calibri"/>
                <w:lang w:eastAsia="en-US"/>
              </w:rPr>
              <w:t>системы достопримечательных</w:t>
            </w:r>
          </w:p>
          <w:p w:rsidR="00D63F17" w:rsidRPr="00D63F17" w:rsidRDefault="00D63F17" w:rsidP="00D63F17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63F17">
              <w:rPr>
                <w:rFonts w:eastAsia="Calibri"/>
                <w:lang w:eastAsia="en-US"/>
              </w:rPr>
              <w:t>мест, историко-культурных</w:t>
            </w:r>
          </w:p>
          <w:p w:rsidR="005C537B" w:rsidRPr="00EC3CF7" w:rsidRDefault="00D63F17" w:rsidP="00D63F17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заповедников и </w:t>
            </w:r>
            <w:r w:rsidRPr="00D63F17">
              <w:rPr>
                <w:rFonts w:eastAsia="Calibri"/>
                <w:lang w:eastAsia="en-US"/>
              </w:rPr>
              <w:t>музеев-заповедников</w:t>
            </w:r>
          </w:p>
        </w:tc>
        <w:tc>
          <w:tcPr>
            <w:tcW w:w="3632" w:type="dxa"/>
            <w:vMerge/>
          </w:tcPr>
          <w:p w:rsidR="005C537B" w:rsidRPr="00EC3CF7" w:rsidRDefault="005C537B" w:rsidP="00EC3CF7">
            <w:pPr>
              <w:pStyle w:val="af0"/>
              <w:jc w:val="left"/>
              <w:rPr>
                <w:rFonts w:eastAsia="Calibri"/>
                <w:b w:val="0"/>
                <w:bCs w:val="0"/>
                <w:lang w:eastAsia="en-US"/>
              </w:rPr>
            </w:pPr>
          </w:p>
        </w:tc>
        <w:tc>
          <w:tcPr>
            <w:tcW w:w="2603" w:type="dxa"/>
          </w:tcPr>
          <w:p w:rsidR="005C537B" w:rsidRPr="00EC3CF7" w:rsidRDefault="005C537B" w:rsidP="00EC3CF7">
            <w:pPr>
              <w:jc w:val="center"/>
            </w:pPr>
            <w:r w:rsidRPr="00EC3CF7">
              <w:t>Контроль</w:t>
            </w:r>
            <w:r w:rsidR="003262E8" w:rsidRPr="00EC3CF7">
              <w:t xml:space="preserve"> </w:t>
            </w:r>
            <w:r w:rsidRPr="00EC3CF7">
              <w:t>выполнения семинарских заданий.</w:t>
            </w:r>
          </w:p>
          <w:p w:rsidR="005C537B" w:rsidRPr="00EC3CF7" w:rsidRDefault="005C537B" w:rsidP="00EC3CF7">
            <w:pPr>
              <w:pStyle w:val="af0"/>
            </w:pPr>
            <w:r w:rsidRPr="00EC3CF7">
              <w:rPr>
                <w:b w:val="0"/>
              </w:rPr>
              <w:t>Контроль выполнения самостоятельных заданий</w:t>
            </w:r>
          </w:p>
        </w:tc>
      </w:tr>
      <w:tr w:rsidR="005C537B" w:rsidRPr="00EC3CF7" w:rsidTr="000C6906">
        <w:trPr>
          <w:trHeight w:val="170"/>
        </w:trPr>
        <w:tc>
          <w:tcPr>
            <w:tcW w:w="10195" w:type="dxa"/>
            <w:gridSpan w:val="3"/>
          </w:tcPr>
          <w:p w:rsidR="005C537B" w:rsidRPr="00EC3CF7" w:rsidRDefault="0020429D" w:rsidP="0020429D">
            <w:pPr>
              <w:pStyle w:val="af0"/>
            </w:pPr>
            <w:r w:rsidRPr="0020429D">
              <w:rPr>
                <w:i/>
              </w:rPr>
              <w:lastRenderedPageBreak/>
              <w:t>Раздел 2. Сохранении и продвижении культурного наследия в медиасреде</w:t>
            </w:r>
          </w:p>
        </w:tc>
      </w:tr>
      <w:tr w:rsidR="00AC357C" w:rsidRPr="00EC3CF7" w:rsidTr="000C6906">
        <w:trPr>
          <w:trHeight w:val="170"/>
        </w:trPr>
        <w:tc>
          <w:tcPr>
            <w:tcW w:w="3960" w:type="dxa"/>
          </w:tcPr>
          <w:p w:rsidR="00E1675E" w:rsidRDefault="005A0408" w:rsidP="00006257">
            <w:pPr>
              <w:pStyle w:val="af0"/>
              <w:jc w:val="both"/>
            </w:pPr>
            <w:r w:rsidRPr="00EC3CF7">
              <w:rPr>
                <w:iCs/>
              </w:rPr>
              <w:t xml:space="preserve"> Тема 4 </w:t>
            </w:r>
            <w:r w:rsidR="00006257" w:rsidRPr="00006257">
              <w:t xml:space="preserve">Культурное наследие в открытом доступе. </w:t>
            </w:r>
          </w:p>
          <w:p w:rsidR="00006257" w:rsidRPr="00E1675E" w:rsidRDefault="00006257" w:rsidP="00006257">
            <w:pPr>
              <w:pStyle w:val="af0"/>
              <w:jc w:val="both"/>
              <w:rPr>
                <w:b w:val="0"/>
              </w:rPr>
            </w:pPr>
            <w:r w:rsidRPr="00E1675E">
              <w:rPr>
                <w:b w:val="0"/>
              </w:rPr>
              <w:t>Фун</w:t>
            </w:r>
            <w:r w:rsidR="00E1675E">
              <w:rPr>
                <w:b w:val="0"/>
              </w:rPr>
              <w:t xml:space="preserve">кции современной </w:t>
            </w:r>
            <w:proofErr w:type="spellStart"/>
            <w:r w:rsidR="00E1675E">
              <w:rPr>
                <w:b w:val="0"/>
              </w:rPr>
              <w:t>медиакультуры</w:t>
            </w:r>
            <w:proofErr w:type="spellEnd"/>
            <w:r w:rsidR="00E1675E">
              <w:rPr>
                <w:b w:val="0"/>
              </w:rPr>
              <w:t xml:space="preserve">: </w:t>
            </w:r>
            <w:r w:rsidRPr="00E1675E">
              <w:rPr>
                <w:b w:val="0"/>
              </w:rPr>
              <w:t>информационная, коммуникативная, нормативная (идеологическая), релаксационная,</w:t>
            </w:r>
          </w:p>
          <w:p w:rsidR="00006257" w:rsidRPr="00E1675E" w:rsidRDefault="00006257" w:rsidP="00006257">
            <w:pPr>
              <w:pStyle w:val="af0"/>
              <w:jc w:val="both"/>
              <w:rPr>
                <w:b w:val="0"/>
              </w:rPr>
            </w:pPr>
            <w:r w:rsidRPr="00E1675E">
              <w:rPr>
                <w:b w:val="0"/>
              </w:rPr>
              <w:t>креативная, интеграционная, посредническая. Попул</w:t>
            </w:r>
            <w:r w:rsidR="000755CE">
              <w:rPr>
                <w:b w:val="0"/>
              </w:rPr>
              <w:t xml:space="preserve">яризация культурного наследия с </w:t>
            </w:r>
            <w:r w:rsidRPr="00E1675E">
              <w:rPr>
                <w:b w:val="0"/>
              </w:rPr>
              <w:t>использованием современных информационных технологий (в том числе искусственного</w:t>
            </w:r>
          </w:p>
          <w:p w:rsidR="00006257" w:rsidRPr="00E1675E" w:rsidRDefault="00006257" w:rsidP="00006257">
            <w:pPr>
              <w:pStyle w:val="af0"/>
              <w:jc w:val="both"/>
              <w:rPr>
                <w:b w:val="0"/>
              </w:rPr>
            </w:pPr>
            <w:r w:rsidRPr="00E1675E">
              <w:rPr>
                <w:b w:val="0"/>
              </w:rPr>
              <w:t>интеллекта, технологий хранения и анализа больш</w:t>
            </w:r>
            <w:r w:rsidR="00E1675E">
              <w:rPr>
                <w:b w:val="0"/>
              </w:rPr>
              <w:t xml:space="preserve">их данных, технологий машинного </w:t>
            </w:r>
            <w:r w:rsidRPr="00E1675E">
              <w:rPr>
                <w:b w:val="0"/>
              </w:rPr>
              <w:t>обучения и когнитивные технологии, технологий расп</w:t>
            </w:r>
            <w:r w:rsidR="000755CE">
              <w:rPr>
                <w:b w:val="0"/>
              </w:rPr>
              <w:t xml:space="preserve">ределенных реестров, технологий </w:t>
            </w:r>
            <w:r w:rsidRPr="00E1675E">
              <w:rPr>
                <w:b w:val="0"/>
              </w:rPr>
              <w:t>беспроводной связи и «Интернета вещей» и др.). Информационные ресурсы по</w:t>
            </w:r>
          </w:p>
          <w:p w:rsidR="00006257" w:rsidRPr="00E1675E" w:rsidRDefault="00006257" w:rsidP="00006257">
            <w:pPr>
              <w:pStyle w:val="af0"/>
              <w:jc w:val="both"/>
              <w:rPr>
                <w:b w:val="0"/>
              </w:rPr>
            </w:pPr>
            <w:r w:rsidRPr="00E1675E">
              <w:rPr>
                <w:b w:val="0"/>
              </w:rPr>
              <w:t>популяризации культурного наследия (сайты, порталы, реестры, базы данных и др.). Единая</w:t>
            </w:r>
          </w:p>
          <w:p w:rsidR="00006257" w:rsidRPr="00E1675E" w:rsidRDefault="00006257" w:rsidP="00006257">
            <w:pPr>
              <w:pStyle w:val="af0"/>
              <w:jc w:val="both"/>
              <w:rPr>
                <w:b w:val="0"/>
              </w:rPr>
            </w:pPr>
            <w:r w:rsidRPr="00E1675E">
              <w:rPr>
                <w:b w:val="0"/>
              </w:rPr>
              <w:t>государственная систем</w:t>
            </w:r>
            <w:r w:rsidR="00E1675E">
              <w:rPr>
                <w:b w:val="0"/>
              </w:rPr>
              <w:t>а</w:t>
            </w:r>
            <w:r w:rsidRPr="00E1675E">
              <w:rPr>
                <w:b w:val="0"/>
              </w:rPr>
              <w:t xml:space="preserve"> информационного обеспечения культурной деятельности в</w:t>
            </w:r>
          </w:p>
          <w:p w:rsidR="005C537B" w:rsidRDefault="00006257" w:rsidP="00006257">
            <w:pPr>
              <w:pStyle w:val="af0"/>
              <w:jc w:val="both"/>
              <w:rPr>
                <w:b w:val="0"/>
              </w:rPr>
            </w:pPr>
            <w:r w:rsidRPr="00E1675E">
              <w:rPr>
                <w:b w:val="0"/>
              </w:rPr>
              <w:t>Российской Федерации.</w:t>
            </w:r>
          </w:p>
          <w:p w:rsidR="000755CE" w:rsidRPr="000755CE" w:rsidRDefault="000755CE" w:rsidP="00006257">
            <w:pPr>
              <w:pStyle w:val="af0"/>
              <w:jc w:val="both"/>
              <w:rPr>
                <w:b w:val="0"/>
                <w:iCs/>
              </w:rPr>
            </w:pPr>
            <w:r w:rsidRPr="000755CE">
              <w:rPr>
                <w:b w:val="0"/>
                <w:iCs/>
              </w:rPr>
              <w:t xml:space="preserve">Культурное наследие в сети Интернет. Основные виды и типы </w:t>
            </w:r>
            <w:proofErr w:type="spellStart"/>
            <w:r w:rsidRPr="000755CE">
              <w:rPr>
                <w:b w:val="0"/>
                <w:iCs/>
              </w:rPr>
              <w:t>интернет-ресурсов</w:t>
            </w:r>
            <w:proofErr w:type="spellEnd"/>
            <w:r w:rsidRPr="000755CE">
              <w:rPr>
                <w:b w:val="0"/>
                <w:iCs/>
              </w:rPr>
              <w:t xml:space="preserve"> в области культурного наследия. Виртуальные музеи, архивы, библиотеки. Виртуальные коллекции и экспозиции, веб-архивы. Цифровые технологии для инклюзии и </w:t>
            </w:r>
            <w:proofErr w:type="spellStart"/>
            <w:r w:rsidRPr="000755CE">
              <w:rPr>
                <w:b w:val="0"/>
                <w:iCs/>
              </w:rPr>
              <w:t>партиципаторности</w:t>
            </w:r>
            <w:proofErr w:type="spellEnd"/>
            <w:r w:rsidRPr="000755CE">
              <w:rPr>
                <w:b w:val="0"/>
                <w:iCs/>
              </w:rPr>
              <w:t xml:space="preserve"> и др.</w:t>
            </w:r>
          </w:p>
        </w:tc>
        <w:tc>
          <w:tcPr>
            <w:tcW w:w="3632" w:type="dxa"/>
            <w:vMerge w:val="restart"/>
          </w:tcPr>
          <w:p w:rsidR="001B74AD" w:rsidRDefault="001B74AD" w:rsidP="001B74AD">
            <w:pPr>
              <w:jc w:val="both"/>
              <w:rPr>
                <w:rFonts w:eastAsia="Calibri"/>
                <w:lang w:eastAsia="en-US"/>
              </w:rPr>
            </w:pPr>
            <w:r w:rsidRPr="00EC3CF7">
              <w:rPr>
                <w:rFonts w:eastAsia="Calibri"/>
                <w:lang w:eastAsia="en-US"/>
              </w:rPr>
              <w:t xml:space="preserve">Формируемые компетенции: </w:t>
            </w:r>
          </w:p>
          <w:p w:rsidR="001B74AD" w:rsidRPr="00EC3CF7" w:rsidRDefault="001B74AD" w:rsidP="001B74AD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</w:t>
            </w:r>
            <w:r w:rsidRPr="00EC3CF7">
              <w:rPr>
                <w:rFonts w:eastAsia="Calibri"/>
                <w:lang w:eastAsia="en-US"/>
              </w:rPr>
              <w:t>К-</w:t>
            </w:r>
            <w:r>
              <w:rPr>
                <w:rFonts w:eastAsia="Calibri"/>
                <w:lang w:eastAsia="en-US"/>
              </w:rPr>
              <w:t>5</w:t>
            </w:r>
          </w:p>
          <w:p w:rsidR="001B74AD" w:rsidRPr="00EC3CF7" w:rsidRDefault="001B74AD" w:rsidP="001B74AD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знать:</w:t>
            </w:r>
          </w:p>
          <w:p w:rsidR="001B74AD" w:rsidRPr="0020429D" w:rsidRDefault="001B74AD" w:rsidP="001B74AD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20429D">
              <w:rPr>
                <w:rFonts w:eastAsia="Calibri"/>
                <w:lang w:eastAsia="en-US"/>
              </w:rPr>
              <w:t>основы и принципы</w:t>
            </w:r>
          </w:p>
          <w:p w:rsidR="001B74AD" w:rsidRPr="0020429D" w:rsidRDefault="001B74AD" w:rsidP="001B74AD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20429D">
              <w:rPr>
                <w:rFonts w:eastAsia="Calibri"/>
                <w:lang w:eastAsia="en-US"/>
              </w:rPr>
              <w:t>межкультурного</w:t>
            </w:r>
          </w:p>
          <w:p w:rsidR="001B74AD" w:rsidRPr="0020429D" w:rsidRDefault="001B74AD" w:rsidP="001B74AD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20429D">
              <w:rPr>
                <w:rFonts w:eastAsia="Calibri"/>
                <w:lang w:eastAsia="en-US"/>
              </w:rPr>
              <w:t>взаимодействия в зависимости от</w:t>
            </w:r>
          </w:p>
          <w:p w:rsidR="001B74AD" w:rsidRPr="0020429D" w:rsidRDefault="001B74AD" w:rsidP="001B74AD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20429D">
              <w:rPr>
                <w:rFonts w:eastAsia="Calibri"/>
                <w:lang w:eastAsia="en-US"/>
              </w:rPr>
              <w:t>социально-исторического,</w:t>
            </w:r>
          </w:p>
          <w:p w:rsidR="001B74AD" w:rsidRPr="0020429D" w:rsidRDefault="001B74AD" w:rsidP="001B74AD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20429D">
              <w:rPr>
                <w:rFonts w:eastAsia="Calibri"/>
                <w:lang w:eastAsia="en-US"/>
              </w:rPr>
              <w:t>этического и философского</w:t>
            </w:r>
          </w:p>
          <w:p w:rsidR="001B74AD" w:rsidRPr="0020429D" w:rsidRDefault="001B74AD" w:rsidP="001B74AD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20429D">
              <w:rPr>
                <w:rFonts w:eastAsia="Calibri"/>
                <w:lang w:eastAsia="en-US"/>
              </w:rPr>
              <w:t>контекста развития общества;</w:t>
            </w:r>
          </w:p>
          <w:p w:rsidR="001B74AD" w:rsidRPr="0020429D" w:rsidRDefault="001B74AD" w:rsidP="001B74AD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20429D">
              <w:rPr>
                <w:rFonts w:eastAsia="Calibri"/>
                <w:lang w:eastAsia="en-US"/>
              </w:rPr>
              <w:t>мно</w:t>
            </w:r>
            <w:r>
              <w:rPr>
                <w:rFonts w:eastAsia="Calibri"/>
                <w:lang w:eastAsia="en-US"/>
              </w:rPr>
              <w:t xml:space="preserve">гообразие культур и цивилизаций </w:t>
            </w:r>
            <w:r w:rsidRPr="0020429D">
              <w:rPr>
                <w:rFonts w:eastAsia="Calibri"/>
                <w:lang w:eastAsia="en-US"/>
              </w:rPr>
              <w:t>в их взаимодействии,</w:t>
            </w:r>
          </w:p>
          <w:p w:rsidR="001B74AD" w:rsidRPr="0020429D" w:rsidRDefault="001B74AD" w:rsidP="001B74AD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20429D">
              <w:rPr>
                <w:rFonts w:eastAsia="Calibri"/>
                <w:lang w:eastAsia="en-US"/>
              </w:rPr>
              <w:t>основные понятия истории,</w:t>
            </w:r>
          </w:p>
          <w:p w:rsidR="001B74AD" w:rsidRPr="0020429D" w:rsidRDefault="001B74AD" w:rsidP="001B74AD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20429D">
              <w:rPr>
                <w:rFonts w:eastAsia="Calibri"/>
                <w:lang w:eastAsia="en-US"/>
              </w:rPr>
              <w:t>культурологии,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20429D">
              <w:rPr>
                <w:rFonts w:eastAsia="Calibri"/>
                <w:lang w:eastAsia="en-US"/>
              </w:rPr>
              <w:t>закономерности</w:t>
            </w:r>
            <w:r>
              <w:rPr>
                <w:rFonts w:eastAsia="Calibri"/>
                <w:lang w:eastAsia="en-US"/>
              </w:rPr>
              <w:t xml:space="preserve"> и этапы развития </w:t>
            </w:r>
            <w:r w:rsidRPr="0020429D">
              <w:rPr>
                <w:rFonts w:eastAsia="Calibri"/>
                <w:lang w:eastAsia="en-US"/>
              </w:rPr>
              <w:t>духовной и</w:t>
            </w:r>
          </w:p>
          <w:p w:rsidR="001B74AD" w:rsidRPr="0020429D" w:rsidRDefault="001B74AD" w:rsidP="001B74AD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20429D">
              <w:rPr>
                <w:rFonts w:eastAsia="Calibri"/>
                <w:lang w:eastAsia="en-US"/>
              </w:rPr>
              <w:t>материальной культуры народов</w:t>
            </w:r>
          </w:p>
          <w:p w:rsidR="001B74AD" w:rsidRPr="0020429D" w:rsidRDefault="001B74AD" w:rsidP="001B74AD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мира, основные </w:t>
            </w:r>
            <w:r w:rsidRPr="0020429D">
              <w:rPr>
                <w:rFonts w:eastAsia="Calibri"/>
                <w:lang w:eastAsia="en-US"/>
              </w:rPr>
              <w:t>подходы к изучению культурных</w:t>
            </w:r>
          </w:p>
          <w:p w:rsidR="001B74AD" w:rsidRPr="005D1372" w:rsidRDefault="001B74AD" w:rsidP="001B74AD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явлений; роль науки в развитии цивилизации, </w:t>
            </w:r>
            <w:r w:rsidRPr="0020429D">
              <w:rPr>
                <w:rFonts w:eastAsia="Calibri"/>
                <w:lang w:eastAsia="en-US"/>
              </w:rPr>
              <w:t>в</w:t>
            </w:r>
            <w:r>
              <w:rPr>
                <w:rFonts w:eastAsia="Calibri"/>
                <w:lang w:eastAsia="en-US"/>
              </w:rPr>
              <w:t xml:space="preserve">заимодействие науки и техники и связанные с ними </w:t>
            </w:r>
            <w:r w:rsidRPr="0020429D">
              <w:rPr>
                <w:rFonts w:eastAsia="Calibri"/>
                <w:lang w:eastAsia="en-US"/>
              </w:rPr>
              <w:t>сов</w:t>
            </w:r>
            <w:r>
              <w:rPr>
                <w:rFonts w:eastAsia="Calibri"/>
                <w:lang w:eastAsia="en-US"/>
              </w:rPr>
              <w:t>ременные социальные и этические проблемы</w:t>
            </w:r>
            <w:r w:rsidRPr="00EC3CF7">
              <w:rPr>
                <w:rFonts w:eastAsia="Calibri"/>
                <w:lang w:eastAsia="en-US"/>
              </w:rPr>
              <w:t>;</w:t>
            </w:r>
            <w:r>
              <w:rPr>
                <w:rFonts w:eastAsia="Calibri"/>
                <w:lang w:eastAsia="en-US"/>
              </w:rPr>
              <w:t xml:space="preserve"> </w:t>
            </w:r>
          </w:p>
          <w:p w:rsidR="001B74AD" w:rsidRPr="00EC3CF7" w:rsidRDefault="001B74AD" w:rsidP="001B74AD">
            <w:pPr>
              <w:pStyle w:val="a7"/>
              <w:spacing w:after="0"/>
              <w:jc w:val="both"/>
              <w:rPr>
                <w:rFonts w:eastAsia="Calibri"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 xml:space="preserve">уметь: </w:t>
            </w:r>
          </w:p>
          <w:p w:rsidR="001B74AD" w:rsidRPr="00054E26" w:rsidRDefault="001B74AD" w:rsidP="001B74AD">
            <w:pPr>
              <w:pStyle w:val="a7"/>
              <w:spacing w:after="0"/>
              <w:ind w:right="57"/>
              <w:jc w:val="both"/>
              <w:rPr>
                <w:rFonts w:eastAsia="Calibri"/>
                <w:lang w:eastAsia="en-US"/>
              </w:rPr>
            </w:pPr>
            <w:r w:rsidRPr="00054E26">
              <w:rPr>
                <w:rFonts w:eastAsia="Calibri"/>
                <w:lang w:eastAsia="en-US"/>
              </w:rPr>
              <w:t>определять и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54E26">
              <w:rPr>
                <w:rFonts w:eastAsia="Calibri"/>
                <w:lang w:eastAsia="en-US"/>
              </w:rPr>
              <w:t>применять способы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54E26">
              <w:rPr>
                <w:rFonts w:eastAsia="Calibri"/>
                <w:lang w:eastAsia="en-US"/>
              </w:rPr>
              <w:t>межкультурного взаимодействия в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54E26">
              <w:rPr>
                <w:rFonts w:eastAsia="Calibri"/>
                <w:lang w:eastAsia="en-US"/>
              </w:rPr>
              <w:t>различных</w:t>
            </w:r>
          </w:p>
          <w:p w:rsidR="001B74AD" w:rsidRPr="00054E26" w:rsidRDefault="001B74AD" w:rsidP="001B74AD">
            <w:pPr>
              <w:pStyle w:val="a7"/>
              <w:spacing w:after="0"/>
              <w:ind w:right="57"/>
              <w:jc w:val="both"/>
              <w:rPr>
                <w:rFonts w:eastAsia="Calibri"/>
                <w:lang w:eastAsia="en-US"/>
              </w:rPr>
            </w:pPr>
            <w:r w:rsidRPr="00054E26">
              <w:rPr>
                <w:rFonts w:eastAsia="Calibri"/>
                <w:lang w:eastAsia="en-US"/>
              </w:rPr>
              <w:t>социокультурных ситуациях;</w:t>
            </w:r>
          </w:p>
          <w:p w:rsidR="001B74AD" w:rsidRPr="00054E26" w:rsidRDefault="001B74AD" w:rsidP="001B74AD">
            <w:pPr>
              <w:pStyle w:val="a7"/>
              <w:spacing w:after="0"/>
              <w:ind w:right="57"/>
              <w:jc w:val="both"/>
              <w:rPr>
                <w:rFonts w:eastAsia="Calibri"/>
                <w:lang w:eastAsia="en-US"/>
              </w:rPr>
            </w:pPr>
            <w:r w:rsidRPr="00054E26">
              <w:rPr>
                <w:rFonts w:eastAsia="Calibri"/>
                <w:lang w:eastAsia="en-US"/>
              </w:rPr>
              <w:t>применять научную терминологию и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54E26">
              <w:rPr>
                <w:rFonts w:eastAsia="Calibri"/>
                <w:lang w:eastAsia="en-US"/>
              </w:rPr>
              <w:t>основные научные категории</w:t>
            </w:r>
          </w:p>
          <w:p w:rsidR="001B74AD" w:rsidRPr="005D1372" w:rsidRDefault="001B74AD" w:rsidP="001B74AD">
            <w:pPr>
              <w:jc w:val="both"/>
              <w:rPr>
                <w:rFonts w:eastAsia="Calibri"/>
                <w:lang w:eastAsia="en-US"/>
              </w:rPr>
            </w:pPr>
            <w:r w:rsidRPr="00054E26">
              <w:rPr>
                <w:rFonts w:eastAsia="Calibri"/>
                <w:lang w:eastAsia="en-US"/>
              </w:rPr>
              <w:t>гуманитарного знания</w:t>
            </w:r>
            <w:r>
              <w:rPr>
                <w:rFonts w:eastAsia="Calibri"/>
                <w:b/>
                <w:lang w:eastAsia="en-US"/>
              </w:rPr>
              <w:t xml:space="preserve">; </w:t>
            </w:r>
          </w:p>
          <w:p w:rsidR="005C537B" w:rsidRPr="00EC3CF7" w:rsidRDefault="001B74AD" w:rsidP="001B74AD">
            <w:pPr>
              <w:pStyle w:val="Default"/>
              <w:tabs>
                <w:tab w:val="left" w:pos="0"/>
                <w:tab w:val="left" w:pos="33"/>
                <w:tab w:val="left" w:pos="317"/>
              </w:tabs>
              <w:jc w:val="both"/>
              <w:rPr>
                <w:b/>
              </w:rPr>
            </w:pPr>
            <w:r w:rsidRPr="00EC3CF7">
              <w:rPr>
                <w:b/>
                <w:lang w:eastAsia="en-US"/>
              </w:rPr>
              <w:t>Владеть:</w:t>
            </w:r>
            <w:r w:rsidRPr="00EC3CF7">
              <w:rPr>
                <w:lang w:eastAsia="en-US"/>
              </w:rPr>
              <w:t xml:space="preserve"> </w:t>
            </w:r>
            <w:r w:rsidRPr="00054E26">
              <w:rPr>
                <w:lang w:eastAsia="en-US"/>
              </w:rPr>
              <w:t>навыками</w:t>
            </w:r>
            <w:r>
              <w:rPr>
                <w:lang w:eastAsia="en-US"/>
              </w:rPr>
              <w:t xml:space="preserve"> </w:t>
            </w:r>
            <w:r w:rsidRPr="00054E26">
              <w:rPr>
                <w:lang w:eastAsia="en-US"/>
              </w:rPr>
              <w:t>применения способов</w:t>
            </w:r>
            <w:r>
              <w:rPr>
                <w:lang w:eastAsia="en-US"/>
              </w:rPr>
              <w:t xml:space="preserve"> </w:t>
            </w:r>
            <w:r w:rsidRPr="00054E26">
              <w:rPr>
                <w:lang w:eastAsia="en-US"/>
              </w:rPr>
              <w:t>межкультурного взаимодействия в</w:t>
            </w:r>
            <w:r>
              <w:rPr>
                <w:lang w:eastAsia="en-US"/>
              </w:rPr>
              <w:t xml:space="preserve"> различных </w:t>
            </w:r>
            <w:r w:rsidRPr="00054E26">
              <w:rPr>
                <w:lang w:eastAsia="en-US"/>
              </w:rPr>
              <w:t>социокультурных с</w:t>
            </w:r>
            <w:r>
              <w:rPr>
                <w:lang w:eastAsia="en-US"/>
              </w:rPr>
              <w:t xml:space="preserve">итуациях; </w:t>
            </w:r>
            <w:r w:rsidRPr="00054E26">
              <w:rPr>
                <w:lang w:eastAsia="en-US"/>
              </w:rPr>
              <w:t>навыками самостоятельного анализа</w:t>
            </w:r>
            <w:r>
              <w:rPr>
                <w:lang w:eastAsia="en-US"/>
              </w:rPr>
              <w:t xml:space="preserve"> и оценки исторических явлений и вклада </w:t>
            </w:r>
            <w:r w:rsidRPr="00054E26">
              <w:rPr>
                <w:lang w:eastAsia="en-US"/>
              </w:rPr>
              <w:t>и</w:t>
            </w:r>
            <w:r>
              <w:rPr>
                <w:lang w:eastAsia="en-US"/>
              </w:rPr>
              <w:t>сторических деятелей в развитие цивилизации.</w:t>
            </w:r>
          </w:p>
        </w:tc>
        <w:tc>
          <w:tcPr>
            <w:tcW w:w="2603" w:type="dxa"/>
          </w:tcPr>
          <w:p w:rsidR="005C537B" w:rsidRPr="00EC3CF7" w:rsidRDefault="005C537B" w:rsidP="00EC3CF7">
            <w:pPr>
              <w:jc w:val="center"/>
            </w:pPr>
            <w:r w:rsidRPr="00EC3CF7">
              <w:t>Контроль</w:t>
            </w:r>
            <w:r w:rsidR="003262E8" w:rsidRPr="00EC3CF7">
              <w:t xml:space="preserve"> </w:t>
            </w:r>
            <w:r w:rsidRPr="00EC3CF7">
              <w:t>выполнения семинарских заданий</w:t>
            </w:r>
          </w:p>
          <w:p w:rsidR="005C537B" w:rsidRPr="00EC3CF7" w:rsidRDefault="005C537B" w:rsidP="00EC3CF7">
            <w:pPr>
              <w:pStyle w:val="af0"/>
            </w:pPr>
            <w:r w:rsidRPr="00EC3CF7">
              <w:rPr>
                <w:b w:val="0"/>
              </w:rPr>
              <w:t>Контроль выполнения самостоятельных заданий</w:t>
            </w:r>
          </w:p>
        </w:tc>
      </w:tr>
      <w:tr w:rsidR="00144CEC" w:rsidRPr="00EC3CF7" w:rsidTr="000C6906">
        <w:trPr>
          <w:trHeight w:val="170"/>
        </w:trPr>
        <w:tc>
          <w:tcPr>
            <w:tcW w:w="3960" w:type="dxa"/>
          </w:tcPr>
          <w:p w:rsidR="000755CE" w:rsidRPr="000755CE" w:rsidRDefault="00144CEC" w:rsidP="00054E26">
            <w:pPr>
              <w:pStyle w:val="af0"/>
              <w:jc w:val="left"/>
              <w:rPr>
                <w:b w:val="0"/>
                <w:iCs/>
              </w:rPr>
            </w:pPr>
            <w:r w:rsidRPr="00EC3CF7">
              <w:rPr>
                <w:iCs/>
              </w:rPr>
              <w:t xml:space="preserve">Тема 5 </w:t>
            </w:r>
            <w:r w:rsidR="00D63F17">
              <w:rPr>
                <w:iCs/>
              </w:rPr>
              <w:t xml:space="preserve">Цифровое </w:t>
            </w:r>
            <w:r w:rsidR="000755CE">
              <w:rPr>
                <w:iCs/>
              </w:rPr>
              <w:t xml:space="preserve">культурное </w:t>
            </w:r>
            <w:r w:rsidR="00D63F17">
              <w:rPr>
                <w:iCs/>
              </w:rPr>
              <w:t>наследие</w:t>
            </w:r>
            <w:r w:rsidR="00F04B8E" w:rsidRPr="00EC3CF7">
              <w:rPr>
                <w:iCs/>
              </w:rPr>
              <w:t xml:space="preserve">. </w:t>
            </w:r>
            <w:r w:rsidR="0020429D" w:rsidRPr="0020429D">
              <w:rPr>
                <w:b w:val="0"/>
                <w:iCs/>
              </w:rPr>
              <w:t>Цифровое наследие и цифровые медиа. Формы и средства сохранения и презентации. Примеры проектов. Сохранение и презентация культурного наследия в институтах хранения национальной п</w:t>
            </w:r>
            <w:r w:rsidR="00054E26">
              <w:rPr>
                <w:b w:val="0"/>
                <w:iCs/>
              </w:rPr>
              <w:t xml:space="preserve">амяти. </w:t>
            </w:r>
            <w:r w:rsidR="0020429D" w:rsidRPr="0020429D">
              <w:rPr>
                <w:b w:val="0"/>
                <w:iCs/>
              </w:rPr>
              <w:t>Мультимедийные и аудиогиды. Мобил</w:t>
            </w:r>
            <w:r w:rsidR="00054E26">
              <w:rPr>
                <w:b w:val="0"/>
                <w:iCs/>
              </w:rPr>
              <w:t xml:space="preserve">ьные приложения. </w:t>
            </w:r>
            <w:proofErr w:type="spellStart"/>
            <w:r w:rsidR="00054E26">
              <w:rPr>
                <w:b w:val="0"/>
                <w:iCs/>
              </w:rPr>
              <w:lastRenderedPageBreak/>
              <w:t>Геймификация</w:t>
            </w:r>
            <w:proofErr w:type="spellEnd"/>
            <w:r w:rsidR="00054E26">
              <w:rPr>
                <w:b w:val="0"/>
                <w:iCs/>
              </w:rPr>
              <w:t xml:space="preserve">. </w:t>
            </w:r>
            <w:proofErr w:type="spellStart"/>
            <w:r w:rsidR="000755CE" w:rsidRPr="000755CE">
              <w:rPr>
                <w:b w:val="0"/>
                <w:iCs/>
              </w:rPr>
              <w:t>Медиафиксация</w:t>
            </w:r>
            <w:proofErr w:type="spellEnd"/>
            <w:r w:rsidR="000755CE" w:rsidRPr="000755CE">
              <w:rPr>
                <w:b w:val="0"/>
                <w:iCs/>
              </w:rPr>
              <w:t xml:space="preserve"> материального и нематериального наследия как неотъемлемый атрибут исторической и социально-культурной памяти.</w:t>
            </w:r>
          </w:p>
          <w:p w:rsidR="000755CE" w:rsidRPr="000755CE" w:rsidRDefault="000755CE" w:rsidP="000755CE">
            <w:pPr>
              <w:pStyle w:val="af0"/>
              <w:jc w:val="both"/>
              <w:rPr>
                <w:b w:val="0"/>
                <w:iCs/>
              </w:rPr>
            </w:pPr>
            <w:proofErr w:type="spellStart"/>
            <w:r w:rsidRPr="000755CE">
              <w:rPr>
                <w:b w:val="0"/>
                <w:iCs/>
              </w:rPr>
              <w:t>Медианаследие</w:t>
            </w:r>
            <w:proofErr w:type="spellEnd"/>
            <w:r w:rsidRPr="000755CE">
              <w:rPr>
                <w:b w:val="0"/>
                <w:iCs/>
              </w:rPr>
              <w:t xml:space="preserve"> и мировое наследие ЮНЕСКО. Проблемы </w:t>
            </w:r>
            <w:proofErr w:type="spellStart"/>
            <w:r w:rsidRPr="000755CE">
              <w:rPr>
                <w:b w:val="0"/>
                <w:iCs/>
              </w:rPr>
              <w:t>медиаархивации</w:t>
            </w:r>
            <w:proofErr w:type="spellEnd"/>
            <w:r w:rsidRPr="000755CE">
              <w:rPr>
                <w:b w:val="0"/>
                <w:iCs/>
              </w:rPr>
              <w:t xml:space="preserve"> и </w:t>
            </w:r>
            <w:proofErr w:type="spellStart"/>
            <w:r w:rsidRPr="000755CE">
              <w:rPr>
                <w:b w:val="0"/>
                <w:iCs/>
              </w:rPr>
              <w:t>мемор</w:t>
            </w:r>
            <w:r>
              <w:rPr>
                <w:b w:val="0"/>
                <w:iCs/>
              </w:rPr>
              <w:t>иализации</w:t>
            </w:r>
            <w:proofErr w:type="spellEnd"/>
            <w:r>
              <w:rPr>
                <w:b w:val="0"/>
                <w:iCs/>
              </w:rPr>
              <w:t xml:space="preserve"> утраченного наследия. </w:t>
            </w:r>
            <w:proofErr w:type="spellStart"/>
            <w:r w:rsidRPr="000755CE">
              <w:rPr>
                <w:b w:val="0"/>
                <w:iCs/>
              </w:rPr>
              <w:t>Медиаотражение</w:t>
            </w:r>
            <w:proofErr w:type="spellEnd"/>
            <w:r w:rsidRPr="000755CE">
              <w:rPr>
                <w:b w:val="0"/>
                <w:iCs/>
              </w:rPr>
              <w:t xml:space="preserve"> культурного и исторического наследия в аудиовизуальных и визуально-технических искусствах. Кинодокументальное и </w:t>
            </w:r>
            <w:proofErr w:type="spellStart"/>
            <w:r w:rsidRPr="000755CE">
              <w:rPr>
                <w:b w:val="0"/>
                <w:iCs/>
              </w:rPr>
              <w:t>кинохудожественное</w:t>
            </w:r>
            <w:proofErr w:type="spellEnd"/>
            <w:r w:rsidRPr="000755CE">
              <w:rPr>
                <w:b w:val="0"/>
                <w:iCs/>
              </w:rPr>
              <w:t xml:space="preserve"> наследие: проблема архивации, преем</w:t>
            </w:r>
            <w:r w:rsidR="00054E26">
              <w:rPr>
                <w:b w:val="0"/>
                <w:iCs/>
              </w:rPr>
              <w:t xml:space="preserve">ственности и востребованности. </w:t>
            </w:r>
            <w:proofErr w:type="spellStart"/>
            <w:r w:rsidRPr="000755CE">
              <w:rPr>
                <w:b w:val="0"/>
                <w:iCs/>
              </w:rPr>
              <w:t>Аудионаследие</w:t>
            </w:r>
            <w:proofErr w:type="spellEnd"/>
            <w:r w:rsidRPr="000755CE">
              <w:rPr>
                <w:b w:val="0"/>
                <w:iCs/>
              </w:rPr>
              <w:t xml:space="preserve"> как часть сов</w:t>
            </w:r>
            <w:r w:rsidR="00054E26">
              <w:rPr>
                <w:b w:val="0"/>
                <w:iCs/>
              </w:rPr>
              <w:t xml:space="preserve">ременной культуры радиовещания. </w:t>
            </w:r>
            <w:proofErr w:type="spellStart"/>
            <w:r w:rsidRPr="000755CE">
              <w:rPr>
                <w:b w:val="0"/>
                <w:iCs/>
              </w:rPr>
              <w:t>Фотонаследие</w:t>
            </w:r>
            <w:proofErr w:type="spellEnd"/>
            <w:r w:rsidRPr="000755CE">
              <w:rPr>
                <w:b w:val="0"/>
                <w:iCs/>
              </w:rPr>
              <w:t xml:space="preserve"> в контексте м</w:t>
            </w:r>
            <w:r w:rsidR="00054E26">
              <w:rPr>
                <w:b w:val="0"/>
                <w:iCs/>
              </w:rPr>
              <w:t xml:space="preserve">узейно-галерейной деятельности. </w:t>
            </w:r>
            <w:r w:rsidRPr="000755CE">
              <w:rPr>
                <w:b w:val="0"/>
                <w:iCs/>
              </w:rPr>
              <w:t>Прогрессивное и гуманистическое наследие отечественного телевидения как часть духовной культуры общества.</w:t>
            </w:r>
          </w:p>
          <w:p w:rsidR="000755CE" w:rsidRPr="00EC3CF7" w:rsidRDefault="000755CE" w:rsidP="000755CE">
            <w:pPr>
              <w:pStyle w:val="af0"/>
              <w:jc w:val="both"/>
              <w:rPr>
                <w:iCs/>
              </w:rPr>
            </w:pPr>
            <w:proofErr w:type="spellStart"/>
            <w:r w:rsidRPr="000755CE">
              <w:rPr>
                <w:b w:val="0"/>
                <w:iCs/>
              </w:rPr>
              <w:t>Медианаследие</w:t>
            </w:r>
            <w:proofErr w:type="spellEnd"/>
            <w:r w:rsidRPr="000755CE">
              <w:rPr>
                <w:b w:val="0"/>
                <w:iCs/>
              </w:rPr>
              <w:t xml:space="preserve"> и научно-творческое наследие Д.С. Лихачева и другие.</w:t>
            </w:r>
          </w:p>
        </w:tc>
        <w:tc>
          <w:tcPr>
            <w:tcW w:w="3632" w:type="dxa"/>
            <w:vMerge/>
          </w:tcPr>
          <w:p w:rsidR="00144CEC" w:rsidRPr="00EC3CF7" w:rsidRDefault="00144CEC" w:rsidP="00EC3CF7">
            <w:pPr>
              <w:jc w:val="both"/>
              <w:rPr>
                <w:b/>
              </w:rPr>
            </w:pPr>
          </w:p>
        </w:tc>
        <w:tc>
          <w:tcPr>
            <w:tcW w:w="2603" w:type="dxa"/>
          </w:tcPr>
          <w:p w:rsidR="00144CEC" w:rsidRPr="00EC3CF7" w:rsidRDefault="00144CEC" w:rsidP="00EC3CF7">
            <w:pPr>
              <w:jc w:val="center"/>
            </w:pPr>
          </w:p>
        </w:tc>
      </w:tr>
      <w:tr w:rsidR="00AC357C" w:rsidRPr="00EC3CF7" w:rsidTr="000C6906">
        <w:trPr>
          <w:trHeight w:val="170"/>
        </w:trPr>
        <w:tc>
          <w:tcPr>
            <w:tcW w:w="3960" w:type="dxa"/>
          </w:tcPr>
          <w:p w:rsidR="000755CE" w:rsidRPr="000755CE" w:rsidRDefault="005C537B" w:rsidP="000755CE">
            <w:pPr>
              <w:pStyle w:val="af0"/>
              <w:jc w:val="both"/>
              <w:rPr>
                <w:b w:val="0"/>
              </w:rPr>
            </w:pPr>
            <w:r w:rsidRPr="000755CE">
              <w:rPr>
                <w:b w:val="0"/>
                <w:iCs/>
              </w:rPr>
              <w:lastRenderedPageBreak/>
              <w:t xml:space="preserve">Тема </w:t>
            </w:r>
            <w:r w:rsidR="009C4B24" w:rsidRPr="000755CE">
              <w:rPr>
                <w:b w:val="0"/>
                <w:iCs/>
              </w:rPr>
              <w:t>6</w:t>
            </w:r>
            <w:r w:rsidR="000755CE">
              <w:rPr>
                <w:b w:val="0"/>
                <w:iCs/>
              </w:rPr>
              <w:t>.1</w:t>
            </w:r>
            <w:r w:rsidRPr="000755CE">
              <w:rPr>
                <w:b w:val="0"/>
                <w:iCs/>
              </w:rPr>
              <w:t xml:space="preserve"> </w:t>
            </w:r>
            <w:r w:rsidR="000755CE" w:rsidRPr="000755CE">
              <w:rPr>
                <w:iCs/>
              </w:rPr>
              <w:t>Цифровые технологии в сохранении культурного наследия.</w:t>
            </w:r>
          </w:p>
          <w:p w:rsidR="000755CE" w:rsidRPr="000755CE" w:rsidRDefault="000755CE" w:rsidP="000755CE">
            <w:pPr>
              <w:pStyle w:val="af0"/>
              <w:jc w:val="both"/>
              <w:rPr>
                <w:b w:val="0"/>
              </w:rPr>
            </w:pPr>
            <w:r>
              <w:rPr>
                <w:b w:val="0"/>
              </w:rPr>
              <w:t xml:space="preserve"> </w:t>
            </w:r>
            <w:r w:rsidRPr="000755CE">
              <w:rPr>
                <w:b w:val="0"/>
              </w:rPr>
              <w:t xml:space="preserve"> Научно-теоретические основы применения цифровых методов в сохранении и презентации культурного наследия. Подходы. Информационное моделирование и модели объектов культурного наследия. Типы, форматы данных в области культур</w:t>
            </w:r>
            <w:r w:rsidR="0020429D">
              <w:rPr>
                <w:b w:val="0"/>
              </w:rPr>
              <w:t>ного наследия и их организация.</w:t>
            </w:r>
            <w:r>
              <w:rPr>
                <w:b w:val="0"/>
              </w:rPr>
              <w:t xml:space="preserve"> </w:t>
            </w:r>
            <w:r w:rsidRPr="000755CE">
              <w:rPr>
                <w:b w:val="0"/>
                <w:iCs/>
              </w:rPr>
              <w:t xml:space="preserve">Технологии </w:t>
            </w:r>
            <w:proofErr w:type="spellStart"/>
            <w:r w:rsidRPr="000755CE">
              <w:rPr>
                <w:b w:val="0"/>
                <w:iCs/>
              </w:rPr>
              <w:t>ретроконверсии</w:t>
            </w:r>
            <w:proofErr w:type="spellEnd"/>
            <w:r w:rsidRPr="000755CE">
              <w:rPr>
                <w:b w:val="0"/>
                <w:iCs/>
              </w:rPr>
              <w:t xml:space="preserve"> в сохранении и презентации культурного наследия. Проблемы </w:t>
            </w:r>
            <w:proofErr w:type="spellStart"/>
            <w:r w:rsidRPr="000755CE">
              <w:rPr>
                <w:b w:val="0"/>
                <w:iCs/>
              </w:rPr>
              <w:t>дигитализации</w:t>
            </w:r>
            <w:proofErr w:type="spellEnd"/>
            <w:r w:rsidRPr="000755CE">
              <w:rPr>
                <w:b w:val="0"/>
                <w:iCs/>
              </w:rPr>
              <w:t xml:space="preserve"> рукописных и книжных памятников. Подготовка объектов для </w:t>
            </w:r>
            <w:proofErr w:type="spellStart"/>
            <w:r w:rsidRPr="000755CE">
              <w:rPr>
                <w:b w:val="0"/>
                <w:iCs/>
              </w:rPr>
              <w:t>ретроконверсии</w:t>
            </w:r>
            <w:proofErr w:type="spellEnd"/>
            <w:r w:rsidRPr="000755CE">
              <w:rPr>
                <w:b w:val="0"/>
                <w:iCs/>
              </w:rPr>
              <w:t xml:space="preserve">. Сканирование, распознавание, верификация, </w:t>
            </w:r>
            <w:proofErr w:type="spellStart"/>
            <w:r w:rsidRPr="000755CE">
              <w:rPr>
                <w:b w:val="0"/>
                <w:iCs/>
              </w:rPr>
              <w:t>атрибутирование</w:t>
            </w:r>
            <w:proofErr w:type="spellEnd"/>
            <w:r w:rsidRPr="000755CE">
              <w:rPr>
                <w:b w:val="0"/>
                <w:iCs/>
              </w:rPr>
              <w:t xml:space="preserve"> и презентация.</w:t>
            </w:r>
          </w:p>
          <w:p w:rsidR="005C537B" w:rsidRPr="00EC3CF7" w:rsidRDefault="005C537B" w:rsidP="00EC3CF7">
            <w:pPr>
              <w:pStyle w:val="af0"/>
              <w:jc w:val="both"/>
            </w:pPr>
          </w:p>
        </w:tc>
        <w:tc>
          <w:tcPr>
            <w:tcW w:w="3632" w:type="dxa"/>
            <w:vMerge/>
          </w:tcPr>
          <w:p w:rsidR="005C537B" w:rsidRPr="00EC3CF7" w:rsidRDefault="005C537B" w:rsidP="00EC3CF7">
            <w:pPr>
              <w:pStyle w:val="af0"/>
              <w:jc w:val="left"/>
            </w:pPr>
          </w:p>
        </w:tc>
        <w:tc>
          <w:tcPr>
            <w:tcW w:w="2603" w:type="dxa"/>
          </w:tcPr>
          <w:p w:rsidR="005C537B" w:rsidRPr="00EC3CF7" w:rsidRDefault="005C537B" w:rsidP="00EC3CF7">
            <w:pPr>
              <w:pStyle w:val="af0"/>
              <w:rPr>
                <w:b w:val="0"/>
              </w:rPr>
            </w:pPr>
            <w:r w:rsidRPr="00EC3CF7">
              <w:rPr>
                <w:b w:val="0"/>
              </w:rPr>
              <w:t>Еженедельный контроль</w:t>
            </w:r>
            <w:r w:rsidR="003262E8" w:rsidRPr="00EC3CF7">
              <w:rPr>
                <w:b w:val="0"/>
              </w:rPr>
              <w:t xml:space="preserve"> </w:t>
            </w:r>
            <w:r w:rsidRPr="00EC3CF7">
              <w:rPr>
                <w:b w:val="0"/>
              </w:rPr>
              <w:t>выполнения практических заданий</w:t>
            </w:r>
          </w:p>
        </w:tc>
      </w:tr>
      <w:tr w:rsidR="00AC357C" w:rsidRPr="00EC3CF7" w:rsidTr="000C6906">
        <w:trPr>
          <w:trHeight w:val="170"/>
        </w:trPr>
        <w:tc>
          <w:tcPr>
            <w:tcW w:w="3960" w:type="dxa"/>
          </w:tcPr>
          <w:p w:rsidR="00314998" w:rsidRPr="000755CE" w:rsidRDefault="005C537B" w:rsidP="00EC3CF7">
            <w:pPr>
              <w:pStyle w:val="af0"/>
              <w:jc w:val="both"/>
              <w:rPr>
                <w:b w:val="0"/>
                <w:iCs/>
              </w:rPr>
            </w:pPr>
            <w:r w:rsidRPr="00EC3CF7">
              <w:rPr>
                <w:iCs/>
              </w:rPr>
              <w:t xml:space="preserve">Тема </w:t>
            </w:r>
            <w:r w:rsidR="0020429D">
              <w:rPr>
                <w:iCs/>
              </w:rPr>
              <w:t>6.2</w:t>
            </w:r>
            <w:r w:rsidRPr="00EC3CF7">
              <w:rPr>
                <w:iCs/>
              </w:rPr>
              <w:t xml:space="preserve"> </w:t>
            </w:r>
            <w:r w:rsidR="000755CE" w:rsidRPr="000755CE">
              <w:rPr>
                <w:iCs/>
              </w:rPr>
              <w:t xml:space="preserve">Цифровые технологии в </w:t>
            </w:r>
            <w:r w:rsidR="00A14D8A" w:rsidRPr="00A14D8A">
              <w:rPr>
                <w:iCs/>
              </w:rPr>
              <w:t>продвижении</w:t>
            </w:r>
            <w:r w:rsidR="0020429D">
              <w:rPr>
                <w:iCs/>
              </w:rPr>
              <w:t xml:space="preserve"> </w:t>
            </w:r>
            <w:r w:rsidR="000755CE" w:rsidRPr="000755CE">
              <w:rPr>
                <w:iCs/>
              </w:rPr>
              <w:t xml:space="preserve">объектов </w:t>
            </w:r>
            <w:r w:rsidR="0020429D">
              <w:rPr>
                <w:iCs/>
              </w:rPr>
              <w:t>культурного наследия</w:t>
            </w:r>
            <w:r w:rsidR="00A14D8A">
              <w:rPr>
                <w:iCs/>
              </w:rPr>
              <w:t>.</w:t>
            </w:r>
            <w:r w:rsidR="0020429D">
              <w:rPr>
                <w:iCs/>
              </w:rPr>
              <w:t xml:space="preserve"> </w:t>
            </w:r>
            <w:r w:rsidR="000755CE" w:rsidRPr="000755CE">
              <w:rPr>
                <w:b w:val="0"/>
                <w:iCs/>
              </w:rPr>
              <w:lastRenderedPageBreak/>
              <w:t xml:space="preserve">Сохранение и презентация памятников скульптуры и архитектуры на основе 3D- и 4D-моделирования. Трехмерное научное моделирование историко-культурного наследия. Отечественный и зарубежный опыт 3D-моделирования и виртуальных реконструкций исторических объектов, примеры реализованных проектов, основные задачи 3D-моделирования и виртуальных реконструкций. Типология научных виртуальных реконструкций. Этапы построения виртуальных реконструкций. Формирование </w:t>
            </w:r>
            <w:proofErr w:type="spellStart"/>
            <w:r w:rsidR="000755CE" w:rsidRPr="000755CE">
              <w:rPr>
                <w:b w:val="0"/>
                <w:iCs/>
              </w:rPr>
              <w:t>источниковой</w:t>
            </w:r>
            <w:proofErr w:type="spellEnd"/>
            <w:r w:rsidR="000755CE" w:rsidRPr="000755CE">
              <w:rPr>
                <w:b w:val="0"/>
                <w:iCs/>
              </w:rPr>
              <w:t xml:space="preserve"> базы для создания виртуальных реконструкций. Обзор программного обеспечения для построения трехмерных моделей и их обработки (</w:t>
            </w:r>
            <w:proofErr w:type="spellStart"/>
            <w:r w:rsidR="000755CE" w:rsidRPr="000755CE">
              <w:rPr>
                <w:b w:val="0"/>
                <w:iCs/>
              </w:rPr>
              <w:t>Autodesk</w:t>
            </w:r>
            <w:proofErr w:type="spellEnd"/>
            <w:r w:rsidR="000755CE" w:rsidRPr="000755CE">
              <w:rPr>
                <w:b w:val="0"/>
                <w:iCs/>
              </w:rPr>
              <w:t xml:space="preserve"> 3Ds </w:t>
            </w:r>
            <w:proofErr w:type="spellStart"/>
            <w:r w:rsidR="000755CE" w:rsidRPr="000755CE">
              <w:rPr>
                <w:b w:val="0"/>
                <w:iCs/>
              </w:rPr>
              <w:t>Max</w:t>
            </w:r>
            <w:proofErr w:type="spellEnd"/>
            <w:r w:rsidR="000755CE" w:rsidRPr="000755CE">
              <w:rPr>
                <w:b w:val="0"/>
                <w:iCs/>
              </w:rPr>
              <w:t xml:space="preserve">, </w:t>
            </w:r>
            <w:proofErr w:type="spellStart"/>
            <w:r w:rsidR="000755CE" w:rsidRPr="000755CE">
              <w:rPr>
                <w:b w:val="0"/>
                <w:iCs/>
              </w:rPr>
              <w:t>Google</w:t>
            </w:r>
            <w:proofErr w:type="spellEnd"/>
            <w:r w:rsidR="000755CE" w:rsidRPr="000755CE">
              <w:rPr>
                <w:b w:val="0"/>
                <w:iCs/>
              </w:rPr>
              <w:t xml:space="preserve"> </w:t>
            </w:r>
            <w:proofErr w:type="spellStart"/>
            <w:r w:rsidR="000755CE" w:rsidRPr="000755CE">
              <w:rPr>
                <w:b w:val="0"/>
                <w:iCs/>
              </w:rPr>
              <w:t>SketchUp</w:t>
            </w:r>
            <w:proofErr w:type="spellEnd"/>
            <w:r w:rsidR="000755CE" w:rsidRPr="000755CE">
              <w:rPr>
                <w:b w:val="0"/>
                <w:iCs/>
              </w:rPr>
              <w:t xml:space="preserve">, </w:t>
            </w:r>
            <w:proofErr w:type="spellStart"/>
            <w:r w:rsidR="000755CE" w:rsidRPr="000755CE">
              <w:rPr>
                <w:b w:val="0"/>
                <w:iCs/>
              </w:rPr>
              <w:t>Blender</w:t>
            </w:r>
            <w:proofErr w:type="spellEnd"/>
            <w:r w:rsidR="000755CE" w:rsidRPr="000755CE">
              <w:rPr>
                <w:b w:val="0"/>
                <w:iCs/>
              </w:rPr>
              <w:t xml:space="preserve"> и др.). Технологии фотограмметрии, лазерного сканирования, аэрофотосъёмки, BIM-технологии, ГИС-технологии, технологии космического зондирования земли, основное оборудование и соответствующее ПО. Возможности и ограничения перечисленных технологий. ГИС-технологии и технологии космического зондирования: возможности сохранения и презентации культурного наследия. Применение ГИС-технологий для реконструкции и визуализации архитектурных памятников и объектов природного наследия. Возможности презентации культурных объектов на основе реальной привязки к географическому ландшафту. Выявление и презентация объектов культурного наследия на основе данных космического зондирования земли. Нематериальное культурное наследие и цифровые технологии Нематериальное культурное наследие (фольклор и устные памятники): определение, основные области и категории. Нематериальное культурное </w:t>
            </w:r>
            <w:r w:rsidR="000755CE" w:rsidRPr="000755CE">
              <w:rPr>
                <w:b w:val="0"/>
                <w:iCs/>
              </w:rPr>
              <w:lastRenderedPageBreak/>
              <w:t xml:space="preserve">наследие: цифровые технологии сбора, организации, сохранения и презентации. </w:t>
            </w:r>
            <w:r w:rsidR="0020429D">
              <w:rPr>
                <w:b w:val="0"/>
                <w:iCs/>
              </w:rPr>
              <w:t xml:space="preserve"> </w:t>
            </w:r>
          </w:p>
          <w:p w:rsidR="005C537B" w:rsidRPr="00EC3CF7" w:rsidRDefault="00314998" w:rsidP="00EC3CF7">
            <w:pPr>
              <w:pStyle w:val="af0"/>
              <w:jc w:val="both"/>
            </w:pPr>
            <w:r w:rsidRPr="00EC3CF7">
              <w:rPr>
                <w:b w:val="0"/>
                <w:bCs w:val="0"/>
              </w:rPr>
              <w:tab/>
            </w:r>
          </w:p>
        </w:tc>
        <w:tc>
          <w:tcPr>
            <w:tcW w:w="3632" w:type="dxa"/>
            <w:vMerge/>
          </w:tcPr>
          <w:p w:rsidR="005C537B" w:rsidRPr="00EC3CF7" w:rsidRDefault="005C537B" w:rsidP="00EC3CF7">
            <w:pPr>
              <w:pStyle w:val="af0"/>
              <w:jc w:val="left"/>
            </w:pPr>
          </w:p>
        </w:tc>
        <w:tc>
          <w:tcPr>
            <w:tcW w:w="2603" w:type="dxa"/>
          </w:tcPr>
          <w:p w:rsidR="005C537B" w:rsidRPr="00EC3CF7" w:rsidRDefault="005C537B" w:rsidP="00EC3CF7">
            <w:pPr>
              <w:jc w:val="center"/>
            </w:pPr>
            <w:r w:rsidRPr="00EC3CF7">
              <w:t>Еженедельный контроль</w:t>
            </w:r>
            <w:r w:rsidR="003262E8" w:rsidRPr="00EC3CF7">
              <w:t xml:space="preserve"> </w:t>
            </w:r>
            <w:r w:rsidRPr="00EC3CF7">
              <w:t>выполнения практических заданий</w:t>
            </w:r>
          </w:p>
          <w:p w:rsidR="005C537B" w:rsidRPr="00EC3CF7" w:rsidRDefault="005C537B" w:rsidP="00EC3CF7">
            <w:pPr>
              <w:pStyle w:val="af0"/>
              <w:jc w:val="left"/>
            </w:pPr>
          </w:p>
        </w:tc>
      </w:tr>
    </w:tbl>
    <w:p w:rsidR="0069342B" w:rsidRDefault="0069342B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</w:p>
    <w:p w:rsidR="00402CDA" w:rsidRPr="00EC3CF7" w:rsidRDefault="003262E8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1" w:name="_Toc174477770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5. </w:t>
      </w:r>
      <w:r w:rsidR="00402CDA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Образовательные и информационно-коммуникационные технологии</w:t>
      </w:r>
      <w:bookmarkEnd w:id="11"/>
    </w:p>
    <w:p w:rsidR="00E10B13" w:rsidRPr="00EC3CF7" w:rsidRDefault="00E10B13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2" w:name="_Toc174477771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5.</w:t>
      </w:r>
      <w:r w:rsidR="00402CDA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1.</w:t>
      </w:r>
      <w:r w:rsidR="003262E8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Образовательные технологии</w:t>
      </w:r>
      <w:bookmarkEnd w:id="12"/>
    </w:p>
    <w:p w:rsidR="00402CDA" w:rsidRPr="00EC3CF7" w:rsidRDefault="00E10B13" w:rsidP="00EC3CF7">
      <w:pPr>
        <w:pStyle w:val="a7"/>
        <w:spacing w:after="0"/>
        <w:ind w:firstLine="709"/>
        <w:jc w:val="both"/>
        <w:rPr>
          <w:bCs/>
          <w:i/>
        </w:rPr>
      </w:pPr>
      <w:r w:rsidRPr="00EC3CF7">
        <w:rPr>
          <w:bCs/>
        </w:rPr>
        <w:t>Дисциплина «</w:t>
      </w:r>
      <w:r w:rsidR="00C92C16" w:rsidRPr="00C92C16">
        <w:rPr>
          <w:bCs/>
        </w:rPr>
        <w:t>К</w:t>
      </w:r>
      <w:r w:rsidR="00C92C16">
        <w:rPr>
          <w:bCs/>
        </w:rPr>
        <w:t>ультурное наследие в медиасреде</w:t>
      </w:r>
      <w:r w:rsidRPr="00EC3CF7">
        <w:rPr>
          <w:bCs/>
        </w:rPr>
        <w:t xml:space="preserve">» носит </w:t>
      </w:r>
      <w:proofErr w:type="spellStart"/>
      <w:r w:rsidR="00241A05" w:rsidRPr="00EC3CF7">
        <w:rPr>
          <w:bCs/>
        </w:rPr>
        <w:t>практикориентированный</w:t>
      </w:r>
      <w:proofErr w:type="spellEnd"/>
      <w:r w:rsidRPr="00EC3CF7">
        <w:rPr>
          <w:bCs/>
        </w:rPr>
        <w:t xml:space="preserve"> характе</w:t>
      </w:r>
      <w:r w:rsidR="00402CDA" w:rsidRPr="00EC3CF7">
        <w:rPr>
          <w:bCs/>
        </w:rPr>
        <w:t xml:space="preserve">р. Основной акцент делается на </w:t>
      </w:r>
      <w:r w:rsidR="003D35BE" w:rsidRPr="00EC3CF7">
        <w:rPr>
          <w:bCs/>
        </w:rPr>
        <w:t xml:space="preserve">лекционных и </w:t>
      </w:r>
      <w:r w:rsidRPr="00EC3CF7">
        <w:rPr>
          <w:bCs/>
        </w:rPr>
        <w:t xml:space="preserve">практических занятиях, в ходе которых активно используются </w:t>
      </w:r>
      <w:r w:rsidRPr="00EC3CF7">
        <w:rPr>
          <w:bCs/>
          <w:i/>
        </w:rPr>
        <w:t>телекоммуникационные технологии</w:t>
      </w:r>
      <w:r w:rsidRPr="00EC3CF7">
        <w:rPr>
          <w:bCs/>
        </w:rPr>
        <w:t xml:space="preserve">, </w:t>
      </w:r>
      <w:r w:rsidRPr="00EC3CF7">
        <w:rPr>
          <w:bCs/>
          <w:i/>
        </w:rPr>
        <w:t xml:space="preserve">сетевые информационные ресурсы. </w:t>
      </w:r>
    </w:p>
    <w:p w:rsidR="00E10B13" w:rsidRPr="00EC3CF7" w:rsidRDefault="00E10B13" w:rsidP="00EC3CF7">
      <w:pPr>
        <w:pStyle w:val="a7"/>
        <w:spacing w:after="0"/>
        <w:ind w:firstLine="709"/>
        <w:jc w:val="both"/>
      </w:pPr>
      <w:r w:rsidRPr="00EC3CF7">
        <w:t>Применяются следующие виды диагностики: проверка выполненных практических и самостоятельных работ, тестовый (включая компьютерное тестирование) контроль, устный опрос, публичного пред</w:t>
      </w:r>
      <w:r w:rsidR="009C4B24" w:rsidRPr="00EC3CF7">
        <w:t>ставление доклада-презентации, экзамен</w:t>
      </w:r>
      <w:r w:rsidRPr="00EC3CF7">
        <w:t xml:space="preserve">. </w:t>
      </w:r>
    </w:p>
    <w:p w:rsidR="00402CDA" w:rsidRPr="00EC3CF7" w:rsidRDefault="00402CDA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3" w:name="_Toc174477772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5.2. Информационно-коммуникационные технологии</w:t>
      </w:r>
      <w:bookmarkEnd w:id="13"/>
    </w:p>
    <w:p w:rsidR="00402CDA" w:rsidRPr="00EC3CF7" w:rsidRDefault="00402CDA" w:rsidP="00EC3CF7">
      <w:pPr>
        <w:widowControl w:val="0"/>
        <w:ind w:firstLine="709"/>
        <w:jc w:val="both"/>
        <w:rPr>
          <w:bCs/>
        </w:rPr>
      </w:pPr>
      <w:r w:rsidRPr="00EC3CF7">
        <w:rPr>
          <w:bCs/>
        </w:rPr>
        <w:t xml:space="preserve">Учебный процесс по дисциплине осуществляется на основе использования средств информационно-коммуникационных технологий, электронных образовательных ресурсов, в т. ч. размещенных в электронной образовательной среде КемГИК (http://edu.kemguki.ru); использование интерактивных инструментов: заданий по самостоятельной работе, тестов, творческих заданий, др. </w:t>
      </w:r>
    </w:p>
    <w:p w:rsidR="00402CDA" w:rsidRPr="00EC3CF7" w:rsidRDefault="00402CDA" w:rsidP="00EC3CF7">
      <w:pPr>
        <w:ind w:firstLine="709"/>
        <w:jc w:val="both"/>
        <w:rPr>
          <w:bCs/>
        </w:rPr>
      </w:pPr>
      <w:r w:rsidRPr="00EC3CF7">
        <w:rPr>
          <w:bCs/>
        </w:rPr>
        <w:t>Все лекции сопровождаются мультимедийными презентациями.</w:t>
      </w:r>
      <w:r w:rsidRPr="00EC3CF7">
        <w:t xml:space="preserve"> Практические занятия проводятся на базе «Электронной образовательной среды КемГИК», их результаты представляются на проверку дистанционно – посредством телекоммуникационных технологий. Ресурсную базу выполнения практических и ситуационных заданий составляют ресурсы </w:t>
      </w:r>
      <w:r w:rsidR="00451673" w:rsidRPr="00EC3CF7">
        <w:t>и</w:t>
      </w:r>
      <w:r w:rsidRPr="00EC3CF7">
        <w:t xml:space="preserve">нтернет (сайты </w:t>
      </w:r>
      <w:r w:rsidR="009C4B24" w:rsidRPr="00EC3CF7">
        <w:t>СМИ</w:t>
      </w:r>
      <w:r w:rsidRPr="00EC3CF7">
        <w:t>, корпоративные порталы, полнотекстовые базы данных).</w:t>
      </w:r>
    </w:p>
    <w:p w:rsidR="00402CDA" w:rsidRPr="00EC3CF7" w:rsidRDefault="00402CDA" w:rsidP="00EC3CF7">
      <w:pPr>
        <w:pStyle w:val="a7"/>
        <w:spacing w:after="0"/>
        <w:jc w:val="both"/>
        <w:rPr>
          <w:b/>
          <w:bCs/>
        </w:rPr>
      </w:pPr>
    </w:p>
    <w:p w:rsidR="00E10B13" w:rsidRPr="00EC3CF7" w:rsidRDefault="003262E8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4" w:name="_Toc174477773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Учебно-методическое обеспечение самостоятельной работы студентов.</w:t>
      </w:r>
      <w:bookmarkEnd w:id="14"/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E10B13" w:rsidRPr="00EC3CF7" w:rsidRDefault="007B71ED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5" w:name="_Toc174477774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5A583F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1</w:t>
      </w: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. Перечень учебно-методического обеспечения для СРС обучающихся</w:t>
      </w:r>
      <w:bookmarkEnd w:id="15"/>
    </w:p>
    <w:p w:rsidR="007B71ED" w:rsidRPr="00EC3CF7" w:rsidRDefault="007B71ED" w:rsidP="00EC3CF7">
      <w:pPr>
        <w:pStyle w:val="Default"/>
        <w:ind w:firstLine="709"/>
        <w:jc w:val="both"/>
        <w:rPr>
          <w:color w:val="auto"/>
        </w:rPr>
      </w:pPr>
      <w:r w:rsidRPr="00EC3CF7">
        <w:rPr>
          <w:color w:val="auto"/>
        </w:rPr>
        <w:t xml:space="preserve">Для </w:t>
      </w:r>
      <w:r w:rsidR="00A2007A" w:rsidRPr="00EC3CF7">
        <w:rPr>
          <w:color w:val="auto"/>
        </w:rPr>
        <w:t>магистрантов</w:t>
      </w:r>
      <w:r w:rsidRPr="00EC3CF7">
        <w:rPr>
          <w:color w:val="auto"/>
        </w:rPr>
        <w:t xml:space="preserve"> всех форм обучения: </w:t>
      </w:r>
    </w:p>
    <w:p w:rsidR="007B71ED" w:rsidRPr="00EC3CF7" w:rsidRDefault="007B71ED" w:rsidP="00EC3CF7">
      <w:pPr>
        <w:pStyle w:val="Default"/>
        <w:ind w:firstLine="709"/>
        <w:jc w:val="both"/>
        <w:rPr>
          <w:color w:val="auto"/>
        </w:rPr>
      </w:pPr>
      <w:r w:rsidRPr="00EC3CF7">
        <w:rPr>
          <w:color w:val="auto"/>
        </w:rPr>
        <w:t xml:space="preserve">1. </w:t>
      </w:r>
      <w:r w:rsidR="00A60534" w:rsidRPr="00EC3CF7">
        <w:rPr>
          <w:color w:val="auto"/>
        </w:rPr>
        <w:t xml:space="preserve">Учебно-методические материалы по курсу </w:t>
      </w:r>
      <w:r w:rsidR="00EC3CF7">
        <w:rPr>
          <w:color w:val="auto"/>
        </w:rPr>
        <w:t>«</w:t>
      </w:r>
      <w:r w:rsidR="00C92C16" w:rsidRPr="00C92C16">
        <w:rPr>
          <w:color w:val="auto"/>
        </w:rPr>
        <w:t>К</w:t>
      </w:r>
      <w:r w:rsidR="00C92C16">
        <w:rPr>
          <w:color w:val="auto"/>
        </w:rPr>
        <w:t>ультурное наследие в медиасреде</w:t>
      </w:r>
      <w:r w:rsidR="00EC3CF7">
        <w:rPr>
          <w:color w:val="auto"/>
        </w:rPr>
        <w:t>»</w:t>
      </w:r>
      <w:r w:rsidR="00A60534" w:rsidRPr="00EC3CF7">
        <w:rPr>
          <w:color w:val="auto"/>
        </w:rPr>
        <w:t xml:space="preserve"> в</w:t>
      </w:r>
      <w:r w:rsidRPr="00EC3CF7">
        <w:rPr>
          <w:color w:val="auto"/>
        </w:rPr>
        <w:t xml:space="preserve"> разделе «Учебно-методические ресурсы» электронного учебно-методического комплекса дисциплин</w:t>
      </w:r>
      <w:r w:rsidR="00995E73">
        <w:rPr>
          <w:color w:val="auto"/>
        </w:rPr>
        <w:t xml:space="preserve">ы, размещенного в «ЭОС КемГИК» </w:t>
      </w:r>
      <w:hyperlink r:id="rId13" w:history="1">
        <w:r w:rsidR="00995E73" w:rsidRPr="00FC4611">
          <w:rPr>
            <w:rStyle w:val="ae"/>
          </w:rPr>
          <w:t>https://edu2020.kemgik.ru/course/view.php?id=3605</w:t>
        </w:r>
      </w:hyperlink>
      <w:r w:rsidR="00995E73">
        <w:rPr>
          <w:color w:val="auto"/>
        </w:rPr>
        <w:t xml:space="preserve"> </w:t>
      </w:r>
    </w:p>
    <w:p w:rsidR="007B71ED" w:rsidRPr="00EC3CF7" w:rsidRDefault="007B71ED" w:rsidP="00EC3CF7">
      <w:pPr>
        <w:pStyle w:val="Default"/>
        <w:ind w:firstLine="709"/>
        <w:jc w:val="both"/>
        <w:rPr>
          <w:color w:val="auto"/>
        </w:rPr>
      </w:pPr>
      <w:r w:rsidRPr="00EC3CF7">
        <w:rPr>
          <w:color w:val="auto"/>
        </w:rPr>
        <w:t>2. Список реком</w:t>
      </w:r>
      <w:r w:rsidR="00A60534" w:rsidRPr="00EC3CF7">
        <w:rPr>
          <w:color w:val="auto"/>
        </w:rPr>
        <w:t>ендуемой литературы и презентация учебных изданий, имеющихся в электронных библиотечных системах (ЭБС) в разделе «</w:t>
      </w:r>
      <w:r w:rsidRPr="00EC3CF7">
        <w:rPr>
          <w:color w:val="auto"/>
        </w:rPr>
        <w:t xml:space="preserve">Учебно-библиографические ресурсы» электронного учебно-методического комплекса дисциплины, размещенного в «ЭОС КемГИК». </w:t>
      </w:r>
    </w:p>
    <w:p w:rsidR="007B71ED" w:rsidRPr="00EC3CF7" w:rsidRDefault="007B71ED" w:rsidP="00EC3CF7">
      <w:pPr>
        <w:pStyle w:val="Default"/>
        <w:ind w:firstLine="709"/>
        <w:jc w:val="both"/>
        <w:rPr>
          <w:color w:val="auto"/>
        </w:rPr>
      </w:pPr>
      <w:r w:rsidRPr="00EC3CF7">
        <w:rPr>
          <w:color w:val="auto"/>
        </w:rPr>
        <w:t>3. Задания для сам</w:t>
      </w:r>
      <w:r w:rsidR="00EC3CF7">
        <w:rPr>
          <w:color w:val="auto"/>
        </w:rPr>
        <w:t>остоятельной работы в разделе «</w:t>
      </w:r>
      <w:r w:rsidRPr="00EC3CF7">
        <w:rPr>
          <w:color w:val="auto"/>
        </w:rPr>
        <w:t>Средства диагностики и контроля» электронного учебно-методического комплекса дисциплины, размещенного в «ЭОС КемГИК».</w:t>
      </w:r>
    </w:p>
    <w:p w:rsidR="007B71ED" w:rsidRPr="00EC3CF7" w:rsidRDefault="007B71ED" w:rsidP="00EC3CF7">
      <w:pPr>
        <w:widowControl w:val="0"/>
        <w:ind w:firstLine="709"/>
        <w:jc w:val="both"/>
        <w:rPr>
          <w:i/>
        </w:rPr>
      </w:pPr>
      <w:r w:rsidRPr="00EC3CF7">
        <w:t xml:space="preserve">Учебно-методическое обеспечение для СРС обучающихся отражено в «Электронной образовательной среде КемГИК» в разделах </w:t>
      </w:r>
      <w:r w:rsidRPr="00EC3CF7">
        <w:rPr>
          <w:i/>
        </w:rPr>
        <w:t>Организационные ресурсы,</w:t>
      </w:r>
      <w:r w:rsidRPr="00EC3CF7">
        <w:t xml:space="preserve"> </w:t>
      </w:r>
      <w:r w:rsidRPr="00EC3CF7">
        <w:rPr>
          <w:i/>
        </w:rPr>
        <w:t>Учебно-программные ресурсы, Комплексные учебные ресурсы, Учебно-теоретические ресурсы, Учебно-практические ресурсы</w:t>
      </w:r>
      <w:r w:rsidRPr="00EC3CF7">
        <w:t xml:space="preserve">, </w:t>
      </w:r>
      <w:r w:rsidRPr="00EC3CF7">
        <w:rPr>
          <w:i/>
        </w:rPr>
        <w:t>Учебно-методические ресурсы</w:t>
      </w:r>
      <w:r w:rsidRPr="00EC3CF7">
        <w:t xml:space="preserve">, </w:t>
      </w:r>
      <w:r w:rsidRPr="00EC3CF7">
        <w:rPr>
          <w:i/>
        </w:rPr>
        <w:t>Учебно-наглядные ресурсы</w:t>
      </w:r>
      <w:r w:rsidRPr="00EC3CF7">
        <w:t xml:space="preserve">, </w:t>
      </w:r>
      <w:r w:rsidRPr="00EC3CF7">
        <w:rPr>
          <w:i/>
        </w:rPr>
        <w:t>Учебно-библиографические ресурсы; Фонд оценочных средств.</w:t>
      </w:r>
    </w:p>
    <w:p w:rsidR="000C0F78" w:rsidRPr="00EC3CF7" w:rsidRDefault="00376AD9" w:rsidP="000C0F78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6" w:name="_Toc174477775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5A583F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2</w:t>
      </w:r>
      <w:r w:rsidR="00A12086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. </w:t>
      </w:r>
      <w:r w:rsidR="000C0F78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Методические указания для обучающихся по </w:t>
      </w:r>
      <w:r w:rsidR="000C0F78">
        <w:rPr>
          <w:rFonts w:ascii="Times New Roman" w:eastAsia="Cambria" w:hAnsi="Times New Roman" w:cs="Times New Roman"/>
          <w:color w:val="auto"/>
          <w:sz w:val="24"/>
          <w:szCs w:val="24"/>
        </w:rPr>
        <w:t>организации СР</w:t>
      </w:r>
      <w:bookmarkEnd w:id="16"/>
    </w:p>
    <w:p w:rsidR="000C0F78" w:rsidRPr="003F37D0" w:rsidRDefault="000C0F78" w:rsidP="000C0F78">
      <w:pPr>
        <w:ind w:left="-15" w:firstLine="582"/>
        <w:jc w:val="both"/>
      </w:pPr>
      <w:r w:rsidRPr="003F37D0">
        <w:t xml:space="preserve">Самостоятельная работа студента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proofErr w:type="spellStart"/>
      <w:r>
        <w:t>медиасреды</w:t>
      </w:r>
      <w:proofErr w:type="spellEnd"/>
      <w:r w:rsidRPr="003F37D0">
        <w:t xml:space="preserve"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</w:t>
      </w:r>
      <w:proofErr w:type="gramStart"/>
      <w:r w:rsidRPr="003F37D0">
        <w:t>вне учебных занятии</w:t>
      </w:r>
      <w:proofErr w:type="gramEnd"/>
      <w:r w:rsidRPr="003F37D0">
        <w:t xml:space="preserve">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0C0F78" w:rsidRPr="003F37D0" w:rsidRDefault="000C0F78" w:rsidP="000C0F78">
      <w:pPr>
        <w:ind w:left="-15" w:firstLine="582"/>
        <w:jc w:val="both"/>
      </w:pPr>
      <w:r w:rsidRPr="003F37D0">
        <w:t>Самостоятельная работа по дисциплине связана с осуществлением таких целей, как:</w:t>
      </w:r>
    </w:p>
    <w:p w:rsidR="000C0F78" w:rsidRPr="003F37D0" w:rsidRDefault="000C0F78" w:rsidP="000C0F78">
      <w:pPr>
        <w:ind w:left="-15" w:firstLine="582"/>
        <w:jc w:val="both"/>
      </w:pPr>
      <w:r w:rsidRPr="003F37D0">
        <w:lastRenderedPageBreak/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0C0F78" w:rsidRPr="003F37D0" w:rsidRDefault="000C0F78" w:rsidP="000C0F78">
      <w:pPr>
        <w:ind w:left="-15" w:firstLine="582"/>
        <w:jc w:val="both"/>
      </w:pPr>
      <w:r w:rsidRPr="003F37D0"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0C0F78" w:rsidRPr="003F37D0" w:rsidRDefault="000C0F78" w:rsidP="000C0F78">
      <w:pPr>
        <w:ind w:left="-15" w:firstLine="582"/>
        <w:jc w:val="both"/>
      </w:pPr>
      <w:r w:rsidRPr="003F37D0">
        <w:t>- развитие познавательных способностей обучающихся, их преобразующей деятельности;</w:t>
      </w:r>
    </w:p>
    <w:p w:rsidR="000C0F78" w:rsidRPr="003F37D0" w:rsidRDefault="000C0F78" w:rsidP="000C0F78">
      <w:pPr>
        <w:ind w:left="-15" w:firstLine="582"/>
        <w:jc w:val="both"/>
      </w:pPr>
      <w:r w:rsidRPr="003F37D0">
        <w:t>- овладение профессиональной терминологией;</w:t>
      </w:r>
    </w:p>
    <w:p w:rsidR="000C0F78" w:rsidRPr="003F37D0" w:rsidRDefault="000C0F78" w:rsidP="000C0F78">
      <w:pPr>
        <w:ind w:left="-15" w:firstLine="582"/>
        <w:jc w:val="both"/>
      </w:pPr>
      <w:r w:rsidRPr="003F37D0"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0C0F78" w:rsidRPr="003F37D0" w:rsidRDefault="000C0F78" w:rsidP="000C0F78">
      <w:pPr>
        <w:ind w:left="-15" w:firstLine="582"/>
        <w:jc w:val="both"/>
      </w:pPr>
      <w:r w:rsidRPr="003F37D0">
        <w:t>- формирование умений публичного выступления, участия в дискуссии и диспуте.</w:t>
      </w:r>
    </w:p>
    <w:p w:rsidR="000C0F78" w:rsidRDefault="000C0F78" w:rsidP="000C0F78">
      <w:pPr>
        <w:ind w:left="-15" w:firstLine="582"/>
        <w:jc w:val="both"/>
      </w:pPr>
      <w:r w:rsidRPr="003F37D0">
        <w:t>Под руководством преподавателя осуществляется подготовка к интерактивным формам учебных занятий (выступления на семинарах, участие в ситуативных играх), подготовка к тестированию, зачету, выполнение творческих исследовательских заданий.</w:t>
      </w:r>
    </w:p>
    <w:p w:rsidR="000C0F78" w:rsidRDefault="000C0F78" w:rsidP="000C0F78">
      <w:pPr>
        <w:ind w:left="-15" w:firstLine="582"/>
        <w:jc w:val="both"/>
      </w:pPr>
    </w:p>
    <w:p w:rsidR="000C0F78" w:rsidRPr="006E52E0" w:rsidRDefault="000C0F78" w:rsidP="000C0F78">
      <w:pPr>
        <w:pStyle w:val="30"/>
        <w:keepLines w:val="0"/>
        <w:spacing w:before="0"/>
        <w:ind w:left="141"/>
        <w:jc w:val="both"/>
        <w:rPr>
          <w:rFonts w:ascii="Times New Roman" w:hAnsi="Times New Roman" w:cs="Times New Roman"/>
          <w:b w:val="0"/>
          <w:color w:val="auto"/>
        </w:rPr>
      </w:pPr>
      <w:bookmarkStart w:id="17" w:name="_Toc4695158"/>
      <w:bookmarkStart w:id="18" w:name="_Toc147601927"/>
      <w:bookmarkStart w:id="19" w:name="_Toc174463505"/>
      <w:bookmarkStart w:id="20" w:name="_Toc174465226"/>
      <w:bookmarkStart w:id="21" w:name="_Toc174477776"/>
      <w:r w:rsidRPr="006E52E0">
        <w:rPr>
          <w:rFonts w:ascii="Times New Roman" w:hAnsi="Times New Roman" w:cs="Times New Roman"/>
          <w:color w:val="auto"/>
        </w:rPr>
        <w:t>6.3. Организация самостоятельной работы студентов</w:t>
      </w:r>
      <w:bookmarkEnd w:id="17"/>
      <w:bookmarkEnd w:id="18"/>
      <w:bookmarkEnd w:id="19"/>
      <w:bookmarkEnd w:id="20"/>
      <w:bookmarkEnd w:id="21"/>
    </w:p>
    <w:p w:rsidR="00A12086" w:rsidRPr="00EC3CF7" w:rsidRDefault="000C0F78" w:rsidP="000C0F78">
      <w:pPr>
        <w:ind w:firstLine="709"/>
        <w:jc w:val="both"/>
        <w:rPr>
          <w:rFonts w:eastAsia="Cambria"/>
        </w:rPr>
      </w:pPr>
      <w:r w:rsidRPr="003F37D0">
        <w:t>Самостоятельная работа студентов (СРС) является обязательным видом учебной работы по дисциплине, выполняется в соответствии с выданным преподавателем заданием и в отведенные</w:t>
      </w:r>
    </w:p>
    <w:p w:rsidR="0053098B" w:rsidRPr="0053098B" w:rsidRDefault="0053098B" w:rsidP="0053098B">
      <w:pPr>
        <w:pStyle w:val="a9"/>
        <w:rPr>
          <w:rFonts w:eastAsia="Cambria"/>
        </w:rPr>
      </w:pPr>
    </w:p>
    <w:p w:rsidR="007B71ED" w:rsidRPr="000C0F78" w:rsidRDefault="007B71ED" w:rsidP="0053098B">
      <w:pPr>
        <w:pStyle w:val="a9"/>
        <w:rPr>
          <w:rFonts w:eastAsia="Cambria"/>
          <w:b/>
        </w:rPr>
      </w:pPr>
      <w:r w:rsidRPr="000C0F78">
        <w:rPr>
          <w:rFonts w:eastAsia="Cambria"/>
          <w:b/>
        </w:rPr>
        <w:t>Содержание самостоятельной работы студентов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992"/>
        <w:gridCol w:w="1276"/>
        <w:gridCol w:w="3544"/>
      </w:tblGrid>
      <w:tr w:rsidR="007B71ED" w:rsidRPr="00EC3CF7" w:rsidTr="000C0F78">
        <w:trPr>
          <w:cantSplit/>
          <w:trHeight w:val="572"/>
        </w:trPr>
        <w:tc>
          <w:tcPr>
            <w:tcW w:w="4111" w:type="dxa"/>
            <w:vMerge w:val="restart"/>
          </w:tcPr>
          <w:p w:rsidR="007B71ED" w:rsidRPr="00EC3CF7" w:rsidRDefault="007B71ED" w:rsidP="00EC3CF7"/>
          <w:p w:rsidR="007B71ED" w:rsidRPr="00EC3CF7" w:rsidRDefault="007B71ED" w:rsidP="00EC3CF7">
            <w:pPr>
              <w:jc w:val="center"/>
              <w:rPr>
                <w:b/>
              </w:rPr>
            </w:pPr>
            <w:r w:rsidRPr="00EC3CF7">
              <w:rPr>
                <w:b/>
              </w:rPr>
              <w:t xml:space="preserve">Темы </w:t>
            </w:r>
          </w:p>
          <w:p w:rsidR="007B71ED" w:rsidRPr="00EC3CF7" w:rsidRDefault="007B71ED" w:rsidP="00EC3CF7">
            <w:pPr>
              <w:jc w:val="center"/>
            </w:pPr>
            <w:r w:rsidRPr="00EC3CF7">
              <w:rPr>
                <w:b/>
              </w:rPr>
              <w:t>для самостоятельной работы студентов</w:t>
            </w:r>
          </w:p>
        </w:tc>
        <w:tc>
          <w:tcPr>
            <w:tcW w:w="2268" w:type="dxa"/>
            <w:gridSpan w:val="2"/>
          </w:tcPr>
          <w:p w:rsidR="007B71ED" w:rsidRPr="00EC3CF7" w:rsidRDefault="007B71ED" w:rsidP="00EC3CF7">
            <w:pPr>
              <w:jc w:val="center"/>
              <w:rPr>
                <w:b/>
              </w:rPr>
            </w:pPr>
            <w:r w:rsidRPr="00EC3CF7">
              <w:rPr>
                <w:b/>
              </w:rPr>
              <w:t>Количество часов</w:t>
            </w:r>
          </w:p>
        </w:tc>
        <w:tc>
          <w:tcPr>
            <w:tcW w:w="3544" w:type="dxa"/>
            <w:vMerge w:val="restart"/>
          </w:tcPr>
          <w:p w:rsidR="007B71ED" w:rsidRPr="00EC3CF7" w:rsidRDefault="007B71ED" w:rsidP="00EC3CF7">
            <w:pPr>
              <w:jc w:val="center"/>
            </w:pPr>
          </w:p>
          <w:p w:rsidR="007B71ED" w:rsidRPr="00EC3CF7" w:rsidRDefault="007B71ED" w:rsidP="00EC3CF7">
            <w:pPr>
              <w:jc w:val="center"/>
              <w:rPr>
                <w:b/>
              </w:rPr>
            </w:pPr>
            <w:r w:rsidRPr="00EC3CF7">
              <w:rPr>
                <w:b/>
              </w:rPr>
              <w:t>Виды и содержание самостоятельной работы студентов</w:t>
            </w:r>
          </w:p>
        </w:tc>
      </w:tr>
      <w:tr w:rsidR="007B71ED" w:rsidRPr="00EC3CF7" w:rsidTr="000C0F78">
        <w:trPr>
          <w:cantSplit/>
          <w:trHeight w:val="1490"/>
        </w:trPr>
        <w:tc>
          <w:tcPr>
            <w:tcW w:w="4111" w:type="dxa"/>
            <w:vMerge/>
          </w:tcPr>
          <w:p w:rsidR="007B71ED" w:rsidRPr="00EC3CF7" w:rsidRDefault="007B71ED" w:rsidP="00EC3CF7"/>
        </w:tc>
        <w:tc>
          <w:tcPr>
            <w:tcW w:w="992" w:type="dxa"/>
            <w:textDirection w:val="btLr"/>
          </w:tcPr>
          <w:p w:rsidR="007B71ED" w:rsidRPr="00EC3CF7" w:rsidRDefault="007B71ED" w:rsidP="00EC3CF7">
            <w:pPr>
              <w:jc w:val="center"/>
            </w:pPr>
            <w:r w:rsidRPr="00EC3CF7">
              <w:t>для очной формы обучения</w:t>
            </w:r>
          </w:p>
        </w:tc>
        <w:tc>
          <w:tcPr>
            <w:tcW w:w="1276" w:type="dxa"/>
            <w:textDirection w:val="btLr"/>
          </w:tcPr>
          <w:p w:rsidR="007B71ED" w:rsidRPr="00EC3CF7" w:rsidRDefault="007B71ED" w:rsidP="00EC3CF7">
            <w:pPr>
              <w:jc w:val="center"/>
            </w:pPr>
            <w:r w:rsidRPr="00EC3CF7">
              <w:t>для заочной формы обучения</w:t>
            </w:r>
          </w:p>
        </w:tc>
        <w:tc>
          <w:tcPr>
            <w:tcW w:w="3544" w:type="dxa"/>
            <w:vMerge/>
          </w:tcPr>
          <w:p w:rsidR="007B71ED" w:rsidRPr="00EC3CF7" w:rsidRDefault="007B71ED" w:rsidP="00EC3CF7">
            <w:pPr>
              <w:jc w:val="center"/>
            </w:pPr>
          </w:p>
        </w:tc>
      </w:tr>
      <w:tr w:rsidR="007B71ED" w:rsidRPr="00EC3CF7" w:rsidTr="000C0F78">
        <w:trPr>
          <w:cantSplit/>
        </w:trPr>
        <w:tc>
          <w:tcPr>
            <w:tcW w:w="9923" w:type="dxa"/>
            <w:gridSpan w:val="4"/>
          </w:tcPr>
          <w:p w:rsidR="007B71ED" w:rsidRPr="00EC3CF7" w:rsidRDefault="0053098B" w:rsidP="00EC3CF7">
            <w:pPr>
              <w:jc w:val="center"/>
            </w:pPr>
            <w:r w:rsidRPr="0053098B">
              <w:rPr>
                <w:b/>
                <w:i/>
              </w:rPr>
              <w:t>Раздел 1. Объекты культурного наследия</w:t>
            </w:r>
          </w:p>
        </w:tc>
      </w:tr>
      <w:tr w:rsidR="0053098B" w:rsidRPr="00EC3CF7" w:rsidTr="000C0F78">
        <w:trPr>
          <w:cantSplit/>
        </w:trPr>
        <w:tc>
          <w:tcPr>
            <w:tcW w:w="4111" w:type="dxa"/>
          </w:tcPr>
          <w:p w:rsidR="0053098B" w:rsidRPr="00B92328" w:rsidRDefault="0053098B" w:rsidP="0053098B">
            <w:r w:rsidRPr="00B92328">
              <w:t>Тема 1. Теоретические и институциональные основы сохранения и презентации культурного наследия.</w:t>
            </w:r>
          </w:p>
        </w:tc>
        <w:tc>
          <w:tcPr>
            <w:tcW w:w="992" w:type="dxa"/>
            <w:vAlign w:val="center"/>
          </w:tcPr>
          <w:p w:rsidR="0053098B" w:rsidRPr="00EC3CF7" w:rsidRDefault="0053098B" w:rsidP="0053098B">
            <w:pPr>
              <w:jc w:val="center"/>
            </w:pPr>
            <w:r w:rsidRPr="00EC3CF7">
              <w:t>8</w:t>
            </w:r>
          </w:p>
        </w:tc>
        <w:tc>
          <w:tcPr>
            <w:tcW w:w="1276" w:type="dxa"/>
            <w:vAlign w:val="center"/>
          </w:tcPr>
          <w:p w:rsidR="0053098B" w:rsidRPr="00EC3CF7" w:rsidRDefault="0053098B" w:rsidP="0053098B">
            <w:pPr>
              <w:jc w:val="center"/>
            </w:pPr>
            <w:r w:rsidRPr="00EC3CF7">
              <w:t>13</w:t>
            </w:r>
          </w:p>
        </w:tc>
        <w:tc>
          <w:tcPr>
            <w:tcW w:w="3544" w:type="dxa"/>
          </w:tcPr>
          <w:p w:rsidR="0053098B" w:rsidRPr="00EC3CF7" w:rsidRDefault="0053098B" w:rsidP="0053098B">
            <w:r w:rsidRPr="00EC3CF7">
              <w:t>Подготовка к лекции-дискуссии</w:t>
            </w:r>
          </w:p>
        </w:tc>
      </w:tr>
      <w:tr w:rsidR="0053098B" w:rsidRPr="00EC3CF7" w:rsidTr="000C0F78">
        <w:trPr>
          <w:cantSplit/>
        </w:trPr>
        <w:tc>
          <w:tcPr>
            <w:tcW w:w="4111" w:type="dxa"/>
          </w:tcPr>
          <w:p w:rsidR="0053098B" w:rsidRPr="00B92328" w:rsidRDefault="0053098B" w:rsidP="0053098B">
            <w:r w:rsidRPr="00B92328">
              <w:t>Тема 2. Законодательно-правовые основы в области культурного наследия.</w:t>
            </w:r>
          </w:p>
        </w:tc>
        <w:tc>
          <w:tcPr>
            <w:tcW w:w="992" w:type="dxa"/>
            <w:vAlign w:val="center"/>
          </w:tcPr>
          <w:p w:rsidR="0053098B" w:rsidRPr="00EC3CF7" w:rsidRDefault="0053098B" w:rsidP="0053098B">
            <w:pPr>
              <w:jc w:val="center"/>
            </w:pPr>
            <w:r w:rsidRPr="00EC3CF7">
              <w:t>6</w:t>
            </w:r>
          </w:p>
        </w:tc>
        <w:tc>
          <w:tcPr>
            <w:tcW w:w="1276" w:type="dxa"/>
            <w:vAlign w:val="center"/>
          </w:tcPr>
          <w:p w:rsidR="0053098B" w:rsidRPr="00EC3CF7" w:rsidRDefault="0053098B" w:rsidP="0053098B">
            <w:pPr>
              <w:jc w:val="center"/>
            </w:pPr>
            <w:r w:rsidRPr="00EC3CF7">
              <w:t>12</w:t>
            </w:r>
          </w:p>
        </w:tc>
        <w:tc>
          <w:tcPr>
            <w:tcW w:w="3544" w:type="dxa"/>
          </w:tcPr>
          <w:p w:rsidR="0053098B" w:rsidRPr="00EC3CF7" w:rsidRDefault="0053098B" w:rsidP="0053098B">
            <w:r w:rsidRPr="00EC3CF7">
              <w:t>Обсуждение результатов</w:t>
            </w:r>
          </w:p>
        </w:tc>
      </w:tr>
      <w:tr w:rsidR="0053098B" w:rsidRPr="00EC3CF7" w:rsidTr="000C0F78">
        <w:trPr>
          <w:cantSplit/>
        </w:trPr>
        <w:tc>
          <w:tcPr>
            <w:tcW w:w="4111" w:type="dxa"/>
          </w:tcPr>
          <w:p w:rsidR="0053098B" w:rsidRDefault="0053098B" w:rsidP="0053098B">
            <w:r w:rsidRPr="00B92328">
              <w:t>Тема 3 Категории объектов культурного наследия и мероприятия по его сохранению.</w:t>
            </w:r>
          </w:p>
        </w:tc>
        <w:tc>
          <w:tcPr>
            <w:tcW w:w="992" w:type="dxa"/>
            <w:vAlign w:val="center"/>
          </w:tcPr>
          <w:p w:rsidR="0053098B" w:rsidRPr="00EC3CF7" w:rsidRDefault="0053098B" w:rsidP="0053098B">
            <w:pPr>
              <w:jc w:val="center"/>
            </w:pPr>
            <w:r w:rsidRPr="00EC3CF7">
              <w:t>6</w:t>
            </w:r>
          </w:p>
        </w:tc>
        <w:tc>
          <w:tcPr>
            <w:tcW w:w="1276" w:type="dxa"/>
            <w:vAlign w:val="center"/>
          </w:tcPr>
          <w:p w:rsidR="0053098B" w:rsidRPr="00EC3CF7" w:rsidRDefault="0053098B" w:rsidP="0053098B">
            <w:pPr>
              <w:jc w:val="center"/>
            </w:pPr>
            <w:r w:rsidRPr="00EC3CF7">
              <w:t>12</w:t>
            </w:r>
          </w:p>
        </w:tc>
        <w:tc>
          <w:tcPr>
            <w:tcW w:w="3544" w:type="dxa"/>
          </w:tcPr>
          <w:p w:rsidR="0053098B" w:rsidRPr="00EC3CF7" w:rsidRDefault="0053098B" w:rsidP="0053098B">
            <w:r w:rsidRPr="00EC3CF7">
              <w:t>Обсуждение результатов</w:t>
            </w:r>
          </w:p>
        </w:tc>
      </w:tr>
      <w:tr w:rsidR="007B71ED" w:rsidRPr="00EC3CF7" w:rsidTr="000C0F78">
        <w:trPr>
          <w:cantSplit/>
        </w:trPr>
        <w:tc>
          <w:tcPr>
            <w:tcW w:w="9923" w:type="dxa"/>
            <w:gridSpan w:val="4"/>
          </w:tcPr>
          <w:p w:rsidR="007B71ED" w:rsidRPr="00EC3CF7" w:rsidRDefault="0053098B" w:rsidP="00EC3CF7">
            <w:pPr>
              <w:jc w:val="center"/>
              <w:rPr>
                <w:b/>
              </w:rPr>
            </w:pPr>
            <w:r w:rsidRPr="0053098B">
              <w:rPr>
                <w:b/>
                <w:i/>
              </w:rPr>
              <w:t>Раздел 2. Сохранении и продвижении культурного наследия в медиасреде</w:t>
            </w:r>
          </w:p>
        </w:tc>
      </w:tr>
      <w:tr w:rsidR="0053098B" w:rsidRPr="00EC3CF7" w:rsidTr="000C0F78">
        <w:trPr>
          <w:cantSplit/>
        </w:trPr>
        <w:tc>
          <w:tcPr>
            <w:tcW w:w="4111" w:type="dxa"/>
            <w:shd w:val="clear" w:color="auto" w:fill="auto"/>
          </w:tcPr>
          <w:p w:rsidR="0053098B" w:rsidRPr="007E7145" w:rsidRDefault="0053098B" w:rsidP="0053098B">
            <w:r w:rsidRPr="007E7145">
              <w:t>Тема 4 Культурное наследие в открытом доступе.</w:t>
            </w:r>
          </w:p>
        </w:tc>
        <w:tc>
          <w:tcPr>
            <w:tcW w:w="992" w:type="dxa"/>
            <w:vAlign w:val="center"/>
          </w:tcPr>
          <w:p w:rsidR="0053098B" w:rsidRPr="00EC3CF7" w:rsidRDefault="0053098B" w:rsidP="0053098B">
            <w:pPr>
              <w:jc w:val="center"/>
            </w:pPr>
            <w:r w:rsidRPr="00EC3CF7">
              <w:t>6</w:t>
            </w:r>
          </w:p>
        </w:tc>
        <w:tc>
          <w:tcPr>
            <w:tcW w:w="1276" w:type="dxa"/>
            <w:vAlign w:val="center"/>
          </w:tcPr>
          <w:p w:rsidR="0053098B" w:rsidRPr="00EC3CF7" w:rsidRDefault="0053098B" w:rsidP="0053098B">
            <w:pPr>
              <w:jc w:val="center"/>
            </w:pPr>
            <w:r w:rsidRPr="00EC3CF7">
              <w:t>12</w:t>
            </w:r>
          </w:p>
        </w:tc>
        <w:tc>
          <w:tcPr>
            <w:tcW w:w="3544" w:type="dxa"/>
          </w:tcPr>
          <w:p w:rsidR="0053098B" w:rsidRPr="00EC3CF7" w:rsidRDefault="0053098B" w:rsidP="0053098B">
            <w:r w:rsidRPr="00EC3CF7">
              <w:t>Обсуждение результатов</w:t>
            </w:r>
          </w:p>
        </w:tc>
      </w:tr>
      <w:tr w:rsidR="0053098B" w:rsidRPr="00EC3CF7" w:rsidTr="000C0F78">
        <w:trPr>
          <w:cantSplit/>
        </w:trPr>
        <w:tc>
          <w:tcPr>
            <w:tcW w:w="4111" w:type="dxa"/>
            <w:shd w:val="clear" w:color="auto" w:fill="auto"/>
          </w:tcPr>
          <w:p w:rsidR="0053098B" w:rsidRPr="007E7145" w:rsidRDefault="0053098B" w:rsidP="0053098B">
            <w:r w:rsidRPr="007E7145">
              <w:t xml:space="preserve">Тема 5 Цифровое культурное наследие.  </w:t>
            </w:r>
          </w:p>
        </w:tc>
        <w:tc>
          <w:tcPr>
            <w:tcW w:w="992" w:type="dxa"/>
            <w:vAlign w:val="center"/>
          </w:tcPr>
          <w:p w:rsidR="0053098B" w:rsidRPr="00EC3CF7" w:rsidRDefault="0053098B" w:rsidP="0053098B">
            <w:pPr>
              <w:jc w:val="center"/>
            </w:pPr>
            <w:r w:rsidRPr="00EC3CF7">
              <w:t>9</w:t>
            </w:r>
          </w:p>
        </w:tc>
        <w:tc>
          <w:tcPr>
            <w:tcW w:w="1276" w:type="dxa"/>
            <w:vAlign w:val="center"/>
          </w:tcPr>
          <w:p w:rsidR="0053098B" w:rsidRPr="00EC3CF7" w:rsidRDefault="0053098B" w:rsidP="0053098B">
            <w:pPr>
              <w:jc w:val="center"/>
            </w:pPr>
            <w:r w:rsidRPr="00EC3CF7">
              <w:t>12</w:t>
            </w:r>
          </w:p>
        </w:tc>
        <w:tc>
          <w:tcPr>
            <w:tcW w:w="3544" w:type="dxa"/>
          </w:tcPr>
          <w:p w:rsidR="0053098B" w:rsidRPr="00EC3CF7" w:rsidRDefault="0053098B" w:rsidP="0053098B">
            <w:r w:rsidRPr="00EC3CF7">
              <w:t>Обсуждение результатов</w:t>
            </w:r>
          </w:p>
        </w:tc>
      </w:tr>
      <w:tr w:rsidR="0053098B" w:rsidRPr="00EC3CF7" w:rsidTr="000C0F78">
        <w:trPr>
          <w:cantSplit/>
        </w:trPr>
        <w:tc>
          <w:tcPr>
            <w:tcW w:w="4111" w:type="dxa"/>
            <w:shd w:val="clear" w:color="auto" w:fill="auto"/>
          </w:tcPr>
          <w:p w:rsidR="0053098B" w:rsidRPr="007E7145" w:rsidRDefault="0053098B" w:rsidP="0053098B">
            <w:r w:rsidRPr="007E7145">
              <w:t>Тема 6.1 Цифровые технологии в сохранении культурного наследия.</w:t>
            </w:r>
          </w:p>
        </w:tc>
        <w:tc>
          <w:tcPr>
            <w:tcW w:w="992" w:type="dxa"/>
            <w:vAlign w:val="center"/>
          </w:tcPr>
          <w:p w:rsidR="0053098B" w:rsidRPr="00EC3CF7" w:rsidRDefault="0053098B" w:rsidP="0053098B">
            <w:pPr>
              <w:jc w:val="center"/>
            </w:pPr>
            <w:r w:rsidRPr="00EC3CF7">
              <w:t>8</w:t>
            </w:r>
          </w:p>
        </w:tc>
        <w:tc>
          <w:tcPr>
            <w:tcW w:w="1276" w:type="dxa"/>
            <w:vAlign w:val="center"/>
          </w:tcPr>
          <w:p w:rsidR="0053098B" w:rsidRPr="00EC3CF7" w:rsidRDefault="0053098B" w:rsidP="0053098B">
            <w:pPr>
              <w:jc w:val="center"/>
            </w:pPr>
            <w:r w:rsidRPr="00EC3CF7">
              <w:t>12</w:t>
            </w:r>
          </w:p>
        </w:tc>
        <w:tc>
          <w:tcPr>
            <w:tcW w:w="3544" w:type="dxa"/>
          </w:tcPr>
          <w:p w:rsidR="0053098B" w:rsidRPr="00EC3CF7" w:rsidRDefault="0053098B" w:rsidP="0053098B">
            <w:r w:rsidRPr="00EC3CF7">
              <w:t>Подготовка к публичному представлению результатов исследования</w:t>
            </w:r>
          </w:p>
        </w:tc>
      </w:tr>
      <w:tr w:rsidR="0053098B" w:rsidRPr="00EC3CF7" w:rsidTr="000C0F78">
        <w:trPr>
          <w:cantSplit/>
        </w:trPr>
        <w:tc>
          <w:tcPr>
            <w:tcW w:w="4111" w:type="dxa"/>
            <w:shd w:val="clear" w:color="auto" w:fill="auto"/>
          </w:tcPr>
          <w:p w:rsidR="0053098B" w:rsidRDefault="0053098B" w:rsidP="0053098B">
            <w:r w:rsidRPr="007E7145">
              <w:t xml:space="preserve">Тема 6.2 Цифровые технологии в </w:t>
            </w:r>
            <w:r w:rsidR="00A14D8A" w:rsidRPr="00A14D8A">
              <w:t>продвижении</w:t>
            </w:r>
            <w:r w:rsidRPr="007E7145">
              <w:t xml:space="preserve"> объектов культурного наследия</w:t>
            </w:r>
          </w:p>
        </w:tc>
        <w:tc>
          <w:tcPr>
            <w:tcW w:w="992" w:type="dxa"/>
            <w:vAlign w:val="center"/>
          </w:tcPr>
          <w:p w:rsidR="0053098B" w:rsidRPr="00EC3CF7" w:rsidRDefault="0053098B" w:rsidP="0053098B">
            <w:pPr>
              <w:jc w:val="center"/>
            </w:pPr>
            <w:r w:rsidRPr="00EC3CF7">
              <w:t>8</w:t>
            </w:r>
          </w:p>
        </w:tc>
        <w:tc>
          <w:tcPr>
            <w:tcW w:w="1276" w:type="dxa"/>
            <w:vAlign w:val="center"/>
          </w:tcPr>
          <w:p w:rsidR="0053098B" w:rsidRPr="00EC3CF7" w:rsidRDefault="0053098B" w:rsidP="0053098B">
            <w:pPr>
              <w:jc w:val="center"/>
            </w:pPr>
            <w:r w:rsidRPr="00EC3CF7">
              <w:t>14</w:t>
            </w:r>
          </w:p>
        </w:tc>
        <w:tc>
          <w:tcPr>
            <w:tcW w:w="3544" w:type="dxa"/>
          </w:tcPr>
          <w:p w:rsidR="0053098B" w:rsidRPr="00EC3CF7" w:rsidRDefault="0053098B" w:rsidP="0053098B">
            <w:r w:rsidRPr="00EC3CF7">
              <w:t xml:space="preserve">Подготовка к публичному представлению результатов исследования </w:t>
            </w:r>
          </w:p>
        </w:tc>
      </w:tr>
    </w:tbl>
    <w:p w:rsidR="006E4BDE" w:rsidRPr="00EC3CF7" w:rsidRDefault="00376AD9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2" w:name="_Toc174477777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7. </w:t>
      </w:r>
      <w:r w:rsidR="006E4BDE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Фонд оценочных средств</w:t>
      </w:r>
      <w:bookmarkEnd w:id="22"/>
    </w:p>
    <w:p w:rsidR="000C0F78" w:rsidRPr="008B1709" w:rsidRDefault="000C0F78" w:rsidP="000C0F78">
      <w:pPr>
        <w:pStyle w:val="a7"/>
        <w:spacing w:line="275" w:lineRule="exact"/>
        <w:ind w:firstLine="360"/>
        <w:jc w:val="both"/>
        <w:rPr>
          <w:b/>
        </w:rPr>
      </w:pPr>
      <w:r w:rsidRPr="008B1709">
        <w:t xml:space="preserve"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</w:t>
      </w:r>
      <w:r w:rsidRPr="008B1709">
        <w:lastRenderedPageBreak/>
        <w:t>представлены в электронной информационно-образовательной среде (</w:t>
      </w:r>
      <w:hyperlink r:id="rId14" w:history="1">
        <w:r w:rsidRPr="00E41DA2">
          <w:rPr>
            <w:rStyle w:val="ae"/>
          </w:rPr>
          <w:t>https://edu2020.kemgik.ru/course/view.php?id=3605</w:t>
        </w:r>
      </w:hyperlink>
      <w:r w:rsidRPr="008B1709">
        <w:t xml:space="preserve">). </w:t>
      </w:r>
    </w:p>
    <w:p w:rsidR="001B74AD" w:rsidRDefault="001B74AD" w:rsidP="000C0F78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</w:p>
    <w:p w:rsidR="00E10B13" w:rsidRPr="00EC3CF7" w:rsidRDefault="009517C6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3" w:name="_Toc174477778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8</w:t>
      </w:r>
      <w:r w:rsidR="00942F00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. 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Учебно-методическое и информационное обеспечение дисциплины</w:t>
      </w:r>
      <w:bookmarkEnd w:id="23"/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E10B13" w:rsidRPr="000C0F78" w:rsidRDefault="009517C6" w:rsidP="000C0F78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4" w:name="_Toc174477779"/>
      <w:r w:rsidRPr="000C0F78">
        <w:rPr>
          <w:rFonts w:ascii="Times New Roman" w:eastAsia="Cambria" w:hAnsi="Times New Roman" w:cs="Times New Roman"/>
          <w:color w:val="auto"/>
          <w:sz w:val="24"/>
          <w:szCs w:val="24"/>
        </w:rPr>
        <w:t>8.</w:t>
      </w:r>
      <w:r w:rsidR="00E10B13" w:rsidRPr="000C0F78">
        <w:rPr>
          <w:rFonts w:ascii="Times New Roman" w:eastAsia="Cambria" w:hAnsi="Times New Roman" w:cs="Times New Roman"/>
          <w:color w:val="auto"/>
          <w:sz w:val="24"/>
          <w:szCs w:val="24"/>
        </w:rPr>
        <w:t>1. Основная литература</w:t>
      </w:r>
      <w:bookmarkEnd w:id="24"/>
      <w:r w:rsidR="00E10B13" w:rsidRPr="000C0F78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B748BE" w:rsidRPr="00B748BE" w:rsidRDefault="00B748BE" w:rsidP="00EB04FB">
      <w:pPr>
        <w:pStyle w:val="a9"/>
        <w:widowControl w:val="0"/>
        <w:numPr>
          <w:ilvl w:val="0"/>
          <w:numId w:val="14"/>
        </w:numPr>
        <w:jc w:val="both"/>
        <w:rPr>
          <w:rFonts w:eastAsia="Calibri"/>
          <w:lang w:eastAsia="en-US"/>
        </w:rPr>
      </w:pPr>
      <w:proofErr w:type="spellStart"/>
      <w:r w:rsidRPr="00B748BE">
        <w:rPr>
          <w:rFonts w:eastAsia="Calibri"/>
          <w:lang w:eastAsia="en-US"/>
        </w:rPr>
        <w:t>Кулемзин</w:t>
      </w:r>
      <w:proofErr w:type="spellEnd"/>
      <w:r w:rsidRPr="00B748BE">
        <w:rPr>
          <w:rFonts w:eastAsia="Calibri"/>
          <w:lang w:eastAsia="en-US"/>
        </w:rPr>
        <w:t xml:space="preserve">, А. М. Историко-культурное наследие и </w:t>
      </w:r>
      <w:proofErr w:type="gramStart"/>
      <w:r w:rsidRPr="00B748BE">
        <w:rPr>
          <w:rFonts w:eastAsia="Calibri"/>
          <w:lang w:eastAsia="en-US"/>
        </w:rPr>
        <w:t>общество :</w:t>
      </w:r>
      <w:proofErr w:type="gramEnd"/>
      <w:r w:rsidRPr="00B748BE">
        <w:rPr>
          <w:rFonts w:eastAsia="Calibri"/>
          <w:lang w:eastAsia="en-US"/>
        </w:rPr>
        <w:t xml:space="preserve"> теория и методика охраны памятников : учебное пособие : [16+] / А. М. </w:t>
      </w:r>
      <w:proofErr w:type="spellStart"/>
      <w:r w:rsidRPr="00B748BE">
        <w:rPr>
          <w:rFonts w:eastAsia="Calibri"/>
          <w:lang w:eastAsia="en-US"/>
        </w:rPr>
        <w:t>Кулемзин</w:t>
      </w:r>
      <w:proofErr w:type="spellEnd"/>
      <w:r w:rsidRPr="00B748BE">
        <w:rPr>
          <w:rFonts w:eastAsia="Calibri"/>
          <w:lang w:eastAsia="en-US"/>
        </w:rPr>
        <w:t xml:space="preserve"> ; Кемеровский государственный институт культуры, Факультет социально-культурных технологий, Кафедра музейного дела. – </w:t>
      </w:r>
      <w:proofErr w:type="gramStart"/>
      <w:r w:rsidRPr="00B748BE">
        <w:rPr>
          <w:rFonts w:eastAsia="Calibri"/>
          <w:lang w:eastAsia="en-US"/>
        </w:rPr>
        <w:t>Кемерово :</w:t>
      </w:r>
      <w:proofErr w:type="gramEnd"/>
      <w:r w:rsidRPr="00B748BE">
        <w:rPr>
          <w:rFonts w:eastAsia="Calibri"/>
          <w:lang w:eastAsia="en-US"/>
        </w:rPr>
        <w:t xml:space="preserve"> Кемеровский государственный институт культуры (КемГИК), 2018. – 147 с. – Режим доступа: по подписке. – URL: https://biblioclub.ru/index.php?page=book&amp;id=613068 (дата обращения: 04.06.2023). – ISBN 978-5-8154-0417-5. – </w:t>
      </w:r>
      <w:proofErr w:type="gramStart"/>
      <w:r w:rsidRPr="00B748BE">
        <w:rPr>
          <w:rFonts w:eastAsia="Calibri"/>
          <w:lang w:eastAsia="en-US"/>
        </w:rPr>
        <w:t>Текст :</w:t>
      </w:r>
      <w:proofErr w:type="gramEnd"/>
      <w:r w:rsidRPr="00B748BE">
        <w:rPr>
          <w:rFonts w:eastAsia="Calibri"/>
          <w:lang w:eastAsia="en-US"/>
        </w:rPr>
        <w:t xml:space="preserve"> электронный.</w:t>
      </w:r>
    </w:p>
    <w:p w:rsidR="00B748BE" w:rsidRPr="00B748BE" w:rsidRDefault="00B748BE" w:rsidP="00EB04FB">
      <w:pPr>
        <w:pStyle w:val="a9"/>
        <w:widowControl w:val="0"/>
        <w:numPr>
          <w:ilvl w:val="0"/>
          <w:numId w:val="14"/>
        </w:numPr>
        <w:jc w:val="both"/>
        <w:rPr>
          <w:rFonts w:eastAsia="Calibri"/>
          <w:lang w:eastAsia="en-US"/>
        </w:rPr>
      </w:pPr>
      <w:r w:rsidRPr="00B748BE">
        <w:rPr>
          <w:rFonts w:eastAsia="Calibri"/>
          <w:lang w:eastAsia="en-US"/>
        </w:rPr>
        <w:t xml:space="preserve">Памятники всемирного природного и культурного наследия России в системе </w:t>
      </w:r>
      <w:proofErr w:type="gramStart"/>
      <w:r w:rsidRPr="00B748BE">
        <w:rPr>
          <w:rFonts w:eastAsia="Calibri"/>
          <w:lang w:eastAsia="en-US"/>
        </w:rPr>
        <w:t>туризма :</w:t>
      </w:r>
      <w:proofErr w:type="gramEnd"/>
      <w:r w:rsidRPr="00B748BE">
        <w:rPr>
          <w:rFonts w:eastAsia="Calibri"/>
          <w:lang w:eastAsia="en-US"/>
        </w:rPr>
        <w:t xml:space="preserve"> учебник : [16+] / А. С. Баранов, Е. И. Богданов, Н. О. Верещагина, И. Г. Филиппова ; под ред. Е. И. Богданова. – Изд. 2-е, доп. и </w:t>
      </w:r>
      <w:proofErr w:type="spellStart"/>
      <w:r w:rsidRPr="00B748BE">
        <w:rPr>
          <w:rFonts w:eastAsia="Calibri"/>
          <w:lang w:eastAsia="en-US"/>
        </w:rPr>
        <w:t>перераб</w:t>
      </w:r>
      <w:proofErr w:type="spellEnd"/>
      <w:r w:rsidRPr="00B748BE">
        <w:rPr>
          <w:rFonts w:eastAsia="Calibri"/>
          <w:lang w:eastAsia="en-US"/>
        </w:rPr>
        <w:t xml:space="preserve">. – </w:t>
      </w:r>
      <w:proofErr w:type="gramStart"/>
      <w:r w:rsidRPr="00B748BE">
        <w:rPr>
          <w:rFonts w:eastAsia="Calibri"/>
          <w:lang w:eastAsia="en-US"/>
        </w:rPr>
        <w:t>Москва ;</w:t>
      </w:r>
      <w:proofErr w:type="gramEnd"/>
      <w:r w:rsidRPr="00B748BE">
        <w:rPr>
          <w:rFonts w:eastAsia="Calibri"/>
          <w:lang w:eastAsia="en-US"/>
        </w:rPr>
        <w:t xml:space="preserve"> Берлин : </w:t>
      </w:r>
      <w:proofErr w:type="spellStart"/>
      <w:r w:rsidRPr="00B748BE">
        <w:rPr>
          <w:rFonts w:eastAsia="Calibri"/>
          <w:lang w:eastAsia="en-US"/>
        </w:rPr>
        <w:t>Директ</w:t>
      </w:r>
      <w:proofErr w:type="spellEnd"/>
      <w:r w:rsidRPr="00B748BE">
        <w:rPr>
          <w:rFonts w:eastAsia="Calibri"/>
          <w:lang w:eastAsia="en-US"/>
        </w:rPr>
        <w:t xml:space="preserve">-Медиа, 2020. – 312 </w:t>
      </w:r>
      <w:proofErr w:type="gramStart"/>
      <w:r w:rsidRPr="00B748BE">
        <w:rPr>
          <w:rFonts w:eastAsia="Calibri"/>
          <w:lang w:eastAsia="en-US"/>
        </w:rPr>
        <w:t>с. :</w:t>
      </w:r>
      <w:proofErr w:type="gramEnd"/>
      <w:r w:rsidRPr="00B748BE">
        <w:rPr>
          <w:rFonts w:eastAsia="Calibri"/>
          <w:lang w:eastAsia="en-US"/>
        </w:rPr>
        <w:t xml:space="preserve"> ил., табл. – Режим доступа: по подписке. – URL: https://biblioclub.ru/index.php?page=book&amp;id=572463 (дата обращения: 04.06.2023). – </w:t>
      </w:r>
      <w:proofErr w:type="spellStart"/>
      <w:r w:rsidRPr="00B748BE">
        <w:rPr>
          <w:rFonts w:eastAsia="Calibri"/>
          <w:lang w:eastAsia="en-US"/>
        </w:rPr>
        <w:t>Библиогр</w:t>
      </w:r>
      <w:proofErr w:type="spellEnd"/>
      <w:r w:rsidRPr="00B748BE">
        <w:rPr>
          <w:rFonts w:eastAsia="Calibri"/>
          <w:lang w:eastAsia="en-US"/>
        </w:rPr>
        <w:t xml:space="preserve">.: с. 303-307. – ISBN 978-5-4499-0772-1. – </w:t>
      </w:r>
      <w:proofErr w:type="gramStart"/>
      <w:r w:rsidRPr="00B748BE">
        <w:rPr>
          <w:rFonts w:eastAsia="Calibri"/>
          <w:lang w:eastAsia="en-US"/>
        </w:rPr>
        <w:t>Текст :</w:t>
      </w:r>
      <w:proofErr w:type="gramEnd"/>
      <w:r w:rsidRPr="00B748BE">
        <w:rPr>
          <w:rFonts w:eastAsia="Calibri"/>
          <w:lang w:eastAsia="en-US"/>
        </w:rPr>
        <w:t xml:space="preserve"> электронный.</w:t>
      </w:r>
    </w:p>
    <w:p w:rsidR="00B748BE" w:rsidRPr="00EC3CF7" w:rsidRDefault="00B748BE" w:rsidP="004E1D47">
      <w:pPr>
        <w:widowControl w:val="0"/>
        <w:ind w:left="284"/>
        <w:contextualSpacing/>
        <w:jc w:val="both"/>
        <w:rPr>
          <w:rFonts w:eastAsia="Calibri"/>
          <w:lang w:eastAsia="en-US"/>
        </w:rPr>
      </w:pPr>
    </w:p>
    <w:p w:rsidR="00E10B13" w:rsidRPr="000C0F78" w:rsidRDefault="009517C6" w:rsidP="000C0F78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5" w:name="_Toc174477780"/>
      <w:r w:rsidRPr="000C0F78">
        <w:rPr>
          <w:rFonts w:ascii="Times New Roman" w:eastAsia="Cambria" w:hAnsi="Times New Roman" w:cs="Times New Roman"/>
          <w:color w:val="auto"/>
          <w:sz w:val="24"/>
          <w:szCs w:val="24"/>
        </w:rPr>
        <w:t>8</w:t>
      </w:r>
      <w:r w:rsidR="00E10B13" w:rsidRPr="000C0F78">
        <w:rPr>
          <w:rFonts w:ascii="Times New Roman" w:eastAsia="Cambria" w:hAnsi="Times New Roman" w:cs="Times New Roman"/>
          <w:color w:val="auto"/>
          <w:sz w:val="24"/>
          <w:szCs w:val="24"/>
        </w:rPr>
        <w:t>.2. Дополнительная литература</w:t>
      </w:r>
      <w:bookmarkEnd w:id="25"/>
    </w:p>
    <w:p w:rsidR="00FF7FF7" w:rsidRDefault="00FF7FF7" w:rsidP="00EB04FB">
      <w:pPr>
        <w:pStyle w:val="a9"/>
        <w:widowControl w:val="0"/>
        <w:numPr>
          <w:ilvl w:val="0"/>
          <w:numId w:val="14"/>
        </w:numPr>
        <w:jc w:val="both"/>
      </w:pPr>
      <w:r w:rsidRPr="00B748BE">
        <w:t xml:space="preserve">Абрамова, П. В. Методика сохранения и актуализации объектов культурного </w:t>
      </w:r>
      <w:proofErr w:type="gramStart"/>
      <w:r w:rsidRPr="00B748BE">
        <w:t>наследия :</w:t>
      </w:r>
      <w:proofErr w:type="gramEnd"/>
      <w:r w:rsidRPr="00B748BE">
        <w:t xml:space="preserve"> учебное пособие для обучающихся по направлению магистратуры 51.04.04 «</w:t>
      </w:r>
      <w:proofErr w:type="spellStart"/>
      <w:r w:rsidRPr="00B748BE">
        <w:t>Музеология</w:t>
      </w:r>
      <w:proofErr w:type="spellEnd"/>
      <w:r w:rsidRPr="00B748BE">
        <w:t xml:space="preserve">, охрана объектов культурного и природного наследия» : [16+] / П. В. Абрамова ; Кемеровский государственный институт культуры. – </w:t>
      </w:r>
      <w:proofErr w:type="gramStart"/>
      <w:r w:rsidRPr="00B748BE">
        <w:t>Кемерово :</w:t>
      </w:r>
      <w:proofErr w:type="gramEnd"/>
      <w:r w:rsidRPr="00B748BE">
        <w:t xml:space="preserve"> Кемеровский государственный институт культуры (КемГИК), 2020. – 112 </w:t>
      </w:r>
      <w:proofErr w:type="gramStart"/>
      <w:r w:rsidRPr="00B748BE">
        <w:t>с. :</w:t>
      </w:r>
      <w:proofErr w:type="gramEnd"/>
      <w:r w:rsidRPr="00B748BE">
        <w:t xml:space="preserve"> ил – Режим доступа: по подписке. – URL: https://biblioclub.ru/index.php?page=book&amp;id=696478 (дата обращения: 04.06.2023). – </w:t>
      </w:r>
      <w:proofErr w:type="spellStart"/>
      <w:r w:rsidRPr="00B748BE">
        <w:t>Библиогр</w:t>
      </w:r>
      <w:proofErr w:type="spellEnd"/>
      <w:r w:rsidRPr="00B748BE">
        <w:t xml:space="preserve">.: с. 92-96. – ISBN 978-5-8154-0525-7. – </w:t>
      </w:r>
      <w:proofErr w:type="gramStart"/>
      <w:r w:rsidRPr="00B748BE">
        <w:t>Текст :</w:t>
      </w:r>
      <w:proofErr w:type="gramEnd"/>
      <w:r w:rsidRPr="00B748BE">
        <w:t xml:space="preserve"> электронный.</w:t>
      </w:r>
    </w:p>
    <w:p w:rsidR="00FF7FF7" w:rsidRDefault="00FF7FF7" w:rsidP="00EB04FB">
      <w:pPr>
        <w:pStyle w:val="a9"/>
        <w:widowControl w:val="0"/>
        <w:numPr>
          <w:ilvl w:val="0"/>
          <w:numId w:val="14"/>
        </w:numPr>
        <w:jc w:val="both"/>
      </w:pPr>
      <w:proofErr w:type="spellStart"/>
      <w:r w:rsidRPr="004E1D47">
        <w:t>Кимеева</w:t>
      </w:r>
      <w:proofErr w:type="spellEnd"/>
      <w:r w:rsidRPr="004E1D47">
        <w:t xml:space="preserve">, Т. И. Современные исследования музеев и объектов культурного и природного </w:t>
      </w:r>
      <w:proofErr w:type="gramStart"/>
      <w:r w:rsidRPr="004E1D47">
        <w:t>наследия :</w:t>
      </w:r>
      <w:proofErr w:type="gramEnd"/>
      <w:r w:rsidRPr="004E1D47">
        <w:t xml:space="preserve"> учебное пособие для обучающихся по направлению магистратуры 51.04.04 «</w:t>
      </w:r>
      <w:proofErr w:type="spellStart"/>
      <w:r w:rsidRPr="004E1D47">
        <w:t>Музеология</w:t>
      </w:r>
      <w:proofErr w:type="spellEnd"/>
      <w:r w:rsidRPr="004E1D47">
        <w:t xml:space="preserve">, охрана объектов культурного и природного наследия» : [16+] / Т. И. </w:t>
      </w:r>
      <w:proofErr w:type="spellStart"/>
      <w:r w:rsidRPr="004E1D47">
        <w:t>Кимеева</w:t>
      </w:r>
      <w:proofErr w:type="spellEnd"/>
      <w:r w:rsidRPr="004E1D47">
        <w:t xml:space="preserve"> ; Кемеровский государственный институт культуры. – </w:t>
      </w:r>
      <w:proofErr w:type="gramStart"/>
      <w:r w:rsidRPr="004E1D47">
        <w:t>Кемерово :</w:t>
      </w:r>
      <w:proofErr w:type="gramEnd"/>
      <w:r w:rsidRPr="004E1D47">
        <w:t xml:space="preserve"> Кемеровский государственный институт культуры (КемГИК), 2021. – 107 </w:t>
      </w:r>
      <w:proofErr w:type="gramStart"/>
      <w:r w:rsidRPr="004E1D47">
        <w:t>с. :</w:t>
      </w:r>
      <w:proofErr w:type="gramEnd"/>
      <w:r w:rsidRPr="004E1D47">
        <w:t xml:space="preserve"> ил – Режим доступа: по подписке. – URL: https://biblioclub.ru/index.php?page=book&amp;id=696957 (дата обращения: 04.06.2023). – </w:t>
      </w:r>
      <w:proofErr w:type="spellStart"/>
      <w:r w:rsidRPr="004E1D47">
        <w:t>Библиогр</w:t>
      </w:r>
      <w:proofErr w:type="spellEnd"/>
      <w:r w:rsidRPr="004E1D47">
        <w:t xml:space="preserve">.: с. 80-88. – ISBN 978-5-8154-0607-0. – </w:t>
      </w:r>
      <w:proofErr w:type="gramStart"/>
      <w:r w:rsidRPr="004E1D47">
        <w:t>Текст :</w:t>
      </w:r>
      <w:proofErr w:type="gramEnd"/>
      <w:r w:rsidRPr="004E1D47">
        <w:t xml:space="preserve"> электронный.</w:t>
      </w:r>
    </w:p>
    <w:p w:rsidR="00FF7FF7" w:rsidRDefault="00FF7FF7" w:rsidP="00EB04FB">
      <w:pPr>
        <w:pStyle w:val="a9"/>
        <w:widowControl w:val="0"/>
        <w:numPr>
          <w:ilvl w:val="0"/>
          <w:numId w:val="14"/>
        </w:numPr>
        <w:jc w:val="both"/>
      </w:pPr>
      <w:proofErr w:type="spellStart"/>
      <w:r>
        <w:t>Полосухина</w:t>
      </w:r>
      <w:proofErr w:type="spellEnd"/>
      <w:r>
        <w:t xml:space="preserve">, Т. Д. Понятие «цифровое наследие»: по результатам терминологического анализа / Т. Д. </w:t>
      </w:r>
      <w:proofErr w:type="spellStart"/>
      <w:r>
        <w:t>Полосухина</w:t>
      </w:r>
      <w:proofErr w:type="spellEnd"/>
      <w:r>
        <w:t xml:space="preserve">, Л. Г. Тараненко // Труды ГПНТБ СО РАН / Гос. </w:t>
      </w:r>
      <w:proofErr w:type="spellStart"/>
      <w:r>
        <w:t>публ</w:t>
      </w:r>
      <w:proofErr w:type="spellEnd"/>
      <w:r>
        <w:t xml:space="preserve">. науч.-техн. б-ка </w:t>
      </w:r>
      <w:proofErr w:type="spellStart"/>
      <w:r>
        <w:t>Сиб</w:t>
      </w:r>
      <w:proofErr w:type="spellEnd"/>
      <w:r>
        <w:t xml:space="preserve">. </w:t>
      </w:r>
      <w:proofErr w:type="spellStart"/>
      <w:r>
        <w:t>отд-ния</w:t>
      </w:r>
      <w:proofErr w:type="spellEnd"/>
      <w:r>
        <w:t xml:space="preserve"> Рос. акад. </w:t>
      </w:r>
      <w:proofErr w:type="gramStart"/>
      <w:r>
        <w:t>наук ;</w:t>
      </w:r>
      <w:proofErr w:type="gramEnd"/>
      <w:r>
        <w:t xml:space="preserve"> отв. ред. А. Е. Гуськов. – </w:t>
      </w:r>
      <w:proofErr w:type="gramStart"/>
      <w:r>
        <w:t>Новосибирск :</w:t>
      </w:r>
      <w:proofErr w:type="gramEnd"/>
      <w:r>
        <w:t xml:space="preserve"> ГПНТБ СО РАН, 2018. – </w:t>
      </w:r>
      <w:proofErr w:type="spellStart"/>
      <w:r>
        <w:t>Вып</w:t>
      </w:r>
      <w:proofErr w:type="spellEnd"/>
      <w:r>
        <w:t xml:space="preserve">. 13. Т. </w:t>
      </w:r>
      <w:proofErr w:type="gramStart"/>
      <w:r>
        <w:t>2 :</w:t>
      </w:r>
      <w:proofErr w:type="gramEnd"/>
      <w:r>
        <w:t xml:space="preserve"> Библиотеки в контексте социально-экономических и культурных трансформаций : материалы </w:t>
      </w:r>
      <w:proofErr w:type="spellStart"/>
      <w:r>
        <w:t>Всерос</w:t>
      </w:r>
      <w:proofErr w:type="spellEnd"/>
      <w:r>
        <w:t>. науч.-</w:t>
      </w:r>
      <w:proofErr w:type="spellStart"/>
      <w:r>
        <w:t>практ</w:t>
      </w:r>
      <w:proofErr w:type="spellEnd"/>
      <w:r>
        <w:t xml:space="preserve">. </w:t>
      </w:r>
      <w:proofErr w:type="spellStart"/>
      <w:r>
        <w:t>конф</w:t>
      </w:r>
      <w:proofErr w:type="spellEnd"/>
      <w:r>
        <w:t xml:space="preserve">. (г. Кемерово, 25–29 сент. 2017 г.) / отв. </w:t>
      </w:r>
      <w:proofErr w:type="gramStart"/>
      <w:r>
        <w:t>ред. :</w:t>
      </w:r>
      <w:proofErr w:type="gramEnd"/>
      <w:r>
        <w:t xml:space="preserve"> Е. Б. Артемьева, О. Л. </w:t>
      </w:r>
      <w:proofErr w:type="spellStart"/>
      <w:r>
        <w:t>Лаврик</w:t>
      </w:r>
      <w:proofErr w:type="spellEnd"/>
      <w:r>
        <w:t>. – С. 272–282.</w:t>
      </w:r>
    </w:p>
    <w:p w:rsidR="00FF7FF7" w:rsidRDefault="00FF7FF7" w:rsidP="00EB04FB">
      <w:pPr>
        <w:pStyle w:val="a9"/>
        <w:widowControl w:val="0"/>
        <w:numPr>
          <w:ilvl w:val="0"/>
          <w:numId w:val="14"/>
        </w:numPr>
        <w:jc w:val="both"/>
      </w:pPr>
      <w:r>
        <w:t xml:space="preserve">Сохранение цифрового наследия в России: методология, опыт, правовые проблемы и </w:t>
      </w:r>
      <w:proofErr w:type="gramStart"/>
      <w:r>
        <w:t>перспективы :</w:t>
      </w:r>
      <w:proofErr w:type="gramEnd"/>
      <w:r>
        <w:t xml:space="preserve"> монография / И. И. Горлова, А. Л. Зорин, А. А. </w:t>
      </w:r>
      <w:proofErr w:type="spellStart"/>
      <w:r>
        <w:t>Гуцалов</w:t>
      </w:r>
      <w:proofErr w:type="spellEnd"/>
      <w:r>
        <w:t xml:space="preserve"> ; отв. </w:t>
      </w:r>
      <w:proofErr w:type="spellStart"/>
      <w:r>
        <w:t>ред</w:t>
      </w:r>
      <w:proofErr w:type="spellEnd"/>
      <w:r>
        <w:t xml:space="preserve"> А. В. Крюков ; </w:t>
      </w:r>
      <w:proofErr w:type="spellStart"/>
      <w:r>
        <w:t>Юж</w:t>
      </w:r>
      <w:proofErr w:type="spellEnd"/>
      <w:r>
        <w:t>. ф-л Рос. науч.-</w:t>
      </w:r>
      <w:proofErr w:type="spellStart"/>
      <w:r>
        <w:t>иссл</w:t>
      </w:r>
      <w:proofErr w:type="spellEnd"/>
      <w:r>
        <w:t xml:space="preserve">. ин-та культурного и природ. наследия им. Д. С. Лихачёва. – </w:t>
      </w:r>
      <w:proofErr w:type="gramStart"/>
      <w:r>
        <w:t>Москва :</w:t>
      </w:r>
      <w:proofErr w:type="gramEnd"/>
      <w:r>
        <w:t xml:space="preserve"> Институт Наследия, 2021. – 385 с. – </w:t>
      </w:r>
      <w:proofErr w:type="gramStart"/>
      <w:r>
        <w:t>Текст :</w:t>
      </w:r>
      <w:proofErr w:type="gramEnd"/>
      <w:r>
        <w:t xml:space="preserve"> непосредственный.</w:t>
      </w:r>
    </w:p>
    <w:p w:rsidR="000C0F78" w:rsidRPr="00F93C02" w:rsidRDefault="005B6543" w:rsidP="000C0F78">
      <w:pPr>
        <w:pStyle w:val="30"/>
        <w:ind w:left="720"/>
      </w:pPr>
      <w:r w:rsidRPr="00EC3CF7">
        <w:rPr>
          <w:color w:val="auto"/>
        </w:rPr>
        <w:t xml:space="preserve"> </w:t>
      </w:r>
      <w:bookmarkStart w:id="26" w:name="_Toc174477781"/>
      <w:r w:rsidR="000C0F78" w:rsidRPr="000C0F78">
        <w:rPr>
          <w:rFonts w:ascii="Times New Roman" w:eastAsia="Cambria" w:hAnsi="Times New Roman" w:cs="Times New Roman"/>
          <w:color w:val="auto"/>
        </w:rPr>
        <w:t>8.3</w:t>
      </w:r>
      <w:r w:rsidR="000C0F78">
        <w:rPr>
          <w:rFonts w:eastAsia="Cambria"/>
          <w:color w:val="auto"/>
        </w:rPr>
        <w:t xml:space="preserve">. </w:t>
      </w:r>
      <w:r w:rsidR="000C0F78" w:rsidRPr="000C0F78">
        <w:rPr>
          <w:rStyle w:val="af1"/>
          <w:rFonts w:eastAsiaTheme="majorEastAsia"/>
          <w:b/>
          <w:color w:val="auto"/>
        </w:rPr>
        <w:t>Ресурсы информационно-телекоммуникационной сети «Интернет»</w:t>
      </w:r>
      <w:bookmarkEnd w:id="26"/>
    </w:p>
    <w:p w:rsidR="00E10B13" w:rsidRPr="00EC3CF7" w:rsidRDefault="00E10B13" w:rsidP="006762F6">
      <w:pPr>
        <w:pStyle w:val="Default"/>
        <w:ind w:left="360"/>
        <w:jc w:val="both"/>
        <w:rPr>
          <w:rFonts w:eastAsia="Cambria"/>
          <w:b/>
          <w:color w:val="auto"/>
        </w:rPr>
      </w:pPr>
    </w:p>
    <w:p w:rsidR="00FA4A95" w:rsidRPr="00EC3CF7" w:rsidRDefault="00FA4A95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>https://digital.gov.ru/ru/ministry/common/</w:t>
      </w:r>
      <w:r w:rsidRPr="00EC3CF7">
        <w:t xml:space="preserve"> </w:t>
      </w:r>
      <w:r w:rsidRPr="00EC3CF7">
        <w:rPr>
          <w:color w:val="auto"/>
        </w:rPr>
        <w:t>Министерство цифрового развития, связи и массовых коммуникаций РФ</w:t>
      </w:r>
    </w:p>
    <w:p w:rsidR="00FA4A95" w:rsidRPr="00EC3CF7" w:rsidRDefault="00FA4A95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  <w:lang w:val="en-US"/>
        </w:rPr>
        <w:t>https</w:t>
      </w:r>
      <w:r w:rsidRPr="00EC3CF7">
        <w:rPr>
          <w:color w:val="auto"/>
        </w:rPr>
        <w:t>://</w:t>
      </w:r>
      <w:proofErr w:type="spellStart"/>
      <w:r w:rsidRPr="00EC3CF7">
        <w:rPr>
          <w:color w:val="auto"/>
          <w:lang w:val="en-US"/>
        </w:rPr>
        <w:t>mediametrics</w:t>
      </w:r>
      <w:proofErr w:type="spellEnd"/>
      <w:r w:rsidRPr="00EC3CF7">
        <w:rPr>
          <w:color w:val="auto"/>
        </w:rPr>
        <w:t>.</w:t>
      </w:r>
      <w:proofErr w:type="spellStart"/>
      <w:r w:rsidRPr="00EC3CF7">
        <w:rPr>
          <w:color w:val="auto"/>
          <w:lang w:val="en-US"/>
        </w:rPr>
        <w:t>ru</w:t>
      </w:r>
      <w:proofErr w:type="spellEnd"/>
      <w:r w:rsidRPr="00EC3CF7">
        <w:rPr>
          <w:color w:val="auto"/>
        </w:rPr>
        <w:t>/</w:t>
      </w:r>
      <w:proofErr w:type="spellStart"/>
      <w:r w:rsidRPr="00EC3CF7">
        <w:rPr>
          <w:color w:val="auto"/>
          <w:lang w:val="en-US"/>
        </w:rPr>
        <w:t>regionstop</w:t>
      </w:r>
      <w:proofErr w:type="spellEnd"/>
      <w:r w:rsidRPr="00EC3CF7">
        <w:rPr>
          <w:color w:val="auto"/>
        </w:rPr>
        <w:t xml:space="preserve">/ </w:t>
      </w:r>
      <w:proofErr w:type="spellStart"/>
      <w:r w:rsidRPr="00EC3CF7">
        <w:rPr>
          <w:color w:val="auto"/>
          <w:lang w:val="en-US"/>
        </w:rPr>
        <w:t>MediaMetrics</w:t>
      </w:r>
      <w:proofErr w:type="spellEnd"/>
    </w:p>
    <w:p w:rsidR="00FA4A95" w:rsidRPr="00EC3CF7" w:rsidRDefault="00FB3DCE" w:rsidP="00EC3CF7">
      <w:pPr>
        <w:pStyle w:val="Default"/>
        <w:ind w:firstLine="720"/>
        <w:jc w:val="both"/>
        <w:rPr>
          <w:color w:val="auto"/>
        </w:rPr>
      </w:pPr>
      <w:hyperlink r:id="rId15" w:history="1">
        <w:r w:rsidR="00FA4A95" w:rsidRPr="00EC3CF7">
          <w:rPr>
            <w:rStyle w:val="ae"/>
            <w:lang w:val="en-US"/>
          </w:rPr>
          <w:t>https</w:t>
        </w:r>
        <w:r w:rsidR="00FA4A95" w:rsidRPr="00EC3CF7">
          <w:rPr>
            <w:rStyle w:val="ae"/>
          </w:rPr>
          <w:t>://</w:t>
        </w:r>
        <w:proofErr w:type="spellStart"/>
        <w:r w:rsidR="00FA4A95" w:rsidRPr="00EC3CF7">
          <w:rPr>
            <w:rStyle w:val="ae"/>
            <w:lang w:val="en-US"/>
          </w:rPr>
          <w:t>pressindex</w:t>
        </w:r>
        <w:proofErr w:type="spellEnd"/>
        <w:r w:rsidR="00FA4A95" w:rsidRPr="00EC3CF7">
          <w:rPr>
            <w:rStyle w:val="ae"/>
          </w:rPr>
          <w:t>.</w:t>
        </w:r>
        <w:proofErr w:type="spellStart"/>
        <w:r w:rsidR="00FA4A95" w:rsidRPr="00EC3CF7">
          <w:rPr>
            <w:rStyle w:val="ae"/>
            <w:lang w:val="en-US"/>
          </w:rPr>
          <w:t>ru</w:t>
        </w:r>
        <w:proofErr w:type="spellEnd"/>
        <w:r w:rsidR="00FA4A95" w:rsidRPr="00EC3CF7">
          <w:rPr>
            <w:rStyle w:val="ae"/>
          </w:rPr>
          <w:t>/</w:t>
        </w:r>
        <w:r w:rsidR="00FA4A95" w:rsidRPr="00EC3CF7">
          <w:rPr>
            <w:rStyle w:val="ae"/>
            <w:lang w:val="en-US"/>
          </w:rPr>
          <w:t>monitoring</w:t>
        </w:r>
        <w:r w:rsidR="00FA4A95" w:rsidRPr="00EC3CF7">
          <w:rPr>
            <w:rStyle w:val="ae"/>
          </w:rPr>
          <w:t>/</w:t>
        </w:r>
        <w:r w:rsidR="00FA4A95" w:rsidRPr="00EC3CF7">
          <w:rPr>
            <w:rStyle w:val="ae"/>
            <w:lang w:val="en-US"/>
          </w:rPr>
          <w:t>media</w:t>
        </w:r>
      </w:hyperlink>
      <w:r w:rsidR="00FA4A95" w:rsidRPr="00EC3CF7">
        <w:rPr>
          <w:color w:val="auto"/>
        </w:rPr>
        <w:t xml:space="preserve"> </w:t>
      </w:r>
      <w:proofErr w:type="spellStart"/>
      <w:r w:rsidR="00FA4A95" w:rsidRPr="00EC3CF7">
        <w:rPr>
          <w:color w:val="auto"/>
        </w:rPr>
        <w:t>ПрессИндекс</w:t>
      </w:r>
      <w:proofErr w:type="spellEnd"/>
    </w:p>
    <w:p w:rsidR="00FA4A95" w:rsidRPr="00EC3CF7" w:rsidRDefault="0073569C" w:rsidP="00EC3CF7">
      <w:pPr>
        <w:pStyle w:val="Default"/>
        <w:ind w:firstLine="720"/>
        <w:jc w:val="both"/>
        <w:rPr>
          <w:color w:val="auto"/>
          <w:lang w:val="en-US"/>
        </w:rPr>
      </w:pPr>
      <w:hyperlink r:id="rId16" w:history="1">
        <w:r w:rsidR="00FA4A95" w:rsidRPr="00EC3CF7">
          <w:rPr>
            <w:rStyle w:val="ae"/>
            <w:lang w:val="en-US"/>
          </w:rPr>
          <w:t>https://infoselection.ru/infokatalog/novosti-smi/smi</w:t>
        </w:r>
      </w:hyperlink>
      <w:r w:rsidR="00FA4A95" w:rsidRPr="00EC3CF7">
        <w:rPr>
          <w:color w:val="auto"/>
          <w:lang w:val="en-US"/>
        </w:rPr>
        <w:t xml:space="preserve"> </w:t>
      </w:r>
      <w:proofErr w:type="spellStart"/>
      <w:r w:rsidR="00FA4A95" w:rsidRPr="00EC3CF7">
        <w:rPr>
          <w:color w:val="auto"/>
        </w:rPr>
        <w:t>Инфохаб</w:t>
      </w:r>
      <w:proofErr w:type="spellEnd"/>
      <w:r w:rsidR="00FA4A95" w:rsidRPr="00EC3CF7">
        <w:rPr>
          <w:color w:val="auto"/>
          <w:lang w:val="en-US"/>
        </w:rPr>
        <w:t xml:space="preserve"> "Selection"</w:t>
      </w:r>
    </w:p>
    <w:p w:rsidR="00FA4A95" w:rsidRPr="00EC3CF7" w:rsidRDefault="00FB3DCE" w:rsidP="00EC3CF7">
      <w:pPr>
        <w:pStyle w:val="Default"/>
        <w:ind w:firstLine="720"/>
        <w:jc w:val="both"/>
        <w:rPr>
          <w:color w:val="auto"/>
        </w:rPr>
      </w:pPr>
      <w:hyperlink r:id="rId17" w:history="1">
        <w:r w:rsidR="00FA4A95" w:rsidRPr="00EC3CF7">
          <w:rPr>
            <w:rStyle w:val="ae"/>
            <w:lang w:val="en-US"/>
          </w:rPr>
          <w:t>https</w:t>
        </w:r>
        <w:r w:rsidR="00FA4A95" w:rsidRPr="00EC3CF7">
          <w:rPr>
            <w:rStyle w:val="ae"/>
          </w:rPr>
          <w:t>://</w:t>
        </w:r>
        <w:proofErr w:type="spellStart"/>
        <w:r w:rsidR="00FA4A95" w:rsidRPr="00EC3CF7">
          <w:rPr>
            <w:rStyle w:val="ae"/>
            <w:lang w:val="en-US"/>
          </w:rPr>
          <w:t>integrum</w:t>
        </w:r>
        <w:proofErr w:type="spellEnd"/>
        <w:r w:rsidR="00FA4A95" w:rsidRPr="00EC3CF7">
          <w:rPr>
            <w:rStyle w:val="ae"/>
          </w:rPr>
          <w:t>.</w:t>
        </w:r>
        <w:proofErr w:type="spellStart"/>
        <w:r w:rsidR="00FA4A95" w:rsidRPr="00EC3CF7">
          <w:rPr>
            <w:rStyle w:val="ae"/>
            <w:lang w:val="en-US"/>
          </w:rPr>
          <w:t>ru</w:t>
        </w:r>
        <w:proofErr w:type="spellEnd"/>
        <w:r w:rsidR="00FA4A95" w:rsidRPr="00EC3CF7">
          <w:rPr>
            <w:rStyle w:val="ae"/>
          </w:rPr>
          <w:t>/</w:t>
        </w:r>
        <w:r w:rsidR="00FA4A95" w:rsidRPr="00EC3CF7">
          <w:rPr>
            <w:rStyle w:val="ae"/>
            <w:lang w:val="en-US"/>
          </w:rPr>
          <w:t>monitoring</w:t>
        </w:r>
        <w:r w:rsidR="00FA4A95" w:rsidRPr="00EC3CF7">
          <w:rPr>
            <w:rStyle w:val="ae"/>
          </w:rPr>
          <w:t>-</w:t>
        </w:r>
        <w:proofErr w:type="spellStart"/>
        <w:r w:rsidR="00FA4A95" w:rsidRPr="00EC3CF7">
          <w:rPr>
            <w:rStyle w:val="ae"/>
            <w:lang w:val="en-US"/>
          </w:rPr>
          <w:t>smi</w:t>
        </w:r>
        <w:proofErr w:type="spellEnd"/>
      </w:hyperlink>
      <w:r w:rsidR="00FA4A95" w:rsidRPr="00EC3CF7">
        <w:rPr>
          <w:color w:val="auto"/>
        </w:rPr>
        <w:t xml:space="preserve"> </w:t>
      </w:r>
      <w:proofErr w:type="spellStart"/>
      <w:r w:rsidR="00FA4A95" w:rsidRPr="00EC3CF7">
        <w:rPr>
          <w:color w:val="auto"/>
        </w:rPr>
        <w:t>Интегрум</w:t>
      </w:r>
      <w:proofErr w:type="spellEnd"/>
    </w:p>
    <w:p w:rsidR="00FA4A95" w:rsidRPr="00EC3CF7" w:rsidRDefault="00FB3DCE" w:rsidP="00EC3CF7">
      <w:pPr>
        <w:pStyle w:val="Default"/>
        <w:ind w:firstLine="720"/>
        <w:jc w:val="both"/>
        <w:rPr>
          <w:color w:val="auto"/>
        </w:rPr>
      </w:pPr>
      <w:hyperlink r:id="rId18" w:history="1">
        <w:r w:rsidR="00FA4A95" w:rsidRPr="00EC3CF7">
          <w:rPr>
            <w:rStyle w:val="ae"/>
          </w:rPr>
          <w:t>https://wciom.ru/</w:t>
        </w:r>
      </w:hyperlink>
      <w:r w:rsidR="00FA4A95" w:rsidRPr="00EC3CF7">
        <w:rPr>
          <w:color w:val="auto"/>
        </w:rPr>
        <w:t xml:space="preserve"> "Всероссийский центр изучения общественного мнения" (ВЦИОМ)</w:t>
      </w:r>
    </w:p>
    <w:p w:rsidR="00021BE4" w:rsidRPr="00EC3CF7" w:rsidRDefault="00021BE4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http://www.nlr.ru:8101/res/inv/ic/standards.htm – Российская национальная библиотека </w:t>
      </w:r>
    </w:p>
    <w:p w:rsidR="00021BE4" w:rsidRPr="00EC3CF7" w:rsidRDefault="00021BE4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http://www.vptb.ru – Всероссийская патентно-техническая библиотека </w:t>
      </w:r>
    </w:p>
    <w:p w:rsidR="00021BE4" w:rsidRPr="00EC3CF7" w:rsidRDefault="00021BE4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http://www.vniiki.ru – Всероссийский научно-исследовательский институт классификации, терминологии и информации по стандартизации и качеству (ВНИИКИ) </w:t>
      </w:r>
    </w:p>
    <w:p w:rsidR="0041773B" w:rsidRPr="00EC3CF7" w:rsidRDefault="0041773B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 </w:t>
      </w:r>
      <w:hyperlink r:id="rId19" w:history="1">
        <w:r w:rsidRPr="00EC3CF7">
          <w:rPr>
            <w:rStyle w:val="ae"/>
          </w:rPr>
          <w:t>https://www.elibrary.ru/defaultx.asp</w:t>
        </w:r>
      </w:hyperlink>
      <w:r w:rsidRPr="00EC3CF7">
        <w:rPr>
          <w:color w:val="auto"/>
        </w:rPr>
        <w:t xml:space="preserve"> электронная научная библиотека -</w:t>
      </w:r>
    </w:p>
    <w:p w:rsidR="0041773B" w:rsidRPr="00EC3CF7" w:rsidRDefault="0041773B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http://www.humanities.edu.ru портал «Гуманитарное образование» </w:t>
      </w:r>
    </w:p>
    <w:p w:rsidR="0041773B" w:rsidRPr="00EC3CF7" w:rsidRDefault="0041773B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http://www.edu.ru Федеральный портал «Российское образование» </w:t>
      </w:r>
    </w:p>
    <w:p w:rsidR="00021BE4" w:rsidRPr="00EC3CF7" w:rsidRDefault="00021BE4" w:rsidP="00EC3CF7">
      <w:pPr>
        <w:pStyle w:val="Default"/>
        <w:ind w:left="709"/>
        <w:jc w:val="both"/>
        <w:rPr>
          <w:color w:val="auto"/>
        </w:rPr>
      </w:pPr>
      <w:r w:rsidRPr="00EC3CF7">
        <w:rPr>
          <w:color w:val="auto"/>
        </w:rPr>
        <w:t>http://www.consultant.ru – «</w:t>
      </w:r>
      <w:proofErr w:type="spellStart"/>
      <w:r w:rsidRPr="00EC3CF7">
        <w:rPr>
          <w:color w:val="auto"/>
        </w:rPr>
        <w:t>КонсультантПлюс</w:t>
      </w:r>
      <w:proofErr w:type="spellEnd"/>
      <w:r w:rsidRPr="00EC3CF7">
        <w:rPr>
          <w:color w:val="auto"/>
        </w:rPr>
        <w:t xml:space="preserve">» (АО «Консультант Плюс») </w:t>
      </w:r>
    </w:p>
    <w:p w:rsidR="00376AD9" w:rsidRPr="00EC3CF7" w:rsidRDefault="00695F6A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7" w:name="_Toc174477782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8.</w:t>
      </w:r>
      <w:r w:rsidR="007D70BA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4</w:t>
      </w:r>
      <w:r w:rsidR="00113680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. Программное обеспечение</w:t>
      </w:r>
      <w:bookmarkEnd w:id="27"/>
    </w:p>
    <w:p w:rsidR="00451673" w:rsidRPr="00EC3CF7" w:rsidRDefault="00451673" w:rsidP="00EC3CF7">
      <w:pPr>
        <w:rPr>
          <w:rFonts w:eastAsia="MS Mincho"/>
        </w:rPr>
      </w:pPr>
      <w:bookmarkStart w:id="28" w:name="_Toc478989651"/>
      <w:bookmarkStart w:id="29" w:name="_Toc478998831"/>
      <w:r w:rsidRPr="00EC3CF7">
        <w:rPr>
          <w:rFonts w:eastAsia="MS Mincho"/>
        </w:rPr>
        <w:t>лицензионное программное обеспечение:</w:t>
      </w:r>
    </w:p>
    <w:p w:rsidR="00451673" w:rsidRPr="00EC3CF7" w:rsidRDefault="00451673" w:rsidP="00EC3CF7">
      <w:pPr>
        <w:rPr>
          <w:rFonts w:eastAsia="MS Mincho"/>
        </w:rPr>
      </w:pPr>
      <w:r w:rsidRPr="00EC3CF7">
        <w:rPr>
          <w:rFonts w:eastAsia="MS Mincho"/>
        </w:rPr>
        <w:t xml:space="preserve">Операционная система – MS </w:t>
      </w:r>
      <w:proofErr w:type="spellStart"/>
      <w:r w:rsidRPr="00EC3CF7">
        <w:rPr>
          <w:rFonts w:eastAsia="MS Mincho"/>
        </w:rPr>
        <w:t>Windows</w:t>
      </w:r>
      <w:proofErr w:type="spellEnd"/>
      <w:r w:rsidRPr="00EC3CF7">
        <w:rPr>
          <w:rFonts w:eastAsia="MS Mincho"/>
        </w:rPr>
        <w:t xml:space="preserve"> (10, 8,7, XP)</w:t>
      </w:r>
    </w:p>
    <w:p w:rsidR="00451673" w:rsidRPr="00EC3CF7" w:rsidRDefault="00451673" w:rsidP="00EC3CF7">
      <w:pPr>
        <w:rPr>
          <w:rFonts w:eastAsia="MS Mincho"/>
          <w:lang w:val="en-US"/>
        </w:rPr>
      </w:pPr>
      <w:r w:rsidRPr="00EC3CF7">
        <w:rPr>
          <w:rFonts w:eastAsia="MS Mincho"/>
        </w:rPr>
        <w:t>Офисный</w:t>
      </w:r>
      <w:r w:rsidRPr="00EC3CF7">
        <w:rPr>
          <w:rFonts w:eastAsia="MS Mincho"/>
          <w:lang w:val="en-US"/>
        </w:rPr>
        <w:t xml:space="preserve"> </w:t>
      </w:r>
      <w:r w:rsidRPr="00EC3CF7">
        <w:rPr>
          <w:rFonts w:eastAsia="MS Mincho"/>
        </w:rPr>
        <w:t>пакет</w:t>
      </w:r>
      <w:r w:rsidRPr="00EC3CF7">
        <w:rPr>
          <w:rFonts w:eastAsia="MS Mincho"/>
          <w:lang w:val="en-US"/>
        </w:rPr>
        <w:t xml:space="preserve"> – Microsoft Office (MS Word, MS Excel, MS Power Point, MS Access)</w:t>
      </w:r>
    </w:p>
    <w:p w:rsidR="00451673" w:rsidRPr="00EC3CF7" w:rsidRDefault="00451673" w:rsidP="00EC3CF7">
      <w:pPr>
        <w:rPr>
          <w:rFonts w:eastAsia="MS Mincho"/>
          <w:lang w:val="en-US"/>
        </w:rPr>
      </w:pPr>
      <w:r w:rsidRPr="00EC3CF7">
        <w:rPr>
          <w:rFonts w:eastAsia="MS Mincho"/>
        </w:rPr>
        <w:t>Антивирус</w:t>
      </w:r>
      <w:r w:rsidRPr="00EC3CF7">
        <w:rPr>
          <w:rFonts w:eastAsia="MS Mincho"/>
          <w:lang w:val="en-US"/>
        </w:rPr>
        <w:t xml:space="preserve"> - Kaspersky Endpoint Security </w:t>
      </w:r>
      <w:r w:rsidRPr="00EC3CF7">
        <w:rPr>
          <w:rFonts w:eastAsia="MS Mincho"/>
        </w:rPr>
        <w:t>для</w:t>
      </w:r>
      <w:r w:rsidRPr="00EC3CF7">
        <w:rPr>
          <w:rFonts w:eastAsia="MS Mincho"/>
          <w:lang w:val="en-US"/>
        </w:rPr>
        <w:t xml:space="preserve"> Windows</w:t>
      </w:r>
    </w:p>
    <w:p w:rsidR="00451673" w:rsidRPr="00EC3CF7" w:rsidRDefault="00451673" w:rsidP="00EC3CF7">
      <w:pPr>
        <w:rPr>
          <w:rFonts w:eastAsia="MS Mincho"/>
        </w:rPr>
      </w:pPr>
      <w:r w:rsidRPr="00EC3CF7">
        <w:rPr>
          <w:rFonts w:eastAsia="MS Mincho"/>
        </w:rPr>
        <w:t>свободное программное обеспечение:</w:t>
      </w:r>
    </w:p>
    <w:p w:rsidR="003262E8" w:rsidRPr="00EC3CF7" w:rsidRDefault="00451673" w:rsidP="00EC3CF7">
      <w:pPr>
        <w:rPr>
          <w:rFonts w:eastAsia="MS Mincho"/>
        </w:rPr>
      </w:pPr>
      <w:r w:rsidRPr="00EC3CF7">
        <w:rPr>
          <w:rFonts w:eastAsia="MS Mincho"/>
        </w:rPr>
        <w:t>Офисный паке</w:t>
      </w:r>
      <w:r w:rsidR="003262E8" w:rsidRPr="00EC3CF7">
        <w:rPr>
          <w:rFonts w:eastAsia="MS Mincho"/>
        </w:rPr>
        <w:t xml:space="preserve">т – </w:t>
      </w:r>
      <w:proofErr w:type="spellStart"/>
      <w:r w:rsidR="003262E8" w:rsidRPr="00EC3CF7">
        <w:rPr>
          <w:rFonts w:eastAsia="MS Mincho"/>
        </w:rPr>
        <w:t>LibreOffice</w:t>
      </w:r>
      <w:proofErr w:type="spellEnd"/>
      <w:r w:rsidR="003262E8" w:rsidRPr="00EC3CF7">
        <w:rPr>
          <w:rFonts w:eastAsia="MS Mincho"/>
        </w:rPr>
        <w:t xml:space="preserve"> </w:t>
      </w:r>
    </w:p>
    <w:p w:rsidR="00113680" w:rsidRPr="00EC3CF7" w:rsidRDefault="00451673" w:rsidP="00EC3CF7">
      <w:pPr>
        <w:rPr>
          <w:rFonts w:eastAsia="MS Mincho"/>
          <w:lang w:val="en-US"/>
        </w:rPr>
      </w:pPr>
      <w:r w:rsidRPr="00EC3CF7">
        <w:rPr>
          <w:rFonts w:eastAsia="MS Mincho"/>
        </w:rPr>
        <w:t>Браузер</w:t>
      </w:r>
      <w:r w:rsidRPr="00EC3CF7">
        <w:rPr>
          <w:rFonts w:eastAsia="MS Mincho"/>
          <w:lang w:val="en-US"/>
        </w:rPr>
        <w:t xml:space="preserve"> - </w:t>
      </w:r>
      <w:proofErr w:type="spellStart"/>
      <w:r w:rsidRPr="00EC3CF7">
        <w:rPr>
          <w:rFonts w:eastAsia="MS Mincho"/>
          <w:lang w:val="en-US"/>
        </w:rPr>
        <w:t>Mozzila</w:t>
      </w:r>
      <w:proofErr w:type="spellEnd"/>
      <w:r w:rsidRPr="00EC3CF7">
        <w:rPr>
          <w:rFonts w:eastAsia="MS Mincho"/>
          <w:lang w:val="en-US"/>
        </w:rPr>
        <w:t xml:space="preserve"> Firefox (Internet Explorer)</w:t>
      </w:r>
    </w:p>
    <w:p w:rsidR="00783033" w:rsidRPr="00EC3CF7" w:rsidRDefault="000C0F78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0" w:name="_Toc87125757"/>
      <w:bookmarkStart w:id="31" w:name="_Toc174477783"/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9. </w:t>
      </w:r>
      <w:r w:rsidR="0078303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Материально-техническое обеспечение дисциплины</w:t>
      </w:r>
      <w:bookmarkEnd w:id="28"/>
      <w:bookmarkEnd w:id="29"/>
      <w:bookmarkEnd w:id="30"/>
      <w:bookmarkEnd w:id="31"/>
      <w:r w:rsidR="0078303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783033" w:rsidRPr="00EC3CF7" w:rsidRDefault="00783033" w:rsidP="00EC3CF7">
      <w:pPr>
        <w:ind w:firstLine="709"/>
        <w:jc w:val="both"/>
        <w:rPr>
          <w:rFonts w:eastAsia="Calibri"/>
          <w:lang w:eastAsia="en-US"/>
        </w:rPr>
      </w:pPr>
      <w:r w:rsidRPr="00EC3CF7">
        <w:rPr>
          <w:rFonts w:eastAsia="Calibri"/>
          <w:lang w:eastAsia="en-US"/>
        </w:rPr>
        <w:t>Для организации данного курса необходимо:</w:t>
      </w:r>
    </w:p>
    <w:p w:rsidR="00783033" w:rsidRPr="00EC3CF7" w:rsidRDefault="00783033" w:rsidP="00EC3CF7">
      <w:pPr>
        <w:pStyle w:val="a9"/>
        <w:numPr>
          <w:ilvl w:val="0"/>
          <w:numId w:val="2"/>
        </w:numPr>
        <w:jc w:val="both"/>
        <w:rPr>
          <w:rFonts w:eastAsia="Calibri"/>
          <w:lang w:eastAsia="en-US"/>
        </w:rPr>
      </w:pPr>
      <w:r w:rsidRPr="00EC3CF7">
        <w:rPr>
          <w:rFonts w:eastAsia="Calibri"/>
          <w:lang w:eastAsia="en-US"/>
        </w:rPr>
        <w:t>оборудование рабочих мест всех студентов и преподавателя современными ПК;</w:t>
      </w:r>
    </w:p>
    <w:p w:rsidR="00783033" w:rsidRPr="00EC3CF7" w:rsidRDefault="00783033" w:rsidP="00EC3CF7">
      <w:pPr>
        <w:pStyle w:val="a9"/>
        <w:numPr>
          <w:ilvl w:val="0"/>
          <w:numId w:val="2"/>
        </w:numPr>
        <w:jc w:val="both"/>
        <w:rPr>
          <w:rFonts w:eastAsia="Calibri"/>
          <w:lang w:eastAsia="en-US"/>
        </w:rPr>
      </w:pPr>
      <w:r w:rsidRPr="00EC3CF7">
        <w:rPr>
          <w:rFonts w:eastAsia="Calibri"/>
          <w:lang w:eastAsia="en-US"/>
        </w:rPr>
        <w:t xml:space="preserve"> наличие актуальной операционной системы;</w:t>
      </w:r>
    </w:p>
    <w:p w:rsidR="00783033" w:rsidRPr="00EC3CF7" w:rsidRDefault="00783033" w:rsidP="00EC3CF7">
      <w:pPr>
        <w:pStyle w:val="a9"/>
        <w:numPr>
          <w:ilvl w:val="0"/>
          <w:numId w:val="2"/>
        </w:numPr>
        <w:jc w:val="both"/>
        <w:rPr>
          <w:rFonts w:eastAsia="Calibri"/>
          <w:lang w:eastAsia="en-US"/>
        </w:rPr>
      </w:pPr>
      <w:r w:rsidRPr="00EC3CF7">
        <w:rPr>
          <w:rFonts w:eastAsia="Calibri"/>
          <w:lang w:eastAsia="en-US"/>
        </w:rPr>
        <w:t xml:space="preserve">обеспечение возможностями работы со всех рабочих мест интернетом; </w:t>
      </w:r>
    </w:p>
    <w:p w:rsidR="00783033" w:rsidRPr="00EC3CF7" w:rsidRDefault="00783033" w:rsidP="00EC3CF7">
      <w:pPr>
        <w:pStyle w:val="a9"/>
        <w:numPr>
          <w:ilvl w:val="0"/>
          <w:numId w:val="2"/>
        </w:numPr>
        <w:jc w:val="both"/>
        <w:rPr>
          <w:rFonts w:eastAsia="Calibri"/>
          <w:lang w:eastAsia="en-US"/>
        </w:rPr>
      </w:pPr>
      <w:r w:rsidRPr="00EC3CF7">
        <w:rPr>
          <w:rFonts w:eastAsia="Calibri"/>
          <w:lang w:eastAsia="en-US"/>
        </w:rPr>
        <w:t>оптимальная скорость интернета;</w:t>
      </w:r>
    </w:p>
    <w:p w:rsidR="00113680" w:rsidRPr="00EC3CF7" w:rsidRDefault="00783033" w:rsidP="00EC3CF7">
      <w:pPr>
        <w:pStyle w:val="a9"/>
        <w:numPr>
          <w:ilvl w:val="0"/>
          <w:numId w:val="2"/>
        </w:numPr>
        <w:jc w:val="both"/>
        <w:rPr>
          <w:rFonts w:eastAsia="Calibri"/>
          <w:lang w:eastAsia="en-US"/>
        </w:rPr>
      </w:pPr>
      <w:r w:rsidRPr="00EC3CF7">
        <w:rPr>
          <w:rFonts w:eastAsia="Calibri"/>
          <w:lang w:eastAsia="en-US"/>
        </w:rPr>
        <w:t>оборудование рабочего места преподавателя видеопроектором с экраном.</w:t>
      </w:r>
      <w:bookmarkStart w:id="32" w:name="_Toc478989652"/>
      <w:bookmarkStart w:id="33" w:name="_Toc478998832"/>
    </w:p>
    <w:p w:rsidR="000C0F78" w:rsidRDefault="000C0F78" w:rsidP="00EC3CF7">
      <w:pPr>
        <w:pStyle w:val="10"/>
        <w:spacing w:before="0"/>
        <w:ind w:right="631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en-US"/>
        </w:rPr>
      </w:pPr>
    </w:p>
    <w:p w:rsidR="00783033" w:rsidRPr="00EC3CF7" w:rsidRDefault="000C0F78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4" w:name="_Toc174477784"/>
      <w:r w:rsidRPr="000C0F78">
        <w:rPr>
          <w:rFonts w:ascii="Times New Roman" w:eastAsia="Calibri" w:hAnsi="Times New Roman" w:cs="Times New Roman"/>
          <w:bCs w:val="0"/>
          <w:color w:val="auto"/>
          <w:sz w:val="24"/>
          <w:szCs w:val="24"/>
          <w:lang w:eastAsia="en-US"/>
        </w:rPr>
        <w:t>10</w:t>
      </w:r>
      <w:r w:rsidR="00783033" w:rsidRPr="000C0F78">
        <w:rPr>
          <w:rFonts w:ascii="Times New Roman" w:eastAsia="Cambria" w:hAnsi="Times New Roman" w:cs="Times New Roman"/>
          <w:color w:val="auto"/>
          <w:sz w:val="24"/>
          <w:szCs w:val="24"/>
        </w:rPr>
        <w:t>.</w:t>
      </w:r>
      <w:r w:rsidR="0078303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Особенности реализации дисциплины для инвалидов и лиц с ограниченными возможностями здоровья</w:t>
      </w:r>
      <w:bookmarkEnd w:id="32"/>
      <w:bookmarkEnd w:id="33"/>
      <w:bookmarkEnd w:id="34"/>
    </w:p>
    <w:p w:rsidR="00783033" w:rsidRPr="00EC3CF7" w:rsidRDefault="00783033" w:rsidP="00EC3CF7">
      <w:pPr>
        <w:widowControl w:val="0"/>
        <w:ind w:firstLine="709"/>
        <w:jc w:val="both"/>
        <w:rPr>
          <w:rFonts w:eastAsia="MS Mincho"/>
          <w:lang w:eastAsia="ja-JP"/>
        </w:rPr>
      </w:pPr>
      <w:r w:rsidRPr="00EC3CF7">
        <w:rPr>
          <w:rFonts w:eastAsia="MS Mincho"/>
          <w:lang w:eastAsia="ja-JP"/>
        </w:rPr>
        <w:t>Для обеспечения образования инвалидов и обучающихся с ограниченными возможностями здоровья разрабатывается:</w:t>
      </w:r>
    </w:p>
    <w:p w:rsidR="00783033" w:rsidRPr="00EC3CF7" w:rsidRDefault="00783033" w:rsidP="00EC3CF7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eastAsia="MS Mincho"/>
          <w:lang w:eastAsia="ja-JP"/>
        </w:rPr>
      </w:pPr>
      <w:r w:rsidRPr="00EC3CF7">
        <w:rPr>
          <w:rFonts w:eastAsia="MS Mincho"/>
          <w:lang w:eastAsia="ja-JP"/>
        </w:rPr>
        <w:t>адаптированная образовательная программа;</w:t>
      </w:r>
    </w:p>
    <w:p w:rsidR="00783033" w:rsidRPr="00EC3CF7" w:rsidRDefault="00783033" w:rsidP="00EC3CF7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eastAsia="MS Mincho"/>
          <w:lang w:eastAsia="ja-JP"/>
        </w:rPr>
      </w:pPr>
      <w:r w:rsidRPr="00EC3CF7">
        <w:rPr>
          <w:rFonts w:eastAsia="MS Mincho"/>
          <w:lang w:eastAsia="ja-JP"/>
        </w:rPr>
        <w:t xml:space="preserve">индивидуальный учебный план с учетом особенностей их психофизического развития и состояния здоровья; </w:t>
      </w:r>
    </w:p>
    <w:p w:rsidR="00783033" w:rsidRPr="00EC3CF7" w:rsidRDefault="00783033" w:rsidP="00EC3CF7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eastAsia="MS Mincho"/>
          <w:lang w:eastAsia="ja-JP"/>
        </w:rPr>
      </w:pPr>
      <w:r w:rsidRPr="00EC3CF7">
        <w:rPr>
          <w:rFonts w:eastAsia="MS Mincho"/>
          <w:lang w:eastAsia="ja-JP"/>
        </w:rPr>
        <w:t xml:space="preserve">применяется индивидуальный подход к освоению дисциплины, индивидуальные задания. </w:t>
      </w:r>
    </w:p>
    <w:p w:rsidR="00783033" w:rsidRPr="00EC3CF7" w:rsidRDefault="00783033" w:rsidP="00EC3CF7">
      <w:pPr>
        <w:widowControl w:val="0"/>
        <w:ind w:firstLine="709"/>
        <w:jc w:val="both"/>
        <w:rPr>
          <w:rFonts w:eastAsia="MS Mincho"/>
          <w:lang w:eastAsia="ja-JP"/>
        </w:rPr>
      </w:pPr>
      <w:r w:rsidRPr="00EC3CF7">
        <w:rPr>
          <w:rFonts w:eastAsia="MS Mincho"/>
          <w:lang w:eastAsia="ja-JP"/>
        </w:rP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используются адаптированные формы проведения с учетом индивидуальных психофизиологических особенностей:</w:t>
      </w:r>
    </w:p>
    <w:p w:rsidR="00783033" w:rsidRPr="00EC3CF7" w:rsidRDefault="00783033" w:rsidP="00EC3CF7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eastAsia="MS Mincho"/>
          <w:lang w:eastAsia="ja-JP"/>
        </w:rPr>
      </w:pPr>
      <w:r w:rsidRPr="00EC3CF7">
        <w:rPr>
          <w:rFonts w:eastAsia="MS Mincho"/>
          <w:lang w:eastAsia="ja-JP"/>
        </w:rPr>
        <w:t xml:space="preserve">для лиц с нарушением зрения предлагаются задания с укрупненным шрифтом; </w:t>
      </w:r>
    </w:p>
    <w:p w:rsidR="00783033" w:rsidRPr="00EC3CF7" w:rsidRDefault="00783033" w:rsidP="00EC3CF7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eastAsia="MS Mincho"/>
          <w:lang w:eastAsia="ja-JP"/>
        </w:rPr>
      </w:pPr>
      <w:r w:rsidRPr="00EC3CF7">
        <w:rPr>
          <w:rFonts w:eastAsia="MS Mincho"/>
          <w:lang w:eastAsia="ja-JP"/>
        </w:rPr>
        <w:t>для лиц с нарушением слуха оценочные средства предоставляются в письменной форме с возможностью замены устного ответа на письменный;</w:t>
      </w:r>
    </w:p>
    <w:p w:rsidR="00783033" w:rsidRPr="00EC3CF7" w:rsidRDefault="00783033" w:rsidP="00EC3CF7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eastAsia="MS Mincho"/>
          <w:lang w:eastAsia="ja-JP"/>
        </w:rPr>
      </w:pPr>
      <w:r w:rsidRPr="00EC3CF7">
        <w:rPr>
          <w:rFonts w:eastAsia="MS Mincho"/>
          <w:lang w:eastAsia="ja-JP"/>
        </w:rPr>
        <w:t xml:space="preserve">для лиц с нарушением опорно-двигательного аппарата формы оценочных средств заменяются на письменные или устные с исключением двигательной активности. </w:t>
      </w:r>
    </w:p>
    <w:p w:rsidR="00783033" w:rsidRPr="00EC3CF7" w:rsidRDefault="00783033" w:rsidP="00EC3CF7">
      <w:pPr>
        <w:widowControl w:val="0"/>
        <w:tabs>
          <w:tab w:val="left" w:pos="993"/>
        </w:tabs>
        <w:ind w:firstLine="709"/>
        <w:contextualSpacing/>
        <w:jc w:val="both"/>
        <w:rPr>
          <w:rFonts w:eastAsia="MS Mincho"/>
          <w:lang w:eastAsia="ja-JP"/>
        </w:rPr>
      </w:pPr>
      <w:r w:rsidRPr="00EC3CF7">
        <w:rPr>
          <w:rFonts w:eastAsia="MS Mincho"/>
          <w:lang w:eastAsia="ja-JP"/>
        </w:rPr>
        <w:t>При необходимости студенту-инвалиду предоставляется дополнительное время для выполнения задания.</w:t>
      </w:r>
    </w:p>
    <w:p w:rsidR="00783033" w:rsidRDefault="00783033" w:rsidP="00EC3CF7">
      <w:pPr>
        <w:widowControl w:val="0"/>
        <w:ind w:firstLine="709"/>
        <w:jc w:val="both"/>
        <w:rPr>
          <w:rFonts w:eastAsia="MS Mincho"/>
          <w:lang w:eastAsia="ja-JP"/>
        </w:rPr>
      </w:pPr>
      <w:r w:rsidRPr="00EC3CF7">
        <w:rPr>
          <w:rFonts w:eastAsia="MS Mincho"/>
          <w:lang w:eastAsia="ja-JP"/>
        </w:rPr>
        <w:t xml:space="preserve">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 w:rsidRPr="00EC3CF7">
        <w:rPr>
          <w:rFonts w:eastAsia="MS Mincho"/>
          <w:lang w:eastAsia="ja-JP"/>
        </w:rPr>
        <w:t>сформированности</w:t>
      </w:r>
      <w:proofErr w:type="spellEnd"/>
      <w:r w:rsidRPr="00EC3CF7">
        <w:rPr>
          <w:rFonts w:eastAsia="MS Mincho"/>
          <w:lang w:eastAsia="ja-JP"/>
        </w:rPr>
        <w:t xml:space="preserve"> компетенций.</w:t>
      </w:r>
    </w:p>
    <w:p w:rsidR="001B74AD" w:rsidRPr="00EC3CF7" w:rsidRDefault="001B74AD" w:rsidP="00EC3CF7">
      <w:pPr>
        <w:widowControl w:val="0"/>
        <w:ind w:firstLine="709"/>
        <w:jc w:val="both"/>
        <w:rPr>
          <w:rFonts w:eastAsia="MS Mincho"/>
          <w:lang w:eastAsia="ja-JP"/>
        </w:rPr>
      </w:pPr>
    </w:p>
    <w:p w:rsidR="00DB2F4A" w:rsidRDefault="000C0F78" w:rsidP="000C0F78">
      <w:pPr>
        <w:pStyle w:val="10"/>
        <w:spacing w:before="0"/>
        <w:ind w:left="644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5" w:name="_Toc532416928"/>
      <w:bookmarkStart w:id="36" w:name="_Toc174477785"/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11. </w:t>
      </w:r>
      <w:r w:rsidR="00DB2F4A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Список ключевых слов</w:t>
      </w:r>
      <w:bookmarkEnd w:id="35"/>
      <w:bookmarkEnd w:id="36"/>
    </w:p>
    <w:p w:rsidR="00494C87" w:rsidRDefault="0086388D" w:rsidP="00EE2082">
      <w:pPr>
        <w:rPr>
          <w:rFonts w:eastAsia="Cambria"/>
        </w:rPr>
      </w:pPr>
      <w:r w:rsidRPr="00FF7FF7">
        <w:rPr>
          <w:rFonts w:eastAsia="Cambria"/>
        </w:rPr>
        <w:tab/>
      </w:r>
      <w:r w:rsidR="00494C87" w:rsidRPr="00494C87">
        <w:rPr>
          <w:rFonts w:eastAsia="Cambria"/>
        </w:rPr>
        <w:t xml:space="preserve">моделирования </w:t>
      </w:r>
    </w:p>
    <w:p w:rsidR="00494C87" w:rsidRPr="00494C87" w:rsidRDefault="00494C87" w:rsidP="00EB04FB">
      <w:pPr>
        <w:pStyle w:val="a9"/>
        <w:numPr>
          <w:ilvl w:val="0"/>
          <w:numId w:val="21"/>
        </w:numPr>
        <w:rPr>
          <w:rFonts w:eastAsia="Cambria"/>
        </w:rPr>
      </w:pPr>
      <w:r w:rsidRPr="00494C87">
        <w:rPr>
          <w:rFonts w:eastAsia="Cambria"/>
        </w:rPr>
        <w:t>виртуальных реконструкций исторических объектов</w:t>
      </w:r>
    </w:p>
    <w:p w:rsidR="00494C87" w:rsidRPr="00EE2082" w:rsidRDefault="00494C87" w:rsidP="00EE2082">
      <w:pPr>
        <w:ind w:left="360"/>
        <w:rPr>
          <w:rFonts w:eastAsia="Cambria"/>
        </w:rPr>
      </w:pPr>
      <w:r w:rsidRPr="00EE2082">
        <w:rPr>
          <w:rFonts w:eastAsia="Cambria"/>
        </w:rPr>
        <w:lastRenderedPageBreak/>
        <w:t xml:space="preserve">типология научных виртуальных реконструкций </w:t>
      </w:r>
    </w:p>
    <w:p w:rsidR="00494C87" w:rsidRPr="00EE2082" w:rsidRDefault="00494C87" w:rsidP="00EE2082">
      <w:pPr>
        <w:ind w:left="360"/>
        <w:rPr>
          <w:rFonts w:eastAsia="Cambria"/>
        </w:rPr>
      </w:pPr>
      <w:r w:rsidRPr="00EE2082">
        <w:rPr>
          <w:rFonts w:eastAsia="Cambria"/>
        </w:rPr>
        <w:t>4D-моделирование</w:t>
      </w:r>
    </w:p>
    <w:p w:rsidR="00494C87" w:rsidRPr="00EE2082" w:rsidRDefault="00494C87" w:rsidP="00EE2082">
      <w:pPr>
        <w:ind w:left="360"/>
        <w:rPr>
          <w:rFonts w:eastAsia="Cambria"/>
        </w:rPr>
      </w:pPr>
      <w:r w:rsidRPr="00EE2082">
        <w:rPr>
          <w:rFonts w:eastAsia="Cambria"/>
        </w:rPr>
        <w:t>BIM-технологии</w:t>
      </w:r>
    </w:p>
    <w:p w:rsidR="00494C87" w:rsidRPr="00EE2082" w:rsidRDefault="00494C87" w:rsidP="00EE2082">
      <w:pPr>
        <w:ind w:left="360"/>
        <w:rPr>
          <w:rFonts w:eastAsia="Cambria"/>
        </w:rPr>
      </w:pPr>
      <w:proofErr w:type="spellStart"/>
      <w:r w:rsidRPr="00EE2082">
        <w:rPr>
          <w:rFonts w:eastAsia="Cambria"/>
        </w:rPr>
        <w:t>атрибутирование</w:t>
      </w:r>
      <w:proofErr w:type="spellEnd"/>
      <w:r w:rsidRPr="00EE2082">
        <w:rPr>
          <w:rFonts w:eastAsia="Cambria"/>
        </w:rPr>
        <w:t xml:space="preserve"> </w:t>
      </w:r>
    </w:p>
    <w:p w:rsidR="00494C87" w:rsidRPr="00EE2082" w:rsidRDefault="00494C87" w:rsidP="00EE2082">
      <w:pPr>
        <w:ind w:left="360"/>
        <w:rPr>
          <w:rFonts w:eastAsia="Cambria"/>
        </w:rPr>
      </w:pPr>
      <w:r w:rsidRPr="00EE2082">
        <w:rPr>
          <w:rFonts w:eastAsia="Cambria"/>
        </w:rPr>
        <w:t>аудиогиды</w:t>
      </w:r>
    </w:p>
    <w:p w:rsidR="00494C87" w:rsidRPr="00EE2082" w:rsidRDefault="00494C87" w:rsidP="00EE2082">
      <w:pPr>
        <w:ind w:left="360"/>
        <w:rPr>
          <w:rFonts w:eastAsia="Cambria"/>
        </w:rPr>
      </w:pPr>
      <w:proofErr w:type="spellStart"/>
      <w:r w:rsidRPr="00EE2082">
        <w:rPr>
          <w:rFonts w:eastAsia="Cambria"/>
        </w:rPr>
        <w:t>аудионаследие</w:t>
      </w:r>
      <w:proofErr w:type="spellEnd"/>
      <w:r w:rsidRPr="00EE2082">
        <w:rPr>
          <w:rFonts w:eastAsia="Cambria"/>
        </w:rPr>
        <w:t xml:space="preserve"> </w:t>
      </w:r>
    </w:p>
    <w:p w:rsidR="00494C87" w:rsidRPr="00EE2082" w:rsidRDefault="00494C87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аэрофотосъёмки </w:t>
      </w:r>
    </w:p>
    <w:p w:rsidR="00494C87" w:rsidRPr="00EE2082" w:rsidRDefault="00494C87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веб-архивы </w:t>
      </w:r>
    </w:p>
    <w:p w:rsidR="00494C87" w:rsidRPr="00EE2082" w:rsidRDefault="00494C87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верификация </w:t>
      </w:r>
    </w:p>
    <w:p w:rsidR="00494C87" w:rsidRPr="00EE2082" w:rsidRDefault="00494C87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визуализации архитектурных памятников </w:t>
      </w:r>
    </w:p>
    <w:p w:rsidR="00494C87" w:rsidRPr="00EE2082" w:rsidRDefault="00494C87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виртуальные </w:t>
      </w:r>
    </w:p>
    <w:p w:rsidR="00494C87" w:rsidRPr="00EE2082" w:rsidRDefault="00494C87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коллекции </w:t>
      </w:r>
    </w:p>
    <w:p w:rsidR="00494C87" w:rsidRPr="00EE2082" w:rsidRDefault="00494C87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экспозиции </w:t>
      </w:r>
    </w:p>
    <w:p w:rsidR="00494C87" w:rsidRPr="00EE2082" w:rsidRDefault="00494C87" w:rsidP="00EE2082">
      <w:pPr>
        <w:ind w:left="360"/>
        <w:rPr>
          <w:rFonts w:eastAsia="Cambria"/>
        </w:rPr>
      </w:pPr>
      <w:r w:rsidRPr="00EE2082">
        <w:rPr>
          <w:rFonts w:eastAsia="Cambria"/>
        </w:rPr>
        <w:t>музеи</w:t>
      </w:r>
    </w:p>
    <w:p w:rsidR="00494C87" w:rsidRPr="00EE2082" w:rsidRDefault="00494C87" w:rsidP="00EE2082">
      <w:pPr>
        <w:ind w:left="360"/>
        <w:rPr>
          <w:rFonts w:eastAsia="Cambria"/>
        </w:rPr>
      </w:pPr>
      <w:r w:rsidRPr="00EE2082">
        <w:rPr>
          <w:rFonts w:eastAsia="Cambria"/>
        </w:rPr>
        <w:t>архивы</w:t>
      </w:r>
    </w:p>
    <w:p w:rsidR="00494C87" w:rsidRPr="00EE2082" w:rsidRDefault="00494C87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библиотеки.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>всемирное наследие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сотрудничество международное в сфере охраны и использования </w:t>
      </w:r>
    </w:p>
    <w:p w:rsidR="00AC2720" w:rsidRPr="00EE2082" w:rsidRDefault="00AC2720" w:rsidP="00EE2082">
      <w:pPr>
        <w:ind w:left="360"/>
        <w:rPr>
          <w:rFonts w:eastAsia="Cambria"/>
        </w:rPr>
      </w:pPr>
      <w:proofErr w:type="spellStart"/>
      <w:r w:rsidRPr="00EE2082">
        <w:rPr>
          <w:rFonts w:eastAsia="Cambria"/>
        </w:rPr>
        <w:t>геймификация</w:t>
      </w:r>
      <w:proofErr w:type="spellEnd"/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ГИС-технологии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государственная система информационного обеспечения культурной деятельности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>данные космического зондирования земли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>заповедники</w:t>
      </w:r>
    </w:p>
    <w:p w:rsidR="00AC2720" w:rsidRPr="00EE2082" w:rsidRDefault="00AC2720" w:rsidP="00EE2082">
      <w:pPr>
        <w:ind w:left="360"/>
        <w:rPr>
          <w:rFonts w:eastAsia="Cambria"/>
        </w:rPr>
      </w:pPr>
      <w:proofErr w:type="spellStart"/>
      <w:r w:rsidRPr="00EE2082">
        <w:rPr>
          <w:rFonts w:eastAsia="Cambria"/>
        </w:rPr>
        <w:t>институциализация</w:t>
      </w:r>
      <w:proofErr w:type="spellEnd"/>
      <w:r w:rsidRPr="00EE2082">
        <w:rPr>
          <w:rFonts w:eastAsia="Cambria"/>
        </w:rPr>
        <w:t xml:space="preserve">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>искусственный интеллект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>культура малочисленных народов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>культура радиовещания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культурное наследие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законодательно-правовые основы 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>институты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категории объектов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>концепции региональные сохранения и использования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материальное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модели объектов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нематериальное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>объекты, их типология и классификация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>основы теоретические и институциональные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>популяризация с использованием современных информационных технологий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 продукты мультимедийные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>сохранение и презентация в институтах хранения национальной памяти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>сохранении и продвижении в медиасреде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сохранения и презентации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 технологии </w:t>
      </w:r>
      <w:proofErr w:type="spellStart"/>
      <w:r w:rsidRPr="00EE2082">
        <w:rPr>
          <w:rFonts w:eastAsia="Cambria"/>
        </w:rPr>
        <w:t>ретроконверсии</w:t>
      </w:r>
      <w:proofErr w:type="spellEnd"/>
      <w:r w:rsidRPr="00EE2082">
        <w:rPr>
          <w:rFonts w:eastAsia="Cambria"/>
        </w:rPr>
        <w:t xml:space="preserve"> в сохранении и презентации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технологии цифровые в сохранении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цифровое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медиа цифровые </w:t>
      </w:r>
    </w:p>
    <w:p w:rsidR="00AC2720" w:rsidRPr="00EE2082" w:rsidRDefault="00AC2720" w:rsidP="00EE2082">
      <w:pPr>
        <w:ind w:left="360"/>
        <w:rPr>
          <w:rFonts w:eastAsia="Cambria"/>
        </w:rPr>
      </w:pPr>
      <w:proofErr w:type="spellStart"/>
      <w:r w:rsidRPr="00EE2082">
        <w:rPr>
          <w:rFonts w:eastAsia="Cambria"/>
        </w:rPr>
        <w:t>медиакультура</w:t>
      </w:r>
      <w:proofErr w:type="spellEnd"/>
      <w:r w:rsidRPr="00EE2082">
        <w:rPr>
          <w:rFonts w:eastAsia="Cambria"/>
        </w:rPr>
        <w:t xml:space="preserve"> функции 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>информационная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>коммуникативная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>нормативная (идеологическая)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 релаксационная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 креативная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lastRenderedPageBreak/>
        <w:t>интеграционная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 посредническая. </w:t>
      </w:r>
    </w:p>
    <w:p w:rsidR="00AC2720" w:rsidRPr="00EE2082" w:rsidRDefault="00AC2720" w:rsidP="00EE2082">
      <w:pPr>
        <w:ind w:left="360"/>
        <w:rPr>
          <w:rFonts w:eastAsia="Cambria"/>
        </w:rPr>
      </w:pPr>
      <w:proofErr w:type="spellStart"/>
      <w:r w:rsidRPr="00EE2082">
        <w:rPr>
          <w:rFonts w:eastAsia="Cambria"/>
        </w:rPr>
        <w:t>медианаследие</w:t>
      </w:r>
      <w:proofErr w:type="spellEnd"/>
      <w:r w:rsidRPr="00EE2082">
        <w:rPr>
          <w:rFonts w:eastAsia="Cambria"/>
        </w:rPr>
        <w:t xml:space="preserve"> </w:t>
      </w:r>
    </w:p>
    <w:p w:rsidR="00AC2720" w:rsidRPr="00EE2082" w:rsidRDefault="00AC2720" w:rsidP="00EE2082">
      <w:pPr>
        <w:ind w:left="360"/>
        <w:rPr>
          <w:rFonts w:eastAsia="Cambria"/>
        </w:rPr>
      </w:pPr>
      <w:proofErr w:type="spellStart"/>
      <w:r w:rsidRPr="00EE2082">
        <w:rPr>
          <w:rFonts w:eastAsia="Cambria"/>
        </w:rPr>
        <w:t>медианаследие</w:t>
      </w:r>
      <w:proofErr w:type="spellEnd"/>
      <w:r w:rsidRPr="00EE2082">
        <w:rPr>
          <w:rFonts w:eastAsia="Cambria"/>
        </w:rPr>
        <w:t xml:space="preserve"> и мировое наследие ЮНЕСКО</w:t>
      </w:r>
    </w:p>
    <w:p w:rsidR="00AC2720" w:rsidRPr="00EE2082" w:rsidRDefault="00AC2720" w:rsidP="00EE2082">
      <w:pPr>
        <w:ind w:left="360"/>
        <w:rPr>
          <w:rFonts w:eastAsia="Cambria"/>
        </w:rPr>
      </w:pPr>
      <w:proofErr w:type="spellStart"/>
      <w:r w:rsidRPr="00EE2082">
        <w:rPr>
          <w:rFonts w:eastAsia="Cambria"/>
        </w:rPr>
        <w:t>медиаотражение</w:t>
      </w:r>
      <w:proofErr w:type="spellEnd"/>
    </w:p>
    <w:p w:rsidR="00AC2720" w:rsidRPr="00EE2082" w:rsidRDefault="00AC2720" w:rsidP="00EE2082">
      <w:pPr>
        <w:ind w:left="360"/>
        <w:rPr>
          <w:rFonts w:eastAsia="Cambria"/>
        </w:rPr>
      </w:pPr>
      <w:proofErr w:type="spellStart"/>
      <w:r w:rsidRPr="00EE2082">
        <w:rPr>
          <w:rFonts w:eastAsia="Cambria"/>
        </w:rPr>
        <w:t>медиафиксация</w:t>
      </w:r>
      <w:proofErr w:type="spellEnd"/>
      <w:r w:rsidRPr="00EE2082">
        <w:rPr>
          <w:rFonts w:eastAsia="Cambria"/>
        </w:rPr>
        <w:t xml:space="preserve"> материального и нематериального наследия </w:t>
      </w:r>
    </w:p>
    <w:p w:rsidR="00AC2720" w:rsidRPr="00EE2082" w:rsidRDefault="00AC2720" w:rsidP="00EE2082">
      <w:pPr>
        <w:ind w:left="360"/>
        <w:rPr>
          <w:rFonts w:eastAsia="Cambria"/>
        </w:rPr>
      </w:pPr>
      <w:proofErr w:type="spellStart"/>
      <w:r w:rsidRPr="00EE2082">
        <w:rPr>
          <w:rFonts w:eastAsia="Cambria"/>
        </w:rPr>
        <w:t>мемориализации</w:t>
      </w:r>
      <w:proofErr w:type="spellEnd"/>
      <w:r w:rsidRPr="00EE2082">
        <w:rPr>
          <w:rFonts w:eastAsia="Cambria"/>
        </w:rPr>
        <w:t xml:space="preserve"> утраченного наследия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>мероприятия по сохранению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>консервация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>реабилитация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 реставрация</w:t>
      </w:r>
    </w:p>
    <w:p w:rsidR="00AC2720" w:rsidRPr="00EE2082" w:rsidRDefault="00AC2720" w:rsidP="00EE2082">
      <w:pPr>
        <w:ind w:left="360"/>
        <w:rPr>
          <w:rFonts w:eastAsia="Cambria"/>
        </w:rPr>
      </w:pPr>
      <w:proofErr w:type="spellStart"/>
      <w:r w:rsidRPr="00EE2082">
        <w:rPr>
          <w:rFonts w:eastAsia="Cambria"/>
        </w:rPr>
        <w:t>музеефикация</w:t>
      </w:r>
      <w:proofErr w:type="spellEnd"/>
      <w:r w:rsidRPr="00EE2082">
        <w:rPr>
          <w:rFonts w:eastAsia="Cambria"/>
        </w:rPr>
        <w:t xml:space="preserve">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>моделирование информационное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>музеи-заповедники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атрибуты, признаки и категории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историческое в аудиовизуальных и визуально-технических искусствах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 культурное в открытом доступе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наследие кинодокументальное и </w:t>
      </w:r>
      <w:proofErr w:type="spellStart"/>
      <w:r w:rsidRPr="00EE2082">
        <w:rPr>
          <w:rFonts w:eastAsia="Cambria"/>
        </w:rPr>
        <w:t>кинохудожественное</w:t>
      </w:r>
      <w:proofErr w:type="spellEnd"/>
      <w:r w:rsidRPr="00EE2082">
        <w:rPr>
          <w:rFonts w:eastAsia="Cambria"/>
        </w:rPr>
        <w:t>: проблема архивации, преемственности и востребованности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национальное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общественные институты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нормативно-правовое обеспечение и регулирование в области сохранности культурного наследия Российской Федерации. </w:t>
      </w:r>
    </w:p>
    <w:p w:rsidR="00AC2720" w:rsidRPr="00EE2082" w:rsidRDefault="00EE2082" w:rsidP="00EE2082">
      <w:pPr>
        <w:ind w:left="360"/>
        <w:rPr>
          <w:rFonts w:eastAsia="Cambria"/>
        </w:rPr>
      </w:pPr>
      <w:r w:rsidRPr="00EE2082">
        <w:rPr>
          <w:rFonts w:eastAsia="Cambria"/>
        </w:rPr>
        <w:t>О</w:t>
      </w:r>
      <w:r w:rsidR="00AC2720" w:rsidRPr="00EE2082">
        <w:rPr>
          <w:rFonts w:eastAsia="Cambria"/>
        </w:rPr>
        <w:t>бъекты</w:t>
      </w:r>
      <w:r>
        <w:rPr>
          <w:rFonts w:eastAsia="Cambria"/>
        </w:rPr>
        <w:t xml:space="preserve"> </w:t>
      </w:r>
      <w:r w:rsidR="00AC2720" w:rsidRPr="00EE2082">
        <w:rPr>
          <w:rFonts w:eastAsia="Cambria"/>
        </w:rPr>
        <w:t>государственного (федерального) значения;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 местного значения.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>регионального значения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опыт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подготовка объектов для </w:t>
      </w:r>
      <w:proofErr w:type="spellStart"/>
      <w:r w:rsidRPr="00EE2082">
        <w:rPr>
          <w:rFonts w:eastAsia="Cambria"/>
        </w:rPr>
        <w:t>ретроконверсии</w:t>
      </w:r>
      <w:proofErr w:type="spellEnd"/>
      <w:r w:rsidRPr="00EE2082">
        <w:rPr>
          <w:rFonts w:eastAsia="Cambria"/>
        </w:rPr>
        <w:t xml:space="preserve">.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презентации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>привязки к географическому ландшафту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приложения мобильные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проблемы </w:t>
      </w:r>
      <w:proofErr w:type="spellStart"/>
      <w:r w:rsidRPr="00EE2082">
        <w:rPr>
          <w:rFonts w:eastAsia="Cambria"/>
        </w:rPr>
        <w:t>дигитализации</w:t>
      </w:r>
      <w:proofErr w:type="spellEnd"/>
      <w:r w:rsidRPr="00EE2082">
        <w:rPr>
          <w:rFonts w:eastAsia="Cambria"/>
        </w:rPr>
        <w:t xml:space="preserve"> рукописных и книжных памятников. </w:t>
      </w:r>
    </w:p>
    <w:p w:rsidR="00AC2720" w:rsidRPr="00EE2082" w:rsidRDefault="00AC2720" w:rsidP="00EE2082">
      <w:pPr>
        <w:ind w:left="360"/>
        <w:rPr>
          <w:rFonts w:eastAsia="Cambria"/>
        </w:rPr>
      </w:pPr>
      <w:proofErr w:type="spellStart"/>
      <w:r w:rsidRPr="00EE2082">
        <w:rPr>
          <w:rFonts w:eastAsia="Cambria"/>
        </w:rPr>
        <w:t>медиаархивации</w:t>
      </w:r>
      <w:proofErr w:type="spellEnd"/>
      <w:r w:rsidRPr="00EE2082">
        <w:rPr>
          <w:rFonts w:eastAsia="Cambria"/>
        </w:rPr>
        <w:t xml:space="preserve">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проблемы охраны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программного обеспечения для построения трехмерных моделей и их обработки </w:t>
      </w:r>
    </w:p>
    <w:p w:rsidR="00AC2720" w:rsidRPr="00EE2082" w:rsidRDefault="00AC2720" w:rsidP="00EE2082">
      <w:pPr>
        <w:ind w:left="360"/>
        <w:rPr>
          <w:rFonts w:eastAsia="Cambria"/>
          <w:lang w:val="en-US"/>
        </w:rPr>
      </w:pPr>
      <w:r w:rsidRPr="00EE2082">
        <w:rPr>
          <w:rFonts w:eastAsia="Cambria"/>
          <w:lang w:val="en-US"/>
        </w:rPr>
        <w:t>Autodesk 3Ds Max</w:t>
      </w:r>
    </w:p>
    <w:p w:rsidR="00AC2720" w:rsidRPr="00EE2082" w:rsidRDefault="00AC2720" w:rsidP="00EE2082">
      <w:pPr>
        <w:ind w:left="360"/>
        <w:rPr>
          <w:rFonts w:eastAsia="Cambria"/>
          <w:lang w:val="en-US"/>
        </w:rPr>
      </w:pPr>
      <w:r w:rsidRPr="00EE2082">
        <w:rPr>
          <w:rFonts w:eastAsia="Cambria"/>
          <w:lang w:val="en-US"/>
        </w:rPr>
        <w:t xml:space="preserve"> Google </w:t>
      </w:r>
      <w:proofErr w:type="spellStart"/>
      <w:r w:rsidRPr="00EE2082">
        <w:rPr>
          <w:rFonts w:eastAsia="Cambria"/>
          <w:lang w:val="en-US"/>
        </w:rPr>
        <w:t>SketchUp</w:t>
      </w:r>
      <w:proofErr w:type="spellEnd"/>
    </w:p>
    <w:p w:rsidR="00AC2720" w:rsidRPr="00EE2082" w:rsidRDefault="00AC2720" w:rsidP="00EE2082">
      <w:pPr>
        <w:ind w:left="360"/>
        <w:rPr>
          <w:rFonts w:eastAsia="Cambria"/>
          <w:lang w:val="en-US"/>
        </w:rPr>
      </w:pPr>
      <w:r w:rsidRPr="00EE2082">
        <w:rPr>
          <w:rFonts w:eastAsia="Cambria"/>
          <w:lang w:val="en-US"/>
        </w:rPr>
        <w:t xml:space="preserve">Blender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>распознавание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реконструкции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ресурсы информационные по популяризации культурного наследия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Стратегия сохранения культуры и культурно-исторического наследия народов РФ.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трехмерное научное моделирование историко-культурного наследия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>устные памятники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фольклор </w:t>
      </w:r>
    </w:p>
    <w:p w:rsidR="00AC2720" w:rsidRPr="00EE2082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 xml:space="preserve">формы и средства сохранения и презентации </w:t>
      </w:r>
    </w:p>
    <w:p w:rsidR="00AC2720" w:rsidRPr="00EE2082" w:rsidRDefault="00AC2720" w:rsidP="00EE2082">
      <w:pPr>
        <w:ind w:left="360"/>
        <w:rPr>
          <w:rFonts w:eastAsia="Cambria"/>
        </w:rPr>
      </w:pPr>
      <w:proofErr w:type="spellStart"/>
      <w:r w:rsidRPr="00EE2082">
        <w:rPr>
          <w:rFonts w:eastAsia="Cambria"/>
        </w:rPr>
        <w:t>фотонаследие</w:t>
      </w:r>
      <w:proofErr w:type="spellEnd"/>
      <w:r w:rsidRPr="00EE2082">
        <w:rPr>
          <w:rFonts w:eastAsia="Cambria"/>
        </w:rPr>
        <w:t xml:space="preserve"> в контексте </w:t>
      </w:r>
      <w:r w:rsidR="00BE18CC" w:rsidRPr="00EE2082">
        <w:rPr>
          <w:rFonts w:eastAsia="Cambria"/>
        </w:rPr>
        <w:t>музейно-галерейной деятельности</w:t>
      </w:r>
      <w:r w:rsidRPr="00EE2082">
        <w:rPr>
          <w:rFonts w:eastAsia="Cambria"/>
        </w:rPr>
        <w:t xml:space="preserve"> </w:t>
      </w:r>
    </w:p>
    <w:p w:rsidR="00AC2720" w:rsidRDefault="00AC2720" w:rsidP="00EE2082">
      <w:pPr>
        <w:ind w:left="360"/>
        <w:rPr>
          <w:rFonts w:eastAsia="Cambria"/>
        </w:rPr>
      </w:pPr>
      <w:r w:rsidRPr="00EE2082">
        <w:rPr>
          <w:rFonts w:eastAsia="Cambria"/>
        </w:rPr>
        <w:t>этнические общности</w:t>
      </w:r>
    </w:p>
    <w:p w:rsidR="000C0F78" w:rsidRDefault="000C0F78" w:rsidP="00EE2082">
      <w:pPr>
        <w:ind w:left="360"/>
        <w:rPr>
          <w:rFonts w:eastAsia="Cambria"/>
        </w:rPr>
      </w:pPr>
    </w:p>
    <w:p w:rsidR="000C0F78" w:rsidRDefault="000C0F78" w:rsidP="00EE2082">
      <w:pPr>
        <w:ind w:left="360"/>
        <w:rPr>
          <w:rFonts w:eastAsia="Cambria"/>
        </w:rPr>
      </w:pPr>
    </w:p>
    <w:p w:rsidR="000C6906" w:rsidRDefault="000C6906" w:rsidP="00EE2082">
      <w:pPr>
        <w:ind w:left="360"/>
        <w:rPr>
          <w:rFonts w:eastAsia="Cambria"/>
        </w:rPr>
      </w:pPr>
    </w:p>
    <w:p w:rsidR="000C6906" w:rsidRDefault="000C6906" w:rsidP="00D61D49">
      <w:pPr>
        <w:ind w:left="360"/>
        <w:jc w:val="center"/>
        <w:rPr>
          <w:rFonts w:eastAsia="Cambria"/>
        </w:rPr>
      </w:pPr>
    </w:p>
    <w:p w:rsidR="000C0F78" w:rsidRDefault="000C0F78" w:rsidP="00EE2082">
      <w:pPr>
        <w:ind w:left="360"/>
        <w:rPr>
          <w:rFonts w:eastAsia="Cambria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866048050"/>
        <w:docPartObj>
          <w:docPartGallery w:val="Table of Contents"/>
          <w:docPartUnique/>
        </w:docPartObj>
      </w:sdtPr>
      <w:sdtEndPr/>
      <w:sdtContent>
        <w:p w:rsidR="000C6906" w:rsidRPr="000C6906" w:rsidRDefault="000C6906" w:rsidP="000C6906">
          <w:pPr>
            <w:pStyle w:val="af9"/>
            <w:jc w:val="center"/>
            <w:rPr>
              <w:rFonts w:ascii="Times New Roman" w:hAnsi="Times New Roman" w:cs="Times New Roman"/>
              <w:color w:val="auto"/>
            </w:rPr>
          </w:pPr>
          <w:r w:rsidRPr="000C6906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0C6906" w:rsidRPr="000C6906" w:rsidRDefault="000C6906" w:rsidP="000C6906">
          <w:pPr>
            <w:pStyle w:val="13"/>
            <w:tabs>
              <w:tab w:val="left" w:pos="44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0C6906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0C6906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0C6906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4477763" w:history="1">
            <w:r w:rsidRPr="000C6906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1.</w:t>
            </w:r>
            <w:r w:rsidRPr="000C6906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Pr="000C6906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Цель освоения дисциплины</w:t>
            </w:r>
            <w:r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_Toc174477763 \h </w:instrText>
            </w:r>
            <w:r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24D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906" w:rsidRPr="000C6906" w:rsidRDefault="00FB3DCE" w:rsidP="000C6906">
          <w:pPr>
            <w:pStyle w:val="13"/>
            <w:tabs>
              <w:tab w:val="left" w:pos="44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4477764" w:history="1">
            <w:r w:rsidR="000C6906" w:rsidRPr="000C6906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2.</w:t>
            </w:r>
            <w:r w:rsidR="000C6906" w:rsidRPr="000C6906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0C6906" w:rsidRPr="000C6906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Место дисциплины в структуре ООП магистратуры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_Toc174477764 \h </w:instrTex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24D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906" w:rsidRPr="000C6906" w:rsidRDefault="00FB3DCE" w:rsidP="000C6906">
          <w:pPr>
            <w:pStyle w:val="13"/>
            <w:tabs>
              <w:tab w:val="left" w:pos="44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4477765" w:history="1">
            <w:r w:rsidR="000C6906" w:rsidRPr="000C6906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3.</w:t>
            </w:r>
            <w:r w:rsidR="000C6906" w:rsidRPr="000C6906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0C6906" w:rsidRPr="000C6906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Планируемые результаты обучения по дисциплине (модулю), соотнесенные с планируемыми результатами освоения основной профессиональной образовательной программы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_Toc174477765 \h </w:instrTex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24D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906" w:rsidRPr="000C6906" w:rsidRDefault="00FB3DCE" w:rsidP="000C6906">
          <w:pPr>
            <w:pStyle w:val="13"/>
            <w:tabs>
              <w:tab w:val="left" w:pos="44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4477766" w:history="1">
            <w:r w:rsidR="000C6906" w:rsidRPr="000C6906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4.</w:t>
            </w:r>
            <w:r w:rsidR="000C6906" w:rsidRPr="000C6906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0C6906" w:rsidRPr="000C6906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Объем, структура и содержание дисциплины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_Toc174477766 \h </w:instrTex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24D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906" w:rsidRPr="000C6906" w:rsidRDefault="00FB3DCE" w:rsidP="000C6906">
          <w:pPr>
            <w:pStyle w:val="13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4477767" w:history="1">
            <w:r w:rsidR="000C6906" w:rsidRPr="000C6906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4.1. Объем дисциплины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_Toc174477767 \h </w:instrTex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24D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906" w:rsidRPr="000C6906" w:rsidRDefault="00FB3DCE" w:rsidP="000C6906">
          <w:pPr>
            <w:pStyle w:val="13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4477768" w:history="1">
            <w:r w:rsidR="000C6906" w:rsidRPr="000C6906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4.2. Структура дисциплины при заочной форме обучения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_Toc174477768 \h </w:instrTex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24D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906" w:rsidRPr="000C6906" w:rsidRDefault="00FB3DCE" w:rsidP="000C6906">
          <w:pPr>
            <w:pStyle w:val="13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4477769" w:history="1">
            <w:r w:rsidR="000C6906" w:rsidRPr="000C6906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4.3. Содержание дисциплины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_Toc174477769 \h </w:instrTex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24D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906" w:rsidRPr="000C6906" w:rsidRDefault="00FB3DCE" w:rsidP="000C6906">
          <w:pPr>
            <w:pStyle w:val="13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4477770" w:history="1">
            <w:r w:rsidR="000C6906" w:rsidRPr="000C6906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5. Образовательные и информационно-коммуникационные технологии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_Toc174477770 \h </w:instrTex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24D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906" w:rsidRPr="000C6906" w:rsidRDefault="00FB3DCE" w:rsidP="000C6906">
          <w:pPr>
            <w:pStyle w:val="13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4477771" w:history="1">
            <w:r w:rsidR="000C6906" w:rsidRPr="000C6906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5.1. Образовательные технологии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_Toc174477771 \h </w:instrTex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24D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906" w:rsidRPr="000C6906" w:rsidRDefault="00FB3DCE" w:rsidP="000C6906">
          <w:pPr>
            <w:pStyle w:val="13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4477772" w:history="1">
            <w:r w:rsidR="000C6906" w:rsidRPr="000C6906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5.2. Информационно-коммуникационные технологии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_Toc174477772 \h </w:instrTex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24D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906" w:rsidRPr="000C6906" w:rsidRDefault="00FB3DCE" w:rsidP="000C6906">
          <w:pPr>
            <w:pStyle w:val="13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4477773" w:history="1">
            <w:r w:rsidR="000C6906" w:rsidRPr="000C6906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6.Учебно-методическое обеспечение самостоятельной работы студентов.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_Toc174477773 \h </w:instrTex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24D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906" w:rsidRPr="000C6906" w:rsidRDefault="00FB3DCE" w:rsidP="000C6906">
          <w:pPr>
            <w:pStyle w:val="13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4477774" w:history="1">
            <w:r w:rsidR="000C6906" w:rsidRPr="000C6906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6.1. Перечень учебно-методического обеспечения для СРС обучающихся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_Toc174477774 \h </w:instrTex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24D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906" w:rsidRPr="000C6906" w:rsidRDefault="00FB3DCE" w:rsidP="000C6906">
          <w:pPr>
            <w:pStyle w:val="13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4477775" w:history="1">
            <w:r w:rsidR="000C6906" w:rsidRPr="000C6906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6.2. Методические указания для обучающихся по организации СР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_Toc174477775 \h </w:instrTex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24D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906" w:rsidRPr="000C6906" w:rsidRDefault="00FB3DCE" w:rsidP="000C6906">
          <w:pPr>
            <w:pStyle w:val="32"/>
            <w:rPr>
              <w:noProof/>
            </w:rPr>
          </w:pPr>
          <w:hyperlink w:anchor="_Toc174477776" w:history="1">
            <w:r w:rsidR="000C6906" w:rsidRPr="000C6906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6.3. Организация самостоятельной работы студентов</w:t>
            </w:r>
            <w:r w:rsidR="000C6906" w:rsidRPr="000C6906">
              <w:rPr>
                <w:noProof/>
                <w:webHidden/>
              </w:rPr>
              <w:tab/>
            </w:r>
            <w:r w:rsidR="000C6906" w:rsidRPr="000C6906">
              <w:rPr>
                <w:noProof/>
                <w:webHidden/>
              </w:rPr>
              <w:fldChar w:fldCharType="begin"/>
            </w:r>
            <w:r w:rsidR="000C6906" w:rsidRPr="000C6906">
              <w:rPr>
                <w:noProof/>
                <w:webHidden/>
              </w:rPr>
              <w:instrText xml:space="preserve"> PAGEREF _Toc174477776 \h </w:instrText>
            </w:r>
            <w:r w:rsidR="000C6906" w:rsidRPr="000C6906">
              <w:rPr>
                <w:noProof/>
                <w:webHidden/>
              </w:rPr>
            </w:r>
            <w:r w:rsidR="000C6906" w:rsidRPr="000C6906">
              <w:rPr>
                <w:noProof/>
                <w:webHidden/>
              </w:rPr>
              <w:fldChar w:fldCharType="separate"/>
            </w:r>
            <w:r w:rsidR="00A824D1">
              <w:rPr>
                <w:noProof/>
                <w:webHidden/>
              </w:rPr>
              <w:t>11</w:t>
            </w:r>
            <w:r w:rsidR="000C6906" w:rsidRPr="000C6906">
              <w:rPr>
                <w:noProof/>
                <w:webHidden/>
              </w:rPr>
              <w:fldChar w:fldCharType="end"/>
            </w:r>
          </w:hyperlink>
        </w:p>
        <w:p w:rsidR="000C6906" w:rsidRPr="000C6906" w:rsidRDefault="00FB3DCE" w:rsidP="000C6906">
          <w:pPr>
            <w:pStyle w:val="13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4477777" w:history="1">
            <w:r w:rsidR="000C6906" w:rsidRPr="000C6906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7. Фонд оценочных средств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_Toc174477777 \h </w:instrTex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24D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906" w:rsidRPr="000C6906" w:rsidRDefault="00FB3DCE" w:rsidP="000C6906">
          <w:pPr>
            <w:pStyle w:val="13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4477778" w:history="1">
            <w:r w:rsidR="000C6906" w:rsidRPr="000C6906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8. Учебно-методическое и информационное обеспечение дисциплины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_Toc174477778 \h </w:instrTex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24D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906" w:rsidRPr="000C6906" w:rsidRDefault="00FB3DCE" w:rsidP="000C6906">
          <w:pPr>
            <w:pStyle w:val="13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4477779" w:history="1">
            <w:r w:rsidR="000C6906" w:rsidRPr="000C6906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8.1. Основная литература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_Toc174477779 \h </w:instrTex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24D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906" w:rsidRPr="000C6906" w:rsidRDefault="00FB3DCE" w:rsidP="000C6906">
          <w:pPr>
            <w:pStyle w:val="13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4477780" w:history="1">
            <w:r w:rsidR="000C6906" w:rsidRPr="000C6906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8.2. Дополнительная литература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_Toc174477780 \h </w:instrTex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24D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906" w:rsidRPr="000C6906" w:rsidRDefault="00FB3DCE" w:rsidP="000C6906">
          <w:pPr>
            <w:pStyle w:val="32"/>
            <w:rPr>
              <w:noProof/>
            </w:rPr>
          </w:pPr>
          <w:hyperlink w:anchor="_Toc174477781" w:history="1">
            <w:r w:rsidR="000C6906" w:rsidRPr="000C6906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 xml:space="preserve">8.3. </w:t>
            </w:r>
            <w:r w:rsidR="000C6906" w:rsidRPr="000C6906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Ресурсы информационно-телекоммуникационной сети «Интернет»</w:t>
            </w:r>
            <w:r w:rsidR="000C6906" w:rsidRPr="000C6906">
              <w:rPr>
                <w:noProof/>
                <w:webHidden/>
              </w:rPr>
              <w:tab/>
            </w:r>
            <w:r w:rsidR="000C6906" w:rsidRPr="000C6906">
              <w:rPr>
                <w:noProof/>
                <w:webHidden/>
              </w:rPr>
              <w:fldChar w:fldCharType="begin"/>
            </w:r>
            <w:r w:rsidR="000C6906" w:rsidRPr="000C6906">
              <w:rPr>
                <w:noProof/>
                <w:webHidden/>
              </w:rPr>
              <w:instrText xml:space="preserve"> PAGEREF _Toc174477781 \h </w:instrText>
            </w:r>
            <w:r w:rsidR="000C6906" w:rsidRPr="000C6906">
              <w:rPr>
                <w:noProof/>
                <w:webHidden/>
              </w:rPr>
            </w:r>
            <w:r w:rsidR="000C6906" w:rsidRPr="000C6906">
              <w:rPr>
                <w:noProof/>
                <w:webHidden/>
              </w:rPr>
              <w:fldChar w:fldCharType="separate"/>
            </w:r>
            <w:r w:rsidR="00A824D1">
              <w:rPr>
                <w:noProof/>
                <w:webHidden/>
              </w:rPr>
              <w:t>12</w:t>
            </w:r>
            <w:r w:rsidR="000C6906" w:rsidRPr="000C6906">
              <w:rPr>
                <w:noProof/>
                <w:webHidden/>
              </w:rPr>
              <w:fldChar w:fldCharType="end"/>
            </w:r>
          </w:hyperlink>
        </w:p>
        <w:p w:rsidR="000C6906" w:rsidRPr="000C6906" w:rsidRDefault="00FB3DCE" w:rsidP="000C6906">
          <w:pPr>
            <w:pStyle w:val="13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4477782" w:history="1">
            <w:r w:rsidR="000C6906" w:rsidRPr="000C6906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8.4. Программное обеспечение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_Toc174477782 \h </w:instrTex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24D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906" w:rsidRPr="000C6906" w:rsidRDefault="00FB3DCE" w:rsidP="000C6906">
          <w:pPr>
            <w:pStyle w:val="13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4477783" w:history="1">
            <w:r w:rsidR="000C6906" w:rsidRPr="000C6906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9. Материально-техническое обеспечение дисциплины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_Toc174477783 \h </w:instrTex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24D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906" w:rsidRPr="000C6906" w:rsidRDefault="00FB3DCE" w:rsidP="000C6906">
          <w:pPr>
            <w:pStyle w:val="13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4477784" w:history="1">
            <w:r w:rsidR="000C6906" w:rsidRPr="000C6906">
              <w:rPr>
                <w:rStyle w:val="ae"/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10</w:t>
            </w:r>
            <w:r w:rsidR="000C6906" w:rsidRPr="000C6906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. Особенности реализации дисциплины для инвалидов и лиц с ограниченными возможностями здоровья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_Toc174477784 \h </w:instrTex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24D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906" w:rsidRPr="000C6906" w:rsidRDefault="00FB3DCE" w:rsidP="000C6906">
          <w:pPr>
            <w:pStyle w:val="13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4477785" w:history="1">
            <w:r w:rsidR="000C6906" w:rsidRPr="000C6906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11. Список ключевых слов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_Toc174477785 \h </w:instrTex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24D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0C6906" w:rsidRPr="000C690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906" w:rsidRPr="000C6906" w:rsidRDefault="000C6906" w:rsidP="000C6906">
          <w:r w:rsidRPr="000C6906">
            <w:rPr>
              <w:b/>
              <w:bCs/>
            </w:rPr>
            <w:fldChar w:fldCharType="end"/>
          </w:r>
        </w:p>
      </w:sdtContent>
    </w:sdt>
    <w:p w:rsidR="000C0F78" w:rsidRPr="00EE2082" w:rsidRDefault="000C0F78" w:rsidP="00EE2082">
      <w:pPr>
        <w:ind w:left="360"/>
        <w:rPr>
          <w:rFonts w:eastAsia="Cambria"/>
        </w:rPr>
      </w:pPr>
    </w:p>
    <w:sectPr w:rsidR="000C0F78" w:rsidRPr="00EE2082" w:rsidSect="00C30669">
      <w:footerReference w:type="default" r:id="rId20"/>
      <w:type w:val="continuous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DCE" w:rsidRDefault="00FB3DCE" w:rsidP="00942F00">
      <w:r>
        <w:separator/>
      </w:r>
    </w:p>
  </w:endnote>
  <w:endnote w:type="continuationSeparator" w:id="0">
    <w:p w:rsidR="00FB3DCE" w:rsidRDefault="00FB3DCE" w:rsidP="00942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4106174"/>
      <w:docPartObj>
        <w:docPartGallery w:val="Page Numbers (Bottom of Page)"/>
        <w:docPartUnique/>
      </w:docPartObj>
    </w:sdtPr>
    <w:sdtEndPr/>
    <w:sdtContent>
      <w:p w:rsidR="00D61D49" w:rsidRDefault="00D61D4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0C6906" w:rsidRDefault="000C690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8799023"/>
      <w:docPartObj>
        <w:docPartGallery w:val="Page Numbers (Bottom of Page)"/>
        <w:docPartUnique/>
      </w:docPartObj>
    </w:sdtPr>
    <w:sdtEndPr/>
    <w:sdtContent>
      <w:p w:rsidR="00D61D49" w:rsidRDefault="00D61D4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4D1">
          <w:rPr>
            <w:noProof/>
          </w:rPr>
          <w:t>4</w:t>
        </w:r>
        <w:r>
          <w:fldChar w:fldCharType="end"/>
        </w:r>
      </w:p>
    </w:sdtContent>
  </w:sdt>
  <w:p w:rsidR="00C30669" w:rsidRDefault="00C30669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906" w:rsidRPr="00C30669" w:rsidRDefault="000C6906">
    <w:pPr>
      <w:pStyle w:val="a4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7029671"/>
      <w:docPartObj>
        <w:docPartGallery w:val="Page Numbers (Bottom of Page)"/>
        <w:docPartUnique/>
      </w:docPartObj>
    </w:sdtPr>
    <w:sdtEndPr/>
    <w:sdtContent>
      <w:p w:rsidR="00D61D49" w:rsidRDefault="00D61D4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4D1">
          <w:rPr>
            <w:noProof/>
          </w:rPr>
          <w:t>16</w:t>
        </w:r>
        <w:r>
          <w:fldChar w:fldCharType="end"/>
        </w:r>
      </w:p>
    </w:sdtContent>
  </w:sdt>
  <w:p w:rsidR="00D61D49" w:rsidRPr="00C30669" w:rsidRDefault="00D61D4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DCE" w:rsidRDefault="00FB3DCE" w:rsidP="00942F00">
      <w:r>
        <w:separator/>
      </w:r>
    </w:p>
  </w:footnote>
  <w:footnote w:type="continuationSeparator" w:id="0">
    <w:p w:rsidR="00FB3DCE" w:rsidRDefault="00FB3DCE" w:rsidP="00942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168A9"/>
    <w:multiLevelType w:val="hybridMultilevel"/>
    <w:tmpl w:val="CF10223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55F90"/>
    <w:multiLevelType w:val="hybridMultilevel"/>
    <w:tmpl w:val="B91018C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DA06183"/>
    <w:multiLevelType w:val="multilevel"/>
    <w:tmpl w:val="0419001F"/>
    <w:styleLink w:val="3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88298B"/>
    <w:multiLevelType w:val="hybridMultilevel"/>
    <w:tmpl w:val="D1AE7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93491"/>
    <w:multiLevelType w:val="hybridMultilevel"/>
    <w:tmpl w:val="C6485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A58EF"/>
    <w:multiLevelType w:val="hybridMultilevel"/>
    <w:tmpl w:val="462C7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A742E"/>
    <w:multiLevelType w:val="hybridMultilevel"/>
    <w:tmpl w:val="F87AF15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095788"/>
    <w:multiLevelType w:val="hybridMultilevel"/>
    <w:tmpl w:val="4900EF6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A22258A"/>
    <w:multiLevelType w:val="hybridMultilevel"/>
    <w:tmpl w:val="A782A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4E0424"/>
    <w:multiLevelType w:val="hybridMultilevel"/>
    <w:tmpl w:val="1A7A3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853193"/>
    <w:multiLevelType w:val="hybridMultilevel"/>
    <w:tmpl w:val="0540B44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F075D48"/>
    <w:multiLevelType w:val="hybridMultilevel"/>
    <w:tmpl w:val="21E00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E7278"/>
    <w:multiLevelType w:val="hybridMultilevel"/>
    <w:tmpl w:val="C5CEFE68"/>
    <w:lvl w:ilvl="0" w:tplc="D73E22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90F68"/>
    <w:multiLevelType w:val="hybridMultilevel"/>
    <w:tmpl w:val="6E3A108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4B518C"/>
    <w:multiLevelType w:val="multilevel"/>
    <w:tmpl w:val="61DA779A"/>
    <w:styleLink w:val="1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3E754DF3"/>
    <w:multiLevelType w:val="hybridMultilevel"/>
    <w:tmpl w:val="E6A25AA2"/>
    <w:lvl w:ilvl="0" w:tplc="D73E225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A3213"/>
    <w:multiLevelType w:val="hybridMultilevel"/>
    <w:tmpl w:val="BB2AB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D57E47"/>
    <w:multiLevelType w:val="hybridMultilevel"/>
    <w:tmpl w:val="FB8262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3E486E"/>
    <w:multiLevelType w:val="hybridMultilevel"/>
    <w:tmpl w:val="36E09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E7088C"/>
    <w:multiLevelType w:val="hybridMultilevel"/>
    <w:tmpl w:val="10ACE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066392"/>
    <w:multiLevelType w:val="hybridMultilevel"/>
    <w:tmpl w:val="3CD425C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95CC3C7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F260364"/>
    <w:multiLevelType w:val="hybridMultilevel"/>
    <w:tmpl w:val="A0D816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A91BDD"/>
    <w:multiLevelType w:val="hybridMultilevel"/>
    <w:tmpl w:val="AC4A1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793F1D"/>
    <w:multiLevelType w:val="multilevel"/>
    <w:tmpl w:val="0419001F"/>
    <w:styleLink w:val="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5720002"/>
    <w:multiLevelType w:val="hybridMultilevel"/>
    <w:tmpl w:val="F8EADAAA"/>
    <w:lvl w:ilvl="0" w:tplc="B9F8F44E">
      <w:start w:val="10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4070D13"/>
    <w:multiLevelType w:val="hybridMultilevel"/>
    <w:tmpl w:val="9404C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565C6B"/>
    <w:multiLevelType w:val="hybridMultilevel"/>
    <w:tmpl w:val="DBB6552E"/>
    <w:lvl w:ilvl="0" w:tplc="31829D98">
      <w:start w:val="1"/>
      <w:numFmt w:val="decimal"/>
      <w:pStyle w:val="a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B44934"/>
    <w:multiLevelType w:val="hybridMultilevel"/>
    <w:tmpl w:val="1CA6842C"/>
    <w:lvl w:ilvl="0" w:tplc="D73E22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E9575A4"/>
    <w:multiLevelType w:val="multilevel"/>
    <w:tmpl w:val="C5BC61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7F6170DD"/>
    <w:multiLevelType w:val="hybridMultilevel"/>
    <w:tmpl w:val="AF64407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9"/>
  </w:num>
  <w:num w:numId="3">
    <w:abstractNumId w:val="2"/>
  </w:num>
  <w:num w:numId="4">
    <w:abstractNumId w:val="29"/>
  </w:num>
  <w:num w:numId="5">
    <w:abstractNumId w:val="15"/>
  </w:num>
  <w:num w:numId="6">
    <w:abstractNumId w:val="3"/>
  </w:num>
  <w:num w:numId="7">
    <w:abstractNumId w:val="24"/>
  </w:num>
  <w:num w:numId="8">
    <w:abstractNumId w:val="7"/>
  </w:num>
  <w:num w:numId="9">
    <w:abstractNumId w:val="25"/>
  </w:num>
  <w:num w:numId="10">
    <w:abstractNumId w:val="30"/>
  </w:num>
  <w:num w:numId="11">
    <w:abstractNumId w:val="12"/>
  </w:num>
  <w:num w:numId="12">
    <w:abstractNumId w:val="21"/>
  </w:num>
  <w:num w:numId="13">
    <w:abstractNumId w:val="28"/>
  </w:num>
  <w:num w:numId="14">
    <w:abstractNumId w:val="13"/>
  </w:num>
  <w:num w:numId="15">
    <w:abstractNumId w:val="16"/>
  </w:num>
  <w:num w:numId="16">
    <w:abstractNumId w:val="0"/>
  </w:num>
  <w:num w:numId="17">
    <w:abstractNumId w:val="31"/>
  </w:num>
  <w:num w:numId="18">
    <w:abstractNumId w:val="22"/>
  </w:num>
  <w:num w:numId="19">
    <w:abstractNumId w:val="14"/>
  </w:num>
  <w:num w:numId="20">
    <w:abstractNumId w:val="11"/>
  </w:num>
  <w:num w:numId="21">
    <w:abstractNumId w:val="23"/>
  </w:num>
  <w:num w:numId="22">
    <w:abstractNumId w:val="17"/>
  </w:num>
  <w:num w:numId="23">
    <w:abstractNumId w:val="20"/>
  </w:num>
  <w:num w:numId="24">
    <w:abstractNumId w:val="8"/>
  </w:num>
  <w:num w:numId="25">
    <w:abstractNumId w:val="1"/>
  </w:num>
  <w:num w:numId="26">
    <w:abstractNumId w:val="5"/>
  </w:num>
  <w:num w:numId="27">
    <w:abstractNumId w:val="10"/>
  </w:num>
  <w:num w:numId="28">
    <w:abstractNumId w:val="4"/>
  </w:num>
  <w:num w:numId="29">
    <w:abstractNumId w:val="26"/>
  </w:num>
  <w:num w:numId="30">
    <w:abstractNumId w:val="6"/>
  </w:num>
  <w:num w:numId="31">
    <w:abstractNumId w:val="9"/>
  </w:num>
  <w:num w:numId="32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B13"/>
    <w:rsid w:val="00006257"/>
    <w:rsid w:val="00007948"/>
    <w:rsid w:val="000151CB"/>
    <w:rsid w:val="00021BE4"/>
    <w:rsid w:val="00024BCF"/>
    <w:rsid w:val="000304FB"/>
    <w:rsid w:val="0005317C"/>
    <w:rsid w:val="00054E26"/>
    <w:rsid w:val="000664F7"/>
    <w:rsid w:val="000755CE"/>
    <w:rsid w:val="000852B2"/>
    <w:rsid w:val="000866E8"/>
    <w:rsid w:val="000C0F78"/>
    <w:rsid w:val="000C6906"/>
    <w:rsid w:val="000C7586"/>
    <w:rsid w:val="000D6D57"/>
    <w:rsid w:val="000E385B"/>
    <w:rsid w:val="000F5624"/>
    <w:rsid w:val="00103BFB"/>
    <w:rsid w:val="00113680"/>
    <w:rsid w:val="001277B9"/>
    <w:rsid w:val="00144CEC"/>
    <w:rsid w:val="00156486"/>
    <w:rsid w:val="0016213C"/>
    <w:rsid w:val="00162D64"/>
    <w:rsid w:val="00166FC6"/>
    <w:rsid w:val="00181BD7"/>
    <w:rsid w:val="00191064"/>
    <w:rsid w:val="0019300C"/>
    <w:rsid w:val="001945E3"/>
    <w:rsid w:val="00196B75"/>
    <w:rsid w:val="00196C16"/>
    <w:rsid w:val="001A0FCA"/>
    <w:rsid w:val="001A1932"/>
    <w:rsid w:val="001A55CD"/>
    <w:rsid w:val="001B47DD"/>
    <w:rsid w:val="001B74AD"/>
    <w:rsid w:val="0020429D"/>
    <w:rsid w:val="00214967"/>
    <w:rsid w:val="00226626"/>
    <w:rsid w:val="00241A05"/>
    <w:rsid w:val="00245857"/>
    <w:rsid w:val="002768EC"/>
    <w:rsid w:val="002A274C"/>
    <w:rsid w:val="002A4A25"/>
    <w:rsid w:val="002C0CC1"/>
    <w:rsid w:val="002D5E19"/>
    <w:rsid w:val="002E0750"/>
    <w:rsid w:val="002F252F"/>
    <w:rsid w:val="00302AFE"/>
    <w:rsid w:val="00310141"/>
    <w:rsid w:val="00310264"/>
    <w:rsid w:val="00310C12"/>
    <w:rsid w:val="00314998"/>
    <w:rsid w:val="003262E8"/>
    <w:rsid w:val="00336DFB"/>
    <w:rsid w:val="00373BE5"/>
    <w:rsid w:val="00376AD9"/>
    <w:rsid w:val="003806DC"/>
    <w:rsid w:val="00394A4A"/>
    <w:rsid w:val="003A2D08"/>
    <w:rsid w:val="003A2FB9"/>
    <w:rsid w:val="003B2451"/>
    <w:rsid w:val="003B5BFD"/>
    <w:rsid w:val="003D2465"/>
    <w:rsid w:val="003D35BE"/>
    <w:rsid w:val="003D6CE3"/>
    <w:rsid w:val="003F7556"/>
    <w:rsid w:val="00402CDA"/>
    <w:rsid w:val="004030BD"/>
    <w:rsid w:val="00413233"/>
    <w:rsid w:val="00413F8C"/>
    <w:rsid w:val="0041773B"/>
    <w:rsid w:val="00420036"/>
    <w:rsid w:val="00430D95"/>
    <w:rsid w:val="00451673"/>
    <w:rsid w:val="00471561"/>
    <w:rsid w:val="00487609"/>
    <w:rsid w:val="00487FC0"/>
    <w:rsid w:val="004945DF"/>
    <w:rsid w:val="00494C87"/>
    <w:rsid w:val="004B2A12"/>
    <w:rsid w:val="004B2D73"/>
    <w:rsid w:val="004E1D47"/>
    <w:rsid w:val="004F4D8E"/>
    <w:rsid w:val="00511640"/>
    <w:rsid w:val="0052360A"/>
    <w:rsid w:val="0053098B"/>
    <w:rsid w:val="00530C65"/>
    <w:rsid w:val="005609EF"/>
    <w:rsid w:val="00562DB0"/>
    <w:rsid w:val="00562E99"/>
    <w:rsid w:val="00590270"/>
    <w:rsid w:val="005A0408"/>
    <w:rsid w:val="005A3CB3"/>
    <w:rsid w:val="005A583F"/>
    <w:rsid w:val="005B6543"/>
    <w:rsid w:val="005C47A3"/>
    <w:rsid w:val="005C537B"/>
    <w:rsid w:val="005D1372"/>
    <w:rsid w:val="005D57ED"/>
    <w:rsid w:val="005E76EA"/>
    <w:rsid w:val="005F34B8"/>
    <w:rsid w:val="005F631F"/>
    <w:rsid w:val="006077CF"/>
    <w:rsid w:val="0061229B"/>
    <w:rsid w:val="00635E69"/>
    <w:rsid w:val="00641CED"/>
    <w:rsid w:val="00660069"/>
    <w:rsid w:val="00663159"/>
    <w:rsid w:val="006632AB"/>
    <w:rsid w:val="00674BDD"/>
    <w:rsid w:val="006762F6"/>
    <w:rsid w:val="00680EAF"/>
    <w:rsid w:val="00684F82"/>
    <w:rsid w:val="00686EA8"/>
    <w:rsid w:val="006904BA"/>
    <w:rsid w:val="00690D9E"/>
    <w:rsid w:val="0069342B"/>
    <w:rsid w:val="00695F6A"/>
    <w:rsid w:val="006C7BE1"/>
    <w:rsid w:val="006D427C"/>
    <w:rsid w:val="006E0DD9"/>
    <w:rsid w:val="006E4BDE"/>
    <w:rsid w:val="006E5D9C"/>
    <w:rsid w:val="006F6F7C"/>
    <w:rsid w:val="00706CE8"/>
    <w:rsid w:val="0072533D"/>
    <w:rsid w:val="00727DB2"/>
    <w:rsid w:val="0073569C"/>
    <w:rsid w:val="007452F8"/>
    <w:rsid w:val="00760516"/>
    <w:rsid w:val="0076702D"/>
    <w:rsid w:val="00767480"/>
    <w:rsid w:val="00783033"/>
    <w:rsid w:val="007B71ED"/>
    <w:rsid w:val="007D70BA"/>
    <w:rsid w:val="007F30BF"/>
    <w:rsid w:val="008238E3"/>
    <w:rsid w:val="00826F2D"/>
    <w:rsid w:val="00836FD7"/>
    <w:rsid w:val="00842988"/>
    <w:rsid w:val="008447C1"/>
    <w:rsid w:val="00847099"/>
    <w:rsid w:val="0085137B"/>
    <w:rsid w:val="0086388D"/>
    <w:rsid w:val="00874325"/>
    <w:rsid w:val="00892031"/>
    <w:rsid w:val="00895098"/>
    <w:rsid w:val="008A72F7"/>
    <w:rsid w:val="008B42B4"/>
    <w:rsid w:val="008E3E81"/>
    <w:rsid w:val="008E6E2B"/>
    <w:rsid w:val="008F2028"/>
    <w:rsid w:val="0090775B"/>
    <w:rsid w:val="00916062"/>
    <w:rsid w:val="00923AC9"/>
    <w:rsid w:val="00942F00"/>
    <w:rsid w:val="009517C6"/>
    <w:rsid w:val="009704FD"/>
    <w:rsid w:val="00976930"/>
    <w:rsid w:val="009814EA"/>
    <w:rsid w:val="00995E73"/>
    <w:rsid w:val="009B3F66"/>
    <w:rsid w:val="009C4B24"/>
    <w:rsid w:val="009D420E"/>
    <w:rsid w:val="009F1841"/>
    <w:rsid w:val="009F4F6D"/>
    <w:rsid w:val="00A02E72"/>
    <w:rsid w:val="00A070C5"/>
    <w:rsid w:val="00A12086"/>
    <w:rsid w:val="00A14D8A"/>
    <w:rsid w:val="00A15EED"/>
    <w:rsid w:val="00A2007A"/>
    <w:rsid w:val="00A35B08"/>
    <w:rsid w:val="00A35D1E"/>
    <w:rsid w:val="00A60534"/>
    <w:rsid w:val="00A81CAB"/>
    <w:rsid w:val="00A824D1"/>
    <w:rsid w:val="00A86D9C"/>
    <w:rsid w:val="00A8786C"/>
    <w:rsid w:val="00AA6D38"/>
    <w:rsid w:val="00AB1844"/>
    <w:rsid w:val="00AC2720"/>
    <w:rsid w:val="00AC357C"/>
    <w:rsid w:val="00AD6C29"/>
    <w:rsid w:val="00B201D0"/>
    <w:rsid w:val="00B21BE9"/>
    <w:rsid w:val="00B3240D"/>
    <w:rsid w:val="00B67EA9"/>
    <w:rsid w:val="00B748BE"/>
    <w:rsid w:val="00B82103"/>
    <w:rsid w:val="00B83B4A"/>
    <w:rsid w:val="00B910BB"/>
    <w:rsid w:val="00B9146E"/>
    <w:rsid w:val="00BC7185"/>
    <w:rsid w:val="00BE18CC"/>
    <w:rsid w:val="00BE6389"/>
    <w:rsid w:val="00C23F95"/>
    <w:rsid w:val="00C25454"/>
    <w:rsid w:val="00C27869"/>
    <w:rsid w:val="00C30669"/>
    <w:rsid w:val="00C33054"/>
    <w:rsid w:val="00C448BE"/>
    <w:rsid w:val="00C60424"/>
    <w:rsid w:val="00C60E24"/>
    <w:rsid w:val="00C63C8D"/>
    <w:rsid w:val="00C65E8D"/>
    <w:rsid w:val="00C66A63"/>
    <w:rsid w:val="00C73FDC"/>
    <w:rsid w:val="00C75295"/>
    <w:rsid w:val="00C824DE"/>
    <w:rsid w:val="00C92C16"/>
    <w:rsid w:val="00C953A2"/>
    <w:rsid w:val="00CA2CEB"/>
    <w:rsid w:val="00CA3B5B"/>
    <w:rsid w:val="00CA73F4"/>
    <w:rsid w:val="00D03523"/>
    <w:rsid w:val="00D106B8"/>
    <w:rsid w:val="00D15520"/>
    <w:rsid w:val="00D52DA9"/>
    <w:rsid w:val="00D56E52"/>
    <w:rsid w:val="00D61042"/>
    <w:rsid w:val="00D61D49"/>
    <w:rsid w:val="00D63F17"/>
    <w:rsid w:val="00D70E8A"/>
    <w:rsid w:val="00D72196"/>
    <w:rsid w:val="00D72B7F"/>
    <w:rsid w:val="00D73460"/>
    <w:rsid w:val="00D75433"/>
    <w:rsid w:val="00D839DE"/>
    <w:rsid w:val="00DB0A87"/>
    <w:rsid w:val="00DB0E04"/>
    <w:rsid w:val="00DB2F4A"/>
    <w:rsid w:val="00DC0953"/>
    <w:rsid w:val="00DE044A"/>
    <w:rsid w:val="00DE5D31"/>
    <w:rsid w:val="00DF700A"/>
    <w:rsid w:val="00E03A2E"/>
    <w:rsid w:val="00E10B13"/>
    <w:rsid w:val="00E1675E"/>
    <w:rsid w:val="00E27612"/>
    <w:rsid w:val="00E3359C"/>
    <w:rsid w:val="00E45A01"/>
    <w:rsid w:val="00E514A6"/>
    <w:rsid w:val="00E52CC8"/>
    <w:rsid w:val="00E52DA5"/>
    <w:rsid w:val="00E538E4"/>
    <w:rsid w:val="00E56C46"/>
    <w:rsid w:val="00E73E19"/>
    <w:rsid w:val="00E81B63"/>
    <w:rsid w:val="00E96C41"/>
    <w:rsid w:val="00EA0809"/>
    <w:rsid w:val="00EB04FB"/>
    <w:rsid w:val="00EC3CF7"/>
    <w:rsid w:val="00EE2082"/>
    <w:rsid w:val="00EE3D3A"/>
    <w:rsid w:val="00F03378"/>
    <w:rsid w:val="00F04B8E"/>
    <w:rsid w:val="00F21C58"/>
    <w:rsid w:val="00F30EFD"/>
    <w:rsid w:val="00F36EC3"/>
    <w:rsid w:val="00F50410"/>
    <w:rsid w:val="00F54ACC"/>
    <w:rsid w:val="00F61ECA"/>
    <w:rsid w:val="00F66A53"/>
    <w:rsid w:val="00F865D1"/>
    <w:rsid w:val="00F91FBF"/>
    <w:rsid w:val="00FA4A95"/>
    <w:rsid w:val="00FB044E"/>
    <w:rsid w:val="00FB3717"/>
    <w:rsid w:val="00FB3DCE"/>
    <w:rsid w:val="00FC14C7"/>
    <w:rsid w:val="00FC51BF"/>
    <w:rsid w:val="00FD531D"/>
    <w:rsid w:val="00FF16F0"/>
    <w:rsid w:val="00FF7F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87AA70-F390-42C9-969F-4C8EAE62F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41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E10B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10B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7830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E10B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E10B13"/>
    <w:pPr>
      <w:keepNext/>
      <w:spacing w:line="360" w:lineRule="auto"/>
      <w:ind w:right="-1140"/>
      <w:jc w:val="both"/>
      <w:outlineLvl w:val="4"/>
    </w:pPr>
    <w:rPr>
      <w:rFonts w:ascii="Arial" w:hAnsi="Arial"/>
      <w:b/>
      <w:i/>
    </w:rPr>
  </w:style>
  <w:style w:type="paragraph" w:styleId="8">
    <w:name w:val="heading 8"/>
    <w:basedOn w:val="a0"/>
    <w:next w:val="a0"/>
    <w:link w:val="80"/>
    <w:uiPriority w:val="9"/>
    <w:unhideWhenUsed/>
    <w:qFormat/>
    <w:rsid w:val="00E10B1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E10B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E10B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E10B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E10B13"/>
    <w:rPr>
      <w:rFonts w:ascii="Arial" w:eastAsia="Times New Roman" w:hAnsi="Arial" w:cs="Times New Roman"/>
      <w:b/>
      <w:i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E10B1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4">
    <w:name w:val="footer"/>
    <w:basedOn w:val="a0"/>
    <w:link w:val="a5"/>
    <w:uiPriority w:val="99"/>
    <w:rsid w:val="00E10B1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rsid w:val="00E10B13"/>
  </w:style>
  <w:style w:type="paragraph" w:styleId="a7">
    <w:name w:val="Body Text"/>
    <w:basedOn w:val="a0"/>
    <w:link w:val="a8"/>
    <w:rsid w:val="00E10B13"/>
    <w:pPr>
      <w:spacing w:after="120"/>
    </w:pPr>
  </w:style>
  <w:style w:type="character" w:customStyle="1" w:styleId="a8">
    <w:name w:val="Основной текст Знак"/>
    <w:basedOn w:val="a1"/>
    <w:link w:val="a7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2">
    <w:name w:val="Знак Знак4 Знак Знак Знак Знак Знак Знак"/>
    <w:basedOn w:val="a0"/>
    <w:rsid w:val="00E10B1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0"/>
    <w:link w:val="aa"/>
    <w:qFormat/>
    <w:rsid w:val="00E10B13"/>
    <w:pPr>
      <w:ind w:left="720"/>
      <w:contextualSpacing/>
    </w:pPr>
  </w:style>
  <w:style w:type="paragraph" w:customStyle="1" w:styleId="Iniiaiieoaenonionooiii">
    <w:name w:val="Iniiaiie oaeno n ionooiii"/>
    <w:basedOn w:val="a0"/>
    <w:rsid w:val="00E10B13"/>
    <w:pPr>
      <w:widowControl w:val="0"/>
      <w:overflowPunct w:val="0"/>
      <w:autoSpaceDE w:val="0"/>
      <w:autoSpaceDN w:val="0"/>
      <w:adjustRightInd w:val="0"/>
      <w:ind w:firstLine="540"/>
      <w:jc w:val="both"/>
      <w:textAlignment w:val="baseline"/>
    </w:pPr>
    <w:rPr>
      <w:szCs w:val="20"/>
    </w:rPr>
  </w:style>
  <w:style w:type="paragraph" w:styleId="ab">
    <w:name w:val="Body Text Indent"/>
    <w:aliases w:val="текст,Основной текст 1"/>
    <w:basedOn w:val="a0"/>
    <w:link w:val="ac"/>
    <w:unhideWhenUsed/>
    <w:rsid w:val="00E10B13"/>
    <w:pPr>
      <w:spacing w:after="120"/>
      <w:ind w:left="283"/>
    </w:pPr>
  </w:style>
  <w:style w:type="character" w:customStyle="1" w:styleId="ac">
    <w:name w:val="Основной текст с отступом Знак"/>
    <w:aliases w:val="текст Знак,Основной текст 1 Знак"/>
    <w:basedOn w:val="a1"/>
    <w:link w:val="ab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0"/>
    <w:rsid w:val="00E10B13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0"/>
    <w:uiPriority w:val="99"/>
    <w:unhideWhenUsed/>
    <w:rsid w:val="00E10B13"/>
    <w:pPr>
      <w:spacing w:before="100" w:beforeAutospacing="1" w:after="100" w:afterAutospacing="1"/>
    </w:pPr>
  </w:style>
  <w:style w:type="character" w:styleId="ae">
    <w:name w:val="Hyperlink"/>
    <w:basedOn w:val="a1"/>
    <w:uiPriority w:val="99"/>
    <w:rsid w:val="00E10B13"/>
    <w:rPr>
      <w:color w:val="0000FF"/>
      <w:u w:val="single"/>
    </w:rPr>
  </w:style>
  <w:style w:type="paragraph" w:customStyle="1" w:styleId="a">
    <w:name w:val="список с точками"/>
    <w:basedOn w:val="a0"/>
    <w:rsid w:val="00E10B13"/>
    <w:pPr>
      <w:numPr>
        <w:numId w:val="1"/>
      </w:numPr>
      <w:spacing w:line="312" w:lineRule="auto"/>
      <w:jc w:val="both"/>
    </w:pPr>
  </w:style>
  <w:style w:type="table" w:styleId="af">
    <w:name w:val="Table Grid"/>
    <w:basedOn w:val="a2"/>
    <w:rsid w:val="00E10B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0B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Iauiue">
    <w:name w:val="Iau?iue"/>
    <w:rsid w:val="00E10B1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Title"/>
    <w:basedOn w:val="a0"/>
    <w:link w:val="af1"/>
    <w:qFormat/>
    <w:rsid w:val="00E10B13"/>
    <w:pPr>
      <w:jc w:val="center"/>
    </w:pPr>
    <w:rPr>
      <w:b/>
      <w:bCs/>
    </w:rPr>
  </w:style>
  <w:style w:type="character" w:customStyle="1" w:styleId="af1">
    <w:name w:val="Заголовок Знак"/>
    <w:basedOn w:val="a1"/>
    <w:link w:val="af0"/>
    <w:rsid w:val="00E10B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2">
    <w:name w:val="Strong"/>
    <w:basedOn w:val="a1"/>
    <w:uiPriority w:val="22"/>
    <w:qFormat/>
    <w:rsid w:val="00E10B13"/>
    <w:rPr>
      <w:b/>
      <w:bCs/>
    </w:rPr>
  </w:style>
  <w:style w:type="character" w:customStyle="1" w:styleId="aa">
    <w:name w:val="Абзац списка Знак"/>
    <w:basedOn w:val="a1"/>
    <w:link w:val="a9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">
    <w:name w:val="norm"/>
    <w:basedOn w:val="a0"/>
    <w:rsid w:val="00E10B13"/>
    <w:pPr>
      <w:spacing w:before="100"/>
      <w:ind w:left="100" w:right="100" w:firstLine="567"/>
      <w:jc w:val="both"/>
    </w:pPr>
    <w:rPr>
      <w:rFonts w:eastAsia="Batang"/>
      <w:sz w:val="31"/>
      <w:szCs w:val="31"/>
      <w:lang w:eastAsia="ko-KR"/>
    </w:rPr>
  </w:style>
  <w:style w:type="character" w:customStyle="1" w:styleId="apple-converted-space">
    <w:name w:val="apple-converted-space"/>
    <w:basedOn w:val="a1"/>
    <w:rsid w:val="00E10B13"/>
  </w:style>
  <w:style w:type="character" w:customStyle="1" w:styleId="em1">
    <w:name w:val="em1"/>
    <w:basedOn w:val="a1"/>
    <w:rsid w:val="00E10B13"/>
  </w:style>
  <w:style w:type="paragraph" w:customStyle="1" w:styleId="BodyText21">
    <w:name w:val="Body Text 21"/>
    <w:basedOn w:val="a0"/>
    <w:rsid w:val="00E10B13"/>
    <w:pPr>
      <w:ind w:firstLine="567"/>
      <w:jc w:val="both"/>
    </w:pPr>
    <w:rPr>
      <w:sz w:val="28"/>
      <w:szCs w:val="20"/>
    </w:rPr>
  </w:style>
  <w:style w:type="paragraph" w:customStyle="1" w:styleId="21">
    <w:name w:val="заголовок 2"/>
    <w:basedOn w:val="a0"/>
    <w:next w:val="a0"/>
    <w:uiPriority w:val="99"/>
    <w:rsid w:val="001945E3"/>
    <w:pPr>
      <w:keepNext/>
      <w:widowControl w:val="0"/>
      <w:autoSpaceDE w:val="0"/>
      <w:autoSpaceDN w:val="0"/>
      <w:spacing w:line="360" w:lineRule="auto"/>
      <w:jc w:val="center"/>
    </w:pPr>
    <w:rPr>
      <w:b/>
      <w:bCs/>
      <w:sz w:val="32"/>
      <w:szCs w:val="32"/>
    </w:rPr>
  </w:style>
  <w:style w:type="paragraph" w:styleId="af3">
    <w:name w:val="endnote text"/>
    <w:basedOn w:val="a0"/>
    <w:link w:val="af4"/>
    <w:uiPriority w:val="99"/>
    <w:semiHidden/>
    <w:unhideWhenUsed/>
    <w:rsid w:val="00942F00"/>
    <w:rPr>
      <w:sz w:val="20"/>
      <w:szCs w:val="20"/>
    </w:rPr>
  </w:style>
  <w:style w:type="character" w:customStyle="1" w:styleId="af4">
    <w:name w:val="Текст концевой сноски Знак"/>
    <w:basedOn w:val="a1"/>
    <w:link w:val="af3"/>
    <w:uiPriority w:val="99"/>
    <w:semiHidden/>
    <w:rsid w:val="00942F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1"/>
    <w:uiPriority w:val="99"/>
    <w:semiHidden/>
    <w:unhideWhenUsed/>
    <w:rsid w:val="00942F00"/>
    <w:rPr>
      <w:vertAlign w:val="superscript"/>
    </w:rPr>
  </w:style>
  <w:style w:type="paragraph" w:styleId="af6">
    <w:name w:val="footnote text"/>
    <w:basedOn w:val="a0"/>
    <w:link w:val="af7"/>
    <w:uiPriority w:val="99"/>
    <w:semiHidden/>
    <w:unhideWhenUsed/>
    <w:rsid w:val="00942F00"/>
    <w:rPr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semiHidden/>
    <w:rsid w:val="00942F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1"/>
    <w:uiPriority w:val="99"/>
    <w:semiHidden/>
    <w:unhideWhenUsed/>
    <w:rsid w:val="00942F00"/>
    <w:rPr>
      <w:vertAlign w:val="superscript"/>
    </w:rPr>
  </w:style>
  <w:style w:type="paragraph" w:styleId="af9">
    <w:name w:val="TOC Heading"/>
    <w:basedOn w:val="10"/>
    <w:next w:val="a0"/>
    <w:uiPriority w:val="39"/>
    <w:unhideWhenUsed/>
    <w:qFormat/>
    <w:rsid w:val="00AA6D38"/>
    <w:pPr>
      <w:spacing w:line="276" w:lineRule="auto"/>
      <w:outlineLvl w:val="9"/>
    </w:pPr>
  </w:style>
  <w:style w:type="paragraph" w:styleId="22">
    <w:name w:val="toc 2"/>
    <w:basedOn w:val="a0"/>
    <w:next w:val="a0"/>
    <w:autoRedefine/>
    <w:uiPriority w:val="39"/>
    <w:unhideWhenUsed/>
    <w:qFormat/>
    <w:rsid w:val="00AA6D38"/>
    <w:pPr>
      <w:spacing w:after="100"/>
      <w:ind w:left="240"/>
    </w:pPr>
  </w:style>
  <w:style w:type="paragraph" w:styleId="afa">
    <w:name w:val="Balloon Text"/>
    <w:basedOn w:val="a0"/>
    <w:link w:val="afb"/>
    <w:uiPriority w:val="99"/>
    <w:semiHidden/>
    <w:unhideWhenUsed/>
    <w:rsid w:val="00AA6D38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AA6D38"/>
    <w:rPr>
      <w:rFonts w:ascii="Tahoma" w:eastAsia="Times New Roman" w:hAnsi="Tahoma" w:cs="Tahoma"/>
      <w:sz w:val="16"/>
      <w:szCs w:val="16"/>
      <w:lang w:eastAsia="ru-RU"/>
    </w:rPr>
  </w:style>
  <w:style w:type="paragraph" w:styleId="13">
    <w:name w:val="toc 1"/>
    <w:basedOn w:val="a0"/>
    <w:next w:val="a0"/>
    <w:autoRedefine/>
    <w:uiPriority w:val="39"/>
    <w:unhideWhenUsed/>
    <w:qFormat/>
    <w:rsid w:val="00EC3CF7"/>
    <w:pPr>
      <w:tabs>
        <w:tab w:val="right" w:leader="dot" w:pos="10195"/>
      </w:tabs>
    </w:pPr>
    <w:rPr>
      <w:rFonts w:asciiTheme="minorHAnsi" w:eastAsiaTheme="minorEastAsia" w:hAnsiTheme="minorHAnsi" w:cstheme="minorBidi"/>
      <w:sz w:val="22"/>
      <w:szCs w:val="22"/>
    </w:rPr>
  </w:style>
  <w:style w:type="paragraph" w:styleId="32">
    <w:name w:val="toc 3"/>
    <w:basedOn w:val="a0"/>
    <w:next w:val="a0"/>
    <w:autoRedefine/>
    <w:uiPriority w:val="39"/>
    <w:unhideWhenUsed/>
    <w:qFormat/>
    <w:rsid w:val="000C6906"/>
    <w:pPr>
      <w:tabs>
        <w:tab w:val="right" w:leader="dot" w:pos="10195"/>
      </w:tabs>
      <w:spacing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1">
    <w:name w:val="Заголовок 3 Знак"/>
    <w:basedOn w:val="a1"/>
    <w:link w:val="30"/>
    <w:uiPriority w:val="9"/>
    <w:semiHidden/>
    <w:rsid w:val="0078303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numbering" w:customStyle="1" w:styleId="1">
    <w:name w:val="Стиль1"/>
    <w:rsid w:val="00113680"/>
    <w:pPr>
      <w:numPr>
        <w:numId w:val="5"/>
      </w:numPr>
    </w:pPr>
  </w:style>
  <w:style w:type="numbering" w:customStyle="1" w:styleId="3">
    <w:name w:val="Стиль3"/>
    <w:rsid w:val="00113680"/>
    <w:pPr>
      <w:numPr>
        <w:numId w:val="6"/>
      </w:numPr>
    </w:pPr>
  </w:style>
  <w:style w:type="numbering" w:customStyle="1" w:styleId="4">
    <w:name w:val="Стиль4"/>
    <w:rsid w:val="00113680"/>
    <w:pPr>
      <w:numPr>
        <w:numId w:val="7"/>
      </w:numPr>
    </w:pPr>
  </w:style>
  <w:style w:type="paragraph" w:styleId="afc">
    <w:name w:val="header"/>
    <w:basedOn w:val="a0"/>
    <w:link w:val="afd"/>
    <w:uiPriority w:val="99"/>
    <w:unhideWhenUsed/>
    <w:rsid w:val="00695F6A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1"/>
    <w:link w:val="afc"/>
    <w:uiPriority w:val="99"/>
    <w:rsid w:val="00695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toc 4"/>
    <w:basedOn w:val="a0"/>
    <w:next w:val="a0"/>
    <w:autoRedefine/>
    <w:uiPriority w:val="39"/>
    <w:unhideWhenUsed/>
    <w:rsid w:val="008B42B4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8B42B4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8B42B4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8B42B4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8B42B4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8B42B4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styleId="afe">
    <w:name w:val="FollowedHyperlink"/>
    <w:basedOn w:val="a1"/>
    <w:uiPriority w:val="99"/>
    <w:semiHidden/>
    <w:unhideWhenUsed/>
    <w:rsid w:val="00413F8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940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706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73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8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28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28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79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55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01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32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814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3124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71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48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79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6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16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6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44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5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403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7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26927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2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5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26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3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8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3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07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15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6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0606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35024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2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34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26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26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44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1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37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54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989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304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44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57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003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513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78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8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96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44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435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468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4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6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7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du2020.kemgik.ru/course/view.php?id=3605" TargetMode="External"/><Relationship Id="rId18" Type="http://schemas.openxmlformats.org/officeDocument/2006/relationships/hyperlink" Target="https://wciom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s://integrum.ru/monitoring-sm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foselection.ru/infokatalog/novosti-smi/smi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pressindex.ru/monitoring/media" TargetMode="External"/><Relationship Id="rId10" Type="http://schemas.openxmlformats.org/officeDocument/2006/relationships/hyperlink" Target="http://edu.2020.kemguki.ru/" TargetMode="External"/><Relationship Id="rId19" Type="http://schemas.openxmlformats.org/officeDocument/2006/relationships/hyperlink" Target="https://www.elibrary.ru/defaultx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s://edu2020.kemgik.ru/course/view.php?id=360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C2C2C-6636-4B0E-9426-962120C75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5050</Words>
  <Characters>28786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User-2210-1</cp:lastModifiedBy>
  <cp:revision>14</cp:revision>
  <cp:lastPrinted>2024-09-17T05:53:00Z</cp:lastPrinted>
  <dcterms:created xsi:type="dcterms:W3CDTF">2024-04-24T12:53:00Z</dcterms:created>
  <dcterms:modified xsi:type="dcterms:W3CDTF">2024-09-17T05:53:00Z</dcterms:modified>
</cp:coreProperties>
</file>