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39DE" w:rsidRPr="00EC3CF7" w:rsidRDefault="00D839DE" w:rsidP="00EC3CF7">
      <w:pPr>
        <w:autoSpaceDE w:val="0"/>
        <w:autoSpaceDN w:val="0"/>
        <w:adjustRightInd w:val="0"/>
        <w:jc w:val="center"/>
        <w:rPr>
          <w:rFonts w:eastAsia="Calibri"/>
          <w:color w:val="000000"/>
          <w:lang w:eastAsia="en-US"/>
        </w:rPr>
      </w:pPr>
      <w:bookmarkStart w:id="0" w:name="_GoBack"/>
      <w:bookmarkEnd w:id="0"/>
      <w:r w:rsidRPr="00EC3CF7">
        <w:rPr>
          <w:rFonts w:eastAsia="Calibri"/>
          <w:color w:val="000000"/>
          <w:lang w:eastAsia="en-US"/>
        </w:rPr>
        <w:t>Министерство культуры Российской Федерации</w:t>
      </w:r>
    </w:p>
    <w:p w:rsidR="00D839DE" w:rsidRPr="00EC3CF7" w:rsidRDefault="00D839DE" w:rsidP="00EC3CF7">
      <w:pPr>
        <w:autoSpaceDE w:val="0"/>
        <w:autoSpaceDN w:val="0"/>
        <w:adjustRightInd w:val="0"/>
        <w:jc w:val="center"/>
        <w:rPr>
          <w:rFonts w:eastAsia="Calibri"/>
          <w:color w:val="000000"/>
          <w:lang w:eastAsia="en-US"/>
        </w:rPr>
      </w:pPr>
      <w:r w:rsidRPr="00EC3CF7">
        <w:rPr>
          <w:rFonts w:eastAsia="Calibri"/>
          <w:color w:val="000000"/>
          <w:lang w:eastAsia="en-US"/>
        </w:rPr>
        <w:t>ФГБОУ ВО «Кемеровский государственный институт культуры»</w:t>
      </w:r>
    </w:p>
    <w:p w:rsidR="00D839DE" w:rsidRPr="00EC3CF7" w:rsidRDefault="00D839DE" w:rsidP="00EC3CF7">
      <w:pPr>
        <w:autoSpaceDE w:val="0"/>
        <w:autoSpaceDN w:val="0"/>
        <w:adjustRightInd w:val="0"/>
        <w:jc w:val="center"/>
        <w:rPr>
          <w:rFonts w:eastAsia="Calibri"/>
          <w:color w:val="000000"/>
          <w:lang w:eastAsia="en-US"/>
        </w:rPr>
      </w:pPr>
      <w:r w:rsidRPr="00EC3CF7">
        <w:rPr>
          <w:rFonts w:eastAsia="Calibri"/>
          <w:color w:val="000000"/>
          <w:lang w:eastAsia="en-US"/>
        </w:rPr>
        <w:t>Факультет информационных</w:t>
      </w:r>
      <w:r w:rsidR="003A2FB9" w:rsidRPr="00EC3CF7">
        <w:rPr>
          <w:rFonts w:eastAsia="Calibri"/>
          <w:color w:val="000000"/>
          <w:lang w:eastAsia="en-US"/>
        </w:rPr>
        <w:t>,</w:t>
      </w:r>
      <w:r w:rsidRPr="00EC3CF7">
        <w:rPr>
          <w:rFonts w:eastAsia="Calibri"/>
          <w:color w:val="000000"/>
          <w:lang w:eastAsia="en-US"/>
        </w:rPr>
        <w:t xml:space="preserve"> </w:t>
      </w:r>
      <w:r w:rsidR="00336DFB" w:rsidRPr="00EC3CF7">
        <w:rPr>
          <w:rFonts w:eastAsia="Calibri"/>
          <w:color w:val="000000"/>
          <w:lang w:eastAsia="en-US"/>
        </w:rPr>
        <w:t>библиотечных и</w:t>
      </w:r>
      <w:r w:rsidR="003A2FB9" w:rsidRPr="00EC3CF7">
        <w:rPr>
          <w:rFonts w:eastAsia="Calibri"/>
          <w:color w:val="000000"/>
          <w:lang w:eastAsia="en-US"/>
        </w:rPr>
        <w:t xml:space="preserve"> музейных </w:t>
      </w:r>
      <w:r w:rsidRPr="00EC3CF7">
        <w:rPr>
          <w:rFonts w:eastAsia="Calibri"/>
          <w:color w:val="000000"/>
          <w:lang w:eastAsia="en-US"/>
        </w:rPr>
        <w:t>технологий</w:t>
      </w:r>
    </w:p>
    <w:p w:rsidR="00D839DE" w:rsidRPr="00EC3CF7" w:rsidRDefault="00D839DE" w:rsidP="00EC3CF7">
      <w:pPr>
        <w:autoSpaceDE w:val="0"/>
        <w:autoSpaceDN w:val="0"/>
        <w:adjustRightInd w:val="0"/>
        <w:jc w:val="center"/>
        <w:rPr>
          <w:rFonts w:eastAsia="Calibri"/>
          <w:color w:val="000000"/>
          <w:lang w:eastAsia="en-US"/>
        </w:rPr>
      </w:pPr>
      <w:r w:rsidRPr="00EC3CF7">
        <w:rPr>
          <w:rFonts w:eastAsia="Calibri"/>
          <w:color w:val="000000"/>
          <w:lang w:eastAsia="en-US"/>
        </w:rPr>
        <w:t>Кафедра технологи</w:t>
      </w:r>
      <w:r w:rsidR="00DE044A" w:rsidRPr="00EC3CF7">
        <w:rPr>
          <w:rFonts w:eastAsia="Calibri"/>
          <w:color w:val="000000"/>
          <w:lang w:eastAsia="en-US"/>
        </w:rPr>
        <w:t>и</w:t>
      </w:r>
      <w:r w:rsidRPr="00EC3CF7">
        <w:rPr>
          <w:rFonts w:eastAsia="Calibri"/>
          <w:color w:val="000000"/>
          <w:lang w:eastAsia="en-US"/>
        </w:rPr>
        <w:t xml:space="preserve"> документальных </w:t>
      </w:r>
      <w:r w:rsidR="003A2FB9" w:rsidRPr="00EC3CF7">
        <w:rPr>
          <w:rFonts w:eastAsia="Calibri"/>
          <w:color w:val="000000"/>
          <w:lang w:eastAsia="en-US"/>
        </w:rPr>
        <w:t>и медиа</w:t>
      </w:r>
      <w:r w:rsidRPr="00EC3CF7">
        <w:rPr>
          <w:rFonts w:eastAsia="Calibri"/>
          <w:color w:val="000000"/>
          <w:lang w:eastAsia="en-US"/>
        </w:rPr>
        <w:t>коммуникаций</w:t>
      </w:r>
    </w:p>
    <w:p w:rsidR="00E10B13" w:rsidRPr="00EC3CF7" w:rsidRDefault="00E10B13" w:rsidP="00EC3CF7">
      <w:pPr>
        <w:jc w:val="center"/>
        <w:rPr>
          <w:b/>
          <w:vertAlign w:val="superscript"/>
        </w:rPr>
      </w:pPr>
    </w:p>
    <w:p w:rsidR="00E10B13" w:rsidRPr="00EC3CF7" w:rsidRDefault="00E10B13" w:rsidP="00EC3CF7">
      <w:pPr>
        <w:jc w:val="center"/>
        <w:rPr>
          <w:b/>
          <w:vertAlign w:val="superscript"/>
        </w:rPr>
      </w:pPr>
    </w:p>
    <w:p w:rsidR="00E10B13" w:rsidRPr="00EC3CF7" w:rsidRDefault="00E10B13" w:rsidP="00EC3CF7">
      <w:pPr>
        <w:jc w:val="center"/>
      </w:pPr>
    </w:p>
    <w:p w:rsidR="00E10B13" w:rsidRPr="00EC3CF7" w:rsidRDefault="00E10B13" w:rsidP="00EC3CF7">
      <w:pPr>
        <w:jc w:val="center"/>
        <w:rPr>
          <w:b/>
          <w:vertAlign w:val="superscript"/>
        </w:rPr>
      </w:pPr>
    </w:p>
    <w:p w:rsidR="00E10B13" w:rsidRPr="00EC3CF7" w:rsidRDefault="00E10B13" w:rsidP="00EC3CF7">
      <w:pPr>
        <w:jc w:val="center"/>
        <w:rPr>
          <w:b/>
          <w:vertAlign w:val="superscript"/>
        </w:rPr>
      </w:pPr>
    </w:p>
    <w:p w:rsidR="00E10B13" w:rsidRPr="00EC3CF7" w:rsidRDefault="00E10B13" w:rsidP="00EC3CF7">
      <w:pPr>
        <w:jc w:val="center"/>
        <w:rPr>
          <w:b/>
          <w:vertAlign w:val="superscript"/>
        </w:rPr>
      </w:pPr>
    </w:p>
    <w:p w:rsidR="00E10B13" w:rsidRPr="00EC3CF7" w:rsidRDefault="00E10B13" w:rsidP="00EC3CF7">
      <w:pPr>
        <w:jc w:val="center"/>
        <w:rPr>
          <w:b/>
          <w:vertAlign w:val="superscript"/>
        </w:rPr>
      </w:pPr>
    </w:p>
    <w:p w:rsidR="004B2D73" w:rsidRPr="00EC3CF7" w:rsidRDefault="004B2D73" w:rsidP="00EC3CF7">
      <w:pPr>
        <w:jc w:val="center"/>
        <w:rPr>
          <w:b/>
        </w:rPr>
      </w:pPr>
    </w:p>
    <w:p w:rsidR="004B2D73" w:rsidRPr="00EC3CF7" w:rsidRDefault="004B2D73" w:rsidP="00EC3CF7">
      <w:pPr>
        <w:jc w:val="center"/>
        <w:rPr>
          <w:b/>
        </w:rPr>
      </w:pPr>
    </w:p>
    <w:p w:rsidR="004B2D73" w:rsidRPr="00EC3CF7" w:rsidRDefault="004B2D73" w:rsidP="00EC3CF7">
      <w:pPr>
        <w:jc w:val="center"/>
        <w:rPr>
          <w:b/>
        </w:rPr>
      </w:pPr>
    </w:p>
    <w:p w:rsidR="004B2D73" w:rsidRPr="00EC3CF7" w:rsidRDefault="004B2D73" w:rsidP="00EC3CF7">
      <w:pPr>
        <w:jc w:val="center"/>
        <w:rPr>
          <w:b/>
        </w:rPr>
      </w:pPr>
    </w:p>
    <w:p w:rsidR="00E10B13" w:rsidRPr="00EC3CF7" w:rsidRDefault="00E10B13" w:rsidP="00EC3CF7">
      <w:pPr>
        <w:jc w:val="center"/>
        <w:rPr>
          <w:b/>
        </w:rPr>
      </w:pPr>
      <w:r w:rsidRPr="00EC3CF7">
        <w:rPr>
          <w:b/>
        </w:rPr>
        <w:t>Рабочая программа дисциплины</w:t>
      </w:r>
    </w:p>
    <w:p w:rsidR="00E10B13" w:rsidRPr="00EC3CF7" w:rsidRDefault="00E10B13" w:rsidP="00EC3CF7">
      <w:pPr>
        <w:jc w:val="center"/>
        <w:rPr>
          <w:b/>
        </w:rPr>
      </w:pPr>
    </w:p>
    <w:p w:rsidR="00C824DE" w:rsidRPr="00EC3CF7" w:rsidRDefault="00C824DE" w:rsidP="00EC3CF7">
      <w:pPr>
        <w:jc w:val="center"/>
        <w:rPr>
          <w:b/>
        </w:rPr>
      </w:pPr>
      <w:r w:rsidRPr="00EC3CF7">
        <w:rPr>
          <w:b/>
        </w:rPr>
        <w:t>Цифровые технологии в медиа</w:t>
      </w:r>
    </w:p>
    <w:p w:rsidR="00E10B13" w:rsidRPr="00EC3CF7" w:rsidRDefault="00E10B13" w:rsidP="00EC3CF7">
      <w:pPr>
        <w:jc w:val="center"/>
      </w:pPr>
      <w:r w:rsidRPr="00EC3CF7">
        <w:t>Направление подготовки</w:t>
      </w:r>
    </w:p>
    <w:p w:rsidR="003A2FB9" w:rsidRPr="00EC3CF7" w:rsidRDefault="003A2FB9" w:rsidP="00EC3CF7">
      <w:pPr>
        <w:jc w:val="center"/>
        <w:rPr>
          <w:b/>
        </w:rPr>
      </w:pPr>
      <w:r w:rsidRPr="00EC3CF7">
        <w:rPr>
          <w:b/>
        </w:rPr>
        <w:t xml:space="preserve">Направление подготовки 42.04.05 Медиакоммуникации </w:t>
      </w:r>
    </w:p>
    <w:p w:rsidR="003A2FB9" w:rsidRPr="00EC3CF7" w:rsidRDefault="003A2FB9" w:rsidP="00EC3CF7">
      <w:pPr>
        <w:jc w:val="center"/>
        <w:rPr>
          <w:b/>
        </w:rPr>
      </w:pPr>
      <w:r w:rsidRPr="00EC3CF7">
        <w:rPr>
          <w:b/>
        </w:rPr>
        <w:t>Направленность (профиль)</w:t>
      </w:r>
    </w:p>
    <w:p w:rsidR="00DE044A" w:rsidRPr="00EC3CF7" w:rsidRDefault="003A2FB9" w:rsidP="00EC3CF7">
      <w:pPr>
        <w:jc w:val="center"/>
        <w:rPr>
          <w:b/>
        </w:rPr>
      </w:pPr>
      <w:r w:rsidRPr="00EC3CF7">
        <w:rPr>
          <w:b/>
        </w:rPr>
        <w:t xml:space="preserve">Медиаменеджмент </w:t>
      </w:r>
    </w:p>
    <w:p w:rsidR="00E10B13" w:rsidRPr="00EC3CF7" w:rsidRDefault="00E10B13" w:rsidP="00EC3CF7">
      <w:pPr>
        <w:jc w:val="center"/>
      </w:pPr>
      <w:r w:rsidRPr="00EC3CF7">
        <w:t>Квалификация (степень) выпускника</w:t>
      </w:r>
    </w:p>
    <w:p w:rsidR="00E10B13" w:rsidRPr="00EC3CF7" w:rsidRDefault="00E10B13" w:rsidP="00EC3CF7">
      <w:pPr>
        <w:jc w:val="center"/>
      </w:pPr>
      <w:r w:rsidRPr="00EC3CF7">
        <w:t>магистр</w:t>
      </w:r>
    </w:p>
    <w:p w:rsidR="00E10B13" w:rsidRPr="00EC3CF7" w:rsidRDefault="00E10B13" w:rsidP="00EC3CF7">
      <w:pPr>
        <w:jc w:val="center"/>
      </w:pPr>
      <w:r w:rsidRPr="00EC3CF7">
        <w:t>Форма обучения</w:t>
      </w:r>
    </w:p>
    <w:p w:rsidR="00E10B13" w:rsidRPr="00EC3CF7" w:rsidRDefault="00E03A2E" w:rsidP="00EC3CF7">
      <w:pPr>
        <w:jc w:val="center"/>
      </w:pPr>
      <w:r w:rsidRPr="00EC3CF7">
        <w:t>заочная</w:t>
      </w:r>
    </w:p>
    <w:p w:rsidR="00E10B13" w:rsidRPr="00EC3CF7" w:rsidRDefault="00E10B13" w:rsidP="00EC3CF7">
      <w:pPr>
        <w:jc w:val="center"/>
        <w:rPr>
          <w:b/>
          <w:vertAlign w:val="superscript"/>
        </w:rPr>
      </w:pPr>
    </w:p>
    <w:p w:rsidR="00E10B13" w:rsidRPr="00EC3CF7" w:rsidRDefault="00E10B13" w:rsidP="00EC3CF7">
      <w:pPr>
        <w:jc w:val="center"/>
        <w:rPr>
          <w:b/>
          <w:vertAlign w:val="superscript"/>
        </w:rPr>
      </w:pPr>
    </w:p>
    <w:p w:rsidR="00E10B13" w:rsidRPr="00EC3CF7" w:rsidRDefault="00E10B13" w:rsidP="00EC3CF7">
      <w:pPr>
        <w:jc w:val="center"/>
        <w:rPr>
          <w:b/>
          <w:vertAlign w:val="superscript"/>
        </w:rPr>
      </w:pPr>
    </w:p>
    <w:p w:rsidR="00E10B13" w:rsidRPr="00EC3CF7" w:rsidRDefault="00E10B13" w:rsidP="00EC3CF7">
      <w:pPr>
        <w:jc w:val="center"/>
        <w:rPr>
          <w:b/>
          <w:vertAlign w:val="superscript"/>
        </w:rPr>
      </w:pPr>
    </w:p>
    <w:p w:rsidR="00E10B13" w:rsidRPr="00EC3CF7" w:rsidRDefault="00E10B13" w:rsidP="00EC3CF7">
      <w:pPr>
        <w:jc w:val="center"/>
        <w:rPr>
          <w:b/>
          <w:vertAlign w:val="superscript"/>
        </w:rPr>
      </w:pPr>
    </w:p>
    <w:p w:rsidR="00E10B13" w:rsidRPr="00EC3CF7" w:rsidRDefault="00E10B13" w:rsidP="00EC3CF7">
      <w:pPr>
        <w:jc w:val="center"/>
        <w:rPr>
          <w:b/>
          <w:vertAlign w:val="superscript"/>
        </w:rPr>
      </w:pPr>
    </w:p>
    <w:p w:rsidR="00695F6A" w:rsidRPr="00EC3CF7" w:rsidRDefault="00695F6A" w:rsidP="00EC3CF7">
      <w:pPr>
        <w:jc w:val="center"/>
        <w:rPr>
          <w:b/>
          <w:vertAlign w:val="superscript"/>
        </w:rPr>
      </w:pPr>
    </w:p>
    <w:p w:rsidR="00E10B13" w:rsidRPr="00EC3CF7" w:rsidRDefault="00E10B13" w:rsidP="00EC3CF7">
      <w:pPr>
        <w:jc w:val="center"/>
        <w:rPr>
          <w:b/>
        </w:rPr>
      </w:pPr>
    </w:p>
    <w:p w:rsidR="002E0750" w:rsidRPr="00EC3CF7" w:rsidRDefault="002E0750" w:rsidP="00EC3CF7">
      <w:pPr>
        <w:jc w:val="center"/>
      </w:pPr>
    </w:p>
    <w:p w:rsidR="002E0750" w:rsidRPr="00EC3CF7" w:rsidRDefault="002E0750" w:rsidP="00EC3CF7">
      <w:pPr>
        <w:jc w:val="center"/>
      </w:pPr>
    </w:p>
    <w:p w:rsidR="002E0750" w:rsidRPr="00EC3CF7" w:rsidRDefault="002E0750" w:rsidP="00EC3CF7">
      <w:pPr>
        <w:jc w:val="center"/>
      </w:pPr>
    </w:p>
    <w:p w:rsidR="002E0750" w:rsidRPr="00EC3CF7" w:rsidRDefault="002E0750" w:rsidP="00EC3CF7">
      <w:pPr>
        <w:jc w:val="center"/>
      </w:pPr>
    </w:p>
    <w:p w:rsidR="002E0750" w:rsidRPr="00EC3CF7" w:rsidRDefault="002E0750" w:rsidP="00EC3CF7">
      <w:pPr>
        <w:jc w:val="center"/>
      </w:pPr>
    </w:p>
    <w:p w:rsidR="002E0750" w:rsidRPr="00EC3CF7" w:rsidRDefault="002E0750" w:rsidP="00EC3CF7">
      <w:pPr>
        <w:jc w:val="center"/>
      </w:pPr>
    </w:p>
    <w:p w:rsidR="002E0750" w:rsidRPr="00EC3CF7" w:rsidRDefault="002E0750" w:rsidP="00EC3CF7">
      <w:pPr>
        <w:jc w:val="center"/>
      </w:pPr>
    </w:p>
    <w:p w:rsidR="002E0750" w:rsidRPr="00EC3CF7" w:rsidRDefault="002E0750" w:rsidP="00EC3CF7">
      <w:pPr>
        <w:jc w:val="center"/>
      </w:pPr>
    </w:p>
    <w:p w:rsidR="002E0750" w:rsidRPr="00EC3CF7" w:rsidRDefault="002E0750" w:rsidP="00EC3CF7">
      <w:pPr>
        <w:jc w:val="center"/>
      </w:pPr>
    </w:p>
    <w:p w:rsidR="002E0750" w:rsidRPr="00EC3CF7" w:rsidRDefault="002E0750" w:rsidP="00EC3CF7">
      <w:pPr>
        <w:jc w:val="center"/>
      </w:pPr>
    </w:p>
    <w:p w:rsidR="002E0750" w:rsidRPr="00EC3CF7" w:rsidRDefault="002E0750" w:rsidP="00EC3CF7">
      <w:pPr>
        <w:jc w:val="center"/>
      </w:pPr>
    </w:p>
    <w:p w:rsidR="002E0750" w:rsidRPr="00EC3CF7" w:rsidRDefault="002E0750" w:rsidP="00EC3CF7">
      <w:pPr>
        <w:jc w:val="center"/>
      </w:pPr>
    </w:p>
    <w:p w:rsidR="002E0750" w:rsidRPr="00EC3CF7" w:rsidRDefault="002E0750" w:rsidP="00EC3CF7">
      <w:pPr>
        <w:jc w:val="center"/>
      </w:pPr>
    </w:p>
    <w:p w:rsidR="002E0750" w:rsidRPr="00EC3CF7" w:rsidRDefault="002E0750" w:rsidP="00EC3CF7">
      <w:pPr>
        <w:jc w:val="center"/>
      </w:pPr>
    </w:p>
    <w:p w:rsidR="002E0750" w:rsidRPr="00EC3CF7" w:rsidRDefault="002E0750" w:rsidP="00EC3CF7">
      <w:pPr>
        <w:jc w:val="center"/>
      </w:pPr>
    </w:p>
    <w:p w:rsidR="002E0750" w:rsidRPr="00EC3CF7" w:rsidRDefault="002E0750" w:rsidP="00EC3CF7">
      <w:pPr>
        <w:jc w:val="center"/>
      </w:pPr>
    </w:p>
    <w:p w:rsidR="002E0750" w:rsidRPr="00EC3CF7" w:rsidRDefault="002E0750" w:rsidP="00EC3CF7">
      <w:pPr>
        <w:jc w:val="center"/>
      </w:pPr>
    </w:p>
    <w:p w:rsidR="00E10B13" w:rsidRPr="00EC3CF7" w:rsidRDefault="00E97FA3" w:rsidP="00EC3CF7">
      <w:pPr>
        <w:jc w:val="center"/>
      </w:pPr>
      <w:r>
        <w:t xml:space="preserve">Кемерово </w:t>
      </w:r>
    </w:p>
    <w:p w:rsidR="00D839DE" w:rsidRPr="00EC3CF7" w:rsidRDefault="002E0750" w:rsidP="00BA113C">
      <w:pPr>
        <w:ind w:firstLine="567"/>
        <w:rPr>
          <w:rFonts w:eastAsia="Calibri"/>
          <w:color w:val="000000"/>
          <w:lang w:eastAsia="en-US"/>
        </w:rPr>
      </w:pPr>
      <w:r w:rsidRPr="00EC3CF7">
        <w:rPr>
          <w:rFonts w:eastAsia="Calibri"/>
          <w:color w:val="000000"/>
          <w:lang w:eastAsia="en-US"/>
        </w:rPr>
        <w:br w:type="page"/>
      </w:r>
      <w:r w:rsidR="00D839DE" w:rsidRPr="00EC3CF7">
        <w:rPr>
          <w:rFonts w:eastAsia="Calibri"/>
          <w:color w:val="000000"/>
          <w:lang w:eastAsia="en-US"/>
        </w:rPr>
        <w:lastRenderedPageBreak/>
        <w:t>Рабочая программа дисциплины составлена в соответствии с требованиями ФГОС ВО (3+</w:t>
      </w:r>
      <w:r w:rsidR="002A4A25" w:rsidRPr="00EC3CF7">
        <w:rPr>
          <w:rFonts w:eastAsia="Calibri"/>
          <w:color w:val="000000"/>
          <w:lang w:eastAsia="en-US"/>
        </w:rPr>
        <w:t>+</w:t>
      </w:r>
      <w:r w:rsidR="00D839DE" w:rsidRPr="00EC3CF7">
        <w:rPr>
          <w:rFonts w:eastAsia="Calibri"/>
          <w:color w:val="000000"/>
          <w:lang w:eastAsia="en-US"/>
        </w:rPr>
        <w:t xml:space="preserve">) по направлению подготовки </w:t>
      </w:r>
      <w:r w:rsidR="003A2FB9" w:rsidRPr="00EC3CF7">
        <w:rPr>
          <w:rFonts w:eastAsia="Calibri"/>
          <w:color w:val="000000"/>
          <w:lang w:eastAsia="en-US"/>
        </w:rPr>
        <w:t>42.04.05 Медиакоммуникации</w:t>
      </w:r>
      <w:r w:rsidR="00336DFB" w:rsidRPr="00EC3CF7">
        <w:rPr>
          <w:rFonts w:eastAsia="Calibri"/>
          <w:color w:val="000000"/>
          <w:lang w:eastAsia="en-US"/>
        </w:rPr>
        <w:t>,</w:t>
      </w:r>
      <w:r w:rsidR="003A2FB9" w:rsidRPr="00EC3CF7">
        <w:rPr>
          <w:rFonts w:eastAsia="Calibri"/>
          <w:color w:val="000000"/>
          <w:lang w:eastAsia="en-US"/>
        </w:rPr>
        <w:t xml:space="preserve"> </w:t>
      </w:r>
      <w:r w:rsidR="00336DFB" w:rsidRPr="00EC3CF7">
        <w:rPr>
          <w:rFonts w:eastAsia="Calibri"/>
          <w:color w:val="000000"/>
          <w:lang w:eastAsia="en-US"/>
        </w:rPr>
        <w:t>н</w:t>
      </w:r>
      <w:r w:rsidR="003A2FB9" w:rsidRPr="00EC3CF7">
        <w:rPr>
          <w:rFonts w:eastAsia="Calibri"/>
          <w:color w:val="000000"/>
          <w:lang w:eastAsia="en-US"/>
        </w:rPr>
        <w:t xml:space="preserve">аправленность (профиль) Медиаменеджмент, </w:t>
      </w:r>
      <w:r w:rsidR="00D839DE" w:rsidRPr="00EC3CF7">
        <w:rPr>
          <w:rFonts w:eastAsia="Calibri"/>
          <w:color w:val="000000"/>
          <w:lang w:eastAsia="en-US"/>
        </w:rPr>
        <w:t xml:space="preserve">квалификация (степень) выпускника «магистр». </w:t>
      </w:r>
    </w:p>
    <w:p w:rsidR="00D839DE" w:rsidRPr="00EC3CF7" w:rsidRDefault="00D839DE" w:rsidP="00EC3CF7">
      <w:pPr>
        <w:autoSpaceDE w:val="0"/>
        <w:autoSpaceDN w:val="0"/>
        <w:adjustRightInd w:val="0"/>
        <w:ind w:firstLine="709"/>
        <w:rPr>
          <w:rFonts w:eastAsia="Calibri"/>
          <w:color w:val="000000"/>
          <w:lang w:eastAsia="en-US"/>
        </w:rPr>
      </w:pPr>
    </w:p>
    <w:p w:rsidR="00D839DE" w:rsidRPr="00EC3CF7" w:rsidRDefault="00D839DE" w:rsidP="00EC3CF7">
      <w:pPr>
        <w:autoSpaceDE w:val="0"/>
        <w:autoSpaceDN w:val="0"/>
        <w:adjustRightInd w:val="0"/>
        <w:ind w:firstLine="709"/>
        <w:rPr>
          <w:rFonts w:eastAsia="Calibri"/>
          <w:color w:val="000000"/>
          <w:lang w:eastAsia="en-US"/>
        </w:rPr>
      </w:pPr>
    </w:p>
    <w:p w:rsidR="00BA113C" w:rsidRPr="00BA113C" w:rsidRDefault="00BA113C" w:rsidP="00BA113C">
      <w:pPr>
        <w:shd w:val="clear" w:color="auto" w:fill="FFFFFF"/>
        <w:spacing w:after="200"/>
        <w:ind w:firstLine="709"/>
        <w:jc w:val="both"/>
        <w:rPr>
          <w:rFonts w:eastAsia="Calibri"/>
          <w:b/>
          <w:bCs/>
          <w:color w:val="000000"/>
          <w:lang w:eastAsia="en-US"/>
        </w:rPr>
      </w:pPr>
    </w:p>
    <w:p w:rsidR="00BA113C" w:rsidRPr="00BA113C" w:rsidRDefault="00BA113C" w:rsidP="00BA113C">
      <w:pPr>
        <w:autoSpaceDE w:val="0"/>
        <w:autoSpaceDN w:val="0"/>
        <w:adjustRightInd w:val="0"/>
        <w:ind w:firstLine="567"/>
        <w:jc w:val="both"/>
        <w:rPr>
          <w:rFonts w:eastAsia="Calibri"/>
          <w:color w:val="000000"/>
          <w:lang w:eastAsia="en-US"/>
        </w:rPr>
      </w:pPr>
      <w:r w:rsidRPr="00BA113C">
        <w:rPr>
          <w:rFonts w:eastAsia="Calibri"/>
          <w:color w:val="000000"/>
          <w:lang w:eastAsia="en-US"/>
        </w:rPr>
        <w:t xml:space="preserve">Утверждена на заседании кафедры Технологии документальных коммуникаций 24.05.2022 г., протокол № 10 и рекомендована к размещению на сайте Кемеровского государственного института культуры «Электронная информационно-образовательная среда КемГИК» по </w:t>
      </w:r>
      <w:proofErr w:type="spellStart"/>
      <w:r w:rsidRPr="00BA113C">
        <w:rPr>
          <w:rFonts w:eastAsia="Calibri"/>
          <w:color w:val="000000"/>
          <w:lang w:eastAsia="en-US"/>
        </w:rPr>
        <w:t>web</w:t>
      </w:r>
      <w:proofErr w:type="spellEnd"/>
      <w:r w:rsidRPr="00BA113C">
        <w:rPr>
          <w:rFonts w:eastAsia="Calibri"/>
          <w:color w:val="000000"/>
          <w:lang w:eastAsia="en-US"/>
        </w:rPr>
        <w:t xml:space="preserve">-адресу </w:t>
      </w:r>
      <w:hyperlink r:id="rId8" w:history="1">
        <w:r w:rsidRPr="00BA113C">
          <w:rPr>
            <w:rFonts w:eastAsia="Calibri"/>
            <w:color w:val="000000"/>
            <w:u w:val="single"/>
            <w:lang w:eastAsia="en-US"/>
          </w:rPr>
          <w:t>http://edu.2020.kemguki.ru/</w:t>
        </w:r>
      </w:hyperlink>
      <w:r w:rsidRPr="00BA113C">
        <w:rPr>
          <w:rFonts w:eastAsia="Calibri"/>
          <w:color w:val="000000"/>
          <w:lang w:eastAsia="en-US"/>
        </w:rPr>
        <w:t xml:space="preserve"> </w:t>
      </w:r>
    </w:p>
    <w:p w:rsidR="00BA113C" w:rsidRDefault="00BA113C" w:rsidP="00BA113C">
      <w:pPr>
        <w:autoSpaceDE w:val="0"/>
        <w:autoSpaceDN w:val="0"/>
        <w:adjustRightInd w:val="0"/>
        <w:ind w:firstLine="567"/>
        <w:jc w:val="both"/>
        <w:rPr>
          <w:rFonts w:eastAsia="Calibri"/>
          <w:color w:val="000000"/>
          <w:lang w:eastAsia="en-US"/>
        </w:rPr>
      </w:pPr>
      <w:r w:rsidRPr="00BA113C">
        <w:rPr>
          <w:rFonts w:eastAsia="Calibri"/>
          <w:color w:val="000000"/>
          <w:lang w:eastAsia="en-US"/>
        </w:rPr>
        <w:t xml:space="preserve">Переутверждена на заседании кафедры Технологии документальных и медиакоммуникаций 28.02.2023 г., протокол № 6 и рекомендована к размещению на сайте Кемеровского государственного института культуры «Электронная информационно-образовательная среда КемГИК» по </w:t>
      </w:r>
      <w:proofErr w:type="spellStart"/>
      <w:r w:rsidRPr="00BA113C">
        <w:rPr>
          <w:rFonts w:eastAsia="Calibri"/>
          <w:color w:val="000000"/>
          <w:lang w:eastAsia="en-US"/>
        </w:rPr>
        <w:t>web</w:t>
      </w:r>
      <w:proofErr w:type="spellEnd"/>
      <w:r w:rsidRPr="00BA113C">
        <w:rPr>
          <w:rFonts w:eastAsia="Calibri"/>
          <w:color w:val="000000"/>
          <w:lang w:eastAsia="en-US"/>
        </w:rPr>
        <w:t xml:space="preserve">-адресу </w:t>
      </w:r>
      <w:hyperlink r:id="rId9" w:history="1">
        <w:r w:rsidRPr="00BA113C">
          <w:rPr>
            <w:rFonts w:eastAsia="Calibri"/>
            <w:color w:val="000000"/>
            <w:u w:val="single"/>
            <w:lang w:eastAsia="en-US"/>
          </w:rPr>
          <w:t>http://edu.2020.kemguki.ru/</w:t>
        </w:r>
      </w:hyperlink>
      <w:r w:rsidRPr="00BA113C">
        <w:rPr>
          <w:rFonts w:eastAsia="Calibri"/>
          <w:color w:val="000000"/>
          <w:lang w:eastAsia="en-US"/>
        </w:rPr>
        <w:t xml:space="preserve"> </w:t>
      </w:r>
    </w:p>
    <w:p w:rsidR="000E3CBD" w:rsidRPr="000E3CBD" w:rsidRDefault="000E3CBD" w:rsidP="000E3CBD">
      <w:pPr>
        <w:shd w:val="clear" w:color="auto" w:fill="FFFFFF"/>
        <w:ind w:right="5" w:firstLine="567"/>
        <w:jc w:val="both"/>
        <w:rPr>
          <w:rFonts w:eastAsia="Calibri"/>
          <w:bCs/>
          <w:color w:val="000000"/>
          <w:lang w:eastAsia="en-US"/>
        </w:rPr>
      </w:pPr>
      <w:r w:rsidRPr="000E3CBD">
        <w:rPr>
          <w:rFonts w:eastAsia="Calibri"/>
          <w:bCs/>
          <w:color w:val="000000"/>
          <w:lang w:eastAsia="en-US"/>
        </w:rPr>
        <w:t xml:space="preserve">Переутверждена на заседании кафедры Технологии документальных и медиакоммуникаций 24.05.2024 г., протокол № 6 и рекомендована к размещению на сайте Кемеровского государственного института культуры «Электронная информационно-образовательная среда КемГИК» по </w:t>
      </w:r>
      <w:proofErr w:type="spellStart"/>
      <w:r w:rsidRPr="000E3CBD">
        <w:rPr>
          <w:rFonts w:eastAsia="Calibri"/>
          <w:bCs/>
          <w:color w:val="000000"/>
          <w:lang w:eastAsia="en-US"/>
        </w:rPr>
        <w:t>web</w:t>
      </w:r>
      <w:proofErr w:type="spellEnd"/>
      <w:r w:rsidRPr="000E3CBD">
        <w:rPr>
          <w:rFonts w:eastAsia="Calibri"/>
          <w:bCs/>
          <w:color w:val="000000"/>
          <w:lang w:eastAsia="en-US"/>
        </w:rPr>
        <w:t>-адресу http://edu.2020.kemguki.ru/</w:t>
      </w:r>
    </w:p>
    <w:p w:rsidR="000E3CBD" w:rsidRPr="00BA113C" w:rsidRDefault="000E3CBD" w:rsidP="00BA113C">
      <w:pPr>
        <w:autoSpaceDE w:val="0"/>
        <w:autoSpaceDN w:val="0"/>
        <w:adjustRightInd w:val="0"/>
        <w:ind w:firstLine="567"/>
        <w:jc w:val="both"/>
        <w:rPr>
          <w:rFonts w:eastAsia="Calibri"/>
          <w:color w:val="000000"/>
          <w:lang w:eastAsia="en-US"/>
        </w:rPr>
      </w:pPr>
    </w:p>
    <w:p w:rsidR="002E0750" w:rsidRPr="00EC3CF7" w:rsidRDefault="002A4A25" w:rsidP="00EC3CF7">
      <w:pPr>
        <w:shd w:val="clear" w:color="auto" w:fill="FFFFFF"/>
        <w:ind w:firstLine="709"/>
        <w:jc w:val="both"/>
        <w:rPr>
          <w:color w:val="000000"/>
        </w:rPr>
      </w:pPr>
      <w:r w:rsidRPr="00EC3CF7">
        <w:rPr>
          <w:color w:val="000000"/>
        </w:rPr>
        <w:t xml:space="preserve"> </w:t>
      </w:r>
    </w:p>
    <w:p w:rsidR="002E0750" w:rsidRPr="00EC3CF7" w:rsidRDefault="002E0750" w:rsidP="00EC3CF7">
      <w:pPr>
        <w:shd w:val="clear" w:color="auto" w:fill="FFFFFF"/>
        <w:ind w:firstLine="709"/>
        <w:jc w:val="both"/>
        <w:rPr>
          <w:color w:val="000000"/>
        </w:rPr>
      </w:pPr>
    </w:p>
    <w:p w:rsidR="00E10B13" w:rsidRPr="00EC3CF7" w:rsidRDefault="00C953A2" w:rsidP="00EC3CF7">
      <w:pPr>
        <w:shd w:val="clear" w:color="auto" w:fill="FFFFFF"/>
        <w:ind w:firstLine="709"/>
        <w:jc w:val="both"/>
      </w:pPr>
      <w:r w:rsidRPr="00EC3CF7">
        <w:t>Тараненко, Л.Г.</w:t>
      </w:r>
      <w:r w:rsidR="003262E8" w:rsidRPr="00EC3CF7">
        <w:t xml:space="preserve"> </w:t>
      </w:r>
      <w:r w:rsidR="00C824DE" w:rsidRPr="00EC3CF7">
        <w:t>Цифровые технологии в медиа</w:t>
      </w:r>
      <w:r w:rsidRPr="00EC3CF7">
        <w:t xml:space="preserve">: рабочая программа </w:t>
      </w:r>
      <w:r w:rsidR="00D839DE" w:rsidRPr="00EC3CF7">
        <w:t xml:space="preserve">дисциплины </w:t>
      </w:r>
      <w:r w:rsidRPr="00EC3CF7">
        <w:t xml:space="preserve">по направлению подготовки </w:t>
      </w:r>
      <w:r w:rsidR="003A2FB9" w:rsidRPr="00EC3CF7">
        <w:t>42.04.05 Медиакоммуникации, направленность (профиль) Медиаменеджмент, квалификация (степень) выпускника «магистр»</w:t>
      </w:r>
      <w:r w:rsidR="0013581D">
        <w:t xml:space="preserve"> </w:t>
      </w:r>
      <w:r w:rsidRPr="00EC3CF7">
        <w:t xml:space="preserve">/ </w:t>
      </w:r>
      <w:r w:rsidR="00FD531D" w:rsidRPr="00EC3CF7">
        <w:t>Л</w:t>
      </w:r>
      <w:r w:rsidRPr="00EC3CF7">
        <w:t>.</w:t>
      </w:r>
      <w:r w:rsidR="00FD531D" w:rsidRPr="00EC3CF7">
        <w:t>Г.</w:t>
      </w:r>
      <w:r w:rsidRPr="00EC3CF7">
        <w:t xml:space="preserve"> </w:t>
      </w:r>
      <w:r w:rsidR="00FD531D" w:rsidRPr="00EC3CF7">
        <w:t>Тараненко</w:t>
      </w:r>
      <w:r w:rsidRPr="00EC3CF7">
        <w:t xml:space="preserve">. – Кемерово: </w:t>
      </w:r>
      <w:proofErr w:type="spellStart"/>
      <w:r w:rsidRPr="00EC3CF7">
        <w:t>Кемеров</w:t>
      </w:r>
      <w:proofErr w:type="spellEnd"/>
      <w:r w:rsidRPr="00EC3CF7">
        <w:t>. гос. ин-т культуры, 20</w:t>
      </w:r>
      <w:r w:rsidR="002A4A25" w:rsidRPr="00EC3CF7">
        <w:t>2</w:t>
      </w:r>
      <w:r w:rsidR="004B0B33">
        <w:t>2</w:t>
      </w:r>
      <w:r w:rsidRPr="00EC3CF7">
        <w:t xml:space="preserve">. – </w:t>
      </w:r>
      <w:r w:rsidR="004F4D8E" w:rsidRPr="00EC3CF7">
        <w:t>2</w:t>
      </w:r>
      <w:r w:rsidR="001B379F">
        <w:t>0</w:t>
      </w:r>
      <w:r w:rsidRPr="00EC3CF7">
        <w:t xml:space="preserve"> с.</w:t>
      </w:r>
    </w:p>
    <w:p w:rsidR="00E10B13" w:rsidRPr="00EC3CF7" w:rsidRDefault="00E10B13" w:rsidP="00EC3CF7">
      <w:pPr>
        <w:shd w:val="clear" w:color="auto" w:fill="FFFFFF"/>
        <w:jc w:val="right"/>
        <w:rPr>
          <w:color w:val="000000"/>
          <w:spacing w:val="-1"/>
        </w:rPr>
      </w:pPr>
    </w:p>
    <w:p w:rsidR="00783033" w:rsidRPr="00EC3CF7" w:rsidRDefault="00783033" w:rsidP="00EC3CF7">
      <w:pPr>
        <w:shd w:val="clear" w:color="auto" w:fill="FFFFFF"/>
        <w:jc w:val="right"/>
        <w:rPr>
          <w:bCs/>
          <w:i/>
          <w:color w:val="000000"/>
        </w:rPr>
      </w:pPr>
      <w:r w:rsidRPr="00EC3CF7">
        <w:rPr>
          <w:bCs/>
          <w:i/>
          <w:color w:val="000000"/>
        </w:rPr>
        <w:t>Автор -</w:t>
      </w:r>
      <w:r w:rsidR="003262E8" w:rsidRPr="00EC3CF7">
        <w:rPr>
          <w:bCs/>
          <w:i/>
          <w:color w:val="000000"/>
        </w:rPr>
        <w:t xml:space="preserve"> </w:t>
      </w:r>
    </w:p>
    <w:p w:rsidR="00783033" w:rsidRPr="00EC3CF7" w:rsidRDefault="00CA73F4" w:rsidP="00EC3CF7">
      <w:pPr>
        <w:shd w:val="clear" w:color="auto" w:fill="FFFFFF"/>
        <w:jc w:val="right"/>
        <w:rPr>
          <w:bCs/>
          <w:i/>
          <w:color w:val="000000"/>
        </w:rPr>
      </w:pPr>
      <w:r w:rsidRPr="00EC3CF7">
        <w:rPr>
          <w:bCs/>
          <w:i/>
          <w:color w:val="000000"/>
        </w:rPr>
        <w:t>д</w:t>
      </w:r>
      <w:r w:rsidR="002A4A25" w:rsidRPr="00EC3CF7">
        <w:rPr>
          <w:bCs/>
          <w:i/>
          <w:color w:val="000000"/>
        </w:rPr>
        <w:t xml:space="preserve">октор </w:t>
      </w:r>
      <w:proofErr w:type="spellStart"/>
      <w:r w:rsidR="00783033" w:rsidRPr="00EC3CF7">
        <w:rPr>
          <w:bCs/>
          <w:i/>
          <w:color w:val="000000"/>
        </w:rPr>
        <w:t>пед</w:t>
      </w:r>
      <w:proofErr w:type="spellEnd"/>
      <w:r w:rsidR="00783033" w:rsidRPr="00EC3CF7">
        <w:rPr>
          <w:bCs/>
          <w:i/>
          <w:color w:val="000000"/>
        </w:rPr>
        <w:t>. наук,</w:t>
      </w:r>
    </w:p>
    <w:p w:rsidR="00783033" w:rsidRPr="00EC3CF7" w:rsidRDefault="003262E8" w:rsidP="00EC3CF7">
      <w:pPr>
        <w:shd w:val="clear" w:color="auto" w:fill="FFFFFF"/>
        <w:jc w:val="right"/>
        <w:rPr>
          <w:bCs/>
          <w:i/>
          <w:color w:val="000000"/>
        </w:rPr>
      </w:pPr>
      <w:r w:rsidRPr="00EC3CF7">
        <w:rPr>
          <w:bCs/>
          <w:i/>
          <w:color w:val="000000"/>
        </w:rPr>
        <w:t xml:space="preserve"> </w:t>
      </w:r>
      <w:r w:rsidR="003A2FB9" w:rsidRPr="00EC3CF7">
        <w:rPr>
          <w:bCs/>
          <w:i/>
          <w:color w:val="000000"/>
        </w:rPr>
        <w:t>профессор</w:t>
      </w:r>
      <w:r w:rsidR="00D839DE" w:rsidRPr="00EC3CF7">
        <w:rPr>
          <w:bCs/>
          <w:i/>
          <w:color w:val="000000"/>
        </w:rPr>
        <w:t xml:space="preserve"> </w:t>
      </w:r>
      <w:r w:rsidR="00783033" w:rsidRPr="00EC3CF7">
        <w:rPr>
          <w:bCs/>
          <w:i/>
          <w:color w:val="000000"/>
        </w:rPr>
        <w:t>Л.</w:t>
      </w:r>
      <w:r w:rsidR="00D839DE" w:rsidRPr="00EC3CF7">
        <w:rPr>
          <w:bCs/>
          <w:i/>
          <w:color w:val="000000"/>
        </w:rPr>
        <w:t xml:space="preserve"> </w:t>
      </w:r>
      <w:r w:rsidR="00783033" w:rsidRPr="00EC3CF7">
        <w:rPr>
          <w:bCs/>
          <w:i/>
          <w:color w:val="000000"/>
        </w:rPr>
        <w:t>Г. Тараненко</w:t>
      </w:r>
    </w:p>
    <w:p w:rsidR="001945E3" w:rsidRPr="00EC3CF7" w:rsidRDefault="001945E3" w:rsidP="00EC3CF7">
      <w:pPr>
        <w:rPr>
          <w:b/>
          <w:bCs/>
          <w:i/>
        </w:rPr>
      </w:pPr>
    </w:p>
    <w:p w:rsidR="00783033" w:rsidRPr="00EC3CF7" w:rsidRDefault="00783033" w:rsidP="00EC3CF7">
      <w:bookmarkStart w:id="1" w:name="_Toc442958144"/>
      <w:r w:rsidRPr="00EC3CF7">
        <w:br w:type="page"/>
      </w:r>
    </w:p>
    <w:p w:rsidR="00E10B13" w:rsidRPr="00EC3CF7" w:rsidRDefault="00B84118" w:rsidP="00EC3CF7">
      <w:pPr>
        <w:pStyle w:val="10"/>
        <w:numPr>
          <w:ilvl w:val="0"/>
          <w:numId w:val="8"/>
        </w:numPr>
        <w:spacing w:before="0"/>
        <w:ind w:left="355" w:right="631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bookmarkStart w:id="2" w:name="_Toc174465213"/>
      <w:bookmarkEnd w:id="1"/>
      <w:r>
        <w:rPr>
          <w:rFonts w:ascii="Times New Roman" w:eastAsia="Cambria" w:hAnsi="Times New Roman" w:cs="Times New Roman"/>
          <w:color w:val="auto"/>
          <w:sz w:val="24"/>
          <w:szCs w:val="24"/>
        </w:rPr>
        <w:lastRenderedPageBreak/>
        <w:t>Ц</w:t>
      </w:r>
      <w:r w:rsidR="00E10B13" w:rsidRPr="00EC3CF7">
        <w:rPr>
          <w:rFonts w:ascii="Times New Roman" w:eastAsia="Cambria" w:hAnsi="Times New Roman" w:cs="Times New Roman"/>
          <w:color w:val="auto"/>
          <w:sz w:val="24"/>
          <w:szCs w:val="24"/>
        </w:rPr>
        <w:t>ель освоения дисциплины</w:t>
      </w:r>
      <w:bookmarkEnd w:id="2"/>
    </w:p>
    <w:p w:rsidR="00C824DE" w:rsidRPr="00EC3CF7" w:rsidRDefault="00E10B13" w:rsidP="00EC3CF7">
      <w:pPr>
        <w:autoSpaceDE w:val="0"/>
        <w:autoSpaceDN w:val="0"/>
        <w:adjustRightInd w:val="0"/>
        <w:ind w:firstLine="709"/>
        <w:jc w:val="both"/>
      </w:pPr>
      <w:r w:rsidRPr="00EC3CF7">
        <w:t>Цел</w:t>
      </w:r>
      <w:r w:rsidR="00F36EC3" w:rsidRPr="00EC3CF7">
        <w:t>ь</w:t>
      </w:r>
      <w:r w:rsidRPr="00EC3CF7">
        <w:t xml:space="preserve"> освоения учебной </w:t>
      </w:r>
      <w:r w:rsidRPr="00EC3CF7">
        <w:rPr>
          <w:spacing w:val="-3"/>
        </w:rPr>
        <w:t>дисциплин</w:t>
      </w:r>
      <w:r w:rsidRPr="00EC3CF7">
        <w:t xml:space="preserve">ы </w:t>
      </w:r>
      <w:r w:rsidR="003A2FB9" w:rsidRPr="00EC3CF7">
        <w:t>«</w:t>
      </w:r>
      <w:r w:rsidR="00C824DE" w:rsidRPr="00EC3CF7">
        <w:t>Цифровые технологии в медиа</w:t>
      </w:r>
      <w:r w:rsidR="00FB044E" w:rsidRPr="00EC3CF7">
        <w:t>»</w:t>
      </w:r>
      <w:r w:rsidR="00336DFB" w:rsidRPr="00EC3CF7">
        <w:t xml:space="preserve"> </w:t>
      </w:r>
      <w:r w:rsidR="00C824DE" w:rsidRPr="00EC3CF7">
        <w:t>формирование системных компетенций в отношении цифровой трансформации, взаимодействия участников процесса.</w:t>
      </w:r>
    </w:p>
    <w:p w:rsidR="005C1348" w:rsidRPr="005C1348" w:rsidRDefault="005C1348" w:rsidP="00EC3CF7">
      <w:pPr>
        <w:autoSpaceDE w:val="0"/>
        <w:autoSpaceDN w:val="0"/>
        <w:adjustRightInd w:val="0"/>
        <w:ind w:firstLine="709"/>
        <w:jc w:val="both"/>
        <w:rPr>
          <w:rFonts w:eastAsia="Cambria"/>
        </w:rPr>
      </w:pPr>
    </w:p>
    <w:p w:rsidR="00E10B13" w:rsidRPr="005C1348" w:rsidRDefault="00E10B13" w:rsidP="005C1348">
      <w:pPr>
        <w:pStyle w:val="10"/>
        <w:numPr>
          <w:ilvl w:val="0"/>
          <w:numId w:val="8"/>
        </w:numPr>
        <w:spacing w:before="0"/>
        <w:ind w:left="355" w:right="631"/>
        <w:jc w:val="both"/>
        <w:rPr>
          <w:rFonts w:ascii="Times New Roman" w:hAnsi="Times New Roman" w:cs="Times New Roman"/>
          <w:color w:val="auto"/>
          <w:sz w:val="24"/>
        </w:rPr>
      </w:pPr>
      <w:bookmarkStart w:id="3" w:name="_Toc174465214"/>
      <w:r w:rsidRPr="005C1348">
        <w:rPr>
          <w:rFonts w:ascii="Times New Roman" w:eastAsia="Cambria" w:hAnsi="Times New Roman" w:cs="Times New Roman"/>
          <w:color w:val="auto"/>
          <w:sz w:val="24"/>
        </w:rPr>
        <w:t>Место дисциплины в структуре О</w:t>
      </w:r>
      <w:r w:rsidR="00B84118">
        <w:rPr>
          <w:rFonts w:ascii="Times New Roman" w:eastAsia="Cambria" w:hAnsi="Times New Roman" w:cs="Times New Roman"/>
          <w:color w:val="auto"/>
          <w:sz w:val="24"/>
        </w:rPr>
        <w:t>П</w:t>
      </w:r>
      <w:r w:rsidRPr="005C1348">
        <w:rPr>
          <w:rFonts w:ascii="Times New Roman" w:eastAsia="Cambria" w:hAnsi="Times New Roman" w:cs="Times New Roman"/>
          <w:color w:val="auto"/>
          <w:sz w:val="24"/>
        </w:rPr>
        <w:t>ОП магистратуры</w:t>
      </w:r>
      <w:bookmarkEnd w:id="3"/>
    </w:p>
    <w:p w:rsidR="00F36EC3" w:rsidRPr="00EC3CF7" w:rsidRDefault="00E10B13" w:rsidP="00EC3CF7">
      <w:pPr>
        <w:ind w:firstLine="709"/>
        <w:jc w:val="both"/>
      </w:pPr>
      <w:r w:rsidRPr="00EC3CF7">
        <w:t xml:space="preserve">Курс принадлежит к </w:t>
      </w:r>
      <w:r w:rsidR="00F36EC3" w:rsidRPr="00EC3CF7">
        <w:t xml:space="preserve">части </w:t>
      </w:r>
      <w:r w:rsidRPr="00EC3CF7">
        <w:t>образовательной программы</w:t>
      </w:r>
      <w:r w:rsidR="00C824DE" w:rsidRPr="00EC3CF7">
        <w:t>, формируемой участниками образовательных отношений</w:t>
      </w:r>
      <w:r w:rsidRPr="00EC3CF7">
        <w:t xml:space="preserve"> по направлению «</w:t>
      </w:r>
      <w:r w:rsidR="00336DFB" w:rsidRPr="00EC3CF7">
        <w:t>Медиакоммуникации</w:t>
      </w:r>
      <w:r w:rsidRPr="00EC3CF7">
        <w:t xml:space="preserve">». Курс имеет тесные </w:t>
      </w:r>
      <w:proofErr w:type="spellStart"/>
      <w:r w:rsidRPr="00EC3CF7">
        <w:t>межпредметные</w:t>
      </w:r>
      <w:proofErr w:type="spellEnd"/>
      <w:r w:rsidRPr="00EC3CF7">
        <w:t xml:space="preserve"> свя</w:t>
      </w:r>
      <w:r w:rsidR="00942F00" w:rsidRPr="00EC3CF7">
        <w:t xml:space="preserve">зи с дисциплинами </w:t>
      </w:r>
      <w:r w:rsidR="00C824DE" w:rsidRPr="00EC3CF7">
        <w:t>«Медиатехнологии», «Мастер класс по веб-проектированию», «Информационная безопасность и защита информации»</w:t>
      </w:r>
      <w:r w:rsidRPr="00EC3CF7">
        <w:t>.</w:t>
      </w:r>
      <w:r w:rsidR="003262E8" w:rsidRPr="00EC3CF7">
        <w:t xml:space="preserve"> </w:t>
      </w:r>
    </w:p>
    <w:p w:rsidR="00336DFB" w:rsidRPr="00EC3CF7" w:rsidRDefault="00336DFB" w:rsidP="00EC3CF7">
      <w:pPr>
        <w:ind w:firstLine="709"/>
        <w:jc w:val="both"/>
        <w:rPr>
          <w:highlight w:val="yellow"/>
        </w:rPr>
      </w:pPr>
    </w:p>
    <w:p w:rsidR="00B84118" w:rsidRDefault="00F36EC3" w:rsidP="00B84118">
      <w:pPr>
        <w:pStyle w:val="10"/>
        <w:numPr>
          <w:ilvl w:val="0"/>
          <w:numId w:val="8"/>
        </w:numPr>
        <w:tabs>
          <w:tab w:val="left" w:pos="284"/>
        </w:tabs>
        <w:spacing w:before="0"/>
        <w:ind w:left="355" w:right="631"/>
        <w:jc w:val="both"/>
        <w:rPr>
          <w:rFonts w:eastAsia="Calibri"/>
          <w:color w:val="000000"/>
          <w:lang w:eastAsia="en-US"/>
        </w:rPr>
      </w:pPr>
      <w:bookmarkStart w:id="4" w:name="_Toc174465215"/>
      <w:bookmarkStart w:id="5" w:name="_Toc55396466"/>
      <w:bookmarkStart w:id="6" w:name="_Toc87113177"/>
      <w:r w:rsidRPr="00B84118">
        <w:rPr>
          <w:rFonts w:ascii="Times New Roman" w:eastAsia="Cambria" w:hAnsi="Times New Roman" w:cs="Times New Roman"/>
          <w:color w:val="auto"/>
          <w:sz w:val="24"/>
          <w:szCs w:val="24"/>
        </w:rPr>
        <w:t>Планируемые результаты обучения по дисциплине</w:t>
      </w:r>
      <w:bookmarkEnd w:id="4"/>
      <w:r w:rsidRPr="00B84118">
        <w:rPr>
          <w:rFonts w:ascii="Times New Roman" w:eastAsia="Cambria" w:hAnsi="Times New Roman" w:cs="Times New Roman"/>
          <w:color w:val="auto"/>
          <w:sz w:val="24"/>
          <w:szCs w:val="24"/>
        </w:rPr>
        <w:t xml:space="preserve"> </w:t>
      </w:r>
      <w:bookmarkEnd w:id="5"/>
      <w:bookmarkEnd w:id="6"/>
    </w:p>
    <w:p w:rsidR="00F36EC3" w:rsidRPr="00E33ADB" w:rsidRDefault="00F36EC3" w:rsidP="00E33ADB">
      <w:pPr>
        <w:ind w:firstLine="709"/>
        <w:jc w:val="both"/>
      </w:pPr>
      <w:r w:rsidRPr="00E33ADB">
        <w:t>Изучение дисциплины направлено на формирование следующих компетенций и индикаторов их достижения.</w:t>
      </w:r>
    </w:p>
    <w:tbl>
      <w:tblPr>
        <w:tblW w:w="99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2409"/>
        <w:gridCol w:w="2694"/>
        <w:gridCol w:w="2693"/>
      </w:tblGrid>
      <w:tr w:rsidR="00F36EC3" w:rsidRPr="00EC3CF7" w:rsidTr="00B84118">
        <w:tc>
          <w:tcPr>
            <w:tcW w:w="2127" w:type="dxa"/>
            <w:vMerge w:val="restart"/>
          </w:tcPr>
          <w:p w:rsidR="00F36EC3" w:rsidRPr="00EC3CF7" w:rsidRDefault="00F36EC3" w:rsidP="00EC3CF7">
            <w:pPr>
              <w:jc w:val="both"/>
              <w:rPr>
                <w:rFonts w:eastAsia="Calibri"/>
                <w:b/>
                <w:lang w:eastAsia="en-US"/>
              </w:rPr>
            </w:pPr>
            <w:r w:rsidRPr="00EC3CF7">
              <w:rPr>
                <w:rFonts w:eastAsia="Calibri"/>
                <w:b/>
                <w:lang w:eastAsia="en-US"/>
              </w:rPr>
              <w:t>Код и наименование компетенции</w:t>
            </w:r>
          </w:p>
        </w:tc>
        <w:tc>
          <w:tcPr>
            <w:tcW w:w="7796" w:type="dxa"/>
            <w:gridSpan w:val="3"/>
          </w:tcPr>
          <w:p w:rsidR="00F36EC3" w:rsidRPr="00EC3CF7" w:rsidRDefault="00F36EC3" w:rsidP="00EC3CF7">
            <w:pPr>
              <w:jc w:val="both"/>
              <w:rPr>
                <w:rFonts w:eastAsia="Calibri"/>
                <w:b/>
                <w:lang w:eastAsia="en-US"/>
              </w:rPr>
            </w:pPr>
            <w:r w:rsidRPr="00EC3CF7">
              <w:rPr>
                <w:rFonts w:eastAsia="Calibri"/>
                <w:b/>
                <w:lang w:eastAsia="en-US"/>
              </w:rPr>
              <w:t>Индикаторы достижения компетенции</w:t>
            </w:r>
          </w:p>
        </w:tc>
      </w:tr>
      <w:tr w:rsidR="00F36EC3" w:rsidRPr="00EC3CF7" w:rsidTr="00B84118">
        <w:tc>
          <w:tcPr>
            <w:tcW w:w="2127" w:type="dxa"/>
            <w:vMerge/>
          </w:tcPr>
          <w:p w:rsidR="00F36EC3" w:rsidRPr="00EC3CF7" w:rsidRDefault="00F36EC3" w:rsidP="00EC3CF7">
            <w:pPr>
              <w:jc w:val="both"/>
              <w:rPr>
                <w:rFonts w:eastAsia="Calibri"/>
                <w:b/>
                <w:lang w:eastAsia="en-US"/>
              </w:rPr>
            </w:pPr>
          </w:p>
        </w:tc>
        <w:tc>
          <w:tcPr>
            <w:tcW w:w="2409" w:type="dxa"/>
          </w:tcPr>
          <w:p w:rsidR="00F36EC3" w:rsidRPr="00EC3CF7" w:rsidRDefault="00F36EC3" w:rsidP="00EC3CF7">
            <w:pPr>
              <w:jc w:val="both"/>
              <w:rPr>
                <w:rFonts w:eastAsia="Calibri"/>
                <w:b/>
                <w:lang w:eastAsia="en-US"/>
              </w:rPr>
            </w:pPr>
            <w:r w:rsidRPr="00EC3CF7">
              <w:rPr>
                <w:rFonts w:eastAsia="Calibri"/>
                <w:b/>
                <w:lang w:eastAsia="en-US"/>
              </w:rPr>
              <w:t>знать</w:t>
            </w:r>
          </w:p>
        </w:tc>
        <w:tc>
          <w:tcPr>
            <w:tcW w:w="2694" w:type="dxa"/>
          </w:tcPr>
          <w:p w:rsidR="00F36EC3" w:rsidRPr="00EC3CF7" w:rsidRDefault="00F36EC3" w:rsidP="00EC3CF7">
            <w:pPr>
              <w:jc w:val="both"/>
              <w:rPr>
                <w:rFonts w:eastAsia="Calibri"/>
                <w:b/>
                <w:lang w:eastAsia="en-US"/>
              </w:rPr>
            </w:pPr>
            <w:r w:rsidRPr="00EC3CF7">
              <w:rPr>
                <w:rFonts w:eastAsia="Calibri"/>
                <w:b/>
                <w:lang w:eastAsia="en-US"/>
              </w:rPr>
              <w:t>уметь</w:t>
            </w:r>
          </w:p>
        </w:tc>
        <w:tc>
          <w:tcPr>
            <w:tcW w:w="2693" w:type="dxa"/>
          </w:tcPr>
          <w:p w:rsidR="00F36EC3" w:rsidRPr="00EC3CF7" w:rsidRDefault="00F36EC3" w:rsidP="00EC3CF7">
            <w:pPr>
              <w:jc w:val="both"/>
              <w:rPr>
                <w:rFonts w:eastAsia="Calibri"/>
                <w:b/>
                <w:lang w:eastAsia="en-US"/>
              </w:rPr>
            </w:pPr>
            <w:r w:rsidRPr="00EC3CF7">
              <w:rPr>
                <w:rFonts w:eastAsia="Calibri"/>
                <w:b/>
                <w:lang w:eastAsia="en-US"/>
              </w:rPr>
              <w:t>владеть</w:t>
            </w:r>
          </w:p>
        </w:tc>
      </w:tr>
      <w:tr w:rsidR="00F36EC3" w:rsidRPr="00EC3CF7" w:rsidTr="00B84118">
        <w:tc>
          <w:tcPr>
            <w:tcW w:w="2127" w:type="dxa"/>
          </w:tcPr>
          <w:p w:rsidR="00F36EC3" w:rsidRPr="00EC3CF7" w:rsidRDefault="004B0B33" w:rsidP="00EC3CF7">
            <w:pPr>
              <w:jc w:val="both"/>
              <w:rPr>
                <w:rFonts w:eastAsia="Calibri"/>
                <w:lang w:eastAsia="en-US"/>
              </w:rPr>
            </w:pPr>
            <w:r w:rsidRPr="004B0B33">
              <w:rPr>
                <w:rFonts w:eastAsia="Calibri"/>
                <w:lang w:eastAsia="en-US"/>
              </w:rPr>
              <w:t>ПК-1</w:t>
            </w:r>
            <w:r>
              <w:rPr>
                <w:rFonts w:eastAsia="Calibri"/>
                <w:lang w:eastAsia="en-US"/>
              </w:rPr>
              <w:t xml:space="preserve"> –</w:t>
            </w:r>
            <w:r w:rsidRPr="004B0B33">
              <w:rPr>
                <w:rFonts w:eastAsia="Calibri"/>
                <w:lang w:eastAsia="en-US"/>
              </w:rPr>
              <w:t xml:space="preserve"> Способен использовать профессионально методы создания и обработки </w:t>
            </w:r>
            <w:proofErr w:type="spellStart"/>
            <w:r w:rsidRPr="004B0B33">
              <w:rPr>
                <w:rFonts w:eastAsia="Calibri"/>
                <w:lang w:eastAsia="en-US"/>
              </w:rPr>
              <w:t>медиапродуктов</w:t>
            </w:r>
            <w:proofErr w:type="spellEnd"/>
            <w:r w:rsidRPr="004B0B33">
              <w:rPr>
                <w:rFonts w:eastAsia="Calibri"/>
                <w:lang w:eastAsia="en-US"/>
              </w:rPr>
              <w:t xml:space="preserve"> различных форм и жанров с целью их публичного распространения средствами медиакоммуникаций</w:t>
            </w:r>
          </w:p>
        </w:tc>
        <w:tc>
          <w:tcPr>
            <w:tcW w:w="2409" w:type="dxa"/>
          </w:tcPr>
          <w:p w:rsidR="0039424B" w:rsidRPr="00EC3CF7" w:rsidRDefault="0039424B" w:rsidP="00EC3CF7">
            <w:pPr>
              <w:jc w:val="both"/>
              <w:rPr>
                <w:rFonts w:eastAsia="Calibri"/>
                <w:lang w:eastAsia="en-US"/>
              </w:rPr>
            </w:pPr>
            <w:r w:rsidRPr="0039424B">
              <w:rPr>
                <w:rFonts w:eastAsia="Calibri"/>
                <w:lang w:eastAsia="en-US"/>
              </w:rPr>
              <w:t xml:space="preserve">цифровые сервисы и программные продукты для </w:t>
            </w:r>
            <w:r w:rsidRPr="004B0B33">
              <w:rPr>
                <w:rFonts w:eastAsia="Calibri"/>
                <w:lang w:eastAsia="en-US"/>
              </w:rPr>
              <w:t xml:space="preserve">создания и обработки </w:t>
            </w:r>
            <w:proofErr w:type="spellStart"/>
            <w:r w:rsidRPr="004B0B33">
              <w:rPr>
                <w:rFonts w:eastAsia="Calibri"/>
                <w:lang w:eastAsia="en-US"/>
              </w:rPr>
              <w:t>медиапродуктов</w:t>
            </w:r>
            <w:proofErr w:type="spellEnd"/>
            <w:r w:rsidRPr="004B0B33">
              <w:rPr>
                <w:rFonts w:eastAsia="Calibri"/>
                <w:lang w:eastAsia="en-US"/>
              </w:rPr>
              <w:t xml:space="preserve"> различных форм и жанров с целью их публичного распространения средствами медиакоммуникаций</w:t>
            </w:r>
          </w:p>
        </w:tc>
        <w:tc>
          <w:tcPr>
            <w:tcW w:w="2694" w:type="dxa"/>
          </w:tcPr>
          <w:p w:rsidR="00F36EC3" w:rsidRPr="0039424B" w:rsidRDefault="0039424B" w:rsidP="00EC3CF7">
            <w:pPr>
              <w:jc w:val="both"/>
              <w:rPr>
                <w:rFonts w:eastAsia="Calibri"/>
                <w:lang w:eastAsia="en-US"/>
              </w:rPr>
            </w:pPr>
            <w:r w:rsidRPr="0039424B">
              <w:rPr>
                <w:rFonts w:eastAsia="Calibri"/>
                <w:lang w:eastAsia="en-US"/>
              </w:rPr>
              <w:t xml:space="preserve">обрабатывать информацию различных видов при помощи цифровых сервисов и программных продуктов; использовать цифровые сервисы и программные продукты для </w:t>
            </w:r>
            <w:r w:rsidRPr="004B0B33">
              <w:rPr>
                <w:rFonts w:eastAsia="Calibri"/>
                <w:lang w:eastAsia="en-US"/>
              </w:rPr>
              <w:t xml:space="preserve">создания и обработки </w:t>
            </w:r>
            <w:proofErr w:type="spellStart"/>
            <w:r w:rsidRPr="004B0B33">
              <w:rPr>
                <w:rFonts w:eastAsia="Calibri"/>
                <w:lang w:eastAsia="en-US"/>
              </w:rPr>
              <w:t>медиапродуктов</w:t>
            </w:r>
            <w:proofErr w:type="spellEnd"/>
            <w:r w:rsidRPr="004B0B33">
              <w:rPr>
                <w:rFonts w:eastAsia="Calibri"/>
                <w:lang w:eastAsia="en-US"/>
              </w:rPr>
              <w:t xml:space="preserve"> различных форм и жанров с целью их публичного распространения средствами медиакоммуникаций</w:t>
            </w:r>
          </w:p>
        </w:tc>
        <w:tc>
          <w:tcPr>
            <w:tcW w:w="2693" w:type="dxa"/>
          </w:tcPr>
          <w:p w:rsidR="00F36EC3" w:rsidRPr="0039424B" w:rsidRDefault="0039424B" w:rsidP="004B0B33">
            <w:pPr>
              <w:jc w:val="both"/>
              <w:rPr>
                <w:rFonts w:eastAsia="Calibri"/>
                <w:lang w:eastAsia="en-US"/>
              </w:rPr>
            </w:pPr>
            <w:r w:rsidRPr="0039424B">
              <w:rPr>
                <w:rFonts w:eastAsia="Calibri"/>
                <w:lang w:eastAsia="en-US"/>
              </w:rPr>
              <w:t xml:space="preserve">технологией работы с цифровыми сервисами и программными продуктами, предназначенными для </w:t>
            </w:r>
            <w:r w:rsidRPr="004B0B33">
              <w:rPr>
                <w:rFonts w:eastAsia="Calibri"/>
                <w:lang w:eastAsia="en-US"/>
              </w:rPr>
              <w:t xml:space="preserve">создания и обработки </w:t>
            </w:r>
            <w:proofErr w:type="spellStart"/>
            <w:r w:rsidRPr="004B0B33">
              <w:rPr>
                <w:rFonts w:eastAsia="Calibri"/>
                <w:lang w:eastAsia="en-US"/>
              </w:rPr>
              <w:t>медиапродуктов</w:t>
            </w:r>
            <w:proofErr w:type="spellEnd"/>
            <w:r w:rsidRPr="004B0B33">
              <w:rPr>
                <w:rFonts w:eastAsia="Calibri"/>
                <w:lang w:eastAsia="en-US"/>
              </w:rPr>
              <w:t xml:space="preserve"> различных форм и жанров с целью их публичного распространения средствами медиакоммуникаций</w:t>
            </w:r>
          </w:p>
        </w:tc>
      </w:tr>
    </w:tbl>
    <w:p w:rsidR="00F36EC3" w:rsidRPr="00EC3CF7" w:rsidRDefault="00F36EC3" w:rsidP="00EC3CF7">
      <w:pPr>
        <w:jc w:val="both"/>
        <w:rPr>
          <w:rFonts w:eastAsia="Calibri"/>
          <w:color w:val="000000"/>
          <w:lang w:eastAsia="en-US"/>
        </w:rPr>
      </w:pPr>
    </w:p>
    <w:p w:rsidR="00181BD7" w:rsidRPr="00EC3CF7" w:rsidRDefault="00B70153" w:rsidP="00EC3CF7">
      <w:pPr>
        <w:pStyle w:val="10"/>
        <w:numPr>
          <w:ilvl w:val="0"/>
          <w:numId w:val="8"/>
        </w:numPr>
        <w:spacing w:before="0"/>
        <w:ind w:left="355" w:right="631"/>
        <w:jc w:val="both"/>
        <w:rPr>
          <w:rFonts w:ascii="Times New Roman" w:eastAsia="Cambria" w:hAnsi="Times New Roman" w:cs="Times New Roman"/>
          <w:color w:val="auto"/>
          <w:sz w:val="24"/>
          <w:szCs w:val="24"/>
        </w:rPr>
      </w:pPr>
      <w:bookmarkStart w:id="7" w:name="_Toc174465216"/>
      <w:r>
        <w:rPr>
          <w:rFonts w:ascii="Times New Roman" w:eastAsia="Cambria" w:hAnsi="Times New Roman" w:cs="Times New Roman"/>
          <w:color w:val="auto"/>
          <w:sz w:val="24"/>
          <w:szCs w:val="24"/>
        </w:rPr>
        <w:t>Объем, с</w:t>
      </w:r>
      <w:r w:rsidR="00E10B13" w:rsidRPr="00EC3CF7">
        <w:rPr>
          <w:rFonts w:ascii="Times New Roman" w:eastAsia="Cambria" w:hAnsi="Times New Roman" w:cs="Times New Roman"/>
          <w:color w:val="auto"/>
          <w:sz w:val="24"/>
          <w:szCs w:val="24"/>
        </w:rPr>
        <w:t>труктура и содержание дисциплины</w:t>
      </w:r>
      <w:bookmarkEnd w:id="7"/>
      <w:r w:rsidR="00E10B13" w:rsidRPr="00EC3CF7">
        <w:rPr>
          <w:rFonts w:ascii="Times New Roman" w:eastAsia="Cambria" w:hAnsi="Times New Roman" w:cs="Times New Roman"/>
          <w:color w:val="auto"/>
          <w:sz w:val="24"/>
          <w:szCs w:val="24"/>
        </w:rPr>
        <w:t xml:space="preserve"> </w:t>
      </w:r>
    </w:p>
    <w:p w:rsidR="00B70153" w:rsidRPr="00B70153" w:rsidRDefault="00B70153" w:rsidP="00B70153">
      <w:pPr>
        <w:pStyle w:val="10"/>
        <w:spacing w:before="0"/>
        <w:ind w:left="-5" w:right="631"/>
        <w:jc w:val="both"/>
        <w:rPr>
          <w:rFonts w:ascii="Times New Roman" w:eastAsia="Cambria" w:hAnsi="Times New Roman" w:cs="Times New Roman"/>
          <w:color w:val="auto"/>
          <w:sz w:val="24"/>
          <w:szCs w:val="24"/>
        </w:rPr>
      </w:pPr>
      <w:bookmarkStart w:id="8" w:name="_Toc174465217"/>
      <w:r w:rsidRPr="00B70153">
        <w:rPr>
          <w:rFonts w:ascii="Times New Roman" w:eastAsia="Cambria" w:hAnsi="Times New Roman" w:cs="Times New Roman"/>
          <w:color w:val="auto"/>
          <w:sz w:val="24"/>
          <w:szCs w:val="24"/>
        </w:rPr>
        <w:t>4.1. Объем дисциплины</w:t>
      </w:r>
      <w:bookmarkEnd w:id="8"/>
    </w:p>
    <w:p w:rsidR="00E10B13" w:rsidRDefault="00E10B13" w:rsidP="00EC3CF7">
      <w:pPr>
        <w:ind w:firstLine="709"/>
        <w:jc w:val="both"/>
      </w:pPr>
      <w:r w:rsidRPr="00EC3CF7">
        <w:t xml:space="preserve">Общая трудоемкость дисциплины составляет </w:t>
      </w:r>
      <w:r w:rsidR="00562E99" w:rsidRPr="00EC3CF7">
        <w:t>3</w:t>
      </w:r>
      <w:r w:rsidRPr="00EC3CF7">
        <w:t xml:space="preserve"> зачетные единицы, </w:t>
      </w:r>
      <w:r w:rsidR="003D2465" w:rsidRPr="00EC3CF7">
        <w:t>1</w:t>
      </w:r>
      <w:r w:rsidR="00562E99" w:rsidRPr="00EC3CF7">
        <w:t>08</w:t>
      </w:r>
      <w:r w:rsidRPr="00EC3CF7">
        <w:t xml:space="preserve"> часа.</w:t>
      </w:r>
      <w:r w:rsidR="003262E8" w:rsidRPr="00EC3CF7">
        <w:t xml:space="preserve"> </w:t>
      </w:r>
    </w:p>
    <w:p w:rsidR="00B70153" w:rsidRDefault="00B70153" w:rsidP="00B70153">
      <w:pPr>
        <w:ind w:firstLine="709"/>
        <w:jc w:val="both"/>
        <w:rPr>
          <w:rFonts w:eastAsia="Calibri"/>
          <w:lang w:eastAsia="en-US"/>
        </w:rPr>
      </w:pPr>
      <w:r>
        <w:t xml:space="preserve">В дисциплине предусмотрено </w:t>
      </w:r>
      <w:r>
        <w:rPr>
          <w:rFonts w:eastAsia="TimesNewRoman"/>
          <w:lang w:eastAsia="zh-CN"/>
        </w:rPr>
        <w:t>12</w:t>
      </w:r>
      <w:r w:rsidRPr="00B25441">
        <w:rPr>
          <w:rFonts w:eastAsia="TimesNewRoman"/>
          <w:lang w:eastAsia="zh-CN"/>
        </w:rPr>
        <w:t xml:space="preserve"> часов контактной (аудиторной) работы с обучающимися</w:t>
      </w:r>
      <w:r>
        <w:t xml:space="preserve"> (6 часов лекций</w:t>
      </w:r>
      <w:r w:rsidRPr="005C1348">
        <w:t xml:space="preserve">; практических – </w:t>
      </w:r>
      <w:r>
        <w:t xml:space="preserve">6 часов. </w:t>
      </w:r>
      <w:r>
        <w:rPr>
          <w:rFonts w:eastAsia="Calibri"/>
          <w:lang w:eastAsia="en-US"/>
        </w:rPr>
        <w:t>2 часа (17</w:t>
      </w:r>
      <w:r w:rsidRPr="005C1348">
        <w:rPr>
          <w:rFonts w:eastAsia="Calibri"/>
          <w:lang w:eastAsia="en-US"/>
        </w:rPr>
        <w:t xml:space="preserve"> %</w:t>
      </w:r>
      <w:r>
        <w:rPr>
          <w:rFonts w:eastAsia="Calibri"/>
          <w:lang w:eastAsia="en-US"/>
        </w:rPr>
        <w:t>)</w:t>
      </w:r>
      <w:r w:rsidRPr="005C1348">
        <w:rPr>
          <w:rFonts w:eastAsia="Calibri"/>
          <w:lang w:eastAsia="en-US"/>
        </w:rPr>
        <w:t xml:space="preserve"> аудиторных занятий реализуется с использованием интерактивных форм</w:t>
      </w:r>
      <w:r>
        <w:rPr>
          <w:rFonts w:eastAsia="Calibri"/>
          <w:lang w:eastAsia="en-US"/>
        </w:rPr>
        <w:t>.</w:t>
      </w:r>
      <w:r w:rsidRPr="005C1348">
        <w:rPr>
          <w:rFonts w:eastAsia="Calibri"/>
          <w:lang w:eastAsia="en-US"/>
        </w:rPr>
        <w:t xml:space="preserve"> </w:t>
      </w:r>
    </w:p>
    <w:p w:rsidR="006B3DA0" w:rsidRDefault="006B3DA0" w:rsidP="00B70153">
      <w:pPr>
        <w:ind w:firstLine="709"/>
        <w:jc w:val="both"/>
      </w:pPr>
      <w:r>
        <w:t>Практическая подготовка при реализации учебной дисциплины (модуля) организуется путем проведения практических занятий, предусматривающих участие обучающихся в выполнении отдельных элементов работ, связанных с будущей профессиональной деятельностью.</w:t>
      </w:r>
    </w:p>
    <w:p w:rsidR="006B3DA0" w:rsidRPr="00EC3CF7" w:rsidRDefault="006B3DA0" w:rsidP="00B70153">
      <w:pPr>
        <w:ind w:firstLine="709"/>
        <w:jc w:val="both"/>
      </w:pPr>
      <w:r>
        <w:t>Практическая подготовка включает в себя отдельные занятия лекционного типа, которые предусматривают передачу учебной информации обучающимся, необходимой для последующего выполнения работ, связанной с будущей профессиональной деятельностью</w:t>
      </w:r>
    </w:p>
    <w:p w:rsidR="00695F6A" w:rsidRDefault="00695F6A" w:rsidP="00EC3CF7">
      <w:pPr>
        <w:ind w:firstLine="709"/>
        <w:jc w:val="both"/>
        <w:rPr>
          <w:b/>
          <w:i/>
        </w:rPr>
      </w:pPr>
    </w:p>
    <w:p w:rsidR="000E3CBD" w:rsidRDefault="000E3CBD" w:rsidP="00EC3CF7">
      <w:pPr>
        <w:ind w:firstLine="709"/>
        <w:jc w:val="both"/>
        <w:rPr>
          <w:b/>
          <w:i/>
        </w:rPr>
      </w:pPr>
    </w:p>
    <w:p w:rsidR="000E3CBD" w:rsidRPr="00EC3CF7" w:rsidRDefault="000E3CBD" w:rsidP="00EC3CF7">
      <w:pPr>
        <w:ind w:firstLine="709"/>
        <w:jc w:val="both"/>
        <w:rPr>
          <w:b/>
          <w:i/>
        </w:rPr>
      </w:pPr>
    </w:p>
    <w:p w:rsidR="00FB044E" w:rsidRPr="00EC3CF7" w:rsidRDefault="000866E8" w:rsidP="00EC3CF7">
      <w:pPr>
        <w:pStyle w:val="10"/>
        <w:spacing w:before="0"/>
        <w:ind w:right="631"/>
        <w:jc w:val="both"/>
        <w:rPr>
          <w:rFonts w:ascii="Times New Roman" w:eastAsia="Cambria" w:hAnsi="Times New Roman" w:cs="Times New Roman"/>
          <w:color w:val="auto"/>
          <w:sz w:val="24"/>
          <w:szCs w:val="24"/>
        </w:rPr>
      </w:pPr>
      <w:bookmarkStart w:id="9" w:name="_Toc174465218"/>
      <w:r w:rsidRPr="00EC3CF7">
        <w:rPr>
          <w:rFonts w:ascii="Times New Roman" w:eastAsia="Cambria" w:hAnsi="Times New Roman" w:cs="Times New Roman"/>
          <w:color w:val="auto"/>
          <w:sz w:val="24"/>
          <w:szCs w:val="24"/>
        </w:rPr>
        <w:lastRenderedPageBreak/>
        <w:t>4.2. Структура дисциплины при заочной форме обучения</w:t>
      </w:r>
      <w:bookmarkEnd w:id="9"/>
    </w:p>
    <w:tbl>
      <w:tblPr>
        <w:tblW w:w="9922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835"/>
        <w:gridCol w:w="850"/>
        <w:gridCol w:w="1276"/>
        <w:gridCol w:w="1134"/>
        <w:gridCol w:w="2268"/>
        <w:gridCol w:w="992"/>
      </w:tblGrid>
      <w:tr w:rsidR="00FB044E" w:rsidRPr="00EC3CF7" w:rsidTr="00FB044E">
        <w:tc>
          <w:tcPr>
            <w:tcW w:w="567" w:type="dxa"/>
            <w:vMerge w:val="restart"/>
            <w:vAlign w:val="center"/>
          </w:tcPr>
          <w:p w:rsidR="00FB044E" w:rsidRPr="00EC3CF7" w:rsidRDefault="00FB044E" w:rsidP="00EC3CF7">
            <w:pPr>
              <w:widowControl w:val="0"/>
              <w:jc w:val="center"/>
              <w:rPr>
                <w:b/>
              </w:rPr>
            </w:pPr>
            <w:r w:rsidRPr="00EC3CF7">
              <w:rPr>
                <w:b/>
              </w:rPr>
              <w:t>№/п</w:t>
            </w:r>
          </w:p>
        </w:tc>
        <w:tc>
          <w:tcPr>
            <w:tcW w:w="2835" w:type="dxa"/>
            <w:vMerge w:val="restart"/>
            <w:vAlign w:val="center"/>
          </w:tcPr>
          <w:p w:rsidR="00FB044E" w:rsidRPr="00EC3CF7" w:rsidRDefault="00FB044E" w:rsidP="00EC3CF7">
            <w:pPr>
              <w:widowControl w:val="0"/>
              <w:jc w:val="center"/>
              <w:rPr>
                <w:b/>
              </w:rPr>
            </w:pPr>
            <w:r w:rsidRPr="00EC3CF7">
              <w:rPr>
                <w:b/>
              </w:rPr>
              <w:t>Наименование модулей, разделов и тем</w:t>
            </w:r>
          </w:p>
        </w:tc>
        <w:tc>
          <w:tcPr>
            <w:tcW w:w="6520" w:type="dxa"/>
            <w:gridSpan w:val="5"/>
          </w:tcPr>
          <w:p w:rsidR="00FB044E" w:rsidRPr="00EC3CF7" w:rsidRDefault="00FB044E" w:rsidP="00EC3CF7">
            <w:pPr>
              <w:widowControl w:val="0"/>
              <w:jc w:val="center"/>
              <w:rPr>
                <w:b/>
              </w:rPr>
            </w:pPr>
            <w:r w:rsidRPr="00EC3CF7">
              <w:rPr>
                <w:b/>
              </w:rPr>
              <w:t>Виды учебной работы,</w:t>
            </w:r>
          </w:p>
          <w:p w:rsidR="00FB044E" w:rsidRPr="00EC3CF7" w:rsidRDefault="00FB044E" w:rsidP="00EC3CF7">
            <w:pPr>
              <w:widowControl w:val="0"/>
              <w:jc w:val="center"/>
              <w:rPr>
                <w:b/>
              </w:rPr>
            </w:pPr>
            <w:r w:rsidRPr="00EC3CF7">
              <w:rPr>
                <w:b/>
              </w:rPr>
              <w:t>и трудоемкость (в часах)</w:t>
            </w:r>
          </w:p>
        </w:tc>
      </w:tr>
      <w:tr w:rsidR="00FB044E" w:rsidRPr="00EC3CF7" w:rsidTr="00FB044E">
        <w:tc>
          <w:tcPr>
            <w:tcW w:w="567" w:type="dxa"/>
            <w:vMerge/>
            <w:vAlign w:val="center"/>
          </w:tcPr>
          <w:p w:rsidR="00FB044E" w:rsidRPr="00EC3CF7" w:rsidRDefault="00FB044E" w:rsidP="00EC3CF7">
            <w:pPr>
              <w:widowControl w:val="0"/>
            </w:pPr>
          </w:p>
        </w:tc>
        <w:tc>
          <w:tcPr>
            <w:tcW w:w="2835" w:type="dxa"/>
            <w:vMerge/>
          </w:tcPr>
          <w:p w:rsidR="00FB044E" w:rsidRPr="00EC3CF7" w:rsidRDefault="00FB044E" w:rsidP="00EC3CF7">
            <w:pPr>
              <w:widowControl w:val="0"/>
              <w:jc w:val="center"/>
              <w:rPr>
                <w:b/>
              </w:rPr>
            </w:pPr>
          </w:p>
        </w:tc>
        <w:tc>
          <w:tcPr>
            <w:tcW w:w="850" w:type="dxa"/>
            <w:vAlign w:val="center"/>
          </w:tcPr>
          <w:p w:rsidR="00FB044E" w:rsidRPr="00EC3CF7" w:rsidRDefault="00FB044E" w:rsidP="00EC3CF7">
            <w:pPr>
              <w:widowControl w:val="0"/>
              <w:jc w:val="center"/>
              <w:rPr>
                <w:b/>
              </w:rPr>
            </w:pPr>
            <w:r w:rsidRPr="00EC3CF7">
              <w:rPr>
                <w:b/>
              </w:rPr>
              <w:t>Всего</w:t>
            </w:r>
          </w:p>
        </w:tc>
        <w:tc>
          <w:tcPr>
            <w:tcW w:w="1276" w:type="dxa"/>
            <w:vAlign w:val="center"/>
          </w:tcPr>
          <w:p w:rsidR="00FB044E" w:rsidRPr="00EC3CF7" w:rsidRDefault="00FB044E" w:rsidP="00EC3CF7">
            <w:pPr>
              <w:widowControl w:val="0"/>
              <w:jc w:val="center"/>
              <w:rPr>
                <w:b/>
              </w:rPr>
            </w:pPr>
            <w:r w:rsidRPr="00EC3CF7">
              <w:rPr>
                <w:b/>
              </w:rPr>
              <w:t>Лекции</w:t>
            </w:r>
            <w:r w:rsidRPr="00EC3CF7">
              <w:rPr>
                <w:rFonts w:eastAsia="MS Mincho"/>
                <w:lang w:eastAsia="ja-JP"/>
              </w:rPr>
              <w:t>*</w:t>
            </w:r>
          </w:p>
        </w:tc>
        <w:tc>
          <w:tcPr>
            <w:tcW w:w="1134" w:type="dxa"/>
            <w:vAlign w:val="center"/>
          </w:tcPr>
          <w:p w:rsidR="00FB044E" w:rsidRPr="00EC3CF7" w:rsidRDefault="00FB044E" w:rsidP="00EC3CF7">
            <w:pPr>
              <w:widowControl w:val="0"/>
              <w:jc w:val="center"/>
              <w:rPr>
                <w:b/>
              </w:rPr>
            </w:pPr>
            <w:r w:rsidRPr="00EC3CF7">
              <w:rPr>
                <w:b/>
              </w:rPr>
              <w:t xml:space="preserve">Семин. / </w:t>
            </w:r>
            <w:proofErr w:type="spellStart"/>
            <w:r w:rsidRPr="00EC3CF7">
              <w:rPr>
                <w:b/>
              </w:rPr>
              <w:t>практ</w:t>
            </w:r>
            <w:proofErr w:type="spellEnd"/>
            <w:r w:rsidRPr="00EC3CF7">
              <w:rPr>
                <w:b/>
              </w:rPr>
              <w:t xml:space="preserve">. </w:t>
            </w:r>
          </w:p>
        </w:tc>
        <w:tc>
          <w:tcPr>
            <w:tcW w:w="2268" w:type="dxa"/>
            <w:vAlign w:val="center"/>
          </w:tcPr>
          <w:p w:rsidR="00FB044E" w:rsidRPr="00EC3CF7" w:rsidRDefault="00FB044E" w:rsidP="00EC3CF7">
            <w:pPr>
              <w:widowControl w:val="0"/>
              <w:jc w:val="center"/>
              <w:rPr>
                <w:b/>
              </w:rPr>
            </w:pPr>
            <w:r w:rsidRPr="00EC3CF7">
              <w:rPr>
                <w:b/>
              </w:rPr>
              <w:t>В т. ч. в интерактивной форме**</w:t>
            </w:r>
          </w:p>
        </w:tc>
        <w:tc>
          <w:tcPr>
            <w:tcW w:w="992" w:type="dxa"/>
            <w:vAlign w:val="center"/>
          </w:tcPr>
          <w:p w:rsidR="00FB044E" w:rsidRPr="00EC3CF7" w:rsidRDefault="00FB044E" w:rsidP="00EC3CF7">
            <w:pPr>
              <w:widowControl w:val="0"/>
              <w:jc w:val="center"/>
              <w:rPr>
                <w:b/>
              </w:rPr>
            </w:pPr>
            <w:r w:rsidRPr="00EC3CF7">
              <w:rPr>
                <w:b/>
              </w:rPr>
              <w:t>СРС</w:t>
            </w:r>
          </w:p>
        </w:tc>
      </w:tr>
      <w:tr w:rsidR="00FB044E" w:rsidRPr="00EC3CF7" w:rsidTr="00FB044E">
        <w:tc>
          <w:tcPr>
            <w:tcW w:w="567" w:type="dxa"/>
            <w:vAlign w:val="center"/>
          </w:tcPr>
          <w:p w:rsidR="00FB044E" w:rsidRPr="00EC3CF7" w:rsidRDefault="00FB044E" w:rsidP="00EC3CF7">
            <w:pPr>
              <w:widowControl w:val="0"/>
              <w:jc w:val="center"/>
            </w:pPr>
            <w:r w:rsidRPr="00EC3CF7">
              <w:t>1</w:t>
            </w:r>
          </w:p>
        </w:tc>
        <w:tc>
          <w:tcPr>
            <w:tcW w:w="2835" w:type="dxa"/>
            <w:vAlign w:val="center"/>
          </w:tcPr>
          <w:p w:rsidR="00FB044E" w:rsidRPr="00EC3CF7" w:rsidRDefault="00FB044E" w:rsidP="00EC3CF7">
            <w:pPr>
              <w:widowControl w:val="0"/>
              <w:jc w:val="center"/>
            </w:pPr>
            <w:r w:rsidRPr="00EC3CF7">
              <w:t>2</w:t>
            </w:r>
          </w:p>
        </w:tc>
        <w:tc>
          <w:tcPr>
            <w:tcW w:w="850" w:type="dxa"/>
            <w:vAlign w:val="center"/>
          </w:tcPr>
          <w:p w:rsidR="00FB044E" w:rsidRPr="00EC3CF7" w:rsidRDefault="00FB044E" w:rsidP="00EC3CF7">
            <w:pPr>
              <w:widowControl w:val="0"/>
              <w:jc w:val="center"/>
            </w:pPr>
            <w:r w:rsidRPr="00EC3CF7">
              <w:t>3</w:t>
            </w:r>
          </w:p>
        </w:tc>
        <w:tc>
          <w:tcPr>
            <w:tcW w:w="1276" w:type="dxa"/>
            <w:vAlign w:val="center"/>
          </w:tcPr>
          <w:p w:rsidR="00FB044E" w:rsidRPr="00EC3CF7" w:rsidRDefault="00FB044E" w:rsidP="00EC3CF7">
            <w:pPr>
              <w:widowControl w:val="0"/>
              <w:jc w:val="center"/>
            </w:pPr>
            <w:r w:rsidRPr="00EC3CF7">
              <w:t>4</w:t>
            </w:r>
          </w:p>
        </w:tc>
        <w:tc>
          <w:tcPr>
            <w:tcW w:w="1134" w:type="dxa"/>
            <w:vAlign w:val="center"/>
          </w:tcPr>
          <w:p w:rsidR="00FB044E" w:rsidRPr="00EC3CF7" w:rsidRDefault="00FB044E" w:rsidP="00EC3CF7">
            <w:pPr>
              <w:widowControl w:val="0"/>
              <w:jc w:val="center"/>
            </w:pPr>
            <w:r w:rsidRPr="00EC3CF7">
              <w:t>5</w:t>
            </w:r>
          </w:p>
        </w:tc>
        <w:tc>
          <w:tcPr>
            <w:tcW w:w="2268" w:type="dxa"/>
            <w:vAlign w:val="center"/>
          </w:tcPr>
          <w:p w:rsidR="00FB044E" w:rsidRPr="00EC3CF7" w:rsidRDefault="00FB044E" w:rsidP="00EC3CF7">
            <w:pPr>
              <w:widowControl w:val="0"/>
              <w:jc w:val="center"/>
            </w:pPr>
            <w:r w:rsidRPr="00EC3CF7">
              <w:t>6</w:t>
            </w:r>
          </w:p>
        </w:tc>
        <w:tc>
          <w:tcPr>
            <w:tcW w:w="992" w:type="dxa"/>
            <w:vAlign w:val="center"/>
          </w:tcPr>
          <w:p w:rsidR="00FB044E" w:rsidRPr="00EC3CF7" w:rsidRDefault="00FB044E" w:rsidP="00EC3CF7">
            <w:pPr>
              <w:widowControl w:val="0"/>
              <w:jc w:val="center"/>
            </w:pPr>
            <w:r w:rsidRPr="00EC3CF7">
              <w:t>7</w:t>
            </w:r>
          </w:p>
        </w:tc>
      </w:tr>
      <w:tr w:rsidR="00FB044E" w:rsidRPr="00EC3CF7" w:rsidTr="00FB044E">
        <w:tc>
          <w:tcPr>
            <w:tcW w:w="9922" w:type="dxa"/>
            <w:gridSpan w:val="7"/>
            <w:vAlign w:val="center"/>
          </w:tcPr>
          <w:p w:rsidR="00FB044E" w:rsidRPr="00EC3CF7" w:rsidRDefault="00E3359C" w:rsidP="00EC3CF7">
            <w:pPr>
              <w:widowControl w:val="0"/>
              <w:jc w:val="center"/>
              <w:rPr>
                <w:b/>
              </w:rPr>
            </w:pPr>
            <w:r w:rsidRPr="00EC3CF7">
              <w:rPr>
                <w:rFonts w:eastAsia="Calibri"/>
                <w:b/>
                <w:lang w:eastAsia="en-US"/>
              </w:rPr>
              <w:t xml:space="preserve">Раздел 1. </w:t>
            </w:r>
            <w:proofErr w:type="spellStart"/>
            <w:r w:rsidR="00B21BE9" w:rsidRPr="00EC3CF7">
              <w:rPr>
                <w:rFonts w:eastAsia="Calibri"/>
                <w:b/>
                <w:lang w:eastAsia="en-US"/>
              </w:rPr>
              <w:t>Цифровизация</w:t>
            </w:r>
            <w:proofErr w:type="spellEnd"/>
            <w:r w:rsidR="00B21BE9" w:rsidRPr="00EC3CF7">
              <w:rPr>
                <w:rFonts w:eastAsia="Calibri"/>
                <w:b/>
                <w:lang w:eastAsia="en-US"/>
              </w:rPr>
              <w:t xml:space="preserve"> </w:t>
            </w:r>
            <w:proofErr w:type="spellStart"/>
            <w:r w:rsidR="00B21BE9" w:rsidRPr="00EC3CF7">
              <w:rPr>
                <w:rFonts w:eastAsia="Calibri"/>
                <w:b/>
                <w:lang w:eastAsia="en-US"/>
              </w:rPr>
              <w:t>медиапространства</w:t>
            </w:r>
            <w:proofErr w:type="spellEnd"/>
          </w:p>
        </w:tc>
      </w:tr>
      <w:tr w:rsidR="00FB044E" w:rsidRPr="00EC3CF7" w:rsidTr="00FB044E">
        <w:tc>
          <w:tcPr>
            <w:tcW w:w="567" w:type="dxa"/>
            <w:vAlign w:val="center"/>
          </w:tcPr>
          <w:p w:rsidR="00FB044E" w:rsidRPr="00EC3CF7" w:rsidRDefault="00FB044E" w:rsidP="00EC3CF7">
            <w:pPr>
              <w:widowControl w:val="0"/>
              <w:jc w:val="center"/>
            </w:pPr>
            <w:r w:rsidRPr="00EC3CF7">
              <w:t>1.</w:t>
            </w:r>
          </w:p>
        </w:tc>
        <w:tc>
          <w:tcPr>
            <w:tcW w:w="2835" w:type="dxa"/>
            <w:shd w:val="clear" w:color="auto" w:fill="auto"/>
          </w:tcPr>
          <w:p w:rsidR="00FB044E" w:rsidRPr="00EC3CF7" w:rsidRDefault="00B21BE9" w:rsidP="00EC3CF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EC3CF7">
              <w:rPr>
                <w:rFonts w:eastAsia="Calibri"/>
                <w:lang w:eastAsia="en-US"/>
              </w:rPr>
              <w:t xml:space="preserve">Тема 1. </w:t>
            </w:r>
            <w:proofErr w:type="spellStart"/>
            <w:r w:rsidRPr="00EC3CF7">
              <w:rPr>
                <w:rFonts w:eastAsia="Calibri"/>
                <w:lang w:eastAsia="en-US"/>
              </w:rPr>
              <w:t>Цифровизация</w:t>
            </w:r>
            <w:proofErr w:type="spellEnd"/>
            <w:r w:rsidRPr="00EC3CF7">
              <w:rPr>
                <w:rFonts w:eastAsia="Calibri"/>
                <w:lang w:eastAsia="en-US"/>
              </w:rPr>
              <w:t xml:space="preserve"> общества.</w:t>
            </w:r>
          </w:p>
        </w:tc>
        <w:tc>
          <w:tcPr>
            <w:tcW w:w="850" w:type="dxa"/>
            <w:vAlign w:val="center"/>
          </w:tcPr>
          <w:p w:rsidR="00FB044E" w:rsidRPr="00EC3CF7" w:rsidRDefault="00FB044E" w:rsidP="00EC3CF7">
            <w:pPr>
              <w:widowControl w:val="0"/>
              <w:jc w:val="center"/>
            </w:pPr>
            <w:r w:rsidRPr="00EC3CF7">
              <w:t>15</w:t>
            </w:r>
          </w:p>
        </w:tc>
        <w:tc>
          <w:tcPr>
            <w:tcW w:w="1276" w:type="dxa"/>
          </w:tcPr>
          <w:p w:rsidR="00FB044E" w:rsidRPr="00EC3CF7" w:rsidRDefault="00FB044E" w:rsidP="00EC3CF7">
            <w:pPr>
              <w:jc w:val="center"/>
            </w:pPr>
          </w:p>
          <w:p w:rsidR="00FB044E" w:rsidRPr="00EC3CF7" w:rsidRDefault="00FB044E" w:rsidP="00EC3CF7">
            <w:pPr>
              <w:jc w:val="center"/>
              <w:rPr>
                <w:highlight w:val="yellow"/>
              </w:rPr>
            </w:pPr>
            <w:r w:rsidRPr="00EC3CF7">
              <w:t>2*</w:t>
            </w:r>
            <w:r w:rsidRPr="00EC3CF7">
              <w:rPr>
                <w:vertAlign w:val="superscript"/>
              </w:rPr>
              <w:footnoteReference w:id="1"/>
            </w:r>
          </w:p>
        </w:tc>
        <w:tc>
          <w:tcPr>
            <w:tcW w:w="1134" w:type="dxa"/>
            <w:vAlign w:val="center"/>
          </w:tcPr>
          <w:p w:rsidR="00FB044E" w:rsidRPr="00EC3CF7" w:rsidRDefault="00FB044E" w:rsidP="00EC3CF7">
            <w:pPr>
              <w:widowControl w:val="0"/>
              <w:jc w:val="center"/>
              <w:rPr>
                <w:highlight w:val="yellow"/>
              </w:rPr>
            </w:pPr>
          </w:p>
        </w:tc>
        <w:tc>
          <w:tcPr>
            <w:tcW w:w="2268" w:type="dxa"/>
          </w:tcPr>
          <w:p w:rsidR="00FB044E" w:rsidRPr="00EC3CF7" w:rsidRDefault="00FB044E" w:rsidP="00EC3CF7">
            <w:r w:rsidRPr="00EC3CF7">
              <w:t>Лекция-дискуссия</w:t>
            </w:r>
          </w:p>
          <w:p w:rsidR="00FB044E" w:rsidRPr="00EC3CF7" w:rsidRDefault="00FB044E" w:rsidP="00EC3CF7"/>
        </w:tc>
        <w:tc>
          <w:tcPr>
            <w:tcW w:w="992" w:type="dxa"/>
            <w:vAlign w:val="center"/>
          </w:tcPr>
          <w:p w:rsidR="00FB044E" w:rsidRPr="00EC3CF7" w:rsidRDefault="00FB044E" w:rsidP="00EC3CF7">
            <w:pPr>
              <w:widowControl w:val="0"/>
              <w:jc w:val="center"/>
            </w:pPr>
            <w:r w:rsidRPr="00EC3CF7">
              <w:t>13</w:t>
            </w:r>
          </w:p>
        </w:tc>
      </w:tr>
      <w:tr w:rsidR="00FB044E" w:rsidRPr="00EC3CF7" w:rsidTr="00FB044E">
        <w:tc>
          <w:tcPr>
            <w:tcW w:w="567" w:type="dxa"/>
            <w:vAlign w:val="center"/>
          </w:tcPr>
          <w:p w:rsidR="00FB044E" w:rsidRPr="00EC3CF7" w:rsidRDefault="00706CE8" w:rsidP="00EC3CF7">
            <w:pPr>
              <w:widowControl w:val="0"/>
              <w:jc w:val="center"/>
            </w:pPr>
            <w:r w:rsidRPr="00EC3CF7">
              <w:t>2</w:t>
            </w:r>
          </w:p>
        </w:tc>
        <w:tc>
          <w:tcPr>
            <w:tcW w:w="2835" w:type="dxa"/>
            <w:shd w:val="clear" w:color="auto" w:fill="auto"/>
          </w:tcPr>
          <w:p w:rsidR="00FB044E" w:rsidRPr="00EC3CF7" w:rsidRDefault="00B21BE9" w:rsidP="00EC3CF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EC3CF7">
              <w:t>Тема 2. Цифровая культура и понимание новых медиа.</w:t>
            </w:r>
          </w:p>
        </w:tc>
        <w:tc>
          <w:tcPr>
            <w:tcW w:w="850" w:type="dxa"/>
            <w:vAlign w:val="center"/>
          </w:tcPr>
          <w:p w:rsidR="00FB044E" w:rsidRPr="00EC3CF7" w:rsidRDefault="00FB044E" w:rsidP="00EC3CF7">
            <w:pPr>
              <w:widowControl w:val="0"/>
              <w:jc w:val="center"/>
            </w:pPr>
            <w:r w:rsidRPr="00EC3CF7">
              <w:t>12</w:t>
            </w:r>
          </w:p>
        </w:tc>
        <w:tc>
          <w:tcPr>
            <w:tcW w:w="1276" w:type="dxa"/>
          </w:tcPr>
          <w:p w:rsidR="00FB044E" w:rsidRPr="00EC3CF7" w:rsidRDefault="00FB044E" w:rsidP="00EC3CF7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vAlign w:val="center"/>
          </w:tcPr>
          <w:p w:rsidR="00FB044E" w:rsidRPr="00EC3CF7" w:rsidRDefault="00FB044E" w:rsidP="00EC3CF7">
            <w:pPr>
              <w:widowControl w:val="0"/>
              <w:jc w:val="center"/>
              <w:rPr>
                <w:highlight w:val="yellow"/>
              </w:rPr>
            </w:pPr>
          </w:p>
        </w:tc>
        <w:tc>
          <w:tcPr>
            <w:tcW w:w="2268" w:type="dxa"/>
          </w:tcPr>
          <w:p w:rsidR="00FB044E" w:rsidRPr="00EC3CF7" w:rsidRDefault="00FB044E" w:rsidP="00EC3CF7">
            <w:r w:rsidRPr="00EC3CF7">
              <w:t>Обсуждение результатов работы в группе.</w:t>
            </w:r>
          </w:p>
          <w:p w:rsidR="00FB044E" w:rsidRPr="00EC3CF7" w:rsidRDefault="00FB044E" w:rsidP="00EC3CF7">
            <w:r w:rsidRPr="00EC3CF7">
              <w:t>Дистанционные формы.</w:t>
            </w:r>
          </w:p>
        </w:tc>
        <w:tc>
          <w:tcPr>
            <w:tcW w:w="992" w:type="dxa"/>
            <w:vAlign w:val="center"/>
          </w:tcPr>
          <w:p w:rsidR="00FB044E" w:rsidRPr="00EC3CF7" w:rsidRDefault="00FB044E" w:rsidP="00EC3CF7">
            <w:pPr>
              <w:widowControl w:val="0"/>
              <w:jc w:val="center"/>
            </w:pPr>
            <w:r w:rsidRPr="00EC3CF7">
              <w:t>12</w:t>
            </w:r>
          </w:p>
        </w:tc>
      </w:tr>
      <w:tr w:rsidR="00FB044E" w:rsidRPr="00EC3CF7" w:rsidTr="009C4B24">
        <w:trPr>
          <w:trHeight w:val="1277"/>
        </w:trPr>
        <w:tc>
          <w:tcPr>
            <w:tcW w:w="567" w:type="dxa"/>
            <w:vAlign w:val="center"/>
          </w:tcPr>
          <w:p w:rsidR="00FB044E" w:rsidRPr="00EC3CF7" w:rsidRDefault="00706CE8" w:rsidP="00EC3CF7">
            <w:pPr>
              <w:widowControl w:val="0"/>
            </w:pPr>
            <w:r w:rsidRPr="00EC3CF7">
              <w:t>3</w:t>
            </w:r>
          </w:p>
        </w:tc>
        <w:tc>
          <w:tcPr>
            <w:tcW w:w="2835" w:type="dxa"/>
            <w:shd w:val="clear" w:color="auto" w:fill="auto"/>
          </w:tcPr>
          <w:p w:rsidR="00FB044E" w:rsidRPr="00EC3CF7" w:rsidRDefault="00B21BE9" w:rsidP="00EC3CF7">
            <w:r w:rsidRPr="00EC3CF7">
              <w:t>Тема 3 Цифровые коммуникации и новые медиа.</w:t>
            </w:r>
          </w:p>
        </w:tc>
        <w:tc>
          <w:tcPr>
            <w:tcW w:w="850" w:type="dxa"/>
            <w:vAlign w:val="center"/>
          </w:tcPr>
          <w:p w:rsidR="00FB044E" w:rsidRPr="00EC3CF7" w:rsidRDefault="00FB044E" w:rsidP="00EC3CF7">
            <w:pPr>
              <w:widowControl w:val="0"/>
              <w:jc w:val="center"/>
            </w:pPr>
            <w:r w:rsidRPr="00EC3CF7">
              <w:t>14</w:t>
            </w:r>
          </w:p>
        </w:tc>
        <w:tc>
          <w:tcPr>
            <w:tcW w:w="1276" w:type="dxa"/>
          </w:tcPr>
          <w:p w:rsidR="00FB044E" w:rsidRPr="00EC3CF7" w:rsidRDefault="00FB044E" w:rsidP="00EC3CF7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</w:tcPr>
          <w:p w:rsidR="00FB044E" w:rsidRPr="00EC3CF7" w:rsidRDefault="00FB044E" w:rsidP="00EC3CF7">
            <w:pPr>
              <w:jc w:val="center"/>
            </w:pPr>
          </w:p>
          <w:p w:rsidR="00FB044E" w:rsidRPr="00EC3CF7" w:rsidRDefault="00FB044E" w:rsidP="00EC3CF7">
            <w:pPr>
              <w:jc w:val="center"/>
            </w:pPr>
          </w:p>
          <w:p w:rsidR="00FB044E" w:rsidRPr="00EC3CF7" w:rsidRDefault="00FB044E" w:rsidP="00EC3CF7">
            <w:pPr>
              <w:jc w:val="center"/>
              <w:rPr>
                <w:highlight w:val="yellow"/>
              </w:rPr>
            </w:pPr>
            <w:r w:rsidRPr="00EC3CF7">
              <w:t>2</w:t>
            </w:r>
          </w:p>
        </w:tc>
        <w:tc>
          <w:tcPr>
            <w:tcW w:w="2268" w:type="dxa"/>
          </w:tcPr>
          <w:p w:rsidR="00FB044E" w:rsidRPr="00EC3CF7" w:rsidRDefault="00FB044E" w:rsidP="00EC3CF7">
            <w:r w:rsidRPr="00EC3CF7">
              <w:t>Обсуждение результатов работы в группе.</w:t>
            </w:r>
          </w:p>
          <w:p w:rsidR="00FB044E" w:rsidRPr="00EC3CF7" w:rsidRDefault="009C4B24" w:rsidP="00EC3CF7">
            <w:r w:rsidRPr="00EC3CF7">
              <w:t>Дистанционные формы.</w:t>
            </w:r>
          </w:p>
        </w:tc>
        <w:tc>
          <w:tcPr>
            <w:tcW w:w="992" w:type="dxa"/>
            <w:vAlign w:val="center"/>
          </w:tcPr>
          <w:p w:rsidR="00FB044E" w:rsidRPr="00EC3CF7" w:rsidRDefault="00FB044E" w:rsidP="00EC3CF7">
            <w:pPr>
              <w:widowControl w:val="0"/>
              <w:jc w:val="center"/>
            </w:pPr>
            <w:r w:rsidRPr="00EC3CF7">
              <w:t>12</w:t>
            </w:r>
          </w:p>
        </w:tc>
      </w:tr>
      <w:tr w:rsidR="00FB044E" w:rsidRPr="00EC3CF7" w:rsidTr="00FB044E">
        <w:tc>
          <w:tcPr>
            <w:tcW w:w="9922" w:type="dxa"/>
            <w:gridSpan w:val="7"/>
            <w:vAlign w:val="center"/>
          </w:tcPr>
          <w:p w:rsidR="00FB044E" w:rsidRPr="00EC3CF7" w:rsidRDefault="00B21BE9" w:rsidP="00EC3CF7">
            <w:pPr>
              <w:widowControl w:val="0"/>
              <w:jc w:val="center"/>
            </w:pPr>
            <w:r w:rsidRPr="00EC3CF7">
              <w:rPr>
                <w:rFonts w:eastAsia="Calibri"/>
                <w:b/>
                <w:lang w:eastAsia="en-US"/>
              </w:rPr>
              <w:t xml:space="preserve">Раздел 2. Теоретические и технологические основы </w:t>
            </w:r>
            <w:proofErr w:type="spellStart"/>
            <w:r w:rsidRPr="00EC3CF7">
              <w:rPr>
                <w:rFonts w:eastAsia="Calibri"/>
                <w:b/>
                <w:lang w:eastAsia="en-US"/>
              </w:rPr>
              <w:t>digital</w:t>
            </w:r>
            <w:proofErr w:type="spellEnd"/>
            <w:r w:rsidRPr="00EC3CF7">
              <w:rPr>
                <w:rFonts w:eastAsia="Calibri"/>
                <w:b/>
                <w:lang w:eastAsia="en-US"/>
              </w:rPr>
              <w:t>-стратегий</w:t>
            </w:r>
          </w:p>
        </w:tc>
      </w:tr>
      <w:tr w:rsidR="00FB044E" w:rsidRPr="00EC3CF7" w:rsidTr="00FB044E">
        <w:tc>
          <w:tcPr>
            <w:tcW w:w="567" w:type="dxa"/>
            <w:vAlign w:val="center"/>
          </w:tcPr>
          <w:p w:rsidR="00FB044E" w:rsidRPr="00EC3CF7" w:rsidRDefault="00706CE8" w:rsidP="00EC3CF7">
            <w:pPr>
              <w:widowControl w:val="0"/>
              <w:jc w:val="center"/>
            </w:pPr>
            <w:r w:rsidRPr="00EC3CF7">
              <w:t>4</w:t>
            </w:r>
          </w:p>
        </w:tc>
        <w:tc>
          <w:tcPr>
            <w:tcW w:w="2835" w:type="dxa"/>
            <w:shd w:val="clear" w:color="auto" w:fill="auto"/>
          </w:tcPr>
          <w:p w:rsidR="00FB044E" w:rsidRPr="00EC3CF7" w:rsidRDefault="00B21BE9" w:rsidP="00EC3CF7">
            <w:pPr>
              <w:rPr>
                <w:highlight w:val="yellow"/>
              </w:rPr>
            </w:pPr>
            <w:r w:rsidRPr="00EC3CF7">
              <w:t xml:space="preserve">Тема 4 </w:t>
            </w:r>
            <w:proofErr w:type="spellStart"/>
            <w:r w:rsidRPr="00EC3CF7">
              <w:t>Дigital</w:t>
            </w:r>
            <w:proofErr w:type="spellEnd"/>
            <w:r w:rsidRPr="00EC3CF7">
              <w:t>--трансформация креативных культур.</w:t>
            </w:r>
          </w:p>
        </w:tc>
        <w:tc>
          <w:tcPr>
            <w:tcW w:w="850" w:type="dxa"/>
            <w:vAlign w:val="center"/>
          </w:tcPr>
          <w:p w:rsidR="00FB044E" w:rsidRPr="00EC3CF7" w:rsidRDefault="00FB044E" w:rsidP="00EC3CF7">
            <w:pPr>
              <w:widowControl w:val="0"/>
              <w:jc w:val="center"/>
            </w:pPr>
            <w:r w:rsidRPr="00EC3CF7">
              <w:t>14</w:t>
            </w:r>
          </w:p>
        </w:tc>
        <w:tc>
          <w:tcPr>
            <w:tcW w:w="1276" w:type="dxa"/>
            <w:vAlign w:val="center"/>
          </w:tcPr>
          <w:p w:rsidR="00FB044E" w:rsidRPr="00EC3CF7" w:rsidRDefault="00FB044E" w:rsidP="00EC3CF7">
            <w:pPr>
              <w:widowControl w:val="0"/>
              <w:jc w:val="center"/>
            </w:pPr>
            <w:r w:rsidRPr="00EC3CF7">
              <w:t>2*</w:t>
            </w:r>
          </w:p>
        </w:tc>
        <w:tc>
          <w:tcPr>
            <w:tcW w:w="1134" w:type="dxa"/>
            <w:vAlign w:val="center"/>
          </w:tcPr>
          <w:p w:rsidR="00FB044E" w:rsidRPr="00EC3CF7" w:rsidRDefault="00FB044E" w:rsidP="00EC3CF7">
            <w:pPr>
              <w:widowControl w:val="0"/>
              <w:jc w:val="center"/>
            </w:pPr>
          </w:p>
        </w:tc>
        <w:tc>
          <w:tcPr>
            <w:tcW w:w="2268" w:type="dxa"/>
          </w:tcPr>
          <w:p w:rsidR="00FB044E" w:rsidRPr="00EC3CF7" w:rsidRDefault="00FB044E" w:rsidP="00EC3CF7">
            <w:r w:rsidRPr="00EC3CF7">
              <w:t>Мозговой штурм</w:t>
            </w:r>
          </w:p>
          <w:p w:rsidR="00FB044E" w:rsidRPr="00EC3CF7" w:rsidRDefault="00FB044E" w:rsidP="00EC3CF7">
            <w:pPr>
              <w:rPr>
                <w:color w:val="FF0000"/>
              </w:rPr>
            </w:pPr>
          </w:p>
        </w:tc>
        <w:tc>
          <w:tcPr>
            <w:tcW w:w="992" w:type="dxa"/>
            <w:vAlign w:val="center"/>
          </w:tcPr>
          <w:p w:rsidR="00FB044E" w:rsidRPr="00EC3CF7" w:rsidRDefault="00FB044E" w:rsidP="00EC3CF7">
            <w:pPr>
              <w:widowControl w:val="0"/>
              <w:jc w:val="center"/>
            </w:pPr>
            <w:r w:rsidRPr="00EC3CF7">
              <w:t>12</w:t>
            </w:r>
          </w:p>
        </w:tc>
      </w:tr>
      <w:tr w:rsidR="00FB044E" w:rsidRPr="00EC3CF7" w:rsidTr="00FB044E">
        <w:tc>
          <w:tcPr>
            <w:tcW w:w="567" w:type="dxa"/>
            <w:vAlign w:val="center"/>
          </w:tcPr>
          <w:p w:rsidR="00FB044E" w:rsidRPr="00EC3CF7" w:rsidRDefault="00706CE8" w:rsidP="00EC3CF7">
            <w:pPr>
              <w:widowControl w:val="0"/>
              <w:jc w:val="center"/>
            </w:pPr>
            <w:r w:rsidRPr="00EC3CF7">
              <w:t>5</w:t>
            </w:r>
          </w:p>
        </w:tc>
        <w:tc>
          <w:tcPr>
            <w:tcW w:w="2835" w:type="dxa"/>
            <w:shd w:val="clear" w:color="auto" w:fill="auto"/>
          </w:tcPr>
          <w:p w:rsidR="00FB044E" w:rsidRPr="00EC3CF7" w:rsidRDefault="00B21BE9" w:rsidP="00EC3CF7">
            <w:pPr>
              <w:autoSpaceDE w:val="0"/>
              <w:autoSpaceDN w:val="0"/>
              <w:adjustRightInd w:val="0"/>
            </w:pPr>
            <w:r w:rsidRPr="00EC3CF7">
              <w:t xml:space="preserve">Тема 5  Технологии и инструменты </w:t>
            </w:r>
            <w:proofErr w:type="spellStart"/>
            <w:r w:rsidRPr="00EC3CF7">
              <w:t>digital</w:t>
            </w:r>
            <w:proofErr w:type="spellEnd"/>
            <w:r w:rsidRPr="00EC3CF7">
              <w:t>-стратегий.</w:t>
            </w:r>
          </w:p>
        </w:tc>
        <w:tc>
          <w:tcPr>
            <w:tcW w:w="850" w:type="dxa"/>
            <w:vAlign w:val="center"/>
          </w:tcPr>
          <w:p w:rsidR="00FB044E" w:rsidRPr="00EC3CF7" w:rsidRDefault="00FB044E" w:rsidP="00EC3CF7">
            <w:pPr>
              <w:widowControl w:val="0"/>
              <w:jc w:val="center"/>
            </w:pPr>
            <w:r w:rsidRPr="00EC3CF7">
              <w:t>14</w:t>
            </w:r>
          </w:p>
        </w:tc>
        <w:tc>
          <w:tcPr>
            <w:tcW w:w="1276" w:type="dxa"/>
            <w:vAlign w:val="center"/>
          </w:tcPr>
          <w:p w:rsidR="00FB044E" w:rsidRPr="00EC3CF7" w:rsidRDefault="00FB044E" w:rsidP="00EC3CF7">
            <w:pPr>
              <w:widowControl w:val="0"/>
              <w:jc w:val="center"/>
            </w:pPr>
          </w:p>
        </w:tc>
        <w:tc>
          <w:tcPr>
            <w:tcW w:w="1134" w:type="dxa"/>
            <w:vAlign w:val="center"/>
          </w:tcPr>
          <w:p w:rsidR="00FB044E" w:rsidRPr="00EC3CF7" w:rsidRDefault="00FB044E" w:rsidP="00EC3CF7">
            <w:pPr>
              <w:widowControl w:val="0"/>
              <w:jc w:val="center"/>
            </w:pPr>
            <w:r w:rsidRPr="00EC3CF7">
              <w:t>2</w:t>
            </w:r>
          </w:p>
        </w:tc>
        <w:tc>
          <w:tcPr>
            <w:tcW w:w="2268" w:type="dxa"/>
          </w:tcPr>
          <w:p w:rsidR="00FB044E" w:rsidRPr="00EC3CF7" w:rsidRDefault="00FB044E" w:rsidP="00EC3CF7">
            <w:r w:rsidRPr="00EC3CF7">
              <w:t>Обсуждение результатов работы в группе.</w:t>
            </w:r>
          </w:p>
          <w:p w:rsidR="00FB044E" w:rsidRPr="00EC3CF7" w:rsidRDefault="00FB044E" w:rsidP="00EC3CF7">
            <w:r w:rsidRPr="00EC3CF7">
              <w:t>Дистанционные формы.</w:t>
            </w:r>
          </w:p>
        </w:tc>
        <w:tc>
          <w:tcPr>
            <w:tcW w:w="992" w:type="dxa"/>
            <w:vAlign w:val="center"/>
          </w:tcPr>
          <w:p w:rsidR="00FB044E" w:rsidRPr="00EC3CF7" w:rsidRDefault="00FB044E" w:rsidP="00EC3CF7">
            <w:pPr>
              <w:widowControl w:val="0"/>
              <w:jc w:val="center"/>
            </w:pPr>
            <w:r w:rsidRPr="00EC3CF7">
              <w:t>12</w:t>
            </w:r>
          </w:p>
        </w:tc>
      </w:tr>
      <w:tr w:rsidR="00FB044E" w:rsidRPr="00EC3CF7" w:rsidTr="00FB044E">
        <w:tc>
          <w:tcPr>
            <w:tcW w:w="567" w:type="dxa"/>
            <w:vAlign w:val="center"/>
          </w:tcPr>
          <w:p w:rsidR="00FB044E" w:rsidRPr="00EC3CF7" w:rsidRDefault="00706CE8" w:rsidP="00EC3CF7">
            <w:pPr>
              <w:widowControl w:val="0"/>
              <w:jc w:val="center"/>
            </w:pPr>
            <w:r w:rsidRPr="00EC3CF7">
              <w:t>6</w:t>
            </w:r>
          </w:p>
        </w:tc>
        <w:tc>
          <w:tcPr>
            <w:tcW w:w="2835" w:type="dxa"/>
            <w:shd w:val="clear" w:color="auto" w:fill="auto"/>
          </w:tcPr>
          <w:p w:rsidR="00FB044E" w:rsidRPr="00EC3CF7" w:rsidRDefault="00B21BE9" w:rsidP="00EC3CF7">
            <w:r w:rsidRPr="00EC3CF7">
              <w:t xml:space="preserve">Тема 6 </w:t>
            </w:r>
            <w:proofErr w:type="spellStart"/>
            <w:r w:rsidRPr="00EC3CF7">
              <w:t>Дigital</w:t>
            </w:r>
            <w:proofErr w:type="spellEnd"/>
            <w:r w:rsidRPr="00EC3CF7">
              <w:t xml:space="preserve"> -маркетинг: каналы и инструменты.</w:t>
            </w:r>
          </w:p>
        </w:tc>
        <w:tc>
          <w:tcPr>
            <w:tcW w:w="850" w:type="dxa"/>
            <w:vAlign w:val="center"/>
          </w:tcPr>
          <w:p w:rsidR="00FB044E" w:rsidRPr="00EC3CF7" w:rsidRDefault="00FB044E" w:rsidP="00EC3CF7">
            <w:pPr>
              <w:widowControl w:val="0"/>
              <w:jc w:val="center"/>
            </w:pPr>
            <w:r w:rsidRPr="00EC3CF7">
              <w:t>14</w:t>
            </w:r>
          </w:p>
        </w:tc>
        <w:tc>
          <w:tcPr>
            <w:tcW w:w="1276" w:type="dxa"/>
            <w:vAlign w:val="center"/>
          </w:tcPr>
          <w:p w:rsidR="00FB044E" w:rsidRPr="00EC3CF7" w:rsidRDefault="00FB044E" w:rsidP="00EC3CF7">
            <w:pPr>
              <w:widowControl w:val="0"/>
              <w:jc w:val="center"/>
            </w:pPr>
            <w:r w:rsidRPr="00EC3CF7">
              <w:t>2</w:t>
            </w:r>
          </w:p>
        </w:tc>
        <w:tc>
          <w:tcPr>
            <w:tcW w:w="1134" w:type="dxa"/>
            <w:vAlign w:val="center"/>
          </w:tcPr>
          <w:p w:rsidR="00FB044E" w:rsidRPr="00EC3CF7" w:rsidRDefault="00FB044E" w:rsidP="00EC3CF7">
            <w:pPr>
              <w:widowControl w:val="0"/>
              <w:jc w:val="center"/>
            </w:pPr>
          </w:p>
        </w:tc>
        <w:tc>
          <w:tcPr>
            <w:tcW w:w="2268" w:type="dxa"/>
          </w:tcPr>
          <w:p w:rsidR="00FB044E" w:rsidRPr="00EC3CF7" w:rsidRDefault="00FB044E" w:rsidP="00EC3CF7">
            <w:pPr>
              <w:rPr>
                <w:color w:val="FF0000"/>
              </w:rPr>
            </w:pPr>
            <w:r w:rsidRPr="00EC3CF7">
              <w:t xml:space="preserve">Обсуждение результатов работы в группе. Дистанционные формы.  </w:t>
            </w:r>
          </w:p>
        </w:tc>
        <w:tc>
          <w:tcPr>
            <w:tcW w:w="992" w:type="dxa"/>
            <w:vAlign w:val="center"/>
          </w:tcPr>
          <w:p w:rsidR="00FB044E" w:rsidRPr="00EC3CF7" w:rsidRDefault="00FB044E" w:rsidP="00EC3CF7">
            <w:pPr>
              <w:widowControl w:val="0"/>
              <w:jc w:val="center"/>
            </w:pPr>
            <w:r w:rsidRPr="00EC3CF7">
              <w:t>12</w:t>
            </w:r>
          </w:p>
        </w:tc>
      </w:tr>
      <w:tr w:rsidR="00FB044E" w:rsidRPr="00EC3CF7" w:rsidTr="00FB044E">
        <w:tc>
          <w:tcPr>
            <w:tcW w:w="567" w:type="dxa"/>
            <w:vAlign w:val="center"/>
          </w:tcPr>
          <w:p w:rsidR="00FB044E" w:rsidRPr="00EC3CF7" w:rsidRDefault="00706CE8" w:rsidP="00EC3CF7">
            <w:pPr>
              <w:widowControl w:val="0"/>
              <w:jc w:val="center"/>
            </w:pPr>
            <w:r w:rsidRPr="00EC3CF7">
              <w:t>7</w:t>
            </w:r>
          </w:p>
        </w:tc>
        <w:tc>
          <w:tcPr>
            <w:tcW w:w="2835" w:type="dxa"/>
            <w:shd w:val="clear" w:color="auto" w:fill="auto"/>
          </w:tcPr>
          <w:p w:rsidR="00FB044E" w:rsidRPr="00EC3CF7" w:rsidRDefault="00B21BE9" w:rsidP="00EC3CF7">
            <w:r w:rsidRPr="00EC3CF7">
              <w:t>Тема 7.Цифровые коммуникации и новые медиа организации.</w:t>
            </w:r>
          </w:p>
        </w:tc>
        <w:tc>
          <w:tcPr>
            <w:tcW w:w="850" w:type="dxa"/>
            <w:vAlign w:val="center"/>
          </w:tcPr>
          <w:p w:rsidR="00FB044E" w:rsidRPr="00EC3CF7" w:rsidRDefault="00FB044E" w:rsidP="00EC3CF7">
            <w:pPr>
              <w:widowControl w:val="0"/>
              <w:jc w:val="center"/>
            </w:pPr>
            <w:r w:rsidRPr="00EC3CF7">
              <w:t>16</w:t>
            </w:r>
          </w:p>
        </w:tc>
        <w:tc>
          <w:tcPr>
            <w:tcW w:w="1276" w:type="dxa"/>
            <w:vAlign w:val="center"/>
          </w:tcPr>
          <w:p w:rsidR="00FB044E" w:rsidRPr="00EC3CF7" w:rsidRDefault="00FB044E" w:rsidP="00EC3CF7">
            <w:pPr>
              <w:widowControl w:val="0"/>
              <w:jc w:val="center"/>
            </w:pPr>
          </w:p>
        </w:tc>
        <w:tc>
          <w:tcPr>
            <w:tcW w:w="1134" w:type="dxa"/>
            <w:vAlign w:val="center"/>
          </w:tcPr>
          <w:p w:rsidR="00FB044E" w:rsidRPr="00EC3CF7" w:rsidRDefault="00FB044E" w:rsidP="00EC3CF7">
            <w:pPr>
              <w:widowControl w:val="0"/>
              <w:jc w:val="center"/>
            </w:pPr>
            <w:r w:rsidRPr="00EC3CF7">
              <w:t>2</w:t>
            </w:r>
          </w:p>
        </w:tc>
        <w:tc>
          <w:tcPr>
            <w:tcW w:w="2268" w:type="dxa"/>
          </w:tcPr>
          <w:p w:rsidR="00FB044E" w:rsidRPr="00EC3CF7" w:rsidRDefault="00FB044E" w:rsidP="00EC3CF7">
            <w:r w:rsidRPr="00EC3CF7">
              <w:t xml:space="preserve">Обсуждение в группе </w:t>
            </w:r>
            <w:r w:rsidR="00336DFB" w:rsidRPr="00EC3CF7">
              <w:t>результатов</w:t>
            </w:r>
            <w:r w:rsidR="009C4B24" w:rsidRPr="00EC3CF7">
              <w:t>.</w:t>
            </w:r>
          </w:p>
        </w:tc>
        <w:tc>
          <w:tcPr>
            <w:tcW w:w="992" w:type="dxa"/>
            <w:vAlign w:val="center"/>
          </w:tcPr>
          <w:p w:rsidR="00FB044E" w:rsidRPr="00EC3CF7" w:rsidRDefault="00FB044E" w:rsidP="00EC3CF7">
            <w:pPr>
              <w:widowControl w:val="0"/>
              <w:jc w:val="center"/>
            </w:pPr>
            <w:r w:rsidRPr="00EC3CF7">
              <w:t>14</w:t>
            </w:r>
          </w:p>
        </w:tc>
      </w:tr>
      <w:tr w:rsidR="00FB044E" w:rsidRPr="00EC3CF7" w:rsidTr="00FB044E">
        <w:tc>
          <w:tcPr>
            <w:tcW w:w="567" w:type="dxa"/>
            <w:vAlign w:val="center"/>
          </w:tcPr>
          <w:p w:rsidR="00FB044E" w:rsidRPr="00EC3CF7" w:rsidRDefault="00FB044E" w:rsidP="00EC3CF7">
            <w:pPr>
              <w:widowControl w:val="0"/>
              <w:jc w:val="center"/>
            </w:pPr>
          </w:p>
        </w:tc>
        <w:tc>
          <w:tcPr>
            <w:tcW w:w="2835" w:type="dxa"/>
            <w:shd w:val="clear" w:color="auto" w:fill="auto"/>
          </w:tcPr>
          <w:p w:rsidR="00FB044E" w:rsidRPr="00EC3CF7" w:rsidRDefault="00FB044E" w:rsidP="00EC3CF7">
            <w:r w:rsidRPr="00EC3CF7">
              <w:t>ИТОГО</w:t>
            </w:r>
          </w:p>
        </w:tc>
        <w:tc>
          <w:tcPr>
            <w:tcW w:w="850" w:type="dxa"/>
            <w:vAlign w:val="center"/>
          </w:tcPr>
          <w:p w:rsidR="00FB044E" w:rsidRPr="00EC3CF7" w:rsidRDefault="00FB044E" w:rsidP="00EC3CF7">
            <w:pPr>
              <w:widowControl w:val="0"/>
              <w:jc w:val="center"/>
            </w:pPr>
            <w:r w:rsidRPr="00EC3CF7">
              <w:t>108</w:t>
            </w:r>
          </w:p>
        </w:tc>
        <w:tc>
          <w:tcPr>
            <w:tcW w:w="1276" w:type="dxa"/>
            <w:vAlign w:val="center"/>
          </w:tcPr>
          <w:p w:rsidR="00FB044E" w:rsidRPr="00EC3CF7" w:rsidRDefault="00FB044E" w:rsidP="00EC3CF7">
            <w:pPr>
              <w:widowControl w:val="0"/>
              <w:jc w:val="center"/>
            </w:pPr>
            <w:r w:rsidRPr="00EC3CF7">
              <w:t>6</w:t>
            </w:r>
          </w:p>
        </w:tc>
        <w:tc>
          <w:tcPr>
            <w:tcW w:w="1134" w:type="dxa"/>
            <w:vAlign w:val="center"/>
          </w:tcPr>
          <w:p w:rsidR="00FB044E" w:rsidRPr="00EC3CF7" w:rsidRDefault="00FB044E" w:rsidP="00EC3CF7">
            <w:pPr>
              <w:widowControl w:val="0"/>
              <w:jc w:val="center"/>
            </w:pPr>
            <w:r w:rsidRPr="00EC3CF7">
              <w:t>6</w:t>
            </w:r>
          </w:p>
        </w:tc>
        <w:tc>
          <w:tcPr>
            <w:tcW w:w="2268" w:type="dxa"/>
          </w:tcPr>
          <w:p w:rsidR="00FB044E" w:rsidRPr="00EC3CF7" w:rsidRDefault="00FB044E" w:rsidP="00EC3CF7">
            <w:pPr>
              <w:rPr>
                <w:color w:val="FF0000"/>
              </w:rPr>
            </w:pPr>
            <w:r w:rsidRPr="00EC3CF7">
              <w:t>экзамен 9**</w:t>
            </w:r>
          </w:p>
        </w:tc>
        <w:tc>
          <w:tcPr>
            <w:tcW w:w="992" w:type="dxa"/>
            <w:vAlign w:val="center"/>
          </w:tcPr>
          <w:p w:rsidR="00FB044E" w:rsidRPr="00EC3CF7" w:rsidRDefault="00FB044E" w:rsidP="00EC3CF7">
            <w:pPr>
              <w:widowControl w:val="0"/>
              <w:jc w:val="center"/>
            </w:pPr>
            <w:r w:rsidRPr="00EC3CF7">
              <w:t>87</w:t>
            </w:r>
          </w:p>
        </w:tc>
      </w:tr>
    </w:tbl>
    <w:p w:rsidR="00E10B13" w:rsidRPr="00EC3CF7" w:rsidRDefault="00E10B13" w:rsidP="00EC3CF7"/>
    <w:p w:rsidR="00E10B13" w:rsidRPr="00EC3CF7" w:rsidRDefault="00D72B7F" w:rsidP="00EC3CF7">
      <w:pPr>
        <w:pStyle w:val="10"/>
        <w:spacing w:before="0"/>
        <w:ind w:right="631"/>
        <w:jc w:val="both"/>
        <w:rPr>
          <w:rFonts w:ascii="Times New Roman" w:eastAsia="Cambria" w:hAnsi="Times New Roman" w:cs="Times New Roman"/>
          <w:color w:val="auto"/>
          <w:sz w:val="24"/>
          <w:szCs w:val="24"/>
        </w:rPr>
      </w:pPr>
      <w:bookmarkStart w:id="10" w:name="_Toc174465219"/>
      <w:r w:rsidRPr="00EC3CF7">
        <w:rPr>
          <w:rFonts w:ascii="Times New Roman" w:eastAsia="Cambria" w:hAnsi="Times New Roman" w:cs="Times New Roman"/>
          <w:color w:val="auto"/>
          <w:sz w:val="24"/>
          <w:szCs w:val="24"/>
        </w:rPr>
        <w:t>4.3</w:t>
      </w:r>
      <w:r w:rsidR="00E10B13" w:rsidRPr="00EC3CF7">
        <w:rPr>
          <w:rFonts w:ascii="Times New Roman" w:eastAsia="Cambria" w:hAnsi="Times New Roman" w:cs="Times New Roman"/>
          <w:color w:val="auto"/>
          <w:sz w:val="24"/>
          <w:szCs w:val="24"/>
        </w:rPr>
        <w:t>. Содержание дисциплины</w:t>
      </w:r>
      <w:bookmarkEnd w:id="10"/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3960"/>
        <w:gridCol w:w="3632"/>
        <w:gridCol w:w="2603"/>
      </w:tblGrid>
      <w:tr w:rsidR="00AC357C" w:rsidRPr="00EC3CF7" w:rsidTr="00C25454">
        <w:tc>
          <w:tcPr>
            <w:tcW w:w="3960" w:type="dxa"/>
            <w:vAlign w:val="center"/>
          </w:tcPr>
          <w:p w:rsidR="006C7BE1" w:rsidRPr="00EC3CF7" w:rsidRDefault="006C7BE1" w:rsidP="00EC3CF7">
            <w:pPr>
              <w:widowControl w:val="0"/>
              <w:jc w:val="center"/>
              <w:rPr>
                <w:b/>
                <w:snapToGrid w:val="0"/>
              </w:rPr>
            </w:pPr>
            <w:r w:rsidRPr="00EC3CF7">
              <w:rPr>
                <w:b/>
              </w:rPr>
              <w:t>Содержание</w:t>
            </w:r>
            <w:r w:rsidRPr="00EC3CF7">
              <w:rPr>
                <w:b/>
                <w:snapToGrid w:val="0"/>
              </w:rPr>
              <w:t xml:space="preserve"> дисциплины</w:t>
            </w:r>
          </w:p>
          <w:p w:rsidR="006C7BE1" w:rsidRPr="00EC3CF7" w:rsidRDefault="006C7BE1" w:rsidP="00EC3CF7">
            <w:pPr>
              <w:widowControl w:val="0"/>
              <w:jc w:val="center"/>
              <w:rPr>
                <w:b/>
                <w:snapToGrid w:val="0"/>
              </w:rPr>
            </w:pPr>
          </w:p>
        </w:tc>
        <w:tc>
          <w:tcPr>
            <w:tcW w:w="3632" w:type="dxa"/>
            <w:vAlign w:val="center"/>
          </w:tcPr>
          <w:p w:rsidR="006C7BE1" w:rsidRPr="00EC3CF7" w:rsidRDefault="006C7BE1" w:rsidP="00EC3CF7">
            <w:pPr>
              <w:widowControl w:val="0"/>
              <w:jc w:val="center"/>
              <w:rPr>
                <w:b/>
                <w:snapToGrid w:val="0"/>
              </w:rPr>
            </w:pPr>
            <w:r w:rsidRPr="00EC3CF7">
              <w:rPr>
                <w:b/>
                <w:snapToGrid w:val="0"/>
              </w:rPr>
              <w:t xml:space="preserve">Результаты обучения </w:t>
            </w:r>
          </w:p>
        </w:tc>
        <w:tc>
          <w:tcPr>
            <w:tcW w:w="2603" w:type="dxa"/>
            <w:vAlign w:val="center"/>
          </w:tcPr>
          <w:p w:rsidR="006C7BE1" w:rsidRPr="00EC3CF7" w:rsidRDefault="006C7BE1" w:rsidP="00EC3CF7">
            <w:pPr>
              <w:widowControl w:val="0"/>
              <w:jc w:val="center"/>
              <w:rPr>
                <w:b/>
                <w:snapToGrid w:val="0"/>
              </w:rPr>
            </w:pPr>
            <w:r w:rsidRPr="00EC3CF7">
              <w:rPr>
                <w:b/>
              </w:rPr>
              <w:t>Формы текущего контроля, промежуточной аттестации. Виды оценочных средств</w:t>
            </w:r>
          </w:p>
        </w:tc>
      </w:tr>
      <w:tr w:rsidR="005C537B" w:rsidRPr="00EC3CF7" w:rsidTr="00C25454">
        <w:tc>
          <w:tcPr>
            <w:tcW w:w="10195" w:type="dxa"/>
            <w:gridSpan w:val="3"/>
            <w:vAlign w:val="center"/>
          </w:tcPr>
          <w:p w:rsidR="005C537B" w:rsidRPr="00EC3CF7" w:rsidRDefault="00706CE8" w:rsidP="00EC3CF7">
            <w:pPr>
              <w:widowControl w:val="0"/>
              <w:jc w:val="center"/>
              <w:rPr>
                <w:b/>
              </w:rPr>
            </w:pPr>
            <w:r w:rsidRPr="00EC3CF7">
              <w:rPr>
                <w:b/>
                <w:i/>
              </w:rPr>
              <w:t xml:space="preserve">Раздел 1. </w:t>
            </w:r>
            <w:proofErr w:type="spellStart"/>
            <w:r w:rsidR="005A0408" w:rsidRPr="00EC3CF7">
              <w:rPr>
                <w:b/>
                <w:i/>
              </w:rPr>
              <w:t>Цифровизация</w:t>
            </w:r>
            <w:proofErr w:type="spellEnd"/>
            <w:r w:rsidR="005A0408" w:rsidRPr="00EC3CF7">
              <w:rPr>
                <w:b/>
                <w:i/>
              </w:rPr>
              <w:t xml:space="preserve"> </w:t>
            </w:r>
            <w:proofErr w:type="spellStart"/>
            <w:r w:rsidR="005A0408" w:rsidRPr="00EC3CF7">
              <w:rPr>
                <w:b/>
                <w:i/>
              </w:rPr>
              <w:t>медиапространства</w:t>
            </w:r>
            <w:proofErr w:type="spellEnd"/>
          </w:p>
        </w:tc>
      </w:tr>
      <w:tr w:rsidR="00AC357C" w:rsidRPr="00EC3CF7" w:rsidTr="00C25454">
        <w:tc>
          <w:tcPr>
            <w:tcW w:w="3960" w:type="dxa"/>
          </w:tcPr>
          <w:p w:rsidR="005A0408" w:rsidRPr="00EC3CF7" w:rsidRDefault="00B21BE9" w:rsidP="00EC3CF7">
            <w:pPr>
              <w:pStyle w:val="af0"/>
              <w:jc w:val="both"/>
              <w:rPr>
                <w:b w:val="0"/>
                <w:lang w:eastAsia="en-US"/>
              </w:rPr>
            </w:pPr>
            <w:r w:rsidRPr="00EC3CF7">
              <w:rPr>
                <w:lang w:eastAsia="en-US"/>
              </w:rPr>
              <w:t xml:space="preserve">Тема 1. </w:t>
            </w:r>
            <w:proofErr w:type="spellStart"/>
            <w:r w:rsidR="005A0408" w:rsidRPr="00EC3CF7">
              <w:rPr>
                <w:lang w:eastAsia="en-US"/>
              </w:rPr>
              <w:t>Цифровизация</w:t>
            </w:r>
            <w:proofErr w:type="spellEnd"/>
            <w:r w:rsidR="005A0408" w:rsidRPr="00EC3CF7">
              <w:rPr>
                <w:lang w:eastAsia="en-US"/>
              </w:rPr>
              <w:t xml:space="preserve"> общества. </w:t>
            </w:r>
            <w:r w:rsidR="005A0408" w:rsidRPr="00EC3CF7">
              <w:rPr>
                <w:b w:val="0"/>
                <w:lang w:eastAsia="en-US"/>
              </w:rPr>
              <w:t xml:space="preserve">Понятие </w:t>
            </w:r>
            <w:proofErr w:type="spellStart"/>
            <w:r w:rsidR="005A0408" w:rsidRPr="00EC3CF7">
              <w:rPr>
                <w:b w:val="0"/>
                <w:lang w:eastAsia="en-US"/>
              </w:rPr>
              <w:t>цифровизации</w:t>
            </w:r>
            <w:proofErr w:type="spellEnd"/>
            <w:r w:rsidR="005A0408" w:rsidRPr="00EC3CF7">
              <w:rPr>
                <w:b w:val="0"/>
                <w:lang w:eastAsia="en-US"/>
              </w:rPr>
              <w:t xml:space="preserve"> и цифровой </w:t>
            </w:r>
            <w:r w:rsidR="005A0408" w:rsidRPr="00EC3CF7">
              <w:rPr>
                <w:b w:val="0"/>
                <w:lang w:eastAsia="en-US"/>
              </w:rPr>
              <w:lastRenderedPageBreak/>
              <w:t>трансформации как многоаспектного явления на</w:t>
            </w:r>
          </w:p>
          <w:p w:rsidR="00530C65" w:rsidRPr="00EC3CF7" w:rsidRDefault="005A0408" w:rsidP="00EC3CF7">
            <w:pPr>
              <w:pStyle w:val="af0"/>
              <w:jc w:val="both"/>
              <w:rPr>
                <w:b w:val="0"/>
                <w:lang w:eastAsia="en-US"/>
              </w:rPr>
            </w:pPr>
            <w:r w:rsidRPr="00EC3CF7">
              <w:rPr>
                <w:b w:val="0"/>
                <w:lang w:eastAsia="en-US"/>
              </w:rPr>
              <w:t xml:space="preserve">национальном и международном уровне. Влияние </w:t>
            </w:r>
            <w:proofErr w:type="spellStart"/>
            <w:r w:rsidRPr="00EC3CF7">
              <w:rPr>
                <w:b w:val="0"/>
                <w:lang w:eastAsia="en-US"/>
              </w:rPr>
              <w:t>цифровизации</w:t>
            </w:r>
            <w:proofErr w:type="spellEnd"/>
            <w:r w:rsidRPr="00EC3CF7">
              <w:rPr>
                <w:b w:val="0"/>
                <w:lang w:eastAsia="en-US"/>
              </w:rPr>
              <w:t xml:space="preserve"> на различные сферы общества. Проблематика цифрового взаимодействия и</w:t>
            </w:r>
            <w:r w:rsidR="00F04B8E" w:rsidRPr="00EC3CF7">
              <w:rPr>
                <w:b w:val="0"/>
                <w:lang w:eastAsia="en-US"/>
              </w:rPr>
              <w:t xml:space="preserve"> влияние на развитие общества </w:t>
            </w:r>
            <w:proofErr w:type="spellStart"/>
            <w:r w:rsidR="00F04B8E" w:rsidRPr="00EC3CF7">
              <w:rPr>
                <w:b w:val="0"/>
                <w:lang w:eastAsia="en-US"/>
              </w:rPr>
              <w:t>в</w:t>
            </w:r>
            <w:r w:rsidRPr="00EC3CF7">
              <w:rPr>
                <w:b w:val="0"/>
                <w:lang w:eastAsia="en-US"/>
              </w:rPr>
              <w:t>целом</w:t>
            </w:r>
            <w:proofErr w:type="spellEnd"/>
            <w:r w:rsidRPr="00EC3CF7">
              <w:rPr>
                <w:b w:val="0"/>
                <w:lang w:eastAsia="en-US"/>
              </w:rPr>
              <w:t xml:space="preserve">. Форматы цифрового взаимодействия: </w:t>
            </w:r>
            <w:proofErr w:type="spellStart"/>
            <w:r w:rsidRPr="00EC3CF7">
              <w:rPr>
                <w:b w:val="0"/>
                <w:lang w:eastAsia="en-US"/>
              </w:rPr>
              <w:t>LegalTe</w:t>
            </w:r>
            <w:r w:rsidR="00F04B8E" w:rsidRPr="00EC3CF7">
              <w:rPr>
                <w:b w:val="0"/>
                <w:lang w:eastAsia="en-US"/>
              </w:rPr>
              <w:t>ch</w:t>
            </w:r>
            <w:proofErr w:type="spellEnd"/>
            <w:r w:rsidR="00F04B8E" w:rsidRPr="00EC3CF7">
              <w:rPr>
                <w:b w:val="0"/>
                <w:lang w:eastAsia="en-US"/>
              </w:rPr>
              <w:t xml:space="preserve">, </w:t>
            </w:r>
            <w:proofErr w:type="spellStart"/>
            <w:r w:rsidR="00F04B8E" w:rsidRPr="00EC3CF7">
              <w:rPr>
                <w:b w:val="0"/>
                <w:lang w:eastAsia="en-US"/>
              </w:rPr>
              <w:t>BigData</w:t>
            </w:r>
            <w:proofErr w:type="spellEnd"/>
            <w:r w:rsidR="00F04B8E" w:rsidRPr="00EC3CF7">
              <w:rPr>
                <w:b w:val="0"/>
                <w:lang w:eastAsia="en-US"/>
              </w:rPr>
              <w:t xml:space="preserve">, </w:t>
            </w:r>
            <w:proofErr w:type="spellStart"/>
            <w:r w:rsidR="00F04B8E" w:rsidRPr="00EC3CF7">
              <w:rPr>
                <w:b w:val="0"/>
                <w:lang w:eastAsia="en-US"/>
              </w:rPr>
              <w:t>блокчейн</w:t>
            </w:r>
            <w:proofErr w:type="spellEnd"/>
            <w:r w:rsidR="00F04B8E" w:rsidRPr="00EC3CF7">
              <w:rPr>
                <w:b w:val="0"/>
                <w:lang w:eastAsia="en-US"/>
              </w:rPr>
              <w:t>, цифровые</w:t>
            </w:r>
            <w:r w:rsidR="00530C65" w:rsidRPr="00EC3CF7">
              <w:rPr>
                <w:b w:val="0"/>
                <w:lang w:eastAsia="en-US"/>
              </w:rPr>
              <w:t xml:space="preserve"> </w:t>
            </w:r>
            <w:r w:rsidRPr="00EC3CF7">
              <w:rPr>
                <w:b w:val="0"/>
                <w:lang w:eastAsia="en-US"/>
              </w:rPr>
              <w:t>сделки.</w:t>
            </w:r>
            <w:r w:rsidR="00530C65" w:rsidRPr="00EC3CF7">
              <w:t xml:space="preserve"> </w:t>
            </w:r>
            <w:proofErr w:type="spellStart"/>
            <w:r w:rsidR="00530C65" w:rsidRPr="00EC3CF7">
              <w:rPr>
                <w:b w:val="0"/>
                <w:lang w:eastAsia="en-US"/>
              </w:rPr>
              <w:t>Цифровизация</w:t>
            </w:r>
            <w:proofErr w:type="spellEnd"/>
            <w:r w:rsidR="00530C65" w:rsidRPr="00EC3CF7">
              <w:rPr>
                <w:b w:val="0"/>
                <w:lang w:eastAsia="en-US"/>
              </w:rPr>
              <w:t>. Цифровые технологии. Аппаратное и</w:t>
            </w:r>
          </w:p>
          <w:p w:rsidR="00530C65" w:rsidRPr="00EC3CF7" w:rsidRDefault="00530C65" w:rsidP="00EC3CF7">
            <w:pPr>
              <w:pStyle w:val="af0"/>
              <w:jc w:val="both"/>
              <w:rPr>
                <w:b w:val="0"/>
                <w:lang w:eastAsia="en-US"/>
              </w:rPr>
            </w:pPr>
            <w:r w:rsidRPr="00EC3CF7">
              <w:rPr>
                <w:b w:val="0"/>
                <w:lang w:eastAsia="en-US"/>
              </w:rPr>
              <w:t>программное обеспечение цифровых технологий. Правовые вопросы использования ресурсов</w:t>
            </w:r>
          </w:p>
          <w:p w:rsidR="00530C65" w:rsidRPr="00EC3CF7" w:rsidRDefault="00530C65" w:rsidP="00EC3CF7">
            <w:pPr>
              <w:pStyle w:val="af0"/>
              <w:jc w:val="both"/>
              <w:rPr>
                <w:b w:val="0"/>
                <w:lang w:eastAsia="en-US"/>
              </w:rPr>
            </w:pPr>
            <w:r w:rsidRPr="00EC3CF7">
              <w:rPr>
                <w:b w:val="0"/>
                <w:lang w:eastAsia="en-US"/>
              </w:rPr>
              <w:t>сети Интернет. Виды лицензий ресурсов сети Интернет. Авторское и имущественные права</w:t>
            </w:r>
          </w:p>
          <w:p w:rsidR="00530C65" w:rsidRPr="00EC3CF7" w:rsidRDefault="00530C65" w:rsidP="00EC3CF7">
            <w:pPr>
              <w:pStyle w:val="af0"/>
              <w:jc w:val="both"/>
              <w:rPr>
                <w:b w:val="0"/>
                <w:lang w:eastAsia="en-US"/>
              </w:rPr>
            </w:pPr>
            <w:r w:rsidRPr="00EC3CF7">
              <w:rPr>
                <w:b w:val="0"/>
                <w:lang w:eastAsia="en-US"/>
              </w:rPr>
              <w:t>разработчиков сетевого контента. Виды лицензий ресурсов сети Интернет. Технологии искусственного интеллекта.</w:t>
            </w:r>
          </w:p>
          <w:p w:rsidR="005C537B" w:rsidRPr="00EC3CF7" w:rsidRDefault="00530C65" w:rsidP="00EC3CF7">
            <w:pPr>
              <w:pStyle w:val="af0"/>
              <w:jc w:val="both"/>
              <w:rPr>
                <w:b w:val="0"/>
                <w:lang w:eastAsia="en-US"/>
              </w:rPr>
            </w:pPr>
            <w:r w:rsidRPr="00EC3CF7">
              <w:rPr>
                <w:b w:val="0"/>
                <w:lang w:eastAsia="en-US"/>
              </w:rPr>
              <w:t xml:space="preserve">Виртуализация образовательного процесса. Технологии виртуальной и дополненной реальности. </w:t>
            </w:r>
          </w:p>
        </w:tc>
        <w:tc>
          <w:tcPr>
            <w:tcW w:w="3632" w:type="dxa"/>
            <w:vMerge w:val="restart"/>
          </w:tcPr>
          <w:p w:rsidR="001B379F" w:rsidRDefault="005C537B" w:rsidP="00EC3CF7">
            <w:pPr>
              <w:jc w:val="both"/>
              <w:rPr>
                <w:rFonts w:eastAsia="Calibri"/>
                <w:lang w:eastAsia="en-US"/>
              </w:rPr>
            </w:pPr>
            <w:r w:rsidRPr="00EC3CF7">
              <w:rPr>
                <w:rFonts w:eastAsia="Calibri"/>
                <w:lang w:eastAsia="en-US"/>
              </w:rPr>
              <w:lastRenderedPageBreak/>
              <w:t xml:space="preserve">Формируемые компетенции: </w:t>
            </w:r>
          </w:p>
          <w:p w:rsidR="005C537B" w:rsidRPr="00EC3CF7" w:rsidRDefault="00E3359C" w:rsidP="00EC3CF7">
            <w:pPr>
              <w:jc w:val="both"/>
              <w:rPr>
                <w:rFonts w:eastAsia="Calibri"/>
                <w:lang w:eastAsia="en-US"/>
              </w:rPr>
            </w:pPr>
            <w:r w:rsidRPr="00EC3CF7">
              <w:rPr>
                <w:rFonts w:eastAsia="Calibri"/>
                <w:lang w:eastAsia="en-US"/>
              </w:rPr>
              <w:t>ПК -</w:t>
            </w:r>
            <w:r w:rsidR="001B379F">
              <w:rPr>
                <w:rFonts w:eastAsia="Calibri"/>
                <w:lang w:eastAsia="en-US"/>
              </w:rPr>
              <w:t>1</w:t>
            </w:r>
          </w:p>
          <w:p w:rsidR="005C537B" w:rsidRPr="00EC3CF7" w:rsidRDefault="005C537B" w:rsidP="00EC3CF7">
            <w:pPr>
              <w:pStyle w:val="a7"/>
              <w:tabs>
                <w:tab w:val="left" w:pos="175"/>
              </w:tabs>
              <w:spacing w:after="0"/>
              <w:jc w:val="both"/>
              <w:rPr>
                <w:rFonts w:eastAsia="Calibri"/>
                <w:b/>
                <w:lang w:eastAsia="en-US"/>
              </w:rPr>
            </w:pPr>
            <w:r w:rsidRPr="00EC3CF7">
              <w:rPr>
                <w:rFonts w:eastAsia="Calibri"/>
                <w:b/>
                <w:lang w:eastAsia="en-US"/>
              </w:rPr>
              <w:t>знать:</w:t>
            </w:r>
          </w:p>
          <w:p w:rsidR="005C537B" w:rsidRPr="00EC3CF7" w:rsidRDefault="00D33A38" w:rsidP="00EC3CF7">
            <w:pPr>
              <w:pStyle w:val="a7"/>
              <w:spacing w:after="0"/>
              <w:jc w:val="both"/>
              <w:rPr>
                <w:rFonts w:eastAsia="Calibri"/>
                <w:lang w:eastAsia="en-US"/>
              </w:rPr>
            </w:pPr>
            <w:r w:rsidRPr="0039424B">
              <w:rPr>
                <w:rFonts w:eastAsia="Calibri"/>
                <w:lang w:eastAsia="en-US"/>
              </w:rPr>
              <w:lastRenderedPageBreak/>
              <w:t xml:space="preserve">цифровые сервисы и программные продукты для </w:t>
            </w:r>
            <w:r w:rsidRPr="004B0B33">
              <w:rPr>
                <w:rFonts w:eastAsia="Calibri"/>
                <w:lang w:eastAsia="en-US"/>
              </w:rPr>
              <w:t xml:space="preserve">создания и обработки </w:t>
            </w:r>
            <w:proofErr w:type="spellStart"/>
            <w:r w:rsidRPr="004B0B33">
              <w:rPr>
                <w:rFonts w:eastAsia="Calibri"/>
                <w:lang w:eastAsia="en-US"/>
              </w:rPr>
              <w:t>медиапродуктов</w:t>
            </w:r>
            <w:proofErr w:type="spellEnd"/>
            <w:r w:rsidRPr="004B0B33">
              <w:rPr>
                <w:rFonts w:eastAsia="Calibri"/>
                <w:lang w:eastAsia="en-US"/>
              </w:rPr>
              <w:t xml:space="preserve"> различных форм и жанров с целью их публичного распространения средствами медиакоммуникаций</w:t>
            </w:r>
            <w:r w:rsidRPr="00EC3CF7">
              <w:rPr>
                <w:rFonts w:eastAsia="Calibri"/>
                <w:b/>
                <w:lang w:eastAsia="en-US"/>
              </w:rPr>
              <w:t xml:space="preserve"> </w:t>
            </w:r>
            <w:r w:rsidR="005C537B" w:rsidRPr="00EC3CF7">
              <w:rPr>
                <w:rFonts w:eastAsia="Calibri"/>
                <w:b/>
                <w:lang w:eastAsia="en-US"/>
              </w:rPr>
              <w:t xml:space="preserve">уметь: </w:t>
            </w:r>
          </w:p>
          <w:p w:rsidR="00D33A38" w:rsidRDefault="00D33A38" w:rsidP="00EC3CF7">
            <w:pPr>
              <w:rPr>
                <w:rFonts w:eastAsia="Calibri"/>
                <w:lang w:eastAsia="en-US"/>
              </w:rPr>
            </w:pPr>
            <w:r w:rsidRPr="0039424B">
              <w:rPr>
                <w:rFonts w:eastAsia="Calibri"/>
                <w:lang w:eastAsia="en-US"/>
              </w:rPr>
              <w:t xml:space="preserve">обрабатывать информацию различных видов при помощи цифровых сервисов и программных продуктов; использовать цифровые сервисы и программные продукты для </w:t>
            </w:r>
            <w:r w:rsidRPr="004B0B33">
              <w:rPr>
                <w:rFonts w:eastAsia="Calibri"/>
                <w:lang w:eastAsia="en-US"/>
              </w:rPr>
              <w:t xml:space="preserve">создания и обработки </w:t>
            </w:r>
            <w:proofErr w:type="spellStart"/>
            <w:r w:rsidRPr="004B0B33">
              <w:rPr>
                <w:rFonts w:eastAsia="Calibri"/>
                <w:lang w:eastAsia="en-US"/>
              </w:rPr>
              <w:t>медиапродуктов</w:t>
            </w:r>
            <w:proofErr w:type="spellEnd"/>
            <w:r w:rsidRPr="004B0B33">
              <w:rPr>
                <w:rFonts w:eastAsia="Calibri"/>
                <w:lang w:eastAsia="en-US"/>
              </w:rPr>
              <w:t xml:space="preserve"> различных форм и жанров с целью их публичного распространения средствами медиакоммуникаций</w:t>
            </w:r>
          </w:p>
          <w:p w:rsidR="00D33A38" w:rsidRDefault="00D33A38" w:rsidP="00EC3CF7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в</w:t>
            </w:r>
            <w:r w:rsidR="00302AFE" w:rsidRPr="00EC3CF7">
              <w:rPr>
                <w:rFonts w:eastAsia="Calibri"/>
                <w:b/>
                <w:lang w:eastAsia="en-US"/>
              </w:rPr>
              <w:t>ладеть:</w:t>
            </w:r>
            <w:r w:rsidR="003D35BE" w:rsidRPr="00EC3CF7">
              <w:rPr>
                <w:rFonts w:eastAsia="Calibri"/>
                <w:lang w:eastAsia="en-US"/>
              </w:rPr>
              <w:t xml:space="preserve"> </w:t>
            </w:r>
          </w:p>
          <w:p w:rsidR="00241A05" w:rsidRPr="00EC3CF7" w:rsidRDefault="00D33A38" w:rsidP="00EC3CF7">
            <w:r w:rsidRPr="0039424B">
              <w:rPr>
                <w:rFonts w:eastAsia="Calibri"/>
                <w:lang w:eastAsia="en-US"/>
              </w:rPr>
              <w:t xml:space="preserve">технологией работы с цифровыми сервисами и программными продуктами, предназначенными для </w:t>
            </w:r>
            <w:r w:rsidRPr="004B0B33">
              <w:rPr>
                <w:rFonts w:eastAsia="Calibri"/>
                <w:lang w:eastAsia="en-US"/>
              </w:rPr>
              <w:t xml:space="preserve">создания и обработки </w:t>
            </w:r>
            <w:proofErr w:type="spellStart"/>
            <w:r w:rsidRPr="004B0B33">
              <w:rPr>
                <w:rFonts w:eastAsia="Calibri"/>
                <w:lang w:eastAsia="en-US"/>
              </w:rPr>
              <w:t>медиапродуктов</w:t>
            </w:r>
            <w:proofErr w:type="spellEnd"/>
            <w:r w:rsidRPr="004B0B33">
              <w:rPr>
                <w:rFonts w:eastAsia="Calibri"/>
                <w:lang w:eastAsia="en-US"/>
              </w:rPr>
              <w:t xml:space="preserve"> различных форм и жанров с целью их публичного распространения средствами медиакоммуникаций</w:t>
            </w:r>
          </w:p>
        </w:tc>
        <w:tc>
          <w:tcPr>
            <w:tcW w:w="2603" w:type="dxa"/>
          </w:tcPr>
          <w:p w:rsidR="005C537B" w:rsidRPr="00EC3CF7" w:rsidRDefault="005C537B" w:rsidP="00EC3CF7">
            <w:pPr>
              <w:pStyle w:val="af0"/>
              <w:rPr>
                <w:b w:val="0"/>
              </w:rPr>
            </w:pPr>
            <w:r w:rsidRPr="00EC3CF7">
              <w:rPr>
                <w:b w:val="0"/>
              </w:rPr>
              <w:lastRenderedPageBreak/>
              <w:t>Контроль выполнения самостоятельных заданий</w:t>
            </w:r>
          </w:p>
        </w:tc>
      </w:tr>
      <w:tr w:rsidR="00AC357C" w:rsidRPr="00EC3CF7" w:rsidTr="00C25454">
        <w:tc>
          <w:tcPr>
            <w:tcW w:w="3960" w:type="dxa"/>
          </w:tcPr>
          <w:p w:rsidR="00F04B8E" w:rsidRPr="00EC3CF7" w:rsidRDefault="005C537B" w:rsidP="00EC3CF7">
            <w:pPr>
              <w:pStyle w:val="af0"/>
              <w:jc w:val="both"/>
              <w:rPr>
                <w:b w:val="0"/>
              </w:rPr>
            </w:pPr>
            <w:r w:rsidRPr="00EC3CF7">
              <w:rPr>
                <w:rFonts w:eastAsia="Calibri"/>
                <w:bCs w:val="0"/>
                <w:lang w:eastAsia="en-US"/>
              </w:rPr>
              <w:lastRenderedPageBreak/>
              <w:t>Тема 2</w:t>
            </w:r>
            <w:r w:rsidR="00A070C5" w:rsidRPr="00EC3CF7">
              <w:rPr>
                <w:rFonts w:eastAsia="Calibri"/>
                <w:lang w:eastAsia="en-US"/>
              </w:rPr>
              <w:t>.</w:t>
            </w:r>
            <w:r w:rsidR="005A0408" w:rsidRPr="00EC3CF7">
              <w:t xml:space="preserve"> </w:t>
            </w:r>
            <w:r w:rsidR="00F04B8E" w:rsidRPr="00EC3CF7">
              <w:t>Цифровая культура и понимание новых медиа.</w:t>
            </w:r>
            <w:r w:rsidR="00F04B8E" w:rsidRPr="00EC3CF7">
              <w:rPr>
                <w:b w:val="0"/>
              </w:rPr>
              <w:t xml:space="preserve"> Социокультурные изменения, связанные с распространением цифровых технологий</w:t>
            </w:r>
          </w:p>
          <w:p w:rsidR="00F04B8E" w:rsidRPr="00EC3CF7" w:rsidRDefault="00F04B8E" w:rsidP="00EC3CF7">
            <w:pPr>
              <w:pStyle w:val="af0"/>
              <w:jc w:val="both"/>
              <w:rPr>
                <w:b w:val="0"/>
              </w:rPr>
            </w:pPr>
            <w:r w:rsidRPr="00EC3CF7">
              <w:rPr>
                <w:b w:val="0"/>
              </w:rPr>
              <w:t xml:space="preserve">и сетевых коммуникаций. История цифровой культуры (Дж. Стерн). Артефакты </w:t>
            </w:r>
            <w:proofErr w:type="spellStart"/>
            <w:r w:rsidRPr="00EC3CF7">
              <w:rPr>
                <w:b w:val="0"/>
              </w:rPr>
              <w:t>цифровойкультуры</w:t>
            </w:r>
            <w:proofErr w:type="spellEnd"/>
            <w:r w:rsidRPr="00EC3CF7">
              <w:rPr>
                <w:b w:val="0"/>
              </w:rPr>
              <w:t xml:space="preserve">. Технологический детерминизм и социальное измерение технологий. </w:t>
            </w:r>
          </w:p>
          <w:p w:rsidR="00F04B8E" w:rsidRPr="00EC3CF7" w:rsidRDefault="00F04B8E" w:rsidP="00EC3CF7">
            <w:pPr>
              <w:pStyle w:val="af0"/>
              <w:jc w:val="both"/>
              <w:rPr>
                <w:b w:val="0"/>
              </w:rPr>
            </w:pPr>
            <w:r w:rsidRPr="00EC3CF7">
              <w:rPr>
                <w:b w:val="0"/>
              </w:rPr>
              <w:t>Смена парадигмы "традиционные средства массовой информации" - "</w:t>
            </w:r>
            <w:proofErr w:type="spellStart"/>
            <w:r w:rsidRPr="00EC3CF7">
              <w:rPr>
                <w:b w:val="0"/>
              </w:rPr>
              <w:t>новыемедиа</w:t>
            </w:r>
            <w:proofErr w:type="spellEnd"/>
            <w:r w:rsidRPr="00EC3CF7">
              <w:rPr>
                <w:b w:val="0"/>
              </w:rPr>
              <w:t>". Коммуникация и культура. Экономические основания развития новых медиа. Медиа как культурная индустрия.</w:t>
            </w:r>
          </w:p>
          <w:p w:rsidR="005A0408" w:rsidRPr="00EC3CF7" w:rsidRDefault="005A0408" w:rsidP="00EC3CF7">
            <w:pPr>
              <w:pStyle w:val="af0"/>
              <w:jc w:val="both"/>
              <w:rPr>
                <w:rFonts w:eastAsia="Calibri"/>
                <w:b w:val="0"/>
                <w:lang w:eastAsia="en-US"/>
              </w:rPr>
            </w:pPr>
            <w:r w:rsidRPr="00EC3CF7">
              <w:rPr>
                <w:rFonts w:eastAsia="Calibri"/>
                <w:b w:val="0"/>
                <w:lang w:eastAsia="en-US"/>
              </w:rPr>
              <w:t>Цифра» в аудиовизуальной</w:t>
            </w:r>
          </w:p>
          <w:p w:rsidR="005C537B" w:rsidRPr="00EC3CF7" w:rsidRDefault="005A0408" w:rsidP="00EC3CF7">
            <w:pPr>
              <w:pStyle w:val="af0"/>
              <w:jc w:val="both"/>
              <w:rPr>
                <w:rFonts w:eastAsia="Calibri"/>
                <w:b w:val="0"/>
                <w:lang w:eastAsia="en-US"/>
              </w:rPr>
            </w:pPr>
            <w:r w:rsidRPr="00EC3CF7">
              <w:rPr>
                <w:rFonts w:eastAsia="Calibri"/>
                <w:b w:val="0"/>
                <w:lang w:eastAsia="en-US"/>
              </w:rPr>
              <w:t xml:space="preserve">индустрии. </w:t>
            </w:r>
          </w:p>
        </w:tc>
        <w:tc>
          <w:tcPr>
            <w:tcW w:w="3632" w:type="dxa"/>
            <w:vMerge/>
          </w:tcPr>
          <w:p w:rsidR="005C537B" w:rsidRPr="00EC3CF7" w:rsidRDefault="005C537B" w:rsidP="00EC3CF7">
            <w:pPr>
              <w:pStyle w:val="af0"/>
              <w:jc w:val="left"/>
              <w:rPr>
                <w:rFonts w:eastAsia="Calibri"/>
                <w:b w:val="0"/>
                <w:bCs w:val="0"/>
                <w:lang w:eastAsia="en-US"/>
              </w:rPr>
            </w:pPr>
          </w:p>
        </w:tc>
        <w:tc>
          <w:tcPr>
            <w:tcW w:w="2603" w:type="dxa"/>
          </w:tcPr>
          <w:p w:rsidR="005C537B" w:rsidRPr="00EC3CF7" w:rsidRDefault="005C537B" w:rsidP="00EC3CF7">
            <w:pPr>
              <w:pStyle w:val="af0"/>
              <w:rPr>
                <w:b w:val="0"/>
              </w:rPr>
            </w:pPr>
            <w:r w:rsidRPr="00EC3CF7">
              <w:rPr>
                <w:b w:val="0"/>
              </w:rPr>
              <w:t>Контроль выполнения семинарских заданий</w:t>
            </w:r>
          </w:p>
        </w:tc>
      </w:tr>
      <w:tr w:rsidR="00AC357C" w:rsidRPr="00EC3CF7" w:rsidTr="00C25454">
        <w:tc>
          <w:tcPr>
            <w:tcW w:w="3960" w:type="dxa"/>
          </w:tcPr>
          <w:p w:rsidR="005C537B" w:rsidRPr="00EC3CF7" w:rsidRDefault="00C25454" w:rsidP="00EC3CF7">
            <w:pPr>
              <w:pStyle w:val="ad"/>
              <w:spacing w:before="0" w:beforeAutospacing="0" w:after="0" w:afterAutospacing="0"/>
              <w:jc w:val="both"/>
              <w:rPr>
                <w:rFonts w:eastAsia="Calibri"/>
                <w:lang w:eastAsia="en-US"/>
              </w:rPr>
            </w:pPr>
            <w:r w:rsidRPr="00EC3CF7">
              <w:rPr>
                <w:rFonts w:eastAsia="Calibri"/>
                <w:b/>
                <w:lang w:eastAsia="en-US"/>
              </w:rPr>
              <w:t xml:space="preserve">Тема 3 </w:t>
            </w:r>
            <w:r w:rsidR="00F04B8E" w:rsidRPr="00EC3CF7">
              <w:rPr>
                <w:rFonts w:eastAsia="Calibri"/>
                <w:b/>
                <w:lang w:eastAsia="en-US"/>
              </w:rPr>
              <w:t>Цифровые коммуникации и новые медиа</w:t>
            </w:r>
            <w:r w:rsidR="00B21BE9" w:rsidRPr="00EC3CF7">
              <w:rPr>
                <w:rFonts w:eastAsia="Calibri"/>
                <w:b/>
                <w:lang w:eastAsia="en-US"/>
              </w:rPr>
              <w:t>.</w:t>
            </w:r>
            <w:r w:rsidR="00F04B8E" w:rsidRPr="00EC3CF7">
              <w:rPr>
                <w:rFonts w:eastAsia="Calibri"/>
                <w:lang w:eastAsia="en-US"/>
              </w:rPr>
              <w:t xml:space="preserve"> Цифровые каналы и инструменты цифровых коммуникаций. Интерактивные каналы коммуникации взаимоотношений потребителя и бренда. Мессенджеры в качестве способов создания, развития и </w:t>
            </w:r>
            <w:r w:rsidR="00F04B8E" w:rsidRPr="00EC3CF7">
              <w:rPr>
                <w:rFonts w:eastAsia="Calibri"/>
                <w:lang w:eastAsia="en-US"/>
              </w:rPr>
              <w:lastRenderedPageBreak/>
              <w:t xml:space="preserve">продвижения имиджа и бренда товаров и услуг. Новые СМИ или новые медиа – новые формы взаимодействия производителей контента с потребителями на основе компьютерных, цифровых и сетевых коммуникаций. Новые медиа – новая модель коммуникации и способ общения: интерактивность, </w:t>
            </w:r>
            <w:proofErr w:type="spellStart"/>
            <w:r w:rsidR="00F04B8E" w:rsidRPr="00EC3CF7">
              <w:rPr>
                <w:rFonts w:eastAsia="Calibri"/>
                <w:lang w:eastAsia="en-US"/>
              </w:rPr>
              <w:t>мультимедийность</w:t>
            </w:r>
            <w:proofErr w:type="spellEnd"/>
            <w:r w:rsidR="00F04B8E" w:rsidRPr="00EC3CF7">
              <w:rPr>
                <w:rFonts w:eastAsia="Calibri"/>
                <w:lang w:eastAsia="en-US"/>
              </w:rPr>
              <w:t xml:space="preserve">. Современные технологии рекламы и связей с общественностью, цифровые инструменты, технические средства и программное обеспечение в цифровом </w:t>
            </w:r>
            <w:proofErr w:type="spellStart"/>
            <w:r w:rsidR="00F04B8E" w:rsidRPr="00EC3CF7">
              <w:rPr>
                <w:rFonts w:eastAsia="Calibri"/>
                <w:lang w:eastAsia="en-US"/>
              </w:rPr>
              <w:t>медиапространстве</w:t>
            </w:r>
            <w:proofErr w:type="spellEnd"/>
            <w:r w:rsidR="00F04B8E" w:rsidRPr="00EC3CF7">
              <w:rPr>
                <w:rFonts w:eastAsia="Calibri"/>
                <w:lang w:eastAsia="en-US"/>
              </w:rPr>
              <w:t xml:space="preserve">. </w:t>
            </w:r>
          </w:p>
        </w:tc>
        <w:tc>
          <w:tcPr>
            <w:tcW w:w="3632" w:type="dxa"/>
            <w:vMerge/>
          </w:tcPr>
          <w:p w:rsidR="005C537B" w:rsidRPr="00EC3CF7" w:rsidRDefault="005C537B" w:rsidP="00EC3CF7">
            <w:pPr>
              <w:pStyle w:val="af0"/>
              <w:jc w:val="left"/>
              <w:rPr>
                <w:rFonts w:eastAsia="Calibri"/>
                <w:b w:val="0"/>
                <w:bCs w:val="0"/>
                <w:lang w:eastAsia="en-US"/>
              </w:rPr>
            </w:pPr>
          </w:p>
        </w:tc>
        <w:tc>
          <w:tcPr>
            <w:tcW w:w="2603" w:type="dxa"/>
          </w:tcPr>
          <w:p w:rsidR="005C537B" w:rsidRPr="00EC3CF7" w:rsidRDefault="005C537B" w:rsidP="00EC3CF7">
            <w:pPr>
              <w:jc w:val="center"/>
            </w:pPr>
            <w:r w:rsidRPr="00EC3CF7">
              <w:t>Контроль</w:t>
            </w:r>
            <w:r w:rsidR="003262E8" w:rsidRPr="00EC3CF7">
              <w:t xml:space="preserve"> </w:t>
            </w:r>
            <w:r w:rsidRPr="00EC3CF7">
              <w:t>выполнения семинарских заданий.</w:t>
            </w:r>
          </w:p>
          <w:p w:rsidR="005C537B" w:rsidRPr="00EC3CF7" w:rsidRDefault="005C537B" w:rsidP="00EC3CF7">
            <w:pPr>
              <w:pStyle w:val="af0"/>
            </w:pPr>
            <w:r w:rsidRPr="00EC3CF7">
              <w:rPr>
                <w:b w:val="0"/>
              </w:rPr>
              <w:t>Контроль выполнения самостоятельных заданий</w:t>
            </w:r>
          </w:p>
        </w:tc>
      </w:tr>
      <w:tr w:rsidR="005C537B" w:rsidRPr="00EC3CF7" w:rsidTr="00C25454">
        <w:tc>
          <w:tcPr>
            <w:tcW w:w="10195" w:type="dxa"/>
            <w:gridSpan w:val="3"/>
          </w:tcPr>
          <w:p w:rsidR="005C537B" w:rsidRPr="00EC3CF7" w:rsidRDefault="00C25454" w:rsidP="00EC3CF7">
            <w:pPr>
              <w:pStyle w:val="af0"/>
            </w:pPr>
            <w:r w:rsidRPr="00EC3CF7">
              <w:rPr>
                <w:i/>
              </w:rPr>
              <w:lastRenderedPageBreak/>
              <w:t xml:space="preserve">Раздел 2. </w:t>
            </w:r>
            <w:r w:rsidR="005A0408" w:rsidRPr="00EC3CF7">
              <w:rPr>
                <w:i/>
              </w:rPr>
              <w:t xml:space="preserve">Теоретические и технологические основы </w:t>
            </w:r>
            <w:proofErr w:type="spellStart"/>
            <w:r w:rsidR="005A0408" w:rsidRPr="00EC3CF7">
              <w:rPr>
                <w:i/>
              </w:rPr>
              <w:t>digital</w:t>
            </w:r>
            <w:proofErr w:type="spellEnd"/>
            <w:r w:rsidR="005A0408" w:rsidRPr="00EC3CF7">
              <w:rPr>
                <w:i/>
              </w:rPr>
              <w:t>-стратегий</w:t>
            </w:r>
          </w:p>
        </w:tc>
      </w:tr>
      <w:tr w:rsidR="00AC357C" w:rsidRPr="00EC3CF7" w:rsidTr="00C25454">
        <w:tc>
          <w:tcPr>
            <w:tcW w:w="3960" w:type="dxa"/>
          </w:tcPr>
          <w:p w:rsidR="005A0408" w:rsidRPr="00EC3CF7" w:rsidRDefault="005A0408" w:rsidP="00EC3CF7">
            <w:pPr>
              <w:pStyle w:val="af0"/>
              <w:jc w:val="both"/>
              <w:rPr>
                <w:b w:val="0"/>
                <w:iCs/>
              </w:rPr>
            </w:pPr>
            <w:r w:rsidRPr="00EC3CF7">
              <w:rPr>
                <w:iCs/>
              </w:rPr>
              <w:t xml:space="preserve"> Тема 4 </w:t>
            </w:r>
            <w:r w:rsidR="00B21BE9" w:rsidRPr="00EC3CF7">
              <w:rPr>
                <w:lang w:val="en-US"/>
              </w:rPr>
              <w:t>D</w:t>
            </w:r>
            <w:proofErr w:type="spellStart"/>
            <w:r w:rsidR="00B21BE9" w:rsidRPr="00EC3CF7">
              <w:t>igital</w:t>
            </w:r>
            <w:proofErr w:type="spellEnd"/>
            <w:r w:rsidR="00B21BE9" w:rsidRPr="00EC3CF7">
              <w:t>-</w:t>
            </w:r>
            <w:r w:rsidRPr="00EC3CF7">
              <w:rPr>
                <w:iCs/>
              </w:rPr>
              <w:t xml:space="preserve">-трансформация креативных культур. </w:t>
            </w:r>
            <w:proofErr w:type="spellStart"/>
            <w:r w:rsidRPr="00EC3CF7">
              <w:rPr>
                <w:b w:val="0"/>
                <w:iCs/>
              </w:rPr>
              <w:t>Digital</w:t>
            </w:r>
            <w:proofErr w:type="spellEnd"/>
            <w:r w:rsidRPr="00EC3CF7">
              <w:rPr>
                <w:b w:val="0"/>
                <w:iCs/>
              </w:rPr>
              <w:t>-стратегии: проблемы</w:t>
            </w:r>
            <w:r w:rsidR="00B21BE9" w:rsidRPr="00EC3CF7">
              <w:rPr>
                <w:b w:val="0"/>
                <w:iCs/>
              </w:rPr>
              <w:t xml:space="preserve"> </w:t>
            </w:r>
            <w:r w:rsidRPr="00EC3CF7">
              <w:rPr>
                <w:b w:val="0"/>
                <w:iCs/>
              </w:rPr>
              <w:t>и вызовы. Правовой, политический и</w:t>
            </w:r>
          </w:p>
          <w:p w:rsidR="005A0408" w:rsidRPr="00EC3CF7" w:rsidRDefault="00B21BE9" w:rsidP="00EC3CF7">
            <w:pPr>
              <w:pStyle w:val="af0"/>
              <w:jc w:val="left"/>
              <w:rPr>
                <w:b w:val="0"/>
                <w:iCs/>
              </w:rPr>
            </w:pPr>
            <w:r w:rsidRPr="00EC3CF7">
              <w:rPr>
                <w:b w:val="0"/>
                <w:iCs/>
              </w:rPr>
              <w:t xml:space="preserve"> </w:t>
            </w:r>
            <w:r w:rsidR="005A0408" w:rsidRPr="00EC3CF7">
              <w:rPr>
                <w:b w:val="0"/>
                <w:iCs/>
              </w:rPr>
              <w:t>экономический аспекты</w:t>
            </w:r>
            <w:r w:rsidRPr="00EC3CF7">
              <w:rPr>
                <w:b w:val="0"/>
                <w:iCs/>
              </w:rPr>
              <w:t xml:space="preserve"> </w:t>
            </w:r>
            <w:proofErr w:type="spellStart"/>
            <w:r w:rsidRPr="00EC3CF7">
              <w:rPr>
                <w:b w:val="0"/>
                <w:iCs/>
              </w:rPr>
              <w:t>Digital</w:t>
            </w:r>
            <w:proofErr w:type="spellEnd"/>
            <w:r w:rsidRPr="00EC3CF7">
              <w:rPr>
                <w:b w:val="0"/>
                <w:iCs/>
              </w:rPr>
              <w:t xml:space="preserve">-стратегии в России: карта </w:t>
            </w:r>
            <w:proofErr w:type="spellStart"/>
            <w:r w:rsidRPr="00EC3CF7">
              <w:rPr>
                <w:b w:val="0"/>
                <w:iCs/>
              </w:rPr>
              <w:t>цифровизации</w:t>
            </w:r>
            <w:proofErr w:type="spellEnd"/>
            <w:r w:rsidRPr="00EC3CF7">
              <w:rPr>
                <w:b w:val="0"/>
                <w:iCs/>
              </w:rPr>
              <w:t>.</w:t>
            </w:r>
            <w:r w:rsidRPr="00EC3CF7">
              <w:rPr>
                <w:b w:val="0"/>
              </w:rPr>
              <w:t xml:space="preserve"> </w:t>
            </w:r>
            <w:proofErr w:type="spellStart"/>
            <w:r w:rsidRPr="00EC3CF7">
              <w:rPr>
                <w:b w:val="0"/>
                <w:iCs/>
              </w:rPr>
              <w:t>Медиаэкология</w:t>
            </w:r>
            <w:proofErr w:type="spellEnd"/>
            <w:r w:rsidRPr="00EC3CF7">
              <w:rPr>
                <w:b w:val="0"/>
                <w:iCs/>
              </w:rPr>
              <w:t xml:space="preserve">, </w:t>
            </w:r>
            <w:proofErr w:type="spellStart"/>
            <w:r w:rsidRPr="00EC3CF7">
              <w:rPr>
                <w:b w:val="0"/>
                <w:iCs/>
              </w:rPr>
              <w:t>медиаобразование</w:t>
            </w:r>
            <w:proofErr w:type="spellEnd"/>
            <w:r w:rsidRPr="00EC3CF7">
              <w:rPr>
                <w:b w:val="0"/>
                <w:iCs/>
              </w:rPr>
              <w:t xml:space="preserve">, </w:t>
            </w:r>
            <w:proofErr w:type="spellStart"/>
            <w:r w:rsidRPr="00EC3CF7">
              <w:rPr>
                <w:b w:val="0"/>
                <w:iCs/>
              </w:rPr>
              <w:t>медиаграмотность</w:t>
            </w:r>
            <w:proofErr w:type="spellEnd"/>
            <w:r w:rsidRPr="00EC3CF7">
              <w:rPr>
                <w:b w:val="0"/>
                <w:iCs/>
              </w:rPr>
              <w:t xml:space="preserve"> в цифровую эпоху.</w:t>
            </w:r>
          </w:p>
          <w:p w:rsidR="005C537B" w:rsidRPr="00EC3CF7" w:rsidRDefault="005C537B" w:rsidP="00EC3CF7">
            <w:pPr>
              <w:pStyle w:val="af0"/>
              <w:jc w:val="both"/>
              <w:rPr>
                <w:iCs/>
              </w:rPr>
            </w:pPr>
          </w:p>
        </w:tc>
        <w:tc>
          <w:tcPr>
            <w:tcW w:w="3632" w:type="dxa"/>
            <w:vMerge w:val="restart"/>
          </w:tcPr>
          <w:p w:rsidR="00D33A38" w:rsidRDefault="00D33A38" w:rsidP="00D33A38">
            <w:pPr>
              <w:jc w:val="both"/>
              <w:rPr>
                <w:rFonts w:eastAsia="Calibri"/>
                <w:lang w:eastAsia="en-US"/>
              </w:rPr>
            </w:pPr>
            <w:r w:rsidRPr="00EC3CF7">
              <w:rPr>
                <w:rFonts w:eastAsia="Calibri"/>
                <w:lang w:eastAsia="en-US"/>
              </w:rPr>
              <w:t xml:space="preserve">Формируемые компетенции: </w:t>
            </w:r>
          </w:p>
          <w:p w:rsidR="00D33A38" w:rsidRPr="00EC3CF7" w:rsidRDefault="00D33A38" w:rsidP="00D33A38">
            <w:pPr>
              <w:jc w:val="both"/>
              <w:rPr>
                <w:rFonts w:eastAsia="Calibri"/>
                <w:lang w:eastAsia="en-US"/>
              </w:rPr>
            </w:pPr>
            <w:r w:rsidRPr="00EC3CF7">
              <w:rPr>
                <w:rFonts w:eastAsia="Calibri"/>
                <w:lang w:eastAsia="en-US"/>
              </w:rPr>
              <w:t>ПК -</w:t>
            </w:r>
            <w:r>
              <w:rPr>
                <w:rFonts w:eastAsia="Calibri"/>
                <w:lang w:eastAsia="en-US"/>
              </w:rPr>
              <w:t>1</w:t>
            </w:r>
          </w:p>
          <w:p w:rsidR="00D33A38" w:rsidRPr="00EC3CF7" w:rsidRDefault="00D33A38" w:rsidP="00D33A38">
            <w:pPr>
              <w:pStyle w:val="a7"/>
              <w:tabs>
                <w:tab w:val="left" w:pos="175"/>
              </w:tabs>
              <w:spacing w:after="0"/>
              <w:jc w:val="both"/>
              <w:rPr>
                <w:rFonts w:eastAsia="Calibri"/>
                <w:b/>
                <w:lang w:eastAsia="en-US"/>
              </w:rPr>
            </w:pPr>
            <w:r w:rsidRPr="00EC3CF7">
              <w:rPr>
                <w:rFonts w:eastAsia="Calibri"/>
                <w:b/>
                <w:lang w:eastAsia="en-US"/>
              </w:rPr>
              <w:t>знать:</w:t>
            </w:r>
          </w:p>
          <w:p w:rsidR="00D33A38" w:rsidRPr="00EC3CF7" w:rsidRDefault="00D33A38" w:rsidP="00D33A38">
            <w:pPr>
              <w:pStyle w:val="a7"/>
              <w:spacing w:after="0"/>
              <w:jc w:val="both"/>
              <w:rPr>
                <w:rFonts w:eastAsia="Calibri"/>
                <w:lang w:eastAsia="en-US"/>
              </w:rPr>
            </w:pPr>
            <w:r w:rsidRPr="0039424B">
              <w:rPr>
                <w:rFonts w:eastAsia="Calibri"/>
                <w:lang w:eastAsia="en-US"/>
              </w:rPr>
              <w:t xml:space="preserve">цифровые сервисы и программные продукты для </w:t>
            </w:r>
            <w:r w:rsidRPr="004B0B33">
              <w:rPr>
                <w:rFonts w:eastAsia="Calibri"/>
                <w:lang w:eastAsia="en-US"/>
              </w:rPr>
              <w:t xml:space="preserve">создания и обработки </w:t>
            </w:r>
            <w:proofErr w:type="spellStart"/>
            <w:r w:rsidRPr="004B0B33">
              <w:rPr>
                <w:rFonts w:eastAsia="Calibri"/>
                <w:lang w:eastAsia="en-US"/>
              </w:rPr>
              <w:t>медиапродуктов</w:t>
            </w:r>
            <w:proofErr w:type="spellEnd"/>
            <w:r w:rsidRPr="004B0B33">
              <w:rPr>
                <w:rFonts w:eastAsia="Calibri"/>
                <w:lang w:eastAsia="en-US"/>
              </w:rPr>
              <w:t xml:space="preserve"> различных форм и жанров с целью их публичного распространения средствами медиакоммуникаций</w:t>
            </w:r>
            <w:r w:rsidRPr="00EC3CF7">
              <w:rPr>
                <w:rFonts w:eastAsia="Calibri"/>
                <w:b/>
                <w:lang w:eastAsia="en-US"/>
              </w:rPr>
              <w:t xml:space="preserve"> уметь: </w:t>
            </w:r>
          </w:p>
          <w:p w:rsidR="00D33A38" w:rsidRDefault="00D33A38" w:rsidP="00D33A38">
            <w:pPr>
              <w:rPr>
                <w:rFonts w:eastAsia="Calibri"/>
                <w:lang w:eastAsia="en-US"/>
              </w:rPr>
            </w:pPr>
            <w:r w:rsidRPr="0039424B">
              <w:rPr>
                <w:rFonts w:eastAsia="Calibri"/>
                <w:lang w:eastAsia="en-US"/>
              </w:rPr>
              <w:t xml:space="preserve">обрабатывать информацию различных видов при помощи цифровых сервисов и программных продуктов; использовать цифровые сервисы и программные продукты для </w:t>
            </w:r>
            <w:r w:rsidRPr="004B0B33">
              <w:rPr>
                <w:rFonts w:eastAsia="Calibri"/>
                <w:lang w:eastAsia="en-US"/>
              </w:rPr>
              <w:t xml:space="preserve">создания и обработки </w:t>
            </w:r>
            <w:proofErr w:type="spellStart"/>
            <w:r w:rsidRPr="004B0B33">
              <w:rPr>
                <w:rFonts w:eastAsia="Calibri"/>
                <w:lang w:eastAsia="en-US"/>
              </w:rPr>
              <w:t>медиапродуктов</w:t>
            </w:r>
            <w:proofErr w:type="spellEnd"/>
            <w:r w:rsidRPr="004B0B33">
              <w:rPr>
                <w:rFonts w:eastAsia="Calibri"/>
                <w:lang w:eastAsia="en-US"/>
              </w:rPr>
              <w:t xml:space="preserve"> различных форм и жанров с целью их публичного распространения средствами медиакоммуникаций</w:t>
            </w:r>
          </w:p>
          <w:p w:rsidR="00D33A38" w:rsidRDefault="00D33A38" w:rsidP="00D33A3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в</w:t>
            </w:r>
            <w:r w:rsidRPr="00EC3CF7">
              <w:rPr>
                <w:rFonts w:eastAsia="Calibri"/>
                <w:b/>
                <w:lang w:eastAsia="en-US"/>
              </w:rPr>
              <w:t>ладеть:</w:t>
            </w:r>
            <w:r w:rsidRPr="00EC3CF7">
              <w:rPr>
                <w:rFonts w:eastAsia="Calibri"/>
                <w:lang w:eastAsia="en-US"/>
              </w:rPr>
              <w:t xml:space="preserve"> </w:t>
            </w:r>
          </w:p>
          <w:p w:rsidR="005C537B" w:rsidRPr="00EC3CF7" w:rsidRDefault="00D33A38" w:rsidP="00D33A38">
            <w:pPr>
              <w:pStyle w:val="Default"/>
              <w:tabs>
                <w:tab w:val="left" w:pos="0"/>
                <w:tab w:val="left" w:pos="33"/>
                <w:tab w:val="left" w:pos="317"/>
              </w:tabs>
              <w:jc w:val="both"/>
              <w:rPr>
                <w:b/>
              </w:rPr>
            </w:pPr>
            <w:r w:rsidRPr="0039424B">
              <w:rPr>
                <w:lang w:eastAsia="en-US"/>
              </w:rPr>
              <w:t xml:space="preserve">технологией работы с цифровыми сервисами и программными продуктами, предназначенными для </w:t>
            </w:r>
            <w:r w:rsidRPr="004B0B33">
              <w:rPr>
                <w:lang w:eastAsia="en-US"/>
              </w:rPr>
              <w:t xml:space="preserve">создания и обработки </w:t>
            </w:r>
            <w:proofErr w:type="spellStart"/>
            <w:r w:rsidRPr="004B0B33">
              <w:rPr>
                <w:lang w:eastAsia="en-US"/>
              </w:rPr>
              <w:t>медиапродуктов</w:t>
            </w:r>
            <w:proofErr w:type="spellEnd"/>
            <w:r w:rsidRPr="004B0B33">
              <w:rPr>
                <w:lang w:eastAsia="en-US"/>
              </w:rPr>
              <w:t xml:space="preserve"> различных форм и жанров с целью их публичного распространения средствами медиакоммуникаций</w:t>
            </w:r>
            <w:r w:rsidR="001B379F">
              <w:rPr>
                <w:lang w:eastAsia="en-US"/>
              </w:rPr>
              <w:t>.</w:t>
            </w:r>
          </w:p>
        </w:tc>
        <w:tc>
          <w:tcPr>
            <w:tcW w:w="2603" w:type="dxa"/>
          </w:tcPr>
          <w:p w:rsidR="005C537B" w:rsidRPr="00EC3CF7" w:rsidRDefault="005C537B" w:rsidP="00EC3CF7">
            <w:pPr>
              <w:jc w:val="center"/>
            </w:pPr>
            <w:r w:rsidRPr="00EC3CF7">
              <w:t>Контроль</w:t>
            </w:r>
            <w:r w:rsidR="003262E8" w:rsidRPr="00EC3CF7">
              <w:t xml:space="preserve"> </w:t>
            </w:r>
            <w:r w:rsidRPr="00EC3CF7">
              <w:t>выполнения семинарских заданий</w:t>
            </w:r>
          </w:p>
          <w:p w:rsidR="005C537B" w:rsidRPr="00EC3CF7" w:rsidRDefault="005C537B" w:rsidP="00EC3CF7">
            <w:pPr>
              <w:pStyle w:val="af0"/>
            </w:pPr>
            <w:r w:rsidRPr="00EC3CF7">
              <w:rPr>
                <w:b w:val="0"/>
              </w:rPr>
              <w:t>Контроль выполнения самостоятельных заданий</w:t>
            </w:r>
          </w:p>
        </w:tc>
      </w:tr>
      <w:tr w:rsidR="00144CEC" w:rsidRPr="00EC3CF7" w:rsidTr="00C25454">
        <w:tc>
          <w:tcPr>
            <w:tcW w:w="3960" w:type="dxa"/>
          </w:tcPr>
          <w:p w:rsidR="00F04B8E" w:rsidRPr="00EC3CF7" w:rsidRDefault="00144CEC" w:rsidP="00EC3CF7">
            <w:pPr>
              <w:pStyle w:val="af0"/>
              <w:jc w:val="left"/>
              <w:rPr>
                <w:b w:val="0"/>
                <w:iCs/>
              </w:rPr>
            </w:pPr>
            <w:r w:rsidRPr="00EC3CF7">
              <w:rPr>
                <w:iCs/>
              </w:rPr>
              <w:t xml:space="preserve">Тема </w:t>
            </w:r>
            <w:proofErr w:type="gramStart"/>
            <w:r w:rsidRPr="00EC3CF7">
              <w:rPr>
                <w:iCs/>
              </w:rPr>
              <w:t xml:space="preserve">5 </w:t>
            </w:r>
            <w:r w:rsidR="00B21BE9" w:rsidRPr="00EC3CF7">
              <w:rPr>
                <w:iCs/>
              </w:rPr>
              <w:t xml:space="preserve"> </w:t>
            </w:r>
            <w:r w:rsidR="005A0408" w:rsidRPr="00EC3CF7">
              <w:rPr>
                <w:iCs/>
              </w:rPr>
              <w:t>Технологии</w:t>
            </w:r>
            <w:proofErr w:type="gramEnd"/>
            <w:r w:rsidR="005A0408" w:rsidRPr="00EC3CF7">
              <w:rPr>
                <w:iCs/>
              </w:rPr>
              <w:t xml:space="preserve"> и инструменты </w:t>
            </w:r>
            <w:proofErr w:type="spellStart"/>
            <w:r w:rsidR="005A0408" w:rsidRPr="00EC3CF7">
              <w:rPr>
                <w:iCs/>
              </w:rPr>
              <w:t>digital</w:t>
            </w:r>
            <w:proofErr w:type="spellEnd"/>
            <w:r w:rsidR="005A0408" w:rsidRPr="00EC3CF7">
              <w:rPr>
                <w:iCs/>
              </w:rPr>
              <w:t>-стратегий</w:t>
            </w:r>
            <w:r w:rsidR="00F04B8E" w:rsidRPr="00EC3CF7">
              <w:rPr>
                <w:iCs/>
              </w:rPr>
              <w:t xml:space="preserve">. </w:t>
            </w:r>
            <w:proofErr w:type="spellStart"/>
            <w:r w:rsidR="00F04B8E" w:rsidRPr="00EC3CF7">
              <w:rPr>
                <w:b w:val="0"/>
                <w:iCs/>
              </w:rPr>
              <w:t>Диджитал</w:t>
            </w:r>
            <w:proofErr w:type="spellEnd"/>
            <w:r w:rsidR="00F04B8E" w:rsidRPr="00EC3CF7">
              <w:rPr>
                <w:b w:val="0"/>
                <w:iCs/>
              </w:rPr>
              <w:t>-маркетинг: каналы и инструменты</w:t>
            </w:r>
          </w:p>
          <w:p w:rsidR="00F04B8E" w:rsidRPr="00EC3CF7" w:rsidRDefault="00F04B8E" w:rsidP="00EC3CF7">
            <w:pPr>
              <w:pStyle w:val="af0"/>
              <w:jc w:val="both"/>
              <w:rPr>
                <w:b w:val="0"/>
                <w:iCs/>
              </w:rPr>
            </w:pPr>
            <w:r w:rsidRPr="00EC3CF7">
              <w:rPr>
                <w:b w:val="0"/>
                <w:iCs/>
              </w:rPr>
              <w:t xml:space="preserve">Понятие, цели и преимущества цифрового продвижения. </w:t>
            </w:r>
            <w:proofErr w:type="spellStart"/>
            <w:r w:rsidRPr="00EC3CF7">
              <w:rPr>
                <w:b w:val="0"/>
                <w:iCs/>
              </w:rPr>
              <w:t>Digital</w:t>
            </w:r>
            <w:proofErr w:type="spellEnd"/>
          </w:p>
          <w:p w:rsidR="00F04B8E" w:rsidRPr="00EC3CF7" w:rsidRDefault="00F04B8E" w:rsidP="00EC3CF7">
            <w:pPr>
              <w:pStyle w:val="af0"/>
              <w:jc w:val="both"/>
              <w:rPr>
                <w:b w:val="0"/>
                <w:iCs/>
              </w:rPr>
            </w:pPr>
            <w:r w:rsidRPr="00EC3CF7">
              <w:rPr>
                <w:b w:val="0"/>
                <w:iCs/>
              </w:rPr>
              <w:t>маркетинг как комплексное продвижение товар</w:t>
            </w:r>
            <w:r w:rsidR="00B21BE9" w:rsidRPr="00EC3CF7">
              <w:rPr>
                <w:b w:val="0"/>
                <w:iCs/>
              </w:rPr>
              <w:t xml:space="preserve">ов, услуг или бренда компании с </w:t>
            </w:r>
            <w:r w:rsidRPr="00EC3CF7">
              <w:rPr>
                <w:b w:val="0"/>
                <w:iCs/>
              </w:rPr>
              <w:t>помощью цифровых инструментов, каналов и сервисов. Персонализированный</w:t>
            </w:r>
          </w:p>
          <w:p w:rsidR="009C4B24" w:rsidRPr="00EC3CF7" w:rsidRDefault="00F04B8E" w:rsidP="00EC3CF7">
            <w:pPr>
              <w:pStyle w:val="af0"/>
              <w:jc w:val="both"/>
              <w:rPr>
                <w:iCs/>
              </w:rPr>
            </w:pPr>
            <w:r w:rsidRPr="00EC3CF7">
              <w:rPr>
                <w:b w:val="0"/>
                <w:iCs/>
              </w:rPr>
              <w:t>подход к клиенту.</w:t>
            </w:r>
          </w:p>
        </w:tc>
        <w:tc>
          <w:tcPr>
            <w:tcW w:w="3632" w:type="dxa"/>
            <w:vMerge/>
          </w:tcPr>
          <w:p w:rsidR="00144CEC" w:rsidRPr="00EC3CF7" w:rsidRDefault="00144CEC" w:rsidP="00EC3CF7">
            <w:pPr>
              <w:jc w:val="both"/>
              <w:rPr>
                <w:b/>
              </w:rPr>
            </w:pPr>
          </w:p>
        </w:tc>
        <w:tc>
          <w:tcPr>
            <w:tcW w:w="2603" w:type="dxa"/>
          </w:tcPr>
          <w:p w:rsidR="00144CEC" w:rsidRPr="00EC3CF7" w:rsidRDefault="00144CEC" w:rsidP="00EC3CF7">
            <w:pPr>
              <w:jc w:val="center"/>
            </w:pPr>
          </w:p>
        </w:tc>
      </w:tr>
      <w:tr w:rsidR="00AC357C" w:rsidRPr="00EC3CF7" w:rsidTr="00C25454">
        <w:tc>
          <w:tcPr>
            <w:tcW w:w="3960" w:type="dxa"/>
          </w:tcPr>
          <w:p w:rsidR="005C537B" w:rsidRPr="00EC3CF7" w:rsidRDefault="005C537B" w:rsidP="00EC3CF7">
            <w:pPr>
              <w:pStyle w:val="af0"/>
              <w:jc w:val="both"/>
            </w:pPr>
            <w:r w:rsidRPr="00EC3CF7">
              <w:rPr>
                <w:iCs/>
              </w:rPr>
              <w:t xml:space="preserve">Тема </w:t>
            </w:r>
            <w:r w:rsidR="009C4B24" w:rsidRPr="00EC3CF7">
              <w:rPr>
                <w:iCs/>
              </w:rPr>
              <w:t>6</w:t>
            </w:r>
            <w:r w:rsidRPr="00EC3CF7">
              <w:rPr>
                <w:b w:val="0"/>
                <w:iCs/>
              </w:rPr>
              <w:t xml:space="preserve"> </w:t>
            </w:r>
            <w:proofErr w:type="spellStart"/>
            <w:r w:rsidR="00B21BE9" w:rsidRPr="00EC3CF7">
              <w:t>Дigital</w:t>
            </w:r>
            <w:proofErr w:type="spellEnd"/>
            <w:r w:rsidR="00B21BE9" w:rsidRPr="00EC3CF7">
              <w:t xml:space="preserve"> -маркетинг: каналы и инструменты. </w:t>
            </w:r>
            <w:r w:rsidR="00B21BE9" w:rsidRPr="00EC3CF7">
              <w:rPr>
                <w:b w:val="0"/>
              </w:rPr>
              <w:t xml:space="preserve">Понятие, цели и преимущества цифрового продвижения. </w:t>
            </w:r>
            <w:proofErr w:type="spellStart"/>
            <w:r w:rsidR="00B21BE9" w:rsidRPr="00EC3CF7">
              <w:rPr>
                <w:b w:val="0"/>
              </w:rPr>
              <w:t>Digital</w:t>
            </w:r>
            <w:proofErr w:type="spellEnd"/>
            <w:r w:rsidR="00B21BE9" w:rsidRPr="00EC3CF7">
              <w:rPr>
                <w:b w:val="0"/>
              </w:rPr>
              <w:t xml:space="preserve"> маркетинг как комплексное продвижение товаров, услуг или бренда компании с помощью цифровых инструментов, каналов и сервисов. Персонализированный подход к клиенту. Маркетинговые каналы </w:t>
            </w:r>
            <w:proofErr w:type="spellStart"/>
            <w:r w:rsidR="00B21BE9" w:rsidRPr="00EC3CF7">
              <w:rPr>
                <w:b w:val="0"/>
              </w:rPr>
              <w:t>диджитал</w:t>
            </w:r>
            <w:proofErr w:type="spellEnd"/>
            <w:r w:rsidR="00B21BE9" w:rsidRPr="00EC3CF7">
              <w:rPr>
                <w:b w:val="0"/>
              </w:rPr>
              <w:t xml:space="preserve"> коммуникаций: компьютеры и планшеты, смартфоны, умные гаджеты, веб </w:t>
            </w:r>
            <w:r w:rsidR="00B21BE9" w:rsidRPr="00EC3CF7">
              <w:rPr>
                <w:b w:val="0"/>
              </w:rPr>
              <w:lastRenderedPageBreak/>
              <w:t xml:space="preserve">сайты и блоги, социальные сети, </w:t>
            </w:r>
            <w:proofErr w:type="spellStart"/>
            <w:r w:rsidR="00B21BE9" w:rsidRPr="00EC3CF7">
              <w:rPr>
                <w:b w:val="0"/>
              </w:rPr>
              <w:t>видеохостинги</w:t>
            </w:r>
            <w:proofErr w:type="spellEnd"/>
            <w:r w:rsidR="00B21BE9" w:rsidRPr="00EC3CF7">
              <w:rPr>
                <w:b w:val="0"/>
              </w:rPr>
              <w:t xml:space="preserve">, POS – терминалы, видеокамеры, локальные сети, цифровое телевидение, интерактивные экраны, игровые консоли/приставки, терминалы самообслуживания, QR коды в рекламных плакатах и журналах. Маркетинговые инструменты </w:t>
            </w:r>
            <w:proofErr w:type="spellStart"/>
            <w:r w:rsidR="00B21BE9" w:rsidRPr="00EC3CF7">
              <w:rPr>
                <w:b w:val="0"/>
              </w:rPr>
              <w:t>диджитал</w:t>
            </w:r>
            <w:proofErr w:type="spellEnd"/>
            <w:r w:rsidR="00B21BE9" w:rsidRPr="00EC3CF7">
              <w:rPr>
                <w:b w:val="0"/>
              </w:rPr>
              <w:t xml:space="preserve"> коммуникаций (интерактивная реклама): </w:t>
            </w:r>
            <w:proofErr w:type="spellStart"/>
            <w:r w:rsidR="00B21BE9" w:rsidRPr="00EC3CF7">
              <w:rPr>
                <w:b w:val="0"/>
              </w:rPr>
              <w:t>New</w:t>
            </w:r>
            <w:proofErr w:type="spellEnd"/>
            <w:r w:rsidR="00B21BE9" w:rsidRPr="00EC3CF7">
              <w:rPr>
                <w:b w:val="0"/>
              </w:rPr>
              <w:t xml:space="preserve"> </w:t>
            </w:r>
            <w:proofErr w:type="spellStart"/>
            <w:r w:rsidR="00B21BE9" w:rsidRPr="00EC3CF7">
              <w:rPr>
                <w:b w:val="0"/>
              </w:rPr>
              <w:t>media</w:t>
            </w:r>
            <w:proofErr w:type="spellEnd"/>
            <w:r w:rsidR="00B21BE9" w:rsidRPr="00EC3CF7">
              <w:rPr>
                <w:b w:val="0"/>
              </w:rPr>
              <w:t>, «</w:t>
            </w:r>
            <w:proofErr w:type="spellStart"/>
            <w:r w:rsidR="00B21BE9" w:rsidRPr="00EC3CF7">
              <w:rPr>
                <w:b w:val="0"/>
              </w:rPr>
              <w:t>media</w:t>
            </w:r>
            <w:proofErr w:type="spellEnd"/>
            <w:r w:rsidR="00B21BE9" w:rsidRPr="00EC3CF7">
              <w:rPr>
                <w:b w:val="0"/>
              </w:rPr>
              <w:t xml:space="preserve"> +», E-</w:t>
            </w:r>
            <w:proofErr w:type="spellStart"/>
            <w:r w:rsidR="00B21BE9" w:rsidRPr="00EC3CF7">
              <w:rPr>
                <w:b w:val="0"/>
              </w:rPr>
              <w:t>mail</w:t>
            </w:r>
            <w:proofErr w:type="spellEnd"/>
            <w:r w:rsidR="00B21BE9" w:rsidRPr="00EC3CF7">
              <w:rPr>
                <w:b w:val="0"/>
              </w:rPr>
              <w:t xml:space="preserve"> почта, прямой маркетинг, баннерная реклама, </w:t>
            </w:r>
            <w:proofErr w:type="spellStart"/>
            <w:r w:rsidR="00B21BE9" w:rsidRPr="00EC3CF7">
              <w:rPr>
                <w:b w:val="0"/>
              </w:rPr>
              <w:t>медийная</w:t>
            </w:r>
            <w:proofErr w:type="spellEnd"/>
            <w:r w:rsidR="00B21BE9" w:rsidRPr="00EC3CF7">
              <w:rPr>
                <w:b w:val="0"/>
              </w:rPr>
              <w:t xml:space="preserve"> реклама, контекстная реклама, </w:t>
            </w:r>
            <w:proofErr w:type="spellStart"/>
            <w:r w:rsidR="00B21BE9" w:rsidRPr="00EC3CF7">
              <w:rPr>
                <w:b w:val="0"/>
              </w:rPr>
              <w:t>таргетированная</w:t>
            </w:r>
            <w:proofErr w:type="spellEnd"/>
            <w:r w:rsidR="00B21BE9" w:rsidRPr="00EC3CF7">
              <w:rPr>
                <w:b w:val="0"/>
              </w:rPr>
              <w:t xml:space="preserve"> реклама, </w:t>
            </w:r>
            <w:proofErr w:type="spellStart"/>
            <w:r w:rsidR="00B21BE9" w:rsidRPr="00EC3CF7">
              <w:rPr>
                <w:b w:val="0"/>
              </w:rPr>
              <w:t>нативная</w:t>
            </w:r>
            <w:proofErr w:type="spellEnd"/>
            <w:r w:rsidR="00B21BE9" w:rsidRPr="00EC3CF7">
              <w:rPr>
                <w:b w:val="0"/>
              </w:rPr>
              <w:t xml:space="preserve"> реклама, вирусная реклама и партизанская реклама, </w:t>
            </w:r>
            <w:proofErr w:type="spellStart"/>
            <w:r w:rsidR="00B21BE9" w:rsidRPr="00EC3CF7">
              <w:rPr>
                <w:b w:val="0"/>
              </w:rPr>
              <w:t>контентмаркетинг</w:t>
            </w:r>
            <w:proofErr w:type="spellEnd"/>
            <w:r w:rsidR="00B21BE9" w:rsidRPr="00EC3CF7">
              <w:rPr>
                <w:b w:val="0"/>
              </w:rPr>
              <w:t xml:space="preserve"> – SMM, реклама в социальных сетях, SEO (продвижение сайта в поисковых системах), телевизионная реклама, реклама на радио, </w:t>
            </w:r>
            <w:proofErr w:type="spellStart"/>
            <w:r w:rsidR="00B21BE9" w:rsidRPr="00EC3CF7">
              <w:rPr>
                <w:b w:val="0"/>
              </w:rPr>
              <w:t>Digital</w:t>
            </w:r>
            <w:proofErr w:type="spellEnd"/>
            <w:r w:rsidR="00B21BE9" w:rsidRPr="00EC3CF7">
              <w:rPr>
                <w:b w:val="0"/>
              </w:rPr>
              <w:t xml:space="preserve"> </w:t>
            </w:r>
            <w:proofErr w:type="spellStart"/>
            <w:r w:rsidR="00B21BE9" w:rsidRPr="00EC3CF7">
              <w:rPr>
                <w:b w:val="0"/>
              </w:rPr>
              <w:t>Art</w:t>
            </w:r>
            <w:proofErr w:type="spellEnd"/>
            <w:r w:rsidR="00B21BE9" w:rsidRPr="00EC3CF7">
              <w:rPr>
                <w:b w:val="0"/>
              </w:rPr>
              <w:t xml:space="preserve">, SMS-рассылка, реклама в приложениях, рекламные окна, сайт компании. Тренды на рынке </w:t>
            </w:r>
            <w:proofErr w:type="spellStart"/>
            <w:r w:rsidR="00B21BE9" w:rsidRPr="00EC3CF7">
              <w:rPr>
                <w:b w:val="0"/>
              </w:rPr>
              <w:t>диджитал</w:t>
            </w:r>
            <w:proofErr w:type="spellEnd"/>
            <w:r w:rsidR="00B21BE9" w:rsidRPr="00EC3CF7">
              <w:rPr>
                <w:b w:val="0"/>
              </w:rPr>
              <w:t xml:space="preserve"> коммуникаций: контент-маркетинг, </w:t>
            </w:r>
            <w:proofErr w:type="spellStart"/>
            <w:r w:rsidR="00B21BE9" w:rsidRPr="00EC3CF7">
              <w:rPr>
                <w:b w:val="0"/>
              </w:rPr>
              <w:t>Email</w:t>
            </w:r>
            <w:proofErr w:type="spellEnd"/>
            <w:r w:rsidR="00B21BE9" w:rsidRPr="00EC3CF7">
              <w:rPr>
                <w:b w:val="0"/>
              </w:rPr>
              <w:t xml:space="preserve"> маркетинг (</w:t>
            </w:r>
            <w:proofErr w:type="spellStart"/>
            <w:r w:rsidR="00B21BE9" w:rsidRPr="00EC3CF7">
              <w:rPr>
                <w:b w:val="0"/>
              </w:rPr>
              <w:t>микротаргетинг</w:t>
            </w:r>
            <w:proofErr w:type="spellEnd"/>
            <w:r w:rsidR="00B21BE9" w:rsidRPr="00EC3CF7">
              <w:rPr>
                <w:b w:val="0"/>
              </w:rPr>
              <w:t xml:space="preserve"> и </w:t>
            </w:r>
            <w:proofErr w:type="spellStart"/>
            <w:r w:rsidR="00B21BE9" w:rsidRPr="00EC3CF7">
              <w:rPr>
                <w:b w:val="0"/>
              </w:rPr>
              <w:t>гиперсегментация</w:t>
            </w:r>
            <w:proofErr w:type="spellEnd"/>
            <w:r w:rsidR="00B21BE9" w:rsidRPr="00EC3CF7">
              <w:rPr>
                <w:b w:val="0"/>
              </w:rPr>
              <w:t xml:space="preserve">), интерактивный контент, социальные сети, Интернет вещей, </w:t>
            </w:r>
            <w:proofErr w:type="spellStart"/>
            <w:r w:rsidR="00B21BE9" w:rsidRPr="00EC3CF7">
              <w:rPr>
                <w:b w:val="0"/>
              </w:rPr>
              <w:t>Big</w:t>
            </w:r>
            <w:proofErr w:type="spellEnd"/>
            <w:r w:rsidR="00B21BE9" w:rsidRPr="00EC3CF7">
              <w:rPr>
                <w:b w:val="0"/>
              </w:rPr>
              <w:t xml:space="preserve"> </w:t>
            </w:r>
            <w:proofErr w:type="spellStart"/>
            <w:r w:rsidR="00B21BE9" w:rsidRPr="00EC3CF7">
              <w:rPr>
                <w:b w:val="0"/>
              </w:rPr>
              <w:t>Data</w:t>
            </w:r>
            <w:proofErr w:type="spellEnd"/>
            <w:r w:rsidR="00B21BE9" w:rsidRPr="00EC3CF7">
              <w:rPr>
                <w:b w:val="0"/>
              </w:rPr>
              <w:t xml:space="preserve"> (работа с большими данными - персонализированные покупательские предложения), </w:t>
            </w:r>
            <w:proofErr w:type="spellStart"/>
            <w:r w:rsidR="00B21BE9" w:rsidRPr="00EC3CF7">
              <w:rPr>
                <w:b w:val="0"/>
              </w:rPr>
              <w:t>нативная</w:t>
            </w:r>
            <w:proofErr w:type="spellEnd"/>
            <w:r w:rsidR="00B21BE9" w:rsidRPr="00EC3CF7">
              <w:rPr>
                <w:b w:val="0"/>
              </w:rPr>
              <w:t xml:space="preserve"> реклама. Аналитика сайта: сбор, анализ статистики по посетителям, целевая аудитория, контент, конкуренты, поисковый анализ сайта и др.</w:t>
            </w:r>
          </w:p>
        </w:tc>
        <w:tc>
          <w:tcPr>
            <w:tcW w:w="3632" w:type="dxa"/>
            <w:vMerge/>
          </w:tcPr>
          <w:p w:rsidR="005C537B" w:rsidRPr="00EC3CF7" w:rsidRDefault="005C537B" w:rsidP="00EC3CF7">
            <w:pPr>
              <w:pStyle w:val="af0"/>
              <w:jc w:val="left"/>
            </w:pPr>
          </w:p>
        </w:tc>
        <w:tc>
          <w:tcPr>
            <w:tcW w:w="2603" w:type="dxa"/>
          </w:tcPr>
          <w:p w:rsidR="005C537B" w:rsidRPr="00EC3CF7" w:rsidRDefault="005C537B" w:rsidP="00EC3CF7">
            <w:pPr>
              <w:pStyle w:val="af0"/>
              <w:rPr>
                <w:b w:val="0"/>
              </w:rPr>
            </w:pPr>
            <w:r w:rsidRPr="00EC3CF7">
              <w:rPr>
                <w:b w:val="0"/>
              </w:rPr>
              <w:t>Еженедельный контроль</w:t>
            </w:r>
            <w:r w:rsidR="003262E8" w:rsidRPr="00EC3CF7">
              <w:rPr>
                <w:b w:val="0"/>
              </w:rPr>
              <w:t xml:space="preserve"> </w:t>
            </w:r>
            <w:r w:rsidRPr="00EC3CF7">
              <w:rPr>
                <w:b w:val="0"/>
              </w:rPr>
              <w:t>выполнения практических заданий</w:t>
            </w:r>
          </w:p>
        </w:tc>
      </w:tr>
      <w:tr w:rsidR="00AC357C" w:rsidRPr="00EC3CF7" w:rsidTr="00C25454">
        <w:tc>
          <w:tcPr>
            <w:tcW w:w="3960" w:type="dxa"/>
          </w:tcPr>
          <w:p w:rsidR="00B21BE9" w:rsidRPr="00EC3CF7" w:rsidRDefault="005C537B" w:rsidP="00EC3CF7">
            <w:pPr>
              <w:pStyle w:val="af0"/>
              <w:jc w:val="both"/>
              <w:rPr>
                <w:b w:val="0"/>
                <w:iCs/>
              </w:rPr>
            </w:pPr>
            <w:r w:rsidRPr="00EC3CF7">
              <w:rPr>
                <w:iCs/>
              </w:rPr>
              <w:lastRenderedPageBreak/>
              <w:t xml:space="preserve">Тема </w:t>
            </w:r>
            <w:r w:rsidR="009C4B24" w:rsidRPr="00EC3CF7">
              <w:rPr>
                <w:iCs/>
              </w:rPr>
              <w:t>7</w:t>
            </w:r>
            <w:r w:rsidRPr="00EC3CF7">
              <w:rPr>
                <w:iCs/>
              </w:rPr>
              <w:t xml:space="preserve"> </w:t>
            </w:r>
            <w:r w:rsidR="00B21BE9" w:rsidRPr="00EC3CF7">
              <w:rPr>
                <w:iCs/>
              </w:rPr>
              <w:t>Цифровые коммуникации и новые медиа организации.</w:t>
            </w:r>
          </w:p>
          <w:p w:rsidR="00B21BE9" w:rsidRPr="00EC3CF7" w:rsidRDefault="00B21BE9" w:rsidP="00EC3CF7">
            <w:pPr>
              <w:pStyle w:val="af0"/>
              <w:jc w:val="both"/>
              <w:rPr>
                <w:b w:val="0"/>
                <w:iCs/>
              </w:rPr>
            </w:pPr>
            <w:r w:rsidRPr="00EC3CF7">
              <w:rPr>
                <w:b w:val="0"/>
                <w:iCs/>
              </w:rPr>
              <w:t xml:space="preserve">Разработка стратегии (выбор каналов и способов, создание </w:t>
            </w:r>
            <w:proofErr w:type="spellStart"/>
            <w:r w:rsidRPr="00EC3CF7">
              <w:rPr>
                <w:b w:val="0"/>
                <w:iCs/>
              </w:rPr>
              <w:t>планконтента</w:t>
            </w:r>
            <w:proofErr w:type="spellEnd"/>
            <w:r w:rsidRPr="00EC3CF7">
              <w:rPr>
                <w:b w:val="0"/>
                <w:iCs/>
              </w:rPr>
              <w:t xml:space="preserve"> и </w:t>
            </w:r>
            <w:proofErr w:type="spellStart"/>
            <w:r w:rsidRPr="00EC3CF7">
              <w:rPr>
                <w:b w:val="0"/>
                <w:iCs/>
              </w:rPr>
              <w:t>медиаплана</w:t>
            </w:r>
            <w:proofErr w:type="spellEnd"/>
            <w:r w:rsidRPr="00EC3CF7">
              <w:rPr>
                <w:b w:val="0"/>
                <w:iCs/>
              </w:rPr>
              <w:t xml:space="preserve">). Стратегический </w:t>
            </w:r>
            <w:proofErr w:type="spellStart"/>
            <w:r w:rsidRPr="00EC3CF7">
              <w:rPr>
                <w:b w:val="0"/>
                <w:iCs/>
              </w:rPr>
              <w:t>digital</w:t>
            </w:r>
            <w:proofErr w:type="spellEnd"/>
            <w:r w:rsidRPr="00EC3CF7">
              <w:rPr>
                <w:b w:val="0"/>
                <w:iCs/>
              </w:rPr>
              <w:t xml:space="preserve"> маркетинг: составление стратегии по</w:t>
            </w:r>
          </w:p>
          <w:p w:rsidR="00B21BE9" w:rsidRPr="00EC3CF7" w:rsidRDefault="00B21BE9" w:rsidP="00EC3CF7">
            <w:pPr>
              <w:pStyle w:val="af0"/>
              <w:jc w:val="both"/>
              <w:rPr>
                <w:b w:val="0"/>
                <w:iCs/>
              </w:rPr>
            </w:pPr>
            <w:r w:rsidRPr="00EC3CF7">
              <w:rPr>
                <w:b w:val="0"/>
                <w:iCs/>
              </w:rPr>
              <w:t>продвижению: SMM, инструменты аналитики, сервисы анализа целевой</w:t>
            </w:r>
          </w:p>
          <w:p w:rsidR="00B21BE9" w:rsidRPr="00EC3CF7" w:rsidRDefault="00B21BE9" w:rsidP="00EC3CF7">
            <w:pPr>
              <w:pStyle w:val="af0"/>
              <w:jc w:val="both"/>
              <w:rPr>
                <w:b w:val="0"/>
                <w:iCs/>
              </w:rPr>
            </w:pPr>
            <w:r w:rsidRPr="00EC3CF7">
              <w:rPr>
                <w:b w:val="0"/>
                <w:iCs/>
              </w:rPr>
              <w:t>аудитории и конкурентов и др. Этапы разработки стратегии. Построение системы цифровых коммуникаций в компании.</w:t>
            </w:r>
          </w:p>
          <w:p w:rsidR="00B21BE9" w:rsidRPr="00EC3CF7" w:rsidRDefault="00B21BE9" w:rsidP="00EC3CF7">
            <w:pPr>
              <w:pStyle w:val="af0"/>
              <w:jc w:val="both"/>
              <w:rPr>
                <w:b w:val="0"/>
                <w:iCs/>
              </w:rPr>
            </w:pPr>
            <w:r w:rsidRPr="00EC3CF7">
              <w:rPr>
                <w:b w:val="0"/>
                <w:iCs/>
              </w:rPr>
              <w:lastRenderedPageBreak/>
              <w:t>Базы данных и онлайн-CRM – эффективные инструменты цифровых</w:t>
            </w:r>
          </w:p>
          <w:p w:rsidR="00314998" w:rsidRPr="00EC3CF7" w:rsidRDefault="00B21BE9" w:rsidP="00EC3CF7">
            <w:pPr>
              <w:pStyle w:val="af0"/>
              <w:jc w:val="both"/>
              <w:rPr>
                <w:b w:val="0"/>
              </w:rPr>
            </w:pPr>
            <w:r w:rsidRPr="00EC3CF7">
              <w:rPr>
                <w:b w:val="0"/>
                <w:iCs/>
              </w:rPr>
              <w:t>коммуникаций.</w:t>
            </w:r>
          </w:p>
          <w:p w:rsidR="005C537B" w:rsidRPr="00EC3CF7" w:rsidRDefault="00314998" w:rsidP="00EC3CF7">
            <w:pPr>
              <w:pStyle w:val="af0"/>
              <w:jc w:val="both"/>
            </w:pPr>
            <w:r w:rsidRPr="00EC3CF7">
              <w:rPr>
                <w:b w:val="0"/>
                <w:bCs w:val="0"/>
              </w:rPr>
              <w:tab/>
            </w:r>
          </w:p>
        </w:tc>
        <w:tc>
          <w:tcPr>
            <w:tcW w:w="3632" w:type="dxa"/>
            <w:vMerge/>
          </w:tcPr>
          <w:p w:rsidR="005C537B" w:rsidRPr="00EC3CF7" w:rsidRDefault="005C537B" w:rsidP="00EC3CF7">
            <w:pPr>
              <w:pStyle w:val="af0"/>
              <w:jc w:val="left"/>
            </w:pPr>
          </w:p>
        </w:tc>
        <w:tc>
          <w:tcPr>
            <w:tcW w:w="2603" w:type="dxa"/>
          </w:tcPr>
          <w:p w:rsidR="005C537B" w:rsidRPr="00EC3CF7" w:rsidRDefault="005C537B" w:rsidP="00EC3CF7">
            <w:pPr>
              <w:jc w:val="center"/>
            </w:pPr>
            <w:r w:rsidRPr="00EC3CF7">
              <w:t>Еженедельный контроль</w:t>
            </w:r>
            <w:r w:rsidR="003262E8" w:rsidRPr="00EC3CF7">
              <w:t xml:space="preserve"> </w:t>
            </w:r>
            <w:r w:rsidRPr="00EC3CF7">
              <w:t>выполнения практических заданий</w:t>
            </w:r>
          </w:p>
          <w:p w:rsidR="005C537B" w:rsidRPr="00EC3CF7" w:rsidRDefault="005C537B" w:rsidP="00EC3CF7">
            <w:pPr>
              <w:pStyle w:val="af0"/>
              <w:jc w:val="left"/>
            </w:pPr>
          </w:p>
        </w:tc>
      </w:tr>
    </w:tbl>
    <w:p w:rsidR="000E3CBD" w:rsidRDefault="000E3CBD" w:rsidP="00EC3CF7">
      <w:pPr>
        <w:pStyle w:val="10"/>
        <w:spacing w:before="0"/>
        <w:ind w:right="631"/>
        <w:jc w:val="both"/>
        <w:rPr>
          <w:rFonts w:ascii="Times New Roman" w:eastAsia="Cambria" w:hAnsi="Times New Roman" w:cs="Times New Roman"/>
          <w:color w:val="auto"/>
          <w:sz w:val="24"/>
          <w:szCs w:val="24"/>
        </w:rPr>
      </w:pPr>
      <w:bookmarkStart w:id="11" w:name="_Toc174465220"/>
    </w:p>
    <w:p w:rsidR="00402CDA" w:rsidRPr="00EC3CF7" w:rsidRDefault="003262E8" w:rsidP="00EC3CF7">
      <w:pPr>
        <w:pStyle w:val="10"/>
        <w:spacing w:before="0"/>
        <w:ind w:right="631"/>
        <w:jc w:val="both"/>
        <w:rPr>
          <w:rFonts w:ascii="Times New Roman" w:eastAsia="Cambria" w:hAnsi="Times New Roman" w:cs="Times New Roman"/>
          <w:color w:val="auto"/>
          <w:sz w:val="24"/>
          <w:szCs w:val="24"/>
        </w:rPr>
      </w:pPr>
      <w:r w:rsidRPr="00EC3CF7">
        <w:rPr>
          <w:rFonts w:ascii="Times New Roman" w:eastAsia="Cambria" w:hAnsi="Times New Roman" w:cs="Times New Roman"/>
          <w:color w:val="auto"/>
          <w:sz w:val="24"/>
          <w:szCs w:val="24"/>
        </w:rPr>
        <w:t xml:space="preserve">5. </w:t>
      </w:r>
      <w:r w:rsidR="00402CDA" w:rsidRPr="00EC3CF7">
        <w:rPr>
          <w:rFonts w:ascii="Times New Roman" w:eastAsia="Cambria" w:hAnsi="Times New Roman" w:cs="Times New Roman"/>
          <w:color w:val="auto"/>
          <w:sz w:val="24"/>
          <w:szCs w:val="24"/>
        </w:rPr>
        <w:t>Образовательные и информационно-коммуникационные технологии</w:t>
      </w:r>
      <w:bookmarkEnd w:id="11"/>
    </w:p>
    <w:p w:rsidR="00E10B13" w:rsidRPr="00EC3CF7" w:rsidRDefault="00E10B13" w:rsidP="00EC3CF7">
      <w:pPr>
        <w:pStyle w:val="10"/>
        <w:spacing w:before="0"/>
        <w:ind w:right="631"/>
        <w:jc w:val="both"/>
        <w:rPr>
          <w:rFonts w:ascii="Times New Roman" w:eastAsia="Cambria" w:hAnsi="Times New Roman" w:cs="Times New Roman"/>
          <w:color w:val="auto"/>
          <w:sz w:val="24"/>
          <w:szCs w:val="24"/>
        </w:rPr>
      </w:pPr>
      <w:bookmarkStart w:id="12" w:name="_Toc174465221"/>
      <w:r w:rsidRPr="00EC3CF7">
        <w:rPr>
          <w:rFonts w:ascii="Times New Roman" w:eastAsia="Cambria" w:hAnsi="Times New Roman" w:cs="Times New Roman"/>
          <w:color w:val="auto"/>
          <w:sz w:val="24"/>
          <w:szCs w:val="24"/>
        </w:rPr>
        <w:t>5.</w:t>
      </w:r>
      <w:r w:rsidR="00402CDA" w:rsidRPr="00EC3CF7">
        <w:rPr>
          <w:rFonts w:ascii="Times New Roman" w:eastAsia="Cambria" w:hAnsi="Times New Roman" w:cs="Times New Roman"/>
          <w:color w:val="auto"/>
          <w:sz w:val="24"/>
          <w:szCs w:val="24"/>
        </w:rPr>
        <w:t>1.</w:t>
      </w:r>
      <w:r w:rsidR="003262E8" w:rsidRPr="00EC3CF7">
        <w:rPr>
          <w:rFonts w:ascii="Times New Roman" w:eastAsia="Cambria" w:hAnsi="Times New Roman" w:cs="Times New Roman"/>
          <w:color w:val="auto"/>
          <w:sz w:val="24"/>
          <w:szCs w:val="24"/>
        </w:rPr>
        <w:t xml:space="preserve"> </w:t>
      </w:r>
      <w:r w:rsidRPr="00EC3CF7">
        <w:rPr>
          <w:rFonts w:ascii="Times New Roman" w:eastAsia="Cambria" w:hAnsi="Times New Roman" w:cs="Times New Roman"/>
          <w:color w:val="auto"/>
          <w:sz w:val="24"/>
          <w:szCs w:val="24"/>
        </w:rPr>
        <w:t>Образовательные технологии</w:t>
      </w:r>
      <w:bookmarkEnd w:id="12"/>
    </w:p>
    <w:p w:rsidR="00402CDA" w:rsidRPr="00EC3CF7" w:rsidRDefault="00E10B13" w:rsidP="00EC3CF7">
      <w:pPr>
        <w:pStyle w:val="a7"/>
        <w:spacing w:after="0"/>
        <w:ind w:firstLine="709"/>
        <w:jc w:val="both"/>
        <w:rPr>
          <w:bCs/>
          <w:i/>
        </w:rPr>
      </w:pPr>
      <w:r w:rsidRPr="00EC3CF7">
        <w:rPr>
          <w:bCs/>
        </w:rPr>
        <w:t>Дисциплина «</w:t>
      </w:r>
      <w:r w:rsidR="00241A05" w:rsidRPr="00EC3CF7">
        <w:rPr>
          <w:bCs/>
        </w:rPr>
        <w:t>Цифровые технологии в медиа</w:t>
      </w:r>
      <w:r w:rsidRPr="00EC3CF7">
        <w:rPr>
          <w:bCs/>
        </w:rPr>
        <w:t xml:space="preserve">» носит </w:t>
      </w:r>
      <w:r w:rsidR="00241A05" w:rsidRPr="00EC3CF7">
        <w:rPr>
          <w:bCs/>
        </w:rPr>
        <w:t>практик</w:t>
      </w:r>
      <w:r w:rsidR="00455A4E">
        <w:rPr>
          <w:bCs/>
        </w:rPr>
        <w:t>о</w:t>
      </w:r>
      <w:r w:rsidR="00241A05" w:rsidRPr="00EC3CF7">
        <w:rPr>
          <w:bCs/>
        </w:rPr>
        <w:t>ориентированный</w:t>
      </w:r>
      <w:r w:rsidRPr="00EC3CF7">
        <w:rPr>
          <w:bCs/>
        </w:rPr>
        <w:t xml:space="preserve"> характе</w:t>
      </w:r>
      <w:r w:rsidR="00402CDA" w:rsidRPr="00EC3CF7">
        <w:rPr>
          <w:bCs/>
        </w:rPr>
        <w:t xml:space="preserve">р. Основной акцент делается на </w:t>
      </w:r>
      <w:r w:rsidR="003D35BE" w:rsidRPr="00EC3CF7">
        <w:rPr>
          <w:bCs/>
        </w:rPr>
        <w:t xml:space="preserve">лекционных и </w:t>
      </w:r>
      <w:r w:rsidRPr="00EC3CF7">
        <w:rPr>
          <w:bCs/>
        </w:rPr>
        <w:t xml:space="preserve">практических занятиях, в ходе которых активно используются </w:t>
      </w:r>
      <w:r w:rsidRPr="00EC3CF7">
        <w:rPr>
          <w:bCs/>
          <w:i/>
        </w:rPr>
        <w:t>телекоммуникационные технологии</w:t>
      </w:r>
      <w:r w:rsidRPr="00EC3CF7">
        <w:rPr>
          <w:bCs/>
        </w:rPr>
        <w:t xml:space="preserve">, </w:t>
      </w:r>
      <w:r w:rsidRPr="00EC3CF7">
        <w:rPr>
          <w:bCs/>
          <w:i/>
        </w:rPr>
        <w:t xml:space="preserve">сетевые информационные ресурсы. </w:t>
      </w:r>
    </w:p>
    <w:p w:rsidR="00E10B13" w:rsidRPr="00EC3CF7" w:rsidRDefault="00E10B13" w:rsidP="00EC3CF7">
      <w:pPr>
        <w:pStyle w:val="a7"/>
        <w:spacing w:after="0"/>
        <w:ind w:firstLine="709"/>
        <w:jc w:val="both"/>
      </w:pPr>
      <w:r w:rsidRPr="00EC3CF7">
        <w:t>Применяются следующие виды диагностики: проверка выполненных практических и самостоятельных работ, тестовый (включая компьютерное тестирование) контроль, устный опрос, публичного пред</w:t>
      </w:r>
      <w:r w:rsidR="009C4B24" w:rsidRPr="00EC3CF7">
        <w:t>ставление доклада-презентации, экзамен</w:t>
      </w:r>
      <w:r w:rsidRPr="00EC3CF7">
        <w:t xml:space="preserve">. </w:t>
      </w:r>
    </w:p>
    <w:p w:rsidR="00402CDA" w:rsidRPr="00EC3CF7" w:rsidRDefault="00402CDA" w:rsidP="00EC3CF7">
      <w:pPr>
        <w:pStyle w:val="10"/>
        <w:spacing w:before="0"/>
        <w:ind w:right="631"/>
        <w:jc w:val="both"/>
        <w:rPr>
          <w:rFonts w:ascii="Times New Roman" w:eastAsia="Cambria" w:hAnsi="Times New Roman" w:cs="Times New Roman"/>
          <w:color w:val="auto"/>
          <w:sz w:val="24"/>
          <w:szCs w:val="24"/>
        </w:rPr>
      </w:pPr>
      <w:bookmarkStart w:id="13" w:name="_Toc174465222"/>
      <w:r w:rsidRPr="00EC3CF7">
        <w:rPr>
          <w:rFonts w:ascii="Times New Roman" w:eastAsia="Cambria" w:hAnsi="Times New Roman" w:cs="Times New Roman"/>
          <w:color w:val="auto"/>
          <w:sz w:val="24"/>
          <w:szCs w:val="24"/>
        </w:rPr>
        <w:t>5.2. Информационно-коммуникационные технологии</w:t>
      </w:r>
      <w:bookmarkEnd w:id="13"/>
    </w:p>
    <w:p w:rsidR="00402CDA" w:rsidRPr="00EC3CF7" w:rsidRDefault="00402CDA" w:rsidP="00EC3CF7">
      <w:pPr>
        <w:widowControl w:val="0"/>
        <w:ind w:firstLine="709"/>
        <w:jc w:val="both"/>
        <w:rPr>
          <w:bCs/>
        </w:rPr>
      </w:pPr>
      <w:r w:rsidRPr="00EC3CF7">
        <w:rPr>
          <w:bCs/>
        </w:rPr>
        <w:t xml:space="preserve">Учебный процесс по дисциплине осуществляется на основе использования средств информационно-коммуникационных технологий, электронных образовательных ресурсов, в т. ч. размещенных в электронной образовательной среде КемГИК (http://edu.kemguki.ru); использование интерактивных инструментов: заданий по самостоятельной работе, тестов, творческих заданий, др. </w:t>
      </w:r>
    </w:p>
    <w:p w:rsidR="00402CDA" w:rsidRPr="00EC3CF7" w:rsidRDefault="00402CDA" w:rsidP="00EC3CF7">
      <w:pPr>
        <w:ind w:firstLine="709"/>
        <w:jc w:val="both"/>
        <w:rPr>
          <w:bCs/>
        </w:rPr>
      </w:pPr>
      <w:r w:rsidRPr="00EC3CF7">
        <w:rPr>
          <w:bCs/>
        </w:rPr>
        <w:t>Все лекции сопровождаются мультимедийными презентациями.</w:t>
      </w:r>
      <w:r w:rsidRPr="00EC3CF7">
        <w:t xml:space="preserve"> Практические занятия проводятся на базе «Электронной образовательной среды КемГИК», их результаты представляются на проверку дистанционно – посредством телекоммуникационных технологий. Ресурсную базу выполнения практических и ситуационных заданий составляют ресурсы </w:t>
      </w:r>
      <w:r w:rsidR="00451673" w:rsidRPr="00EC3CF7">
        <w:t>и</w:t>
      </w:r>
      <w:r w:rsidRPr="00EC3CF7">
        <w:t xml:space="preserve">нтернет (сайты </w:t>
      </w:r>
      <w:r w:rsidR="009C4B24" w:rsidRPr="00EC3CF7">
        <w:t>СМИ</w:t>
      </w:r>
      <w:r w:rsidRPr="00EC3CF7">
        <w:t>, корпоративные порталы, полнотекстовые базы данных).</w:t>
      </w:r>
    </w:p>
    <w:p w:rsidR="00402CDA" w:rsidRPr="00EC3CF7" w:rsidRDefault="00402CDA" w:rsidP="00EC3CF7">
      <w:pPr>
        <w:pStyle w:val="a7"/>
        <w:spacing w:after="0"/>
        <w:jc w:val="both"/>
        <w:rPr>
          <w:b/>
          <w:bCs/>
        </w:rPr>
      </w:pPr>
    </w:p>
    <w:p w:rsidR="00E10B13" w:rsidRPr="00EC3CF7" w:rsidRDefault="003262E8" w:rsidP="00EC3CF7">
      <w:pPr>
        <w:pStyle w:val="10"/>
        <w:spacing w:before="0"/>
        <w:ind w:right="631"/>
        <w:jc w:val="both"/>
        <w:rPr>
          <w:rFonts w:ascii="Times New Roman" w:eastAsia="Cambria" w:hAnsi="Times New Roman" w:cs="Times New Roman"/>
          <w:color w:val="auto"/>
          <w:sz w:val="24"/>
          <w:szCs w:val="24"/>
        </w:rPr>
      </w:pPr>
      <w:bookmarkStart w:id="14" w:name="_Toc174465223"/>
      <w:r w:rsidRPr="00EC3CF7">
        <w:rPr>
          <w:rFonts w:ascii="Times New Roman" w:eastAsia="Cambria" w:hAnsi="Times New Roman" w:cs="Times New Roman"/>
          <w:color w:val="auto"/>
          <w:sz w:val="24"/>
          <w:szCs w:val="24"/>
        </w:rPr>
        <w:t>6.</w:t>
      </w:r>
      <w:r w:rsidR="00E10B13" w:rsidRPr="00EC3CF7">
        <w:rPr>
          <w:rFonts w:ascii="Times New Roman" w:eastAsia="Cambria" w:hAnsi="Times New Roman" w:cs="Times New Roman"/>
          <w:color w:val="auto"/>
          <w:sz w:val="24"/>
          <w:szCs w:val="24"/>
        </w:rPr>
        <w:t>Учебно-методическое обеспечение самостоятельной работы студентов.</w:t>
      </w:r>
      <w:bookmarkEnd w:id="14"/>
      <w:r w:rsidR="00E10B13" w:rsidRPr="00EC3CF7">
        <w:rPr>
          <w:rFonts w:ascii="Times New Roman" w:eastAsia="Cambria" w:hAnsi="Times New Roman" w:cs="Times New Roman"/>
          <w:color w:val="auto"/>
          <w:sz w:val="24"/>
          <w:szCs w:val="24"/>
        </w:rPr>
        <w:t xml:space="preserve"> </w:t>
      </w:r>
    </w:p>
    <w:p w:rsidR="00E10B13" w:rsidRPr="00EC3CF7" w:rsidRDefault="007B71ED" w:rsidP="00EC3CF7">
      <w:pPr>
        <w:pStyle w:val="10"/>
        <w:spacing w:before="0"/>
        <w:ind w:right="631"/>
        <w:jc w:val="both"/>
        <w:rPr>
          <w:rFonts w:ascii="Times New Roman" w:eastAsia="Cambria" w:hAnsi="Times New Roman" w:cs="Times New Roman"/>
          <w:color w:val="auto"/>
          <w:sz w:val="24"/>
          <w:szCs w:val="24"/>
        </w:rPr>
      </w:pPr>
      <w:bookmarkStart w:id="15" w:name="_Toc174465224"/>
      <w:r w:rsidRPr="00EC3CF7">
        <w:rPr>
          <w:rFonts w:ascii="Times New Roman" w:eastAsia="Cambria" w:hAnsi="Times New Roman" w:cs="Times New Roman"/>
          <w:color w:val="auto"/>
          <w:sz w:val="24"/>
          <w:szCs w:val="24"/>
        </w:rPr>
        <w:t>6.</w:t>
      </w:r>
      <w:r w:rsidR="005A583F" w:rsidRPr="00EC3CF7">
        <w:rPr>
          <w:rFonts w:ascii="Times New Roman" w:eastAsia="Cambria" w:hAnsi="Times New Roman" w:cs="Times New Roman"/>
          <w:color w:val="auto"/>
          <w:sz w:val="24"/>
          <w:szCs w:val="24"/>
        </w:rPr>
        <w:t>1</w:t>
      </w:r>
      <w:r w:rsidRPr="00EC3CF7">
        <w:rPr>
          <w:rFonts w:ascii="Times New Roman" w:eastAsia="Cambria" w:hAnsi="Times New Roman" w:cs="Times New Roman"/>
          <w:color w:val="auto"/>
          <w:sz w:val="24"/>
          <w:szCs w:val="24"/>
        </w:rPr>
        <w:t>. Перечень учебно-методического обеспечения для СРС обучающихся</w:t>
      </w:r>
      <w:bookmarkEnd w:id="15"/>
    </w:p>
    <w:p w:rsidR="007B71ED" w:rsidRPr="00EC3CF7" w:rsidRDefault="007B71ED" w:rsidP="00EC3CF7">
      <w:pPr>
        <w:pStyle w:val="Default"/>
        <w:ind w:firstLine="709"/>
        <w:jc w:val="both"/>
        <w:rPr>
          <w:color w:val="auto"/>
        </w:rPr>
      </w:pPr>
      <w:r w:rsidRPr="00EC3CF7">
        <w:rPr>
          <w:color w:val="auto"/>
        </w:rPr>
        <w:t xml:space="preserve">Для </w:t>
      </w:r>
      <w:r w:rsidR="00A2007A" w:rsidRPr="00EC3CF7">
        <w:rPr>
          <w:color w:val="auto"/>
        </w:rPr>
        <w:t>магистрантов</w:t>
      </w:r>
      <w:r w:rsidRPr="00EC3CF7">
        <w:rPr>
          <w:color w:val="auto"/>
        </w:rPr>
        <w:t xml:space="preserve"> всех форм обучения: </w:t>
      </w:r>
    </w:p>
    <w:p w:rsidR="007B71ED" w:rsidRPr="00EC3CF7" w:rsidRDefault="007B71ED" w:rsidP="00EC3CF7">
      <w:pPr>
        <w:pStyle w:val="Default"/>
        <w:ind w:firstLine="709"/>
        <w:jc w:val="both"/>
        <w:rPr>
          <w:color w:val="auto"/>
        </w:rPr>
      </w:pPr>
      <w:r w:rsidRPr="00EC3CF7">
        <w:rPr>
          <w:color w:val="auto"/>
        </w:rPr>
        <w:t xml:space="preserve">1. </w:t>
      </w:r>
      <w:r w:rsidR="00A60534" w:rsidRPr="00EC3CF7">
        <w:rPr>
          <w:color w:val="auto"/>
        </w:rPr>
        <w:t xml:space="preserve">Учебно-методические материалы по курсу </w:t>
      </w:r>
      <w:r w:rsidR="00EC3CF7">
        <w:rPr>
          <w:color w:val="auto"/>
        </w:rPr>
        <w:t>«Цифровые технологии в медиа»</w:t>
      </w:r>
      <w:r w:rsidR="00A60534" w:rsidRPr="00EC3CF7">
        <w:rPr>
          <w:color w:val="auto"/>
        </w:rPr>
        <w:t xml:space="preserve"> в</w:t>
      </w:r>
      <w:r w:rsidRPr="00EC3CF7">
        <w:rPr>
          <w:color w:val="auto"/>
        </w:rPr>
        <w:t xml:space="preserve"> разделе «Учебно-методические ресурсы» электронного учебно-методического комплекса дисциплины, размещенного в «ЭОС КемГИК». </w:t>
      </w:r>
    </w:p>
    <w:p w:rsidR="007B71ED" w:rsidRPr="00EC3CF7" w:rsidRDefault="007B71ED" w:rsidP="00EC3CF7">
      <w:pPr>
        <w:pStyle w:val="Default"/>
        <w:ind w:firstLine="709"/>
        <w:jc w:val="both"/>
        <w:rPr>
          <w:color w:val="auto"/>
        </w:rPr>
      </w:pPr>
      <w:r w:rsidRPr="00EC3CF7">
        <w:rPr>
          <w:color w:val="auto"/>
        </w:rPr>
        <w:t>2. Список реком</w:t>
      </w:r>
      <w:r w:rsidR="00A60534" w:rsidRPr="00EC3CF7">
        <w:rPr>
          <w:color w:val="auto"/>
        </w:rPr>
        <w:t>ендуемой литературы и презентация учебных изданий, имеющихся в электронных библиотечных системах (ЭБС) в разделе «</w:t>
      </w:r>
      <w:r w:rsidRPr="00EC3CF7">
        <w:rPr>
          <w:color w:val="auto"/>
        </w:rPr>
        <w:t xml:space="preserve">Учебно-библиографические ресурсы» электронного учебно-методического комплекса дисциплины, размещенного в «ЭОС КемГИК». </w:t>
      </w:r>
    </w:p>
    <w:p w:rsidR="007B71ED" w:rsidRPr="00EC3CF7" w:rsidRDefault="007B71ED" w:rsidP="00EC3CF7">
      <w:pPr>
        <w:pStyle w:val="Default"/>
        <w:ind w:firstLine="709"/>
        <w:jc w:val="both"/>
        <w:rPr>
          <w:color w:val="auto"/>
        </w:rPr>
      </w:pPr>
      <w:r w:rsidRPr="00EC3CF7">
        <w:rPr>
          <w:color w:val="auto"/>
        </w:rPr>
        <w:t>3. Задания для сам</w:t>
      </w:r>
      <w:r w:rsidR="00EC3CF7">
        <w:rPr>
          <w:color w:val="auto"/>
        </w:rPr>
        <w:t>остоятельной работы в разделе «</w:t>
      </w:r>
      <w:r w:rsidRPr="00EC3CF7">
        <w:rPr>
          <w:color w:val="auto"/>
        </w:rPr>
        <w:t>Средства диагностики и контроля» электронного учебно-методического комплекса дисциплины, размещенного в «ЭОС КемГИК».</w:t>
      </w:r>
    </w:p>
    <w:p w:rsidR="007B71ED" w:rsidRPr="00EC3CF7" w:rsidRDefault="007B71ED" w:rsidP="00EC3CF7">
      <w:pPr>
        <w:widowControl w:val="0"/>
        <w:ind w:firstLine="709"/>
        <w:jc w:val="both"/>
        <w:rPr>
          <w:i/>
        </w:rPr>
      </w:pPr>
      <w:r w:rsidRPr="00EC3CF7">
        <w:t xml:space="preserve">Учебно-методическое обеспечение для СРС обучающихся отражено в «Электронной образовательной среде КемГИК» в разделах </w:t>
      </w:r>
      <w:r w:rsidRPr="00EC3CF7">
        <w:rPr>
          <w:i/>
        </w:rPr>
        <w:t>Организационные ресурсы,</w:t>
      </w:r>
      <w:r w:rsidRPr="00EC3CF7">
        <w:t xml:space="preserve"> </w:t>
      </w:r>
      <w:r w:rsidRPr="00EC3CF7">
        <w:rPr>
          <w:i/>
        </w:rPr>
        <w:t>Учебно-программные ресурсы, Комплексные учебные ресурсы, Учебно-теоретические ресурсы, Учебно-практические ресурсы</w:t>
      </w:r>
      <w:r w:rsidRPr="00EC3CF7">
        <w:t xml:space="preserve">, </w:t>
      </w:r>
      <w:r w:rsidRPr="00EC3CF7">
        <w:rPr>
          <w:i/>
        </w:rPr>
        <w:t>Учебно-методические ресурсы</w:t>
      </w:r>
      <w:r w:rsidRPr="00EC3CF7">
        <w:t xml:space="preserve">, </w:t>
      </w:r>
      <w:r w:rsidRPr="00EC3CF7">
        <w:rPr>
          <w:i/>
        </w:rPr>
        <w:t>Учебно-наглядные ресурсы</w:t>
      </w:r>
      <w:r w:rsidRPr="00EC3CF7">
        <w:t xml:space="preserve">, </w:t>
      </w:r>
      <w:r w:rsidRPr="00EC3CF7">
        <w:rPr>
          <w:i/>
        </w:rPr>
        <w:t>Учебно-библиографические ресурсы; Фонд оценочных средств.</w:t>
      </w:r>
    </w:p>
    <w:p w:rsidR="00A12086" w:rsidRPr="00EC3CF7" w:rsidRDefault="00376AD9" w:rsidP="00EC3CF7">
      <w:pPr>
        <w:pStyle w:val="10"/>
        <w:spacing w:before="0"/>
        <w:ind w:right="631"/>
        <w:jc w:val="both"/>
        <w:rPr>
          <w:rFonts w:ascii="Times New Roman" w:eastAsia="Cambria" w:hAnsi="Times New Roman" w:cs="Times New Roman"/>
          <w:color w:val="auto"/>
          <w:sz w:val="24"/>
          <w:szCs w:val="24"/>
        </w:rPr>
      </w:pPr>
      <w:bookmarkStart w:id="16" w:name="_Toc174465225"/>
      <w:r w:rsidRPr="00EC3CF7">
        <w:rPr>
          <w:rFonts w:ascii="Times New Roman" w:eastAsia="Cambria" w:hAnsi="Times New Roman" w:cs="Times New Roman"/>
          <w:color w:val="auto"/>
          <w:sz w:val="24"/>
          <w:szCs w:val="24"/>
        </w:rPr>
        <w:t>6.</w:t>
      </w:r>
      <w:r w:rsidR="005A583F" w:rsidRPr="00EC3CF7">
        <w:rPr>
          <w:rFonts w:ascii="Times New Roman" w:eastAsia="Cambria" w:hAnsi="Times New Roman" w:cs="Times New Roman"/>
          <w:color w:val="auto"/>
          <w:sz w:val="24"/>
          <w:szCs w:val="24"/>
        </w:rPr>
        <w:t>2</w:t>
      </w:r>
      <w:r w:rsidR="00A12086" w:rsidRPr="00EC3CF7">
        <w:rPr>
          <w:rFonts w:ascii="Times New Roman" w:eastAsia="Cambria" w:hAnsi="Times New Roman" w:cs="Times New Roman"/>
          <w:color w:val="auto"/>
          <w:sz w:val="24"/>
          <w:szCs w:val="24"/>
        </w:rPr>
        <w:t xml:space="preserve">. Методические указания для обучающихся по </w:t>
      </w:r>
      <w:r w:rsidR="00B70153">
        <w:rPr>
          <w:rFonts w:ascii="Times New Roman" w:eastAsia="Cambria" w:hAnsi="Times New Roman" w:cs="Times New Roman"/>
          <w:color w:val="auto"/>
          <w:sz w:val="24"/>
          <w:szCs w:val="24"/>
        </w:rPr>
        <w:t>организации СР</w:t>
      </w:r>
      <w:bookmarkEnd w:id="16"/>
    </w:p>
    <w:p w:rsidR="00B70153" w:rsidRPr="003F37D0" w:rsidRDefault="00B70153" w:rsidP="00B70153">
      <w:pPr>
        <w:ind w:left="-15" w:firstLine="582"/>
        <w:jc w:val="both"/>
      </w:pPr>
      <w:r w:rsidRPr="003F37D0">
        <w:t xml:space="preserve">Самостоятельная работа студента является основой вузовского образования. Она формирует готовность к самообразованию, закладывает основы непрерывного образования и повышения квалификации, способствует формированию креативной, творческой личности будущего специалиста. Самостоятельная работа по дисциплине призвана обеспечить прочное и глубокое освоение курса, формированию и развитию </w:t>
      </w:r>
      <w:proofErr w:type="spellStart"/>
      <w:r>
        <w:t>медиасреды</w:t>
      </w:r>
      <w:proofErr w:type="spellEnd"/>
      <w:r w:rsidRPr="003F37D0">
        <w:t xml:space="preserve">. Используются 2 вида самостоятельной работы студентов под контролем преподавателя: самостоятельная работа на лекциях и в процессе проведения практических занятий и самостоятельная работа </w:t>
      </w:r>
      <w:proofErr w:type="gramStart"/>
      <w:r w:rsidRPr="003F37D0">
        <w:t>вне учебных занятии</w:t>
      </w:r>
      <w:proofErr w:type="gramEnd"/>
      <w:r w:rsidRPr="003F37D0">
        <w:t xml:space="preserve"> (в том числе выполнение индивидуальных домашних заданий). Обучающиеся выполняют самостоятельную работу разных уровней: от репродуктивного, реконструктивного до творческого.</w:t>
      </w:r>
    </w:p>
    <w:p w:rsidR="00B70153" w:rsidRPr="003F37D0" w:rsidRDefault="00B70153" w:rsidP="00B70153">
      <w:pPr>
        <w:ind w:left="-15" w:firstLine="582"/>
        <w:jc w:val="both"/>
      </w:pPr>
      <w:r w:rsidRPr="003F37D0">
        <w:t>Самостоятельная работа по дисциплине связана с осуществлением таких целей, как:</w:t>
      </w:r>
    </w:p>
    <w:p w:rsidR="00B70153" w:rsidRPr="003F37D0" w:rsidRDefault="00B70153" w:rsidP="00B70153">
      <w:pPr>
        <w:ind w:left="-15" w:firstLine="582"/>
        <w:jc w:val="both"/>
      </w:pPr>
      <w:r w:rsidRPr="003F37D0">
        <w:lastRenderedPageBreak/>
        <w:t>- формирование способностей трансформировать, осуществлять перенос исторических знаний и применять их при анализе современных проблем;</w:t>
      </w:r>
    </w:p>
    <w:p w:rsidR="00B70153" w:rsidRPr="003F37D0" w:rsidRDefault="00B70153" w:rsidP="00B70153">
      <w:pPr>
        <w:ind w:left="-15" w:firstLine="582"/>
        <w:jc w:val="both"/>
      </w:pPr>
      <w:r w:rsidRPr="003F37D0">
        <w:t>- формирование и развитие умений самостоятельно работать с учебной литературой (овладение приемами схематизации и свертывания информации, заполнение таблиц, составление кластеров и т.д.), с профессиональными Интернет-ресурсами;</w:t>
      </w:r>
    </w:p>
    <w:p w:rsidR="00B70153" w:rsidRPr="003F37D0" w:rsidRDefault="00B70153" w:rsidP="00B70153">
      <w:pPr>
        <w:ind w:left="-15" w:firstLine="582"/>
        <w:jc w:val="both"/>
      </w:pPr>
      <w:r w:rsidRPr="003F37D0">
        <w:t>- развитие познавательных способностей обучающихся, их преобразующей деятельности;</w:t>
      </w:r>
    </w:p>
    <w:p w:rsidR="00B70153" w:rsidRPr="003F37D0" w:rsidRDefault="00B70153" w:rsidP="00B70153">
      <w:pPr>
        <w:ind w:left="-15" w:firstLine="582"/>
        <w:jc w:val="both"/>
      </w:pPr>
      <w:r w:rsidRPr="003F37D0">
        <w:t>- овладение профессиональной терминологией;</w:t>
      </w:r>
    </w:p>
    <w:p w:rsidR="00B70153" w:rsidRPr="003F37D0" w:rsidRDefault="00B70153" w:rsidP="00B70153">
      <w:pPr>
        <w:ind w:left="-15" w:firstLine="582"/>
        <w:jc w:val="both"/>
      </w:pPr>
      <w:r w:rsidRPr="003F37D0">
        <w:t>- освоение оценивающей деятельности (развитие способностей к самостоятельному анализу, объяснению и оцениванию исторических фактов и явлений и т.д.);</w:t>
      </w:r>
    </w:p>
    <w:p w:rsidR="00B70153" w:rsidRPr="003F37D0" w:rsidRDefault="00B70153" w:rsidP="00B70153">
      <w:pPr>
        <w:ind w:left="-15" w:firstLine="582"/>
        <w:jc w:val="both"/>
      </w:pPr>
      <w:r w:rsidRPr="003F37D0">
        <w:t>- формирование умений публичного выступления, участия в дискуссии и диспуте.</w:t>
      </w:r>
    </w:p>
    <w:p w:rsidR="00B70153" w:rsidRDefault="00B70153" w:rsidP="00B70153">
      <w:pPr>
        <w:ind w:left="-15" w:firstLine="582"/>
        <w:jc w:val="both"/>
      </w:pPr>
      <w:r w:rsidRPr="003F37D0">
        <w:t>Под руководством преподавателя осуществляется подготовка к интерактивным формам учебных занятий (выступления на семинарах, участие в ситуативных играх), подготовка к тестированию, зачету, выполнение творческих исследовательских заданий.</w:t>
      </w:r>
    </w:p>
    <w:p w:rsidR="00B70153" w:rsidRDefault="00B70153" w:rsidP="00B70153">
      <w:pPr>
        <w:ind w:left="-15" w:firstLine="582"/>
        <w:jc w:val="both"/>
      </w:pPr>
    </w:p>
    <w:p w:rsidR="00B70153" w:rsidRPr="006E52E0" w:rsidRDefault="00B70153" w:rsidP="00177EF6">
      <w:pPr>
        <w:pStyle w:val="30"/>
        <w:keepLines w:val="0"/>
        <w:spacing w:before="0"/>
        <w:ind w:left="141"/>
        <w:jc w:val="both"/>
        <w:rPr>
          <w:rFonts w:ascii="Times New Roman" w:hAnsi="Times New Roman" w:cs="Times New Roman"/>
          <w:b w:val="0"/>
          <w:color w:val="auto"/>
        </w:rPr>
      </w:pPr>
      <w:bookmarkStart w:id="17" w:name="_Toc4695158"/>
      <w:bookmarkStart w:id="18" w:name="_Toc147601927"/>
      <w:bookmarkStart w:id="19" w:name="_Toc174463505"/>
      <w:bookmarkStart w:id="20" w:name="_Toc174465226"/>
      <w:r w:rsidRPr="006E52E0">
        <w:rPr>
          <w:rFonts w:ascii="Times New Roman" w:hAnsi="Times New Roman" w:cs="Times New Roman"/>
          <w:color w:val="auto"/>
        </w:rPr>
        <w:t>6.3. Организация самостоятельной работы студентов</w:t>
      </w:r>
      <w:bookmarkEnd w:id="17"/>
      <w:bookmarkEnd w:id="18"/>
      <w:bookmarkEnd w:id="19"/>
      <w:bookmarkEnd w:id="20"/>
    </w:p>
    <w:p w:rsidR="00B70153" w:rsidRPr="003F37D0" w:rsidRDefault="00B70153" w:rsidP="00B70153">
      <w:pPr>
        <w:ind w:left="-15" w:firstLine="582"/>
        <w:jc w:val="both"/>
      </w:pPr>
      <w:r w:rsidRPr="003F37D0">
        <w:t xml:space="preserve">Самостоятельная работа студентов (СРС) является обязательным видом учебной работы по дисциплине, выполняется в соответствии с выданным преподавателем заданием и в отведенные сроки. </w:t>
      </w:r>
    </w:p>
    <w:tbl>
      <w:tblPr>
        <w:tblW w:w="9526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707"/>
        <w:gridCol w:w="1276"/>
        <w:gridCol w:w="3543"/>
      </w:tblGrid>
      <w:tr w:rsidR="007B71ED" w:rsidRPr="00EC3CF7" w:rsidTr="00C362B3">
        <w:trPr>
          <w:cantSplit/>
          <w:trHeight w:val="572"/>
        </w:trPr>
        <w:tc>
          <w:tcPr>
            <w:tcW w:w="4707" w:type="dxa"/>
            <w:vMerge w:val="restart"/>
          </w:tcPr>
          <w:p w:rsidR="007B71ED" w:rsidRPr="00EC3CF7" w:rsidRDefault="007B71ED" w:rsidP="00EC3CF7"/>
          <w:p w:rsidR="007B71ED" w:rsidRPr="00EC3CF7" w:rsidRDefault="007B71ED" w:rsidP="00EC3CF7">
            <w:pPr>
              <w:jc w:val="center"/>
              <w:rPr>
                <w:b/>
              </w:rPr>
            </w:pPr>
            <w:r w:rsidRPr="00EC3CF7">
              <w:rPr>
                <w:b/>
              </w:rPr>
              <w:t xml:space="preserve">Темы </w:t>
            </w:r>
          </w:p>
          <w:p w:rsidR="007B71ED" w:rsidRPr="00EC3CF7" w:rsidRDefault="007B71ED" w:rsidP="00EC3CF7">
            <w:pPr>
              <w:jc w:val="center"/>
            </w:pPr>
            <w:r w:rsidRPr="00EC3CF7">
              <w:rPr>
                <w:b/>
              </w:rPr>
              <w:t>для самостоятельной работы студентов</w:t>
            </w:r>
          </w:p>
        </w:tc>
        <w:tc>
          <w:tcPr>
            <w:tcW w:w="1276" w:type="dxa"/>
          </w:tcPr>
          <w:p w:rsidR="007B71ED" w:rsidRPr="00EC3CF7" w:rsidRDefault="007B71ED" w:rsidP="00EC3CF7">
            <w:pPr>
              <w:jc w:val="center"/>
              <w:rPr>
                <w:b/>
              </w:rPr>
            </w:pPr>
            <w:r w:rsidRPr="00EC3CF7">
              <w:rPr>
                <w:b/>
              </w:rPr>
              <w:t>Количество часов</w:t>
            </w:r>
          </w:p>
        </w:tc>
        <w:tc>
          <w:tcPr>
            <w:tcW w:w="3543" w:type="dxa"/>
            <w:vMerge w:val="restart"/>
          </w:tcPr>
          <w:p w:rsidR="007B71ED" w:rsidRPr="00EC3CF7" w:rsidRDefault="007B71ED" w:rsidP="00EC3CF7">
            <w:pPr>
              <w:jc w:val="center"/>
            </w:pPr>
          </w:p>
          <w:p w:rsidR="007B71ED" w:rsidRPr="00EC3CF7" w:rsidRDefault="007B71ED" w:rsidP="00EC3CF7">
            <w:pPr>
              <w:jc w:val="center"/>
              <w:rPr>
                <w:b/>
              </w:rPr>
            </w:pPr>
            <w:r w:rsidRPr="00EC3CF7">
              <w:rPr>
                <w:b/>
              </w:rPr>
              <w:t>Виды и содержание самостоятельной работы студентов</w:t>
            </w:r>
          </w:p>
        </w:tc>
      </w:tr>
      <w:tr w:rsidR="00B70153" w:rsidRPr="00EC3CF7" w:rsidTr="00C362B3">
        <w:trPr>
          <w:cantSplit/>
          <w:trHeight w:val="1490"/>
        </w:trPr>
        <w:tc>
          <w:tcPr>
            <w:tcW w:w="4707" w:type="dxa"/>
            <w:vMerge/>
          </w:tcPr>
          <w:p w:rsidR="00B70153" w:rsidRPr="00EC3CF7" w:rsidRDefault="00B70153" w:rsidP="00EC3CF7"/>
        </w:tc>
        <w:tc>
          <w:tcPr>
            <w:tcW w:w="1276" w:type="dxa"/>
            <w:textDirection w:val="btLr"/>
          </w:tcPr>
          <w:p w:rsidR="00B70153" w:rsidRPr="00EC3CF7" w:rsidRDefault="00B70153" w:rsidP="00EC3CF7">
            <w:pPr>
              <w:jc w:val="center"/>
            </w:pPr>
            <w:r w:rsidRPr="00EC3CF7">
              <w:t>для заочной формы обучения</w:t>
            </w:r>
          </w:p>
        </w:tc>
        <w:tc>
          <w:tcPr>
            <w:tcW w:w="3543" w:type="dxa"/>
            <w:vMerge/>
          </w:tcPr>
          <w:p w:rsidR="00B70153" w:rsidRPr="00EC3CF7" w:rsidRDefault="00B70153" w:rsidP="00EC3CF7">
            <w:pPr>
              <w:jc w:val="center"/>
            </w:pPr>
          </w:p>
        </w:tc>
      </w:tr>
      <w:tr w:rsidR="007B71ED" w:rsidRPr="00EC3CF7" w:rsidTr="00C362B3">
        <w:trPr>
          <w:cantSplit/>
        </w:trPr>
        <w:tc>
          <w:tcPr>
            <w:tcW w:w="9526" w:type="dxa"/>
            <w:gridSpan w:val="3"/>
          </w:tcPr>
          <w:p w:rsidR="007B71ED" w:rsidRPr="00EC3CF7" w:rsidRDefault="00F91FBF" w:rsidP="00EC3CF7">
            <w:pPr>
              <w:jc w:val="center"/>
            </w:pPr>
            <w:r w:rsidRPr="00EC3CF7">
              <w:rPr>
                <w:b/>
                <w:i/>
              </w:rPr>
              <w:t xml:space="preserve">Раздел 1. </w:t>
            </w:r>
            <w:proofErr w:type="spellStart"/>
            <w:r w:rsidRPr="00EC3CF7">
              <w:rPr>
                <w:b/>
                <w:i/>
              </w:rPr>
              <w:t>Цифровизация</w:t>
            </w:r>
            <w:proofErr w:type="spellEnd"/>
            <w:r w:rsidRPr="00EC3CF7">
              <w:rPr>
                <w:b/>
                <w:i/>
              </w:rPr>
              <w:t xml:space="preserve"> </w:t>
            </w:r>
            <w:proofErr w:type="spellStart"/>
            <w:r w:rsidRPr="00EC3CF7">
              <w:rPr>
                <w:b/>
                <w:i/>
              </w:rPr>
              <w:t>медиапространства</w:t>
            </w:r>
            <w:proofErr w:type="spellEnd"/>
          </w:p>
        </w:tc>
      </w:tr>
      <w:tr w:rsidR="00B70153" w:rsidRPr="00EC3CF7" w:rsidTr="00C362B3">
        <w:trPr>
          <w:cantSplit/>
        </w:trPr>
        <w:tc>
          <w:tcPr>
            <w:tcW w:w="4707" w:type="dxa"/>
          </w:tcPr>
          <w:p w:rsidR="00B70153" w:rsidRPr="00EC3CF7" w:rsidRDefault="00B70153" w:rsidP="00EC3CF7">
            <w:r w:rsidRPr="00EC3CF7">
              <w:t xml:space="preserve">Тема 1. </w:t>
            </w:r>
            <w:proofErr w:type="spellStart"/>
            <w:r w:rsidRPr="00EC3CF7">
              <w:t>Цифровизация</w:t>
            </w:r>
            <w:proofErr w:type="spellEnd"/>
            <w:r w:rsidRPr="00EC3CF7">
              <w:t xml:space="preserve"> общества.</w:t>
            </w:r>
          </w:p>
        </w:tc>
        <w:tc>
          <w:tcPr>
            <w:tcW w:w="1276" w:type="dxa"/>
            <w:vAlign w:val="center"/>
          </w:tcPr>
          <w:p w:rsidR="00B70153" w:rsidRPr="00EC3CF7" w:rsidRDefault="00B70153" w:rsidP="00EC3CF7">
            <w:pPr>
              <w:jc w:val="center"/>
            </w:pPr>
            <w:r w:rsidRPr="00EC3CF7">
              <w:t>13</w:t>
            </w:r>
          </w:p>
        </w:tc>
        <w:tc>
          <w:tcPr>
            <w:tcW w:w="3543" w:type="dxa"/>
          </w:tcPr>
          <w:p w:rsidR="00B70153" w:rsidRPr="00EC3CF7" w:rsidRDefault="00B70153" w:rsidP="00EC3CF7">
            <w:r w:rsidRPr="00EC3CF7">
              <w:t>Подготовка к лекции-дискуссии</w:t>
            </w:r>
          </w:p>
        </w:tc>
      </w:tr>
      <w:tr w:rsidR="00B70153" w:rsidRPr="00EC3CF7" w:rsidTr="00C362B3">
        <w:trPr>
          <w:cantSplit/>
        </w:trPr>
        <w:tc>
          <w:tcPr>
            <w:tcW w:w="4707" w:type="dxa"/>
          </w:tcPr>
          <w:p w:rsidR="00B70153" w:rsidRPr="00EC3CF7" w:rsidRDefault="00B70153" w:rsidP="00EC3CF7">
            <w:r w:rsidRPr="00EC3CF7">
              <w:t>Тема 2. Цифровая культура и понимание новых медиа.</w:t>
            </w:r>
          </w:p>
        </w:tc>
        <w:tc>
          <w:tcPr>
            <w:tcW w:w="1276" w:type="dxa"/>
            <w:vAlign w:val="center"/>
          </w:tcPr>
          <w:p w:rsidR="00B70153" w:rsidRPr="00EC3CF7" w:rsidRDefault="00B70153" w:rsidP="00EC3CF7">
            <w:pPr>
              <w:jc w:val="center"/>
            </w:pPr>
            <w:r w:rsidRPr="00EC3CF7">
              <w:t>12</w:t>
            </w:r>
          </w:p>
        </w:tc>
        <w:tc>
          <w:tcPr>
            <w:tcW w:w="3543" w:type="dxa"/>
          </w:tcPr>
          <w:p w:rsidR="00B70153" w:rsidRPr="00EC3CF7" w:rsidRDefault="00B70153" w:rsidP="00EC3CF7">
            <w:r w:rsidRPr="00EC3CF7">
              <w:t>Обсуждение результатов</w:t>
            </w:r>
          </w:p>
        </w:tc>
      </w:tr>
      <w:tr w:rsidR="00B70153" w:rsidRPr="00EC3CF7" w:rsidTr="00C362B3">
        <w:trPr>
          <w:cantSplit/>
        </w:trPr>
        <w:tc>
          <w:tcPr>
            <w:tcW w:w="4707" w:type="dxa"/>
          </w:tcPr>
          <w:p w:rsidR="00B70153" w:rsidRPr="00EC3CF7" w:rsidRDefault="00B70153" w:rsidP="00EC3CF7">
            <w:r w:rsidRPr="00EC3CF7">
              <w:t>Тема 3 Цифровые коммуникации и новые медиа.</w:t>
            </w:r>
          </w:p>
        </w:tc>
        <w:tc>
          <w:tcPr>
            <w:tcW w:w="1276" w:type="dxa"/>
            <w:vAlign w:val="center"/>
          </w:tcPr>
          <w:p w:rsidR="00B70153" w:rsidRPr="00EC3CF7" w:rsidRDefault="00B70153" w:rsidP="00EC3CF7">
            <w:pPr>
              <w:jc w:val="center"/>
            </w:pPr>
            <w:r w:rsidRPr="00EC3CF7">
              <w:t>12</w:t>
            </w:r>
          </w:p>
        </w:tc>
        <w:tc>
          <w:tcPr>
            <w:tcW w:w="3543" w:type="dxa"/>
          </w:tcPr>
          <w:p w:rsidR="00B70153" w:rsidRPr="00EC3CF7" w:rsidRDefault="00B70153" w:rsidP="00EC3CF7">
            <w:r w:rsidRPr="00EC3CF7">
              <w:t>Обсуждение результатов</w:t>
            </w:r>
          </w:p>
        </w:tc>
      </w:tr>
      <w:tr w:rsidR="007B71ED" w:rsidRPr="00EC3CF7" w:rsidTr="00C362B3">
        <w:trPr>
          <w:cantSplit/>
        </w:trPr>
        <w:tc>
          <w:tcPr>
            <w:tcW w:w="9526" w:type="dxa"/>
            <w:gridSpan w:val="3"/>
          </w:tcPr>
          <w:p w:rsidR="007B71ED" w:rsidRPr="00EC3CF7" w:rsidRDefault="00F91FBF" w:rsidP="00EC3CF7">
            <w:pPr>
              <w:jc w:val="center"/>
              <w:rPr>
                <w:b/>
              </w:rPr>
            </w:pPr>
            <w:r w:rsidRPr="00EC3CF7">
              <w:rPr>
                <w:b/>
                <w:i/>
              </w:rPr>
              <w:t xml:space="preserve">Раздел 2. Теоретические и технологические основы </w:t>
            </w:r>
            <w:proofErr w:type="spellStart"/>
            <w:r w:rsidRPr="00EC3CF7">
              <w:rPr>
                <w:b/>
                <w:i/>
              </w:rPr>
              <w:t>digital</w:t>
            </w:r>
            <w:proofErr w:type="spellEnd"/>
            <w:r w:rsidRPr="00EC3CF7">
              <w:rPr>
                <w:b/>
                <w:i/>
              </w:rPr>
              <w:t>-стратегий</w:t>
            </w:r>
          </w:p>
        </w:tc>
      </w:tr>
      <w:tr w:rsidR="00B70153" w:rsidRPr="00EC3CF7" w:rsidTr="00C362B3">
        <w:trPr>
          <w:cantSplit/>
        </w:trPr>
        <w:tc>
          <w:tcPr>
            <w:tcW w:w="4707" w:type="dxa"/>
            <w:shd w:val="clear" w:color="auto" w:fill="auto"/>
          </w:tcPr>
          <w:p w:rsidR="00B70153" w:rsidRPr="00EC3CF7" w:rsidRDefault="00B70153" w:rsidP="00EC3CF7">
            <w:r w:rsidRPr="00EC3CF7">
              <w:t xml:space="preserve">Тема 4 </w:t>
            </w:r>
            <w:proofErr w:type="spellStart"/>
            <w:r w:rsidRPr="00EC3CF7">
              <w:t>Дigital</w:t>
            </w:r>
            <w:proofErr w:type="spellEnd"/>
            <w:r w:rsidRPr="00EC3CF7">
              <w:t>--трансформация креативных культур.</w:t>
            </w:r>
          </w:p>
        </w:tc>
        <w:tc>
          <w:tcPr>
            <w:tcW w:w="1276" w:type="dxa"/>
            <w:vAlign w:val="center"/>
          </w:tcPr>
          <w:p w:rsidR="00B70153" w:rsidRPr="00EC3CF7" w:rsidRDefault="00B70153" w:rsidP="00EC3CF7">
            <w:pPr>
              <w:jc w:val="center"/>
            </w:pPr>
            <w:r w:rsidRPr="00EC3CF7">
              <w:t>12</w:t>
            </w:r>
          </w:p>
        </w:tc>
        <w:tc>
          <w:tcPr>
            <w:tcW w:w="3543" w:type="dxa"/>
          </w:tcPr>
          <w:p w:rsidR="00B70153" w:rsidRPr="00EC3CF7" w:rsidRDefault="00B70153" w:rsidP="00EC3CF7">
            <w:r w:rsidRPr="00EC3CF7">
              <w:t>Обсуждение результатов</w:t>
            </w:r>
          </w:p>
        </w:tc>
      </w:tr>
      <w:tr w:rsidR="00B70153" w:rsidRPr="00EC3CF7" w:rsidTr="00C362B3">
        <w:trPr>
          <w:cantSplit/>
        </w:trPr>
        <w:tc>
          <w:tcPr>
            <w:tcW w:w="4707" w:type="dxa"/>
            <w:shd w:val="clear" w:color="auto" w:fill="auto"/>
          </w:tcPr>
          <w:p w:rsidR="00B70153" w:rsidRPr="00EC3CF7" w:rsidRDefault="00B70153" w:rsidP="00EC3CF7">
            <w:r>
              <w:t xml:space="preserve">Тема 5 </w:t>
            </w:r>
            <w:r w:rsidRPr="00EC3CF7">
              <w:t xml:space="preserve">Технологии и инструменты </w:t>
            </w:r>
            <w:proofErr w:type="spellStart"/>
            <w:r w:rsidRPr="00EC3CF7">
              <w:t>digital</w:t>
            </w:r>
            <w:proofErr w:type="spellEnd"/>
            <w:r w:rsidRPr="00EC3CF7">
              <w:t>-стратегий.</w:t>
            </w:r>
          </w:p>
        </w:tc>
        <w:tc>
          <w:tcPr>
            <w:tcW w:w="1276" w:type="dxa"/>
            <w:vAlign w:val="center"/>
          </w:tcPr>
          <w:p w:rsidR="00B70153" w:rsidRPr="00EC3CF7" w:rsidRDefault="00B70153" w:rsidP="00EC3CF7">
            <w:pPr>
              <w:jc w:val="center"/>
            </w:pPr>
            <w:r w:rsidRPr="00EC3CF7">
              <w:t>12</w:t>
            </w:r>
          </w:p>
        </w:tc>
        <w:tc>
          <w:tcPr>
            <w:tcW w:w="3543" w:type="dxa"/>
          </w:tcPr>
          <w:p w:rsidR="00B70153" w:rsidRPr="00EC3CF7" w:rsidRDefault="00B70153" w:rsidP="00EC3CF7">
            <w:r w:rsidRPr="00EC3CF7">
              <w:t>Обсуждение результатов</w:t>
            </w:r>
          </w:p>
        </w:tc>
      </w:tr>
      <w:tr w:rsidR="00B70153" w:rsidRPr="00EC3CF7" w:rsidTr="00C362B3">
        <w:trPr>
          <w:cantSplit/>
        </w:trPr>
        <w:tc>
          <w:tcPr>
            <w:tcW w:w="4707" w:type="dxa"/>
            <w:shd w:val="clear" w:color="auto" w:fill="auto"/>
          </w:tcPr>
          <w:p w:rsidR="00B70153" w:rsidRPr="00EC3CF7" w:rsidRDefault="00B70153" w:rsidP="00EC3CF7">
            <w:r w:rsidRPr="00EC3CF7">
              <w:t xml:space="preserve">Тема 6 </w:t>
            </w:r>
            <w:proofErr w:type="spellStart"/>
            <w:r w:rsidRPr="00EC3CF7">
              <w:t>Дigital</w:t>
            </w:r>
            <w:proofErr w:type="spellEnd"/>
            <w:r w:rsidRPr="00EC3CF7">
              <w:t xml:space="preserve"> -маркетинг: каналы и инструменты.</w:t>
            </w:r>
          </w:p>
        </w:tc>
        <w:tc>
          <w:tcPr>
            <w:tcW w:w="1276" w:type="dxa"/>
            <w:vAlign w:val="center"/>
          </w:tcPr>
          <w:p w:rsidR="00B70153" w:rsidRPr="00EC3CF7" w:rsidRDefault="00B70153" w:rsidP="00EC3CF7">
            <w:pPr>
              <w:jc w:val="center"/>
            </w:pPr>
            <w:r w:rsidRPr="00EC3CF7">
              <w:t>12</w:t>
            </w:r>
          </w:p>
        </w:tc>
        <w:tc>
          <w:tcPr>
            <w:tcW w:w="3543" w:type="dxa"/>
          </w:tcPr>
          <w:p w:rsidR="00B70153" w:rsidRPr="00EC3CF7" w:rsidRDefault="00B70153" w:rsidP="00EC3CF7">
            <w:r w:rsidRPr="00EC3CF7">
              <w:t>Подготовка к публичному представлению результатов исследования</w:t>
            </w:r>
          </w:p>
        </w:tc>
      </w:tr>
      <w:tr w:rsidR="00B70153" w:rsidRPr="00EC3CF7" w:rsidTr="00C362B3">
        <w:trPr>
          <w:cantSplit/>
        </w:trPr>
        <w:tc>
          <w:tcPr>
            <w:tcW w:w="4707" w:type="dxa"/>
            <w:shd w:val="clear" w:color="auto" w:fill="auto"/>
          </w:tcPr>
          <w:p w:rsidR="00B70153" w:rsidRPr="00EC3CF7" w:rsidRDefault="00B70153" w:rsidP="00EC3CF7">
            <w:r w:rsidRPr="00EC3CF7">
              <w:t>Тема 7.Цифровые коммуникации и новые медиа организации.</w:t>
            </w:r>
          </w:p>
        </w:tc>
        <w:tc>
          <w:tcPr>
            <w:tcW w:w="1276" w:type="dxa"/>
            <w:vAlign w:val="center"/>
          </w:tcPr>
          <w:p w:rsidR="00B70153" w:rsidRPr="00EC3CF7" w:rsidRDefault="00B70153" w:rsidP="00EC3CF7">
            <w:pPr>
              <w:jc w:val="center"/>
            </w:pPr>
            <w:r w:rsidRPr="00EC3CF7">
              <w:t>14</w:t>
            </w:r>
          </w:p>
        </w:tc>
        <w:tc>
          <w:tcPr>
            <w:tcW w:w="3543" w:type="dxa"/>
          </w:tcPr>
          <w:p w:rsidR="00B70153" w:rsidRPr="00EC3CF7" w:rsidRDefault="00B70153" w:rsidP="00EC3CF7">
            <w:r w:rsidRPr="00EC3CF7">
              <w:t xml:space="preserve">Подготовка к публичному представлению результатов исследования </w:t>
            </w:r>
          </w:p>
        </w:tc>
      </w:tr>
    </w:tbl>
    <w:p w:rsidR="006E4BDE" w:rsidRPr="00EC3CF7" w:rsidRDefault="00376AD9" w:rsidP="00EC3CF7">
      <w:pPr>
        <w:pStyle w:val="10"/>
        <w:spacing w:before="0"/>
        <w:ind w:right="631"/>
        <w:jc w:val="both"/>
        <w:rPr>
          <w:rFonts w:ascii="Times New Roman" w:eastAsia="Cambria" w:hAnsi="Times New Roman" w:cs="Times New Roman"/>
          <w:color w:val="auto"/>
          <w:sz w:val="24"/>
          <w:szCs w:val="24"/>
        </w:rPr>
      </w:pPr>
      <w:bookmarkStart w:id="21" w:name="_Toc174465227"/>
      <w:r w:rsidRPr="00EC3CF7">
        <w:rPr>
          <w:rFonts w:ascii="Times New Roman" w:eastAsia="Cambria" w:hAnsi="Times New Roman" w:cs="Times New Roman"/>
          <w:color w:val="auto"/>
          <w:sz w:val="24"/>
          <w:szCs w:val="24"/>
        </w:rPr>
        <w:t xml:space="preserve">7. </w:t>
      </w:r>
      <w:r w:rsidR="006E4BDE" w:rsidRPr="00EC3CF7">
        <w:rPr>
          <w:rFonts w:ascii="Times New Roman" w:eastAsia="Cambria" w:hAnsi="Times New Roman" w:cs="Times New Roman"/>
          <w:color w:val="auto"/>
          <w:sz w:val="24"/>
          <w:szCs w:val="24"/>
        </w:rPr>
        <w:t>Фонд оценочных средств</w:t>
      </w:r>
      <w:bookmarkEnd w:id="21"/>
    </w:p>
    <w:p w:rsidR="00B70153" w:rsidRPr="008B1709" w:rsidRDefault="00B70153" w:rsidP="00B70153">
      <w:pPr>
        <w:pStyle w:val="a7"/>
        <w:spacing w:line="275" w:lineRule="exact"/>
        <w:ind w:firstLine="360"/>
        <w:jc w:val="both"/>
        <w:rPr>
          <w:b/>
        </w:rPr>
      </w:pPr>
      <w:r w:rsidRPr="008B1709">
        <w:t>Включает оценочные средства для текущего контроля успеваемости и для промежуточной аттестации по итогам освоения дисциплины. Структура и содержание фонда оценочных средств представлены в электронной информационно-образовательной среде (</w:t>
      </w:r>
      <w:hyperlink r:id="rId10" w:history="1">
        <w:r w:rsidRPr="00973150">
          <w:rPr>
            <w:rStyle w:val="ae"/>
          </w:rPr>
          <w:t>https://edu2020.kemgik.ru/course/view.php?id=3597</w:t>
        </w:r>
      </w:hyperlink>
      <w:r w:rsidRPr="008B1709">
        <w:t xml:space="preserve">). </w:t>
      </w:r>
    </w:p>
    <w:p w:rsidR="00E10B13" w:rsidRPr="00EC3CF7" w:rsidRDefault="009517C6" w:rsidP="00B70153">
      <w:pPr>
        <w:pStyle w:val="10"/>
        <w:spacing w:before="0"/>
        <w:ind w:right="631"/>
        <w:jc w:val="both"/>
        <w:rPr>
          <w:rFonts w:ascii="Times New Roman" w:eastAsia="Cambria" w:hAnsi="Times New Roman" w:cs="Times New Roman"/>
          <w:color w:val="auto"/>
          <w:sz w:val="24"/>
          <w:szCs w:val="24"/>
        </w:rPr>
      </w:pPr>
      <w:bookmarkStart w:id="22" w:name="_Toc174465228"/>
      <w:r w:rsidRPr="00EC3CF7">
        <w:rPr>
          <w:rFonts w:ascii="Times New Roman" w:eastAsia="Cambria" w:hAnsi="Times New Roman" w:cs="Times New Roman"/>
          <w:color w:val="auto"/>
          <w:sz w:val="24"/>
          <w:szCs w:val="24"/>
        </w:rPr>
        <w:t>8</w:t>
      </w:r>
      <w:r w:rsidR="00942F00" w:rsidRPr="00EC3CF7">
        <w:rPr>
          <w:rFonts w:ascii="Times New Roman" w:eastAsia="Cambria" w:hAnsi="Times New Roman" w:cs="Times New Roman"/>
          <w:color w:val="auto"/>
          <w:sz w:val="24"/>
          <w:szCs w:val="24"/>
        </w:rPr>
        <w:t xml:space="preserve">. </w:t>
      </w:r>
      <w:r w:rsidR="00E10B13" w:rsidRPr="00EC3CF7">
        <w:rPr>
          <w:rFonts w:ascii="Times New Roman" w:eastAsia="Cambria" w:hAnsi="Times New Roman" w:cs="Times New Roman"/>
          <w:color w:val="auto"/>
          <w:sz w:val="24"/>
          <w:szCs w:val="24"/>
        </w:rPr>
        <w:t>Учебно-методическое и информационное обеспечение дисциплины</w:t>
      </w:r>
      <w:bookmarkEnd w:id="22"/>
      <w:r w:rsidR="00E10B13" w:rsidRPr="00EC3CF7">
        <w:rPr>
          <w:rFonts w:ascii="Times New Roman" w:eastAsia="Cambria" w:hAnsi="Times New Roman" w:cs="Times New Roman"/>
          <w:color w:val="auto"/>
          <w:sz w:val="24"/>
          <w:szCs w:val="24"/>
        </w:rPr>
        <w:t xml:space="preserve"> </w:t>
      </w:r>
    </w:p>
    <w:p w:rsidR="00E10B13" w:rsidRPr="00B70153" w:rsidRDefault="009517C6" w:rsidP="00B70153">
      <w:pPr>
        <w:pStyle w:val="10"/>
        <w:spacing w:before="0"/>
        <w:ind w:right="631"/>
        <w:jc w:val="both"/>
        <w:rPr>
          <w:rFonts w:ascii="Times New Roman" w:eastAsia="Cambria" w:hAnsi="Times New Roman" w:cs="Times New Roman"/>
          <w:color w:val="auto"/>
          <w:sz w:val="24"/>
          <w:szCs w:val="24"/>
        </w:rPr>
      </w:pPr>
      <w:bookmarkStart w:id="23" w:name="_Toc174465229"/>
      <w:r w:rsidRPr="00B70153">
        <w:rPr>
          <w:rFonts w:ascii="Times New Roman" w:eastAsia="Cambria" w:hAnsi="Times New Roman" w:cs="Times New Roman"/>
          <w:color w:val="auto"/>
          <w:sz w:val="24"/>
          <w:szCs w:val="24"/>
        </w:rPr>
        <w:t>8.</w:t>
      </w:r>
      <w:r w:rsidR="00E10B13" w:rsidRPr="00B70153">
        <w:rPr>
          <w:rFonts w:ascii="Times New Roman" w:eastAsia="Cambria" w:hAnsi="Times New Roman" w:cs="Times New Roman"/>
          <w:color w:val="auto"/>
          <w:sz w:val="24"/>
          <w:szCs w:val="24"/>
        </w:rPr>
        <w:t>1. Основная литература</w:t>
      </w:r>
      <w:bookmarkEnd w:id="23"/>
      <w:r w:rsidR="00E10B13" w:rsidRPr="00B70153">
        <w:rPr>
          <w:rFonts w:ascii="Times New Roman" w:eastAsia="Cambria" w:hAnsi="Times New Roman" w:cs="Times New Roman"/>
          <w:color w:val="auto"/>
          <w:sz w:val="24"/>
          <w:szCs w:val="24"/>
        </w:rPr>
        <w:t xml:space="preserve"> </w:t>
      </w:r>
    </w:p>
    <w:p w:rsidR="00530C65" w:rsidRPr="00EC3CF7" w:rsidRDefault="00413F8C" w:rsidP="00EC3CF7">
      <w:pPr>
        <w:widowControl w:val="0"/>
        <w:ind w:left="284"/>
        <w:jc w:val="both"/>
        <w:rPr>
          <w:rFonts w:eastAsia="Calibri"/>
          <w:lang w:eastAsia="en-US"/>
        </w:rPr>
      </w:pPr>
      <w:r w:rsidRPr="00EC3CF7">
        <w:rPr>
          <w:rFonts w:eastAsia="Calibri"/>
          <w:lang w:eastAsia="en-US"/>
        </w:rPr>
        <w:t>1.</w:t>
      </w:r>
      <w:r w:rsidR="00530C65" w:rsidRPr="00EC3CF7">
        <w:rPr>
          <w:rFonts w:eastAsia="Calibri"/>
          <w:lang w:eastAsia="en-US"/>
        </w:rPr>
        <w:t>Сулейманов, М. Д. Цифровая грамотность=</w:t>
      </w:r>
      <w:proofErr w:type="spellStart"/>
      <w:r w:rsidR="00530C65" w:rsidRPr="00EC3CF7">
        <w:rPr>
          <w:rFonts w:eastAsia="Calibri"/>
          <w:lang w:eastAsia="en-US"/>
        </w:rPr>
        <w:t>Digital</w:t>
      </w:r>
      <w:proofErr w:type="spellEnd"/>
      <w:r w:rsidR="00530C65" w:rsidRPr="00EC3CF7">
        <w:rPr>
          <w:rFonts w:eastAsia="Calibri"/>
          <w:lang w:eastAsia="en-US"/>
        </w:rPr>
        <w:t xml:space="preserve"> </w:t>
      </w:r>
      <w:proofErr w:type="spellStart"/>
      <w:proofErr w:type="gramStart"/>
      <w:r w:rsidR="00530C65" w:rsidRPr="00EC3CF7">
        <w:rPr>
          <w:rFonts w:eastAsia="Calibri"/>
          <w:lang w:eastAsia="en-US"/>
        </w:rPr>
        <w:t>literacy</w:t>
      </w:r>
      <w:proofErr w:type="spellEnd"/>
      <w:r w:rsidR="00530C65" w:rsidRPr="00EC3CF7">
        <w:rPr>
          <w:rFonts w:eastAsia="Calibri"/>
          <w:lang w:eastAsia="en-US"/>
        </w:rPr>
        <w:t xml:space="preserve"> :</w:t>
      </w:r>
      <w:proofErr w:type="gramEnd"/>
      <w:r w:rsidR="00530C65" w:rsidRPr="00EC3CF7">
        <w:rPr>
          <w:rFonts w:eastAsia="Calibri"/>
          <w:lang w:eastAsia="en-US"/>
        </w:rPr>
        <w:t xml:space="preserve"> учебник : [16+] / М. Д. Сулейманов, Н. С. </w:t>
      </w:r>
      <w:proofErr w:type="spellStart"/>
      <w:r w:rsidR="00530C65" w:rsidRPr="00EC3CF7">
        <w:rPr>
          <w:rFonts w:eastAsia="Calibri"/>
          <w:lang w:eastAsia="en-US"/>
        </w:rPr>
        <w:t>Бардыго</w:t>
      </w:r>
      <w:proofErr w:type="spellEnd"/>
      <w:r w:rsidR="00530C65" w:rsidRPr="00EC3CF7">
        <w:rPr>
          <w:rFonts w:eastAsia="Calibri"/>
          <w:lang w:eastAsia="en-US"/>
        </w:rPr>
        <w:t xml:space="preserve">. – </w:t>
      </w:r>
      <w:proofErr w:type="gramStart"/>
      <w:r w:rsidR="00530C65" w:rsidRPr="00EC3CF7">
        <w:rPr>
          <w:rFonts w:eastAsia="Calibri"/>
          <w:lang w:eastAsia="en-US"/>
        </w:rPr>
        <w:t>Москва :</w:t>
      </w:r>
      <w:proofErr w:type="gramEnd"/>
      <w:r w:rsidR="00530C65" w:rsidRPr="00EC3CF7">
        <w:rPr>
          <w:rFonts w:eastAsia="Calibri"/>
          <w:lang w:eastAsia="en-US"/>
        </w:rPr>
        <w:t xml:space="preserve"> Креативная экономика, 2019. – 324 </w:t>
      </w:r>
      <w:proofErr w:type="gramStart"/>
      <w:r w:rsidR="00530C65" w:rsidRPr="00EC3CF7">
        <w:rPr>
          <w:rFonts w:eastAsia="Calibri"/>
          <w:lang w:eastAsia="en-US"/>
        </w:rPr>
        <w:t>с. :</w:t>
      </w:r>
      <w:proofErr w:type="gramEnd"/>
      <w:r w:rsidR="00530C65" w:rsidRPr="00EC3CF7">
        <w:rPr>
          <w:rFonts w:eastAsia="Calibri"/>
          <w:lang w:eastAsia="en-US"/>
        </w:rPr>
        <w:t xml:space="preserve"> ил. – Режим доступа: по </w:t>
      </w:r>
      <w:r w:rsidR="00530C65" w:rsidRPr="00EC3CF7">
        <w:rPr>
          <w:rFonts w:eastAsia="Calibri"/>
          <w:lang w:eastAsia="en-US"/>
        </w:rPr>
        <w:lastRenderedPageBreak/>
        <w:t xml:space="preserve">подписке. – URL: https://biblioclub.ru/index.php?page=book&amp;id=599644 (дата обращения: 04.06.2023). – </w:t>
      </w:r>
      <w:proofErr w:type="spellStart"/>
      <w:r w:rsidR="00530C65" w:rsidRPr="00EC3CF7">
        <w:rPr>
          <w:rFonts w:eastAsia="Calibri"/>
          <w:lang w:eastAsia="en-US"/>
        </w:rPr>
        <w:t>Библиогр</w:t>
      </w:r>
      <w:proofErr w:type="spellEnd"/>
      <w:r w:rsidR="00530C65" w:rsidRPr="00EC3CF7">
        <w:rPr>
          <w:rFonts w:eastAsia="Calibri"/>
          <w:lang w:eastAsia="en-US"/>
        </w:rPr>
        <w:t xml:space="preserve">.: с. 300 - 304. – ISBN 978-5-91292-273-2. – DOI 10.18334/9785912922732. – </w:t>
      </w:r>
      <w:proofErr w:type="gramStart"/>
      <w:r w:rsidR="00530C65" w:rsidRPr="00EC3CF7">
        <w:rPr>
          <w:rFonts w:eastAsia="Calibri"/>
          <w:lang w:eastAsia="en-US"/>
        </w:rPr>
        <w:t>Текст :</w:t>
      </w:r>
      <w:proofErr w:type="gramEnd"/>
      <w:r w:rsidR="00530C65" w:rsidRPr="00EC3CF7">
        <w:rPr>
          <w:rFonts w:eastAsia="Calibri"/>
          <w:lang w:eastAsia="en-US"/>
        </w:rPr>
        <w:t xml:space="preserve"> электронный.</w:t>
      </w:r>
    </w:p>
    <w:p w:rsidR="00530C65" w:rsidRPr="00EC3CF7" w:rsidRDefault="00530C65" w:rsidP="00EC3CF7">
      <w:pPr>
        <w:pStyle w:val="a9"/>
        <w:widowControl w:val="0"/>
        <w:numPr>
          <w:ilvl w:val="0"/>
          <w:numId w:val="13"/>
        </w:numPr>
        <w:ind w:left="284" w:firstLine="0"/>
        <w:jc w:val="both"/>
        <w:rPr>
          <w:rFonts w:eastAsia="Calibri"/>
          <w:lang w:eastAsia="en-US"/>
        </w:rPr>
      </w:pPr>
      <w:r w:rsidRPr="00EC3CF7">
        <w:rPr>
          <w:rFonts w:eastAsia="Calibri"/>
          <w:lang w:eastAsia="en-US"/>
        </w:rPr>
        <w:t xml:space="preserve">Шевченко, Д. А. Цифровой </w:t>
      </w:r>
      <w:proofErr w:type="gramStart"/>
      <w:r w:rsidRPr="00EC3CF7">
        <w:rPr>
          <w:rFonts w:eastAsia="Calibri"/>
          <w:lang w:eastAsia="en-US"/>
        </w:rPr>
        <w:t>маркетинг :</w:t>
      </w:r>
      <w:proofErr w:type="gramEnd"/>
      <w:r w:rsidRPr="00EC3CF7">
        <w:rPr>
          <w:rFonts w:eastAsia="Calibri"/>
          <w:lang w:eastAsia="en-US"/>
        </w:rPr>
        <w:t xml:space="preserve"> учебник : [16+] / Д. А. Шевченко. – </w:t>
      </w:r>
      <w:proofErr w:type="gramStart"/>
      <w:r w:rsidRPr="00EC3CF7">
        <w:rPr>
          <w:rFonts w:eastAsia="Calibri"/>
          <w:lang w:eastAsia="en-US"/>
        </w:rPr>
        <w:t>Москва :</w:t>
      </w:r>
      <w:proofErr w:type="gramEnd"/>
      <w:r w:rsidRPr="00EC3CF7">
        <w:rPr>
          <w:rFonts w:eastAsia="Calibri"/>
          <w:lang w:eastAsia="en-US"/>
        </w:rPr>
        <w:t xml:space="preserve"> </w:t>
      </w:r>
      <w:proofErr w:type="spellStart"/>
      <w:r w:rsidRPr="00EC3CF7">
        <w:rPr>
          <w:rFonts w:eastAsia="Calibri"/>
          <w:lang w:eastAsia="en-US"/>
        </w:rPr>
        <w:t>Директ</w:t>
      </w:r>
      <w:proofErr w:type="spellEnd"/>
      <w:r w:rsidRPr="00EC3CF7">
        <w:rPr>
          <w:rFonts w:eastAsia="Calibri"/>
          <w:lang w:eastAsia="en-US"/>
        </w:rPr>
        <w:t xml:space="preserve">-Медиа, 2022. – 185 </w:t>
      </w:r>
      <w:proofErr w:type="gramStart"/>
      <w:r w:rsidRPr="00EC3CF7">
        <w:rPr>
          <w:rFonts w:eastAsia="Calibri"/>
          <w:lang w:eastAsia="en-US"/>
        </w:rPr>
        <w:t>с. :</w:t>
      </w:r>
      <w:proofErr w:type="gramEnd"/>
      <w:r w:rsidRPr="00EC3CF7">
        <w:rPr>
          <w:rFonts w:eastAsia="Calibri"/>
          <w:lang w:eastAsia="en-US"/>
        </w:rPr>
        <w:t xml:space="preserve"> ил., табл. – Режим доступа: по подписке. – URL: https://biblioclub.ru/index.php?page=book&amp;id=686507 (дата обращения: 04.06.2023). – </w:t>
      </w:r>
      <w:proofErr w:type="spellStart"/>
      <w:r w:rsidRPr="00EC3CF7">
        <w:rPr>
          <w:rFonts w:eastAsia="Calibri"/>
          <w:lang w:eastAsia="en-US"/>
        </w:rPr>
        <w:t>Библиогр</w:t>
      </w:r>
      <w:proofErr w:type="spellEnd"/>
      <w:r w:rsidRPr="00EC3CF7">
        <w:rPr>
          <w:rFonts w:eastAsia="Calibri"/>
          <w:lang w:eastAsia="en-US"/>
        </w:rPr>
        <w:t xml:space="preserve">.: с. 174. – ISBN 978-5-4499-3059-0. – </w:t>
      </w:r>
      <w:proofErr w:type="gramStart"/>
      <w:r w:rsidRPr="00EC3CF7">
        <w:rPr>
          <w:rFonts w:eastAsia="Calibri"/>
          <w:lang w:eastAsia="en-US"/>
        </w:rPr>
        <w:t>Текст :</w:t>
      </w:r>
      <w:proofErr w:type="gramEnd"/>
      <w:r w:rsidRPr="00EC3CF7">
        <w:rPr>
          <w:rFonts w:eastAsia="Calibri"/>
          <w:lang w:eastAsia="en-US"/>
        </w:rPr>
        <w:t xml:space="preserve"> электронный.</w:t>
      </w:r>
    </w:p>
    <w:p w:rsidR="00530C65" w:rsidRPr="00B70153" w:rsidRDefault="00530C65" w:rsidP="00EC3CF7">
      <w:pPr>
        <w:widowControl w:val="0"/>
        <w:ind w:left="720"/>
        <w:contextualSpacing/>
        <w:jc w:val="both"/>
        <w:rPr>
          <w:rFonts w:eastAsia="Calibri"/>
          <w:lang w:eastAsia="en-US"/>
        </w:rPr>
      </w:pPr>
    </w:p>
    <w:p w:rsidR="00E10B13" w:rsidRPr="00B70153" w:rsidRDefault="009517C6" w:rsidP="00B70153">
      <w:pPr>
        <w:pStyle w:val="10"/>
        <w:spacing w:before="0"/>
        <w:ind w:right="631"/>
        <w:jc w:val="both"/>
        <w:rPr>
          <w:rFonts w:ascii="Times New Roman" w:eastAsia="Cambria" w:hAnsi="Times New Roman" w:cs="Times New Roman"/>
          <w:color w:val="auto"/>
          <w:sz w:val="24"/>
          <w:szCs w:val="24"/>
        </w:rPr>
      </w:pPr>
      <w:bookmarkStart w:id="24" w:name="_Toc174465230"/>
      <w:r w:rsidRPr="00B70153">
        <w:rPr>
          <w:rFonts w:ascii="Times New Roman" w:eastAsia="Cambria" w:hAnsi="Times New Roman" w:cs="Times New Roman"/>
          <w:color w:val="auto"/>
          <w:sz w:val="24"/>
          <w:szCs w:val="24"/>
        </w:rPr>
        <w:t>8</w:t>
      </w:r>
      <w:r w:rsidR="00E10B13" w:rsidRPr="00B70153">
        <w:rPr>
          <w:rFonts w:ascii="Times New Roman" w:eastAsia="Cambria" w:hAnsi="Times New Roman" w:cs="Times New Roman"/>
          <w:color w:val="auto"/>
          <w:sz w:val="24"/>
          <w:szCs w:val="24"/>
        </w:rPr>
        <w:t>.2. Дополнительная литература</w:t>
      </w:r>
      <w:bookmarkEnd w:id="24"/>
    </w:p>
    <w:p w:rsidR="00413F8C" w:rsidRPr="00EC3CF7" w:rsidRDefault="00413F8C" w:rsidP="00EC3CF7">
      <w:pPr>
        <w:pStyle w:val="a9"/>
        <w:widowControl w:val="0"/>
        <w:numPr>
          <w:ilvl w:val="0"/>
          <w:numId w:val="13"/>
        </w:numPr>
        <w:jc w:val="both"/>
      </w:pPr>
      <w:proofErr w:type="spellStart"/>
      <w:r w:rsidRPr="00EC3CF7">
        <w:t>Барнагян</w:t>
      </w:r>
      <w:proofErr w:type="spellEnd"/>
      <w:r w:rsidRPr="00EC3CF7">
        <w:t xml:space="preserve">, В. С. Менеджмент и цифровые </w:t>
      </w:r>
      <w:proofErr w:type="gramStart"/>
      <w:r w:rsidRPr="00EC3CF7">
        <w:t>трансформации :</w:t>
      </w:r>
      <w:proofErr w:type="gramEnd"/>
      <w:r w:rsidRPr="00EC3CF7">
        <w:t xml:space="preserve"> учебное пособие : [16+] / В. С. </w:t>
      </w:r>
      <w:proofErr w:type="spellStart"/>
      <w:r w:rsidRPr="00EC3CF7">
        <w:t>Барнагян</w:t>
      </w:r>
      <w:proofErr w:type="spellEnd"/>
      <w:r w:rsidRPr="00EC3CF7">
        <w:t xml:space="preserve"> ; Ростовский государственный экономический университет (РИНХ). – Ростов-на-</w:t>
      </w:r>
      <w:proofErr w:type="gramStart"/>
      <w:r w:rsidRPr="00EC3CF7">
        <w:t>Дону :</w:t>
      </w:r>
      <w:proofErr w:type="gramEnd"/>
      <w:r w:rsidRPr="00EC3CF7">
        <w:t xml:space="preserve"> Издательско-полиграфический комплекс РГЭУ (РИНХ), 2022. – 172 </w:t>
      </w:r>
      <w:proofErr w:type="gramStart"/>
      <w:r w:rsidRPr="00EC3CF7">
        <w:t>с. :</w:t>
      </w:r>
      <w:proofErr w:type="gramEnd"/>
      <w:r w:rsidRPr="00EC3CF7">
        <w:t xml:space="preserve"> ил., табл., схем. – Режим доступа: по подписке. – URL: https://biblioclub.ru/index.php?page=book&amp;id=700206 (дата обращения: 04.06.2023). – </w:t>
      </w:r>
      <w:proofErr w:type="gramStart"/>
      <w:r w:rsidRPr="00EC3CF7">
        <w:t>Текст :</w:t>
      </w:r>
      <w:proofErr w:type="gramEnd"/>
      <w:r w:rsidRPr="00EC3CF7">
        <w:t xml:space="preserve"> электронный</w:t>
      </w:r>
    </w:p>
    <w:p w:rsidR="00413F8C" w:rsidRPr="00EC3CF7" w:rsidRDefault="00413F8C" w:rsidP="00EC3CF7">
      <w:pPr>
        <w:pStyle w:val="a9"/>
        <w:widowControl w:val="0"/>
        <w:numPr>
          <w:ilvl w:val="0"/>
          <w:numId w:val="13"/>
        </w:numPr>
        <w:jc w:val="both"/>
      </w:pPr>
      <w:proofErr w:type="spellStart"/>
      <w:r w:rsidRPr="00EC3CF7">
        <w:t>Белоконова</w:t>
      </w:r>
      <w:proofErr w:type="spellEnd"/>
      <w:r w:rsidRPr="00EC3CF7">
        <w:t xml:space="preserve">, С. С. </w:t>
      </w:r>
      <w:proofErr w:type="spellStart"/>
      <w:r w:rsidRPr="00EC3CF7">
        <w:t>Web</w:t>
      </w:r>
      <w:proofErr w:type="spellEnd"/>
      <w:r w:rsidRPr="00EC3CF7">
        <w:t xml:space="preserve">-технологии в профессиональной деятельности </w:t>
      </w:r>
      <w:proofErr w:type="gramStart"/>
      <w:r w:rsidRPr="00EC3CF7">
        <w:t>учителя :</w:t>
      </w:r>
      <w:proofErr w:type="gramEnd"/>
      <w:r w:rsidRPr="00EC3CF7">
        <w:t xml:space="preserve"> учебное пособие : [12+] / С. С. </w:t>
      </w:r>
      <w:proofErr w:type="spellStart"/>
      <w:r w:rsidRPr="00EC3CF7">
        <w:t>Белоконова</w:t>
      </w:r>
      <w:proofErr w:type="spellEnd"/>
      <w:r w:rsidRPr="00EC3CF7">
        <w:t xml:space="preserve">, В. В. Назарова. – </w:t>
      </w:r>
      <w:proofErr w:type="gramStart"/>
      <w:r w:rsidRPr="00EC3CF7">
        <w:t>Москва ;</w:t>
      </w:r>
      <w:proofErr w:type="gramEnd"/>
      <w:r w:rsidRPr="00EC3CF7">
        <w:t xml:space="preserve"> Берлин : </w:t>
      </w:r>
      <w:proofErr w:type="spellStart"/>
      <w:r w:rsidRPr="00EC3CF7">
        <w:t>Директ</w:t>
      </w:r>
      <w:proofErr w:type="spellEnd"/>
      <w:r w:rsidRPr="00EC3CF7">
        <w:t xml:space="preserve">-Медиа, 2020. – 180 </w:t>
      </w:r>
      <w:proofErr w:type="gramStart"/>
      <w:r w:rsidRPr="00EC3CF7">
        <w:t>с. :</w:t>
      </w:r>
      <w:proofErr w:type="gramEnd"/>
      <w:r w:rsidRPr="00EC3CF7">
        <w:t xml:space="preserve"> ил., табл. – Режим доступа: по подписке. – URL: https://biblioclub.ru/index.php?page=book&amp;id=572465 (дата обращения: 04.06.2023). – </w:t>
      </w:r>
      <w:proofErr w:type="gramStart"/>
      <w:r w:rsidRPr="00EC3CF7">
        <w:t>Текст :</w:t>
      </w:r>
      <w:proofErr w:type="gramEnd"/>
      <w:r w:rsidRPr="00EC3CF7">
        <w:t xml:space="preserve"> электронный.</w:t>
      </w:r>
    </w:p>
    <w:p w:rsidR="00413F8C" w:rsidRPr="00EC3CF7" w:rsidRDefault="00413F8C" w:rsidP="00EC3CF7">
      <w:pPr>
        <w:pStyle w:val="a9"/>
        <w:widowControl w:val="0"/>
        <w:numPr>
          <w:ilvl w:val="0"/>
          <w:numId w:val="13"/>
        </w:numPr>
        <w:jc w:val="both"/>
        <w:rPr>
          <w:rFonts w:eastAsia="Calibri"/>
          <w:lang w:eastAsia="en-US"/>
        </w:rPr>
      </w:pPr>
      <w:r w:rsidRPr="00EC3CF7">
        <w:rPr>
          <w:rFonts w:eastAsia="Calibri"/>
          <w:lang w:eastAsia="en-US"/>
        </w:rPr>
        <w:t xml:space="preserve">Гнездилова, Е.В. Организация работы отделов рекламы и связей с общественностью: учебное пособие / Е. В. Гнездилова; Российский государственный аграрный университет - МСХА имени К. А. Тимирязева (Москва). – Москва: РГАУ-МСХА им. К. А. Тимирязева, 2019 – 129 с. </w:t>
      </w:r>
    </w:p>
    <w:p w:rsidR="00413F8C" w:rsidRPr="00EC3CF7" w:rsidRDefault="00413F8C" w:rsidP="00EC3CF7">
      <w:pPr>
        <w:pStyle w:val="a9"/>
        <w:widowControl w:val="0"/>
        <w:numPr>
          <w:ilvl w:val="0"/>
          <w:numId w:val="13"/>
        </w:numPr>
        <w:jc w:val="both"/>
        <w:rPr>
          <w:rFonts w:eastAsia="Calibri"/>
          <w:lang w:eastAsia="en-US"/>
        </w:rPr>
      </w:pPr>
      <w:r w:rsidRPr="00EC3CF7">
        <w:rPr>
          <w:rFonts w:eastAsia="Calibri"/>
          <w:lang w:eastAsia="en-US"/>
        </w:rPr>
        <w:t xml:space="preserve">Лемешко, Т.Б. Информационные технологии в профессиональной деятельности / Т. Б. Лемешко; Российский государственный аграрный университет - МСХА имени К. А. Тимирязева (Москва). – Москва, 2018 – 102 с. </w:t>
      </w:r>
    </w:p>
    <w:p w:rsidR="00413F8C" w:rsidRPr="00EC3CF7" w:rsidRDefault="00413F8C" w:rsidP="00EC3CF7">
      <w:pPr>
        <w:pStyle w:val="a9"/>
        <w:widowControl w:val="0"/>
        <w:numPr>
          <w:ilvl w:val="0"/>
          <w:numId w:val="13"/>
        </w:numPr>
        <w:jc w:val="both"/>
      </w:pPr>
      <w:r w:rsidRPr="00EC3CF7">
        <w:t xml:space="preserve">Мамонова, Т. Е. Информационные технологии. Лабораторный </w:t>
      </w:r>
      <w:proofErr w:type="gramStart"/>
      <w:r w:rsidRPr="00EC3CF7">
        <w:t>практикум :</w:t>
      </w:r>
      <w:proofErr w:type="gramEnd"/>
      <w:r w:rsidRPr="00EC3CF7">
        <w:t xml:space="preserve"> учебное пособие для вузов / Т. Е. Мамонова. </w:t>
      </w:r>
      <w:r w:rsidRPr="00EC3CF7">
        <w:rPr>
          <w:rFonts w:eastAsia="Calibri"/>
          <w:lang w:eastAsia="en-US"/>
        </w:rPr>
        <w:t>–</w:t>
      </w:r>
      <w:r w:rsidRPr="00EC3CF7">
        <w:t xml:space="preserve"> </w:t>
      </w:r>
      <w:proofErr w:type="gramStart"/>
      <w:r w:rsidRPr="00EC3CF7">
        <w:t>Москва :</w:t>
      </w:r>
      <w:proofErr w:type="gramEnd"/>
      <w:r w:rsidRPr="00EC3CF7">
        <w:t xml:space="preserve"> Издательство </w:t>
      </w:r>
      <w:proofErr w:type="spellStart"/>
      <w:r w:rsidRPr="00EC3CF7">
        <w:t>Юрайт</w:t>
      </w:r>
      <w:proofErr w:type="spellEnd"/>
      <w:r w:rsidRPr="00EC3CF7">
        <w:t xml:space="preserve">, 2022. </w:t>
      </w:r>
      <w:r w:rsidRPr="00EC3CF7">
        <w:rPr>
          <w:rFonts w:eastAsia="Calibri"/>
          <w:lang w:eastAsia="en-US"/>
        </w:rPr>
        <w:t>–</w:t>
      </w:r>
      <w:r w:rsidRPr="00EC3CF7">
        <w:t xml:space="preserve"> 176 с. </w:t>
      </w:r>
    </w:p>
    <w:p w:rsidR="00413F8C" w:rsidRPr="00EC3CF7" w:rsidRDefault="00413F8C" w:rsidP="00EC3CF7">
      <w:pPr>
        <w:pStyle w:val="a9"/>
        <w:widowControl w:val="0"/>
        <w:numPr>
          <w:ilvl w:val="0"/>
          <w:numId w:val="13"/>
        </w:numPr>
        <w:jc w:val="both"/>
      </w:pPr>
      <w:r w:rsidRPr="00EC3CF7">
        <w:t xml:space="preserve">Советов, Б. Я. Информационные </w:t>
      </w:r>
      <w:proofErr w:type="gramStart"/>
      <w:r w:rsidRPr="00EC3CF7">
        <w:t>технологии :</w:t>
      </w:r>
      <w:proofErr w:type="gramEnd"/>
      <w:r w:rsidRPr="00EC3CF7">
        <w:t xml:space="preserve"> учебник для вузов / Б. Я. Советов, В. В. </w:t>
      </w:r>
      <w:proofErr w:type="spellStart"/>
      <w:r w:rsidRPr="00EC3CF7">
        <w:t>Цехановский</w:t>
      </w:r>
      <w:proofErr w:type="spellEnd"/>
      <w:r w:rsidRPr="00EC3CF7">
        <w:t xml:space="preserve">. – 7-е изд., </w:t>
      </w:r>
      <w:proofErr w:type="spellStart"/>
      <w:r w:rsidRPr="00EC3CF7">
        <w:t>перераб</w:t>
      </w:r>
      <w:proofErr w:type="spellEnd"/>
      <w:r w:rsidRPr="00EC3CF7">
        <w:t xml:space="preserve">. и доп. – </w:t>
      </w:r>
      <w:proofErr w:type="gramStart"/>
      <w:r w:rsidRPr="00EC3CF7">
        <w:t>Москва :</w:t>
      </w:r>
      <w:proofErr w:type="gramEnd"/>
      <w:r w:rsidRPr="00EC3CF7">
        <w:t xml:space="preserve"> Издательство </w:t>
      </w:r>
      <w:proofErr w:type="spellStart"/>
      <w:r w:rsidRPr="00EC3CF7">
        <w:t>Юрайт</w:t>
      </w:r>
      <w:proofErr w:type="spellEnd"/>
      <w:r w:rsidRPr="00EC3CF7">
        <w:t xml:space="preserve">, 2022. – 327 с. </w:t>
      </w:r>
    </w:p>
    <w:p w:rsidR="00413F8C" w:rsidRPr="00EC3CF7" w:rsidRDefault="00413F8C" w:rsidP="00EC3CF7">
      <w:pPr>
        <w:pStyle w:val="a9"/>
        <w:widowControl w:val="0"/>
        <w:numPr>
          <w:ilvl w:val="0"/>
          <w:numId w:val="13"/>
        </w:numPr>
        <w:jc w:val="both"/>
      </w:pPr>
      <w:r w:rsidRPr="00EC3CF7">
        <w:t xml:space="preserve">Федотова, В. С. Цифровые инструменты и сервисы в работе </w:t>
      </w:r>
      <w:proofErr w:type="gramStart"/>
      <w:r w:rsidRPr="00EC3CF7">
        <w:t>учителя :</w:t>
      </w:r>
      <w:proofErr w:type="gramEnd"/>
      <w:r w:rsidRPr="00EC3CF7">
        <w:t xml:space="preserve"> учебное пособие : [16+] / В. С. Федотова ; Ленинградский государственный университет им. А.С. Пушкина. – Санкт-</w:t>
      </w:r>
      <w:proofErr w:type="gramStart"/>
      <w:r w:rsidRPr="00EC3CF7">
        <w:t>Петербург :</w:t>
      </w:r>
      <w:proofErr w:type="gramEnd"/>
      <w:r w:rsidRPr="00EC3CF7">
        <w:t xml:space="preserve"> Ленинградский государственный университет имени А.С. Пушкина, 2020. – 220 </w:t>
      </w:r>
      <w:proofErr w:type="gramStart"/>
      <w:r w:rsidRPr="00EC3CF7">
        <w:t>с. :</w:t>
      </w:r>
      <w:proofErr w:type="gramEnd"/>
      <w:r w:rsidRPr="00EC3CF7">
        <w:t xml:space="preserve"> ил. – Режим доступа: по подписке. – URL: https://biblioclub.ru/index.php?page=book&amp;id=611279 (дата обращения: 04.06.2023). – </w:t>
      </w:r>
      <w:proofErr w:type="spellStart"/>
      <w:r w:rsidRPr="00EC3CF7">
        <w:t>Библиогр</w:t>
      </w:r>
      <w:proofErr w:type="spellEnd"/>
      <w:r w:rsidRPr="00EC3CF7">
        <w:t xml:space="preserve">. в кн. – ISBN 978-5-8290-1896-2. – </w:t>
      </w:r>
      <w:proofErr w:type="gramStart"/>
      <w:r w:rsidRPr="00EC3CF7">
        <w:t>Текст :</w:t>
      </w:r>
      <w:proofErr w:type="gramEnd"/>
      <w:r w:rsidRPr="00EC3CF7">
        <w:t xml:space="preserve"> электронный.</w:t>
      </w:r>
    </w:p>
    <w:p w:rsidR="00413F8C" w:rsidRPr="00EC3CF7" w:rsidRDefault="00413F8C" w:rsidP="00EC3CF7">
      <w:pPr>
        <w:pStyle w:val="a9"/>
        <w:widowControl w:val="0"/>
        <w:numPr>
          <w:ilvl w:val="0"/>
          <w:numId w:val="13"/>
        </w:numPr>
        <w:jc w:val="both"/>
      </w:pPr>
      <w:r w:rsidRPr="00EC3CF7">
        <w:t xml:space="preserve">Чернова, Е. В. Информационная безопасность </w:t>
      </w:r>
      <w:proofErr w:type="gramStart"/>
      <w:r w:rsidRPr="00EC3CF7">
        <w:t>человека :</w:t>
      </w:r>
      <w:proofErr w:type="gramEnd"/>
      <w:r w:rsidRPr="00EC3CF7">
        <w:t xml:space="preserve"> учебное пособие для вузов /Е. В. Чернова. </w:t>
      </w:r>
      <w:r w:rsidRPr="00EC3CF7">
        <w:rPr>
          <w:rFonts w:eastAsia="Calibri"/>
          <w:lang w:eastAsia="en-US"/>
        </w:rPr>
        <w:t>–</w:t>
      </w:r>
      <w:r w:rsidRPr="00EC3CF7">
        <w:t xml:space="preserve"> 2-е изд., </w:t>
      </w:r>
      <w:proofErr w:type="spellStart"/>
      <w:r w:rsidRPr="00EC3CF7">
        <w:t>испр</w:t>
      </w:r>
      <w:proofErr w:type="spellEnd"/>
      <w:r w:rsidRPr="00EC3CF7">
        <w:t xml:space="preserve">. и доп. </w:t>
      </w:r>
      <w:r w:rsidRPr="00EC3CF7">
        <w:rPr>
          <w:rFonts w:eastAsia="Calibri"/>
          <w:lang w:eastAsia="en-US"/>
        </w:rPr>
        <w:t>–</w:t>
      </w:r>
      <w:r w:rsidRPr="00EC3CF7">
        <w:t xml:space="preserve"> </w:t>
      </w:r>
      <w:proofErr w:type="gramStart"/>
      <w:r w:rsidRPr="00EC3CF7">
        <w:t>Москва :</w:t>
      </w:r>
      <w:proofErr w:type="gramEnd"/>
      <w:r w:rsidRPr="00EC3CF7">
        <w:t xml:space="preserve"> Издательство </w:t>
      </w:r>
      <w:proofErr w:type="spellStart"/>
      <w:r w:rsidRPr="00EC3CF7">
        <w:t>Юрайт</w:t>
      </w:r>
      <w:proofErr w:type="spellEnd"/>
      <w:r w:rsidRPr="00EC3CF7">
        <w:t xml:space="preserve">, 2022. </w:t>
      </w:r>
      <w:r w:rsidRPr="00EC3CF7">
        <w:rPr>
          <w:rFonts w:eastAsia="Calibri"/>
          <w:lang w:eastAsia="en-US"/>
        </w:rPr>
        <w:t>–</w:t>
      </w:r>
      <w:r w:rsidRPr="00EC3CF7">
        <w:t xml:space="preserve"> 243 с. </w:t>
      </w:r>
      <w:r w:rsidRPr="00EC3CF7">
        <w:rPr>
          <w:rFonts w:eastAsia="Calibri"/>
          <w:lang w:eastAsia="en-US"/>
        </w:rPr>
        <w:t>–</w:t>
      </w:r>
      <w:r w:rsidRPr="00EC3CF7">
        <w:t xml:space="preserve"> (Высшее образование). </w:t>
      </w:r>
    </w:p>
    <w:p w:rsidR="00E10B13" w:rsidRPr="00B70153" w:rsidRDefault="005B6543" w:rsidP="00B70153">
      <w:pPr>
        <w:pStyle w:val="10"/>
        <w:spacing w:before="0"/>
        <w:ind w:right="631"/>
        <w:jc w:val="both"/>
        <w:rPr>
          <w:rFonts w:ascii="Times New Roman" w:eastAsia="Cambria" w:hAnsi="Times New Roman" w:cs="Times New Roman"/>
          <w:color w:val="auto"/>
          <w:sz w:val="24"/>
          <w:szCs w:val="24"/>
        </w:rPr>
      </w:pPr>
      <w:r w:rsidRPr="00B70153">
        <w:rPr>
          <w:rFonts w:ascii="Times New Roman" w:eastAsia="Cambria" w:hAnsi="Times New Roman" w:cs="Times New Roman"/>
          <w:color w:val="auto"/>
          <w:sz w:val="24"/>
          <w:szCs w:val="24"/>
        </w:rPr>
        <w:t xml:space="preserve"> </w:t>
      </w:r>
      <w:bookmarkStart w:id="25" w:name="_Toc174465231"/>
      <w:r w:rsidR="009517C6" w:rsidRPr="00B70153">
        <w:rPr>
          <w:rFonts w:ascii="Times New Roman" w:eastAsia="Cambria" w:hAnsi="Times New Roman" w:cs="Times New Roman"/>
          <w:color w:val="auto"/>
          <w:sz w:val="24"/>
          <w:szCs w:val="24"/>
        </w:rPr>
        <w:t>8</w:t>
      </w:r>
      <w:r w:rsidR="00E10B13" w:rsidRPr="00B70153">
        <w:rPr>
          <w:rFonts w:ascii="Times New Roman" w:eastAsia="Cambria" w:hAnsi="Times New Roman" w:cs="Times New Roman"/>
          <w:color w:val="auto"/>
          <w:sz w:val="24"/>
          <w:szCs w:val="24"/>
        </w:rPr>
        <w:t>.3.</w:t>
      </w:r>
      <w:r w:rsidR="003262E8" w:rsidRPr="00B70153">
        <w:rPr>
          <w:rFonts w:ascii="Times New Roman" w:eastAsia="Cambria" w:hAnsi="Times New Roman" w:cs="Times New Roman"/>
          <w:color w:val="auto"/>
          <w:sz w:val="24"/>
          <w:szCs w:val="24"/>
        </w:rPr>
        <w:t xml:space="preserve"> </w:t>
      </w:r>
      <w:r w:rsidR="00113680" w:rsidRPr="00B70153">
        <w:rPr>
          <w:rFonts w:ascii="Times New Roman" w:eastAsia="Cambria" w:hAnsi="Times New Roman" w:cs="Times New Roman"/>
          <w:color w:val="auto"/>
          <w:sz w:val="24"/>
          <w:szCs w:val="24"/>
        </w:rPr>
        <w:t>Электронные ресурсы</w:t>
      </w:r>
      <w:bookmarkEnd w:id="25"/>
    </w:p>
    <w:p w:rsidR="00FA4A95" w:rsidRPr="00EC3CF7" w:rsidRDefault="00FA4A95" w:rsidP="00EC3CF7">
      <w:pPr>
        <w:pStyle w:val="Default"/>
        <w:ind w:firstLine="720"/>
        <w:jc w:val="both"/>
        <w:rPr>
          <w:color w:val="auto"/>
        </w:rPr>
      </w:pPr>
      <w:r w:rsidRPr="00EC3CF7">
        <w:rPr>
          <w:color w:val="auto"/>
        </w:rPr>
        <w:t>https://digital.gov.ru/ru/ministry/common/</w:t>
      </w:r>
      <w:r w:rsidRPr="00EC3CF7">
        <w:t xml:space="preserve"> </w:t>
      </w:r>
      <w:r w:rsidRPr="00EC3CF7">
        <w:rPr>
          <w:color w:val="auto"/>
        </w:rPr>
        <w:t>Министерство цифрового развития, связи и массовых коммуникаций РФ</w:t>
      </w:r>
    </w:p>
    <w:p w:rsidR="00FA4A95" w:rsidRPr="00EC3CF7" w:rsidRDefault="00FA4A95" w:rsidP="00EC3CF7">
      <w:pPr>
        <w:pStyle w:val="Default"/>
        <w:ind w:firstLine="720"/>
        <w:jc w:val="both"/>
        <w:rPr>
          <w:color w:val="auto"/>
        </w:rPr>
      </w:pPr>
      <w:r w:rsidRPr="00EC3CF7">
        <w:rPr>
          <w:color w:val="auto"/>
          <w:lang w:val="en-US"/>
        </w:rPr>
        <w:t>https</w:t>
      </w:r>
      <w:r w:rsidRPr="00EC3CF7">
        <w:rPr>
          <w:color w:val="auto"/>
        </w:rPr>
        <w:t>://</w:t>
      </w:r>
      <w:proofErr w:type="spellStart"/>
      <w:r w:rsidRPr="00EC3CF7">
        <w:rPr>
          <w:color w:val="auto"/>
          <w:lang w:val="en-US"/>
        </w:rPr>
        <w:t>mediametrics</w:t>
      </w:r>
      <w:proofErr w:type="spellEnd"/>
      <w:r w:rsidRPr="00EC3CF7">
        <w:rPr>
          <w:color w:val="auto"/>
        </w:rPr>
        <w:t>.</w:t>
      </w:r>
      <w:proofErr w:type="spellStart"/>
      <w:r w:rsidRPr="00EC3CF7">
        <w:rPr>
          <w:color w:val="auto"/>
          <w:lang w:val="en-US"/>
        </w:rPr>
        <w:t>ru</w:t>
      </w:r>
      <w:proofErr w:type="spellEnd"/>
      <w:r w:rsidRPr="00EC3CF7">
        <w:rPr>
          <w:color w:val="auto"/>
        </w:rPr>
        <w:t>/</w:t>
      </w:r>
      <w:proofErr w:type="spellStart"/>
      <w:r w:rsidRPr="00EC3CF7">
        <w:rPr>
          <w:color w:val="auto"/>
          <w:lang w:val="en-US"/>
        </w:rPr>
        <w:t>regionstop</w:t>
      </w:r>
      <w:proofErr w:type="spellEnd"/>
      <w:r w:rsidRPr="00EC3CF7">
        <w:rPr>
          <w:color w:val="auto"/>
        </w:rPr>
        <w:t xml:space="preserve">/ </w:t>
      </w:r>
      <w:proofErr w:type="spellStart"/>
      <w:r w:rsidRPr="00EC3CF7">
        <w:rPr>
          <w:color w:val="auto"/>
          <w:lang w:val="en-US"/>
        </w:rPr>
        <w:t>MediaMetrics</w:t>
      </w:r>
      <w:proofErr w:type="spellEnd"/>
    </w:p>
    <w:p w:rsidR="00FA4A95" w:rsidRPr="00EC3CF7" w:rsidRDefault="0064133B" w:rsidP="00EC3CF7">
      <w:pPr>
        <w:pStyle w:val="Default"/>
        <w:ind w:firstLine="720"/>
        <w:jc w:val="both"/>
        <w:rPr>
          <w:color w:val="auto"/>
        </w:rPr>
      </w:pPr>
      <w:hyperlink r:id="rId11" w:history="1">
        <w:r w:rsidR="00FA4A95" w:rsidRPr="00EC3CF7">
          <w:rPr>
            <w:rStyle w:val="ae"/>
            <w:lang w:val="en-US"/>
          </w:rPr>
          <w:t>https</w:t>
        </w:r>
        <w:r w:rsidR="00FA4A95" w:rsidRPr="00EC3CF7">
          <w:rPr>
            <w:rStyle w:val="ae"/>
          </w:rPr>
          <w:t>://</w:t>
        </w:r>
        <w:proofErr w:type="spellStart"/>
        <w:r w:rsidR="00FA4A95" w:rsidRPr="00EC3CF7">
          <w:rPr>
            <w:rStyle w:val="ae"/>
            <w:lang w:val="en-US"/>
          </w:rPr>
          <w:t>pressindex</w:t>
        </w:r>
        <w:proofErr w:type="spellEnd"/>
        <w:r w:rsidR="00FA4A95" w:rsidRPr="00EC3CF7">
          <w:rPr>
            <w:rStyle w:val="ae"/>
          </w:rPr>
          <w:t>.</w:t>
        </w:r>
        <w:proofErr w:type="spellStart"/>
        <w:r w:rsidR="00FA4A95" w:rsidRPr="00EC3CF7">
          <w:rPr>
            <w:rStyle w:val="ae"/>
            <w:lang w:val="en-US"/>
          </w:rPr>
          <w:t>ru</w:t>
        </w:r>
        <w:proofErr w:type="spellEnd"/>
        <w:r w:rsidR="00FA4A95" w:rsidRPr="00EC3CF7">
          <w:rPr>
            <w:rStyle w:val="ae"/>
          </w:rPr>
          <w:t>/</w:t>
        </w:r>
        <w:r w:rsidR="00FA4A95" w:rsidRPr="00EC3CF7">
          <w:rPr>
            <w:rStyle w:val="ae"/>
            <w:lang w:val="en-US"/>
          </w:rPr>
          <w:t>monitoring</w:t>
        </w:r>
        <w:r w:rsidR="00FA4A95" w:rsidRPr="00EC3CF7">
          <w:rPr>
            <w:rStyle w:val="ae"/>
          </w:rPr>
          <w:t>/</w:t>
        </w:r>
        <w:r w:rsidR="00FA4A95" w:rsidRPr="00EC3CF7">
          <w:rPr>
            <w:rStyle w:val="ae"/>
            <w:lang w:val="en-US"/>
          </w:rPr>
          <w:t>media</w:t>
        </w:r>
      </w:hyperlink>
      <w:r w:rsidR="00FA4A95" w:rsidRPr="00EC3CF7">
        <w:rPr>
          <w:color w:val="auto"/>
        </w:rPr>
        <w:t xml:space="preserve"> </w:t>
      </w:r>
      <w:proofErr w:type="spellStart"/>
      <w:r w:rsidR="00FA4A95" w:rsidRPr="00EC3CF7">
        <w:rPr>
          <w:color w:val="auto"/>
        </w:rPr>
        <w:t>ПрессИндекс</w:t>
      </w:r>
      <w:proofErr w:type="spellEnd"/>
    </w:p>
    <w:p w:rsidR="00FA4A95" w:rsidRPr="00EC3CF7" w:rsidRDefault="0064133B" w:rsidP="00EC3CF7">
      <w:pPr>
        <w:pStyle w:val="Default"/>
        <w:ind w:firstLine="720"/>
        <w:jc w:val="both"/>
        <w:rPr>
          <w:color w:val="auto"/>
          <w:lang w:val="en-US"/>
        </w:rPr>
      </w:pPr>
      <w:hyperlink r:id="rId12" w:history="1">
        <w:r w:rsidR="00FA4A95" w:rsidRPr="00EC3CF7">
          <w:rPr>
            <w:rStyle w:val="ae"/>
            <w:lang w:val="en-US"/>
          </w:rPr>
          <w:t>https://infoselection.ru/infokatalog/novosti-smi/smi</w:t>
        </w:r>
      </w:hyperlink>
      <w:r w:rsidR="00FA4A95" w:rsidRPr="00EC3CF7">
        <w:rPr>
          <w:color w:val="auto"/>
          <w:lang w:val="en-US"/>
        </w:rPr>
        <w:t xml:space="preserve"> </w:t>
      </w:r>
      <w:proofErr w:type="spellStart"/>
      <w:r w:rsidR="00FA4A95" w:rsidRPr="00EC3CF7">
        <w:rPr>
          <w:color w:val="auto"/>
        </w:rPr>
        <w:t>Инфохаб</w:t>
      </w:r>
      <w:proofErr w:type="spellEnd"/>
      <w:r w:rsidR="00FA4A95" w:rsidRPr="00EC3CF7">
        <w:rPr>
          <w:color w:val="auto"/>
          <w:lang w:val="en-US"/>
        </w:rPr>
        <w:t xml:space="preserve"> "Selection"</w:t>
      </w:r>
    </w:p>
    <w:p w:rsidR="00FA4A95" w:rsidRPr="00EC3CF7" w:rsidRDefault="0064133B" w:rsidP="00EC3CF7">
      <w:pPr>
        <w:pStyle w:val="Default"/>
        <w:ind w:firstLine="720"/>
        <w:jc w:val="both"/>
        <w:rPr>
          <w:color w:val="auto"/>
        </w:rPr>
      </w:pPr>
      <w:hyperlink r:id="rId13" w:history="1">
        <w:r w:rsidR="00FA4A95" w:rsidRPr="00EC3CF7">
          <w:rPr>
            <w:rStyle w:val="ae"/>
            <w:lang w:val="en-US"/>
          </w:rPr>
          <w:t>https</w:t>
        </w:r>
        <w:r w:rsidR="00FA4A95" w:rsidRPr="00EC3CF7">
          <w:rPr>
            <w:rStyle w:val="ae"/>
          </w:rPr>
          <w:t>://</w:t>
        </w:r>
        <w:proofErr w:type="spellStart"/>
        <w:r w:rsidR="00FA4A95" w:rsidRPr="00EC3CF7">
          <w:rPr>
            <w:rStyle w:val="ae"/>
            <w:lang w:val="en-US"/>
          </w:rPr>
          <w:t>integrum</w:t>
        </w:r>
        <w:proofErr w:type="spellEnd"/>
        <w:r w:rsidR="00FA4A95" w:rsidRPr="00EC3CF7">
          <w:rPr>
            <w:rStyle w:val="ae"/>
          </w:rPr>
          <w:t>.</w:t>
        </w:r>
        <w:proofErr w:type="spellStart"/>
        <w:r w:rsidR="00FA4A95" w:rsidRPr="00EC3CF7">
          <w:rPr>
            <w:rStyle w:val="ae"/>
            <w:lang w:val="en-US"/>
          </w:rPr>
          <w:t>ru</w:t>
        </w:r>
        <w:proofErr w:type="spellEnd"/>
        <w:r w:rsidR="00FA4A95" w:rsidRPr="00EC3CF7">
          <w:rPr>
            <w:rStyle w:val="ae"/>
          </w:rPr>
          <w:t>/</w:t>
        </w:r>
        <w:r w:rsidR="00FA4A95" w:rsidRPr="00EC3CF7">
          <w:rPr>
            <w:rStyle w:val="ae"/>
            <w:lang w:val="en-US"/>
          </w:rPr>
          <w:t>monitoring</w:t>
        </w:r>
        <w:r w:rsidR="00FA4A95" w:rsidRPr="00EC3CF7">
          <w:rPr>
            <w:rStyle w:val="ae"/>
          </w:rPr>
          <w:t>-</w:t>
        </w:r>
        <w:proofErr w:type="spellStart"/>
        <w:r w:rsidR="00FA4A95" w:rsidRPr="00EC3CF7">
          <w:rPr>
            <w:rStyle w:val="ae"/>
            <w:lang w:val="en-US"/>
          </w:rPr>
          <w:t>smi</w:t>
        </w:r>
        <w:proofErr w:type="spellEnd"/>
      </w:hyperlink>
      <w:r w:rsidR="00FA4A95" w:rsidRPr="00EC3CF7">
        <w:rPr>
          <w:color w:val="auto"/>
        </w:rPr>
        <w:t xml:space="preserve"> </w:t>
      </w:r>
      <w:proofErr w:type="spellStart"/>
      <w:r w:rsidR="00FA4A95" w:rsidRPr="00EC3CF7">
        <w:rPr>
          <w:color w:val="auto"/>
        </w:rPr>
        <w:t>Интегрум</w:t>
      </w:r>
      <w:proofErr w:type="spellEnd"/>
    </w:p>
    <w:p w:rsidR="00FA4A95" w:rsidRPr="00EC3CF7" w:rsidRDefault="0064133B" w:rsidP="00EC3CF7">
      <w:pPr>
        <w:pStyle w:val="Default"/>
        <w:ind w:firstLine="720"/>
        <w:jc w:val="both"/>
        <w:rPr>
          <w:color w:val="auto"/>
        </w:rPr>
      </w:pPr>
      <w:hyperlink r:id="rId14" w:history="1">
        <w:r w:rsidR="00FA4A95" w:rsidRPr="00EC3CF7">
          <w:rPr>
            <w:rStyle w:val="ae"/>
          </w:rPr>
          <w:t>https://wciom.ru/</w:t>
        </w:r>
      </w:hyperlink>
      <w:r w:rsidR="00FA4A95" w:rsidRPr="00EC3CF7">
        <w:rPr>
          <w:color w:val="auto"/>
        </w:rPr>
        <w:t xml:space="preserve"> "Всероссийский центр изучения общественного мнения" (ВЦИОМ)</w:t>
      </w:r>
    </w:p>
    <w:p w:rsidR="00021BE4" w:rsidRPr="00EC3CF7" w:rsidRDefault="00021BE4" w:rsidP="00EC3CF7">
      <w:pPr>
        <w:pStyle w:val="Default"/>
        <w:ind w:firstLine="720"/>
        <w:jc w:val="both"/>
        <w:rPr>
          <w:color w:val="auto"/>
        </w:rPr>
      </w:pPr>
      <w:r w:rsidRPr="00EC3CF7">
        <w:rPr>
          <w:color w:val="auto"/>
        </w:rPr>
        <w:t xml:space="preserve">http://www.nlr.ru:8101/res/inv/ic/standards.htm – Российская национальная библиотека </w:t>
      </w:r>
    </w:p>
    <w:p w:rsidR="00021BE4" w:rsidRPr="00EC3CF7" w:rsidRDefault="00021BE4" w:rsidP="00EC3CF7">
      <w:pPr>
        <w:pStyle w:val="Default"/>
        <w:ind w:firstLine="720"/>
        <w:jc w:val="both"/>
        <w:rPr>
          <w:color w:val="auto"/>
        </w:rPr>
      </w:pPr>
      <w:r w:rsidRPr="00EC3CF7">
        <w:rPr>
          <w:color w:val="auto"/>
        </w:rPr>
        <w:t xml:space="preserve">http://www.vptb.ru – Всероссийская патентно-техническая библиотека </w:t>
      </w:r>
    </w:p>
    <w:p w:rsidR="00021BE4" w:rsidRPr="00EC3CF7" w:rsidRDefault="00021BE4" w:rsidP="00EC3CF7">
      <w:pPr>
        <w:pStyle w:val="Default"/>
        <w:ind w:firstLine="720"/>
        <w:jc w:val="both"/>
        <w:rPr>
          <w:color w:val="auto"/>
        </w:rPr>
      </w:pPr>
      <w:r w:rsidRPr="00EC3CF7">
        <w:rPr>
          <w:color w:val="auto"/>
        </w:rPr>
        <w:t xml:space="preserve">http://www.vniiki.ru – Всероссийский научно-исследовательский институт классификации, терминологии и информации по стандартизации и качеству (ВНИИКИ) </w:t>
      </w:r>
    </w:p>
    <w:p w:rsidR="0041773B" w:rsidRPr="00EC3CF7" w:rsidRDefault="0041773B" w:rsidP="00EC3CF7">
      <w:pPr>
        <w:pStyle w:val="Default"/>
        <w:ind w:firstLine="720"/>
        <w:jc w:val="both"/>
        <w:rPr>
          <w:color w:val="auto"/>
        </w:rPr>
      </w:pPr>
      <w:r w:rsidRPr="00EC3CF7">
        <w:rPr>
          <w:color w:val="auto"/>
        </w:rPr>
        <w:lastRenderedPageBreak/>
        <w:t xml:space="preserve"> </w:t>
      </w:r>
      <w:hyperlink r:id="rId15" w:history="1">
        <w:r w:rsidRPr="00EC3CF7">
          <w:rPr>
            <w:rStyle w:val="ae"/>
          </w:rPr>
          <w:t>https://www.elibrary.ru/defaultx.asp</w:t>
        </w:r>
      </w:hyperlink>
      <w:r w:rsidRPr="00EC3CF7">
        <w:rPr>
          <w:color w:val="auto"/>
        </w:rPr>
        <w:t xml:space="preserve"> электронная научная библиотека -</w:t>
      </w:r>
    </w:p>
    <w:p w:rsidR="0041773B" w:rsidRPr="00EC3CF7" w:rsidRDefault="0041773B" w:rsidP="00EC3CF7">
      <w:pPr>
        <w:pStyle w:val="Default"/>
        <w:ind w:firstLine="720"/>
        <w:jc w:val="both"/>
        <w:rPr>
          <w:color w:val="auto"/>
        </w:rPr>
      </w:pPr>
      <w:r w:rsidRPr="00EC3CF7">
        <w:rPr>
          <w:color w:val="auto"/>
        </w:rPr>
        <w:t xml:space="preserve">http://www.humanities.edu.ru портал «Гуманитарное образование» </w:t>
      </w:r>
    </w:p>
    <w:p w:rsidR="0041773B" w:rsidRPr="00EC3CF7" w:rsidRDefault="0041773B" w:rsidP="00EC3CF7">
      <w:pPr>
        <w:pStyle w:val="Default"/>
        <w:ind w:firstLine="720"/>
        <w:jc w:val="both"/>
        <w:rPr>
          <w:color w:val="auto"/>
        </w:rPr>
      </w:pPr>
      <w:r w:rsidRPr="00EC3CF7">
        <w:rPr>
          <w:color w:val="auto"/>
        </w:rPr>
        <w:t xml:space="preserve">http://www.edu.ru Федеральный портал «Российское образование» </w:t>
      </w:r>
    </w:p>
    <w:p w:rsidR="00021BE4" w:rsidRPr="00EC3CF7" w:rsidRDefault="00021BE4" w:rsidP="00EC3CF7">
      <w:pPr>
        <w:pStyle w:val="Default"/>
        <w:ind w:left="709"/>
        <w:jc w:val="both"/>
        <w:rPr>
          <w:color w:val="auto"/>
        </w:rPr>
      </w:pPr>
      <w:r w:rsidRPr="00EC3CF7">
        <w:rPr>
          <w:color w:val="auto"/>
        </w:rPr>
        <w:t>http://www.consultant.ru – «</w:t>
      </w:r>
      <w:proofErr w:type="spellStart"/>
      <w:r w:rsidRPr="00EC3CF7">
        <w:rPr>
          <w:color w:val="auto"/>
        </w:rPr>
        <w:t>КонсультантПлюс</w:t>
      </w:r>
      <w:proofErr w:type="spellEnd"/>
      <w:r w:rsidRPr="00EC3CF7">
        <w:rPr>
          <w:color w:val="auto"/>
        </w:rPr>
        <w:t xml:space="preserve">» (АО «Консультант Плюс») </w:t>
      </w:r>
    </w:p>
    <w:p w:rsidR="00376AD9" w:rsidRPr="00EC3CF7" w:rsidRDefault="00695F6A" w:rsidP="00EC3CF7">
      <w:pPr>
        <w:pStyle w:val="10"/>
        <w:spacing w:before="0"/>
        <w:ind w:right="631"/>
        <w:jc w:val="both"/>
        <w:rPr>
          <w:rFonts w:ascii="Times New Roman" w:eastAsia="Cambria" w:hAnsi="Times New Roman" w:cs="Times New Roman"/>
          <w:color w:val="auto"/>
          <w:sz w:val="24"/>
          <w:szCs w:val="24"/>
        </w:rPr>
      </w:pPr>
      <w:bookmarkStart w:id="26" w:name="_Toc136795763"/>
      <w:bookmarkStart w:id="27" w:name="_Toc174465232"/>
      <w:r w:rsidRPr="00EC3CF7">
        <w:rPr>
          <w:rFonts w:ascii="Times New Roman" w:eastAsia="Cambria" w:hAnsi="Times New Roman" w:cs="Times New Roman"/>
          <w:color w:val="auto"/>
          <w:sz w:val="24"/>
          <w:szCs w:val="24"/>
        </w:rPr>
        <w:t>8.</w:t>
      </w:r>
      <w:r w:rsidR="007D70BA" w:rsidRPr="00EC3CF7">
        <w:rPr>
          <w:rFonts w:ascii="Times New Roman" w:eastAsia="Cambria" w:hAnsi="Times New Roman" w:cs="Times New Roman"/>
          <w:color w:val="auto"/>
          <w:sz w:val="24"/>
          <w:szCs w:val="24"/>
        </w:rPr>
        <w:t>4</w:t>
      </w:r>
      <w:r w:rsidR="00113680" w:rsidRPr="00EC3CF7">
        <w:rPr>
          <w:rFonts w:ascii="Times New Roman" w:eastAsia="Cambria" w:hAnsi="Times New Roman" w:cs="Times New Roman"/>
          <w:color w:val="auto"/>
          <w:sz w:val="24"/>
          <w:szCs w:val="24"/>
        </w:rPr>
        <w:t>. Программное обеспечение</w:t>
      </w:r>
      <w:bookmarkEnd w:id="26"/>
      <w:r w:rsidR="00B70153">
        <w:rPr>
          <w:rFonts w:ascii="Times New Roman" w:eastAsia="Cambria" w:hAnsi="Times New Roman" w:cs="Times New Roman"/>
          <w:color w:val="auto"/>
          <w:sz w:val="24"/>
          <w:szCs w:val="24"/>
        </w:rPr>
        <w:t xml:space="preserve"> и информационные справочные системы</w:t>
      </w:r>
      <w:bookmarkEnd w:id="27"/>
    </w:p>
    <w:p w:rsidR="00B70153" w:rsidRPr="00B70153" w:rsidRDefault="00B70153" w:rsidP="00EC3CF7">
      <w:pPr>
        <w:rPr>
          <w:rFonts w:eastAsia="MS Mincho"/>
          <w:b/>
        </w:rPr>
      </w:pPr>
      <w:bookmarkStart w:id="28" w:name="_Toc478989651"/>
      <w:bookmarkStart w:id="29" w:name="_Toc478998831"/>
      <w:r w:rsidRPr="00B70153">
        <w:rPr>
          <w:rFonts w:eastAsia="MS Mincho"/>
          <w:b/>
        </w:rPr>
        <w:t>Программное обеспечение</w:t>
      </w:r>
    </w:p>
    <w:p w:rsidR="00451673" w:rsidRPr="00B70153" w:rsidRDefault="00451673" w:rsidP="00EC3CF7">
      <w:pPr>
        <w:rPr>
          <w:rFonts w:eastAsia="MS Mincho"/>
          <w:i/>
        </w:rPr>
      </w:pPr>
      <w:r w:rsidRPr="00B70153">
        <w:rPr>
          <w:rFonts w:eastAsia="MS Mincho"/>
          <w:i/>
        </w:rPr>
        <w:t>лицензионное программное обеспечение:</w:t>
      </w:r>
    </w:p>
    <w:p w:rsidR="00451673" w:rsidRPr="00B70153" w:rsidRDefault="00451673" w:rsidP="00B70153">
      <w:pPr>
        <w:pStyle w:val="a9"/>
        <w:numPr>
          <w:ilvl w:val="0"/>
          <w:numId w:val="41"/>
        </w:numPr>
        <w:rPr>
          <w:rFonts w:eastAsia="MS Mincho"/>
        </w:rPr>
      </w:pPr>
      <w:r w:rsidRPr="00B70153">
        <w:rPr>
          <w:rFonts w:eastAsia="MS Mincho"/>
        </w:rPr>
        <w:t xml:space="preserve">Операционная система – MS </w:t>
      </w:r>
      <w:proofErr w:type="spellStart"/>
      <w:r w:rsidRPr="00B70153">
        <w:rPr>
          <w:rFonts w:eastAsia="MS Mincho"/>
        </w:rPr>
        <w:t>Windows</w:t>
      </w:r>
      <w:proofErr w:type="spellEnd"/>
      <w:r w:rsidRPr="00B70153">
        <w:rPr>
          <w:rFonts w:eastAsia="MS Mincho"/>
        </w:rPr>
        <w:t xml:space="preserve"> (10, 8,7, XP)</w:t>
      </w:r>
    </w:p>
    <w:p w:rsidR="00451673" w:rsidRPr="00B70153" w:rsidRDefault="00451673" w:rsidP="00B70153">
      <w:pPr>
        <w:pStyle w:val="a9"/>
        <w:numPr>
          <w:ilvl w:val="0"/>
          <w:numId w:val="41"/>
        </w:numPr>
        <w:rPr>
          <w:rFonts w:eastAsia="MS Mincho"/>
          <w:lang w:val="en-US"/>
        </w:rPr>
      </w:pPr>
      <w:r w:rsidRPr="00B70153">
        <w:rPr>
          <w:rFonts w:eastAsia="MS Mincho"/>
        </w:rPr>
        <w:t>Офисный</w:t>
      </w:r>
      <w:r w:rsidRPr="00B70153">
        <w:rPr>
          <w:rFonts w:eastAsia="MS Mincho"/>
          <w:lang w:val="en-US"/>
        </w:rPr>
        <w:t xml:space="preserve"> </w:t>
      </w:r>
      <w:r w:rsidRPr="00B70153">
        <w:rPr>
          <w:rFonts w:eastAsia="MS Mincho"/>
        </w:rPr>
        <w:t>пакет</w:t>
      </w:r>
      <w:r w:rsidRPr="00B70153">
        <w:rPr>
          <w:rFonts w:eastAsia="MS Mincho"/>
          <w:lang w:val="en-US"/>
        </w:rPr>
        <w:t xml:space="preserve"> – Microsoft Office (MS Word, MS Excel, MS Power Point, MS Access)</w:t>
      </w:r>
    </w:p>
    <w:p w:rsidR="00451673" w:rsidRPr="00B70153" w:rsidRDefault="00451673" w:rsidP="00B70153">
      <w:pPr>
        <w:pStyle w:val="a9"/>
        <w:numPr>
          <w:ilvl w:val="0"/>
          <w:numId w:val="41"/>
        </w:numPr>
        <w:rPr>
          <w:rFonts w:eastAsia="MS Mincho"/>
          <w:lang w:val="en-US"/>
        </w:rPr>
      </w:pPr>
      <w:r w:rsidRPr="00B70153">
        <w:rPr>
          <w:rFonts w:eastAsia="MS Mincho"/>
        </w:rPr>
        <w:t>Антивирус</w:t>
      </w:r>
      <w:r w:rsidRPr="00B70153">
        <w:rPr>
          <w:rFonts w:eastAsia="MS Mincho"/>
          <w:lang w:val="en-US"/>
        </w:rPr>
        <w:t xml:space="preserve"> - Kaspersky Endpoint Security </w:t>
      </w:r>
      <w:r w:rsidRPr="00B70153">
        <w:rPr>
          <w:rFonts w:eastAsia="MS Mincho"/>
        </w:rPr>
        <w:t>для</w:t>
      </w:r>
      <w:r w:rsidRPr="00B70153">
        <w:rPr>
          <w:rFonts w:eastAsia="MS Mincho"/>
          <w:lang w:val="en-US"/>
        </w:rPr>
        <w:t xml:space="preserve"> Windows</w:t>
      </w:r>
    </w:p>
    <w:p w:rsidR="00451673" w:rsidRPr="00B70153" w:rsidRDefault="00451673" w:rsidP="00EC3CF7">
      <w:pPr>
        <w:rPr>
          <w:rFonts w:eastAsia="MS Mincho"/>
          <w:i/>
        </w:rPr>
      </w:pPr>
      <w:r w:rsidRPr="00B70153">
        <w:rPr>
          <w:rFonts w:eastAsia="MS Mincho"/>
          <w:i/>
        </w:rPr>
        <w:t>свободное программное обеспечение:</w:t>
      </w:r>
    </w:p>
    <w:p w:rsidR="003262E8" w:rsidRPr="00B70153" w:rsidRDefault="00451673" w:rsidP="00B70153">
      <w:pPr>
        <w:pStyle w:val="a9"/>
        <w:numPr>
          <w:ilvl w:val="0"/>
          <w:numId w:val="42"/>
        </w:numPr>
        <w:rPr>
          <w:rFonts w:eastAsia="MS Mincho"/>
        </w:rPr>
      </w:pPr>
      <w:r w:rsidRPr="00B70153">
        <w:rPr>
          <w:rFonts w:eastAsia="MS Mincho"/>
        </w:rPr>
        <w:t>Офисный паке</w:t>
      </w:r>
      <w:r w:rsidR="003262E8" w:rsidRPr="00B70153">
        <w:rPr>
          <w:rFonts w:eastAsia="MS Mincho"/>
        </w:rPr>
        <w:t xml:space="preserve">т – </w:t>
      </w:r>
      <w:proofErr w:type="spellStart"/>
      <w:r w:rsidR="003262E8" w:rsidRPr="00B70153">
        <w:rPr>
          <w:rFonts w:eastAsia="MS Mincho"/>
        </w:rPr>
        <w:t>LibreOffice</w:t>
      </w:r>
      <w:proofErr w:type="spellEnd"/>
      <w:r w:rsidR="003262E8" w:rsidRPr="00B70153">
        <w:rPr>
          <w:rFonts w:eastAsia="MS Mincho"/>
        </w:rPr>
        <w:t xml:space="preserve"> </w:t>
      </w:r>
    </w:p>
    <w:p w:rsidR="00113680" w:rsidRPr="00B70153" w:rsidRDefault="00451673" w:rsidP="00B70153">
      <w:pPr>
        <w:pStyle w:val="a9"/>
        <w:numPr>
          <w:ilvl w:val="0"/>
          <w:numId w:val="42"/>
        </w:numPr>
        <w:rPr>
          <w:rFonts w:eastAsia="MS Mincho"/>
          <w:lang w:val="en-US"/>
        </w:rPr>
      </w:pPr>
      <w:r w:rsidRPr="00B70153">
        <w:rPr>
          <w:rFonts w:eastAsia="MS Mincho"/>
        </w:rPr>
        <w:t>Браузер</w:t>
      </w:r>
      <w:r w:rsidRPr="00B70153">
        <w:rPr>
          <w:rFonts w:eastAsia="MS Mincho"/>
          <w:lang w:val="en-US"/>
        </w:rPr>
        <w:t xml:space="preserve"> - </w:t>
      </w:r>
      <w:proofErr w:type="spellStart"/>
      <w:r w:rsidRPr="00B70153">
        <w:rPr>
          <w:rFonts w:eastAsia="MS Mincho"/>
          <w:lang w:val="en-US"/>
        </w:rPr>
        <w:t>Mozzila</w:t>
      </w:r>
      <w:proofErr w:type="spellEnd"/>
      <w:r w:rsidRPr="00B70153">
        <w:rPr>
          <w:rFonts w:eastAsia="MS Mincho"/>
          <w:lang w:val="en-US"/>
        </w:rPr>
        <w:t xml:space="preserve"> Firefox (Internet Explorer)</w:t>
      </w:r>
    </w:p>
    <w:p w:rsidR="00B70153" w:rsidRPr="00EC3CF7" w:rsidRDefault="00B70153" w:rsidP="00EC3CF7">
      <w:pPr>
        <w:rPr>
          <w:rFonts w:eastAsia="MS Mincho"/>
          <w:lang w:val="en-US"/>
        </w:rPr>
      </w:pPr>
    </w:p>
    <w:p w:rsidR="00783033" w:rsidRPr="00EC3CF7" w:rsidRDefault="00B70153" w:rsidP="00EC3CF7">
      <w:pPr>
        <w:pStyle w:val="10"/>
        <w:spacing w:before="0"/>
        <w:ind w:right="631"/>
        <w:jc w:val="both"/>
        <w:rPr>
          <w:rFonts w:ascii="Times New Roman" w:eastAsia="Cambria" w:hAnsi="Times New Roman" w:cs="Times New Roman"/>
          <w:color w:val="auto"/>
          <w:sz w:val="24"/>
          <w:szCs w:val="24"/>
        </w:rPr>
      </w:pPr>
      <w:bookmarkStart w:id="30" w:name="_Toc87125757"/>
      <w:bookmarkStart w:id="31" w:name="_Toc136795764"/>
      <w:bookmarkStart w:id="32" w:name="_Toc174465233"/>
      <w:r>
        <w:rPr>
          <w:rFonts w:ascii="Times New Roman" w:eastAsia="Cambria" w:hAnsi="Times New Roman" w:cs="Times New Roman"/>
          <w:color w:val="auto"/>
          <w:sz w:val="24"/>
          <w:szCs w:val="24"/>
        </w:rPr>
        <w:t>9.</w:t>
      </w:r>
      <w:r w:rsidR="00783033" w:rsidRPr="00EC3CF7">
        <w:rPr>
          <w:rFonts w:ascii="Times New Roman" w:eastAsia="Cambria" w:hAnsi="Times New Roman" w:cs="Times New Roman"/>
          <w:color w:val="auto"/>
          <w:sz w:val="24"/>
          <w:szCs w:val="24"/>
        </w:rPr>
        <w:t>Материально-техническое обеспечение дисциплины</w:t>
      </w:r>
      <w:bookmarkEnd w:id="28"/>
      <w:bookmarkEnd w:id="29"/>
      <w:bookmarkEnd w:id="30"/>
      <w:bookmarkEnd w:id="31"/>
      <w:bookmarkEnd w:id="32"/>
      <w:r w:rsidR="00783033" w:rsidRPr="00EC3CF7">
        <w:rPr>
          <w:rFonts w:ascii="Times New Roman" w:eastAsia="Cambria" w:hAnsi="Times New Roman" w:cs="Times New Roman"/>
          <w:color w:val="auto"/>
          <w:sz w:val="24"/>
          <w:szCs w:val="24"/>
        </w:rPr>
        <w:t xml:space="preserve"> </w:t>
      </w:r>
    </w:p>
    <w:p w:rsidR="00783033" w:rsidRPr="00EC3CF7" w:rsidRDefault="00783033" w:rsidP="00EC3CF7">
      <w:pPr>
        <w:ind w:firstLine="709"/>
        <w:jc w:val="both"/>
        <w:rPr>
          <w:rFonts w:eastAsia="Calibri"/>
          <w:lang w:eastAsia="en-US"/>
        </w:rPr>
      </w:pPr>
      <w:r w:rsidRPr="00EC3CF7">
        <w:rPr>
          <w:rFonts w:eastAsia="Calibri"/>
          <w:lang w:eastAsia="en-US"/>
        </w:rPr>
        <w:t>Для организации данного курса необходимо:</w:t>
      </w:r>
    </w:p>
    <w:p w:rsidR="00783033" w:rsidRPr="00EC3CF7" w:rsidRDefault="00783033" w:rsidP="00EC3CF7">
      <w:pPr>
        <w:pStyle w:val="a9"/>
        <w:numPr>
          <w:ilvl w:val="0"/>
          <w:numId w:val="2"/>
        </w:numPr>
        <w:jc w:val="both"/>
        <w:rPr>
          <w:rFonts w:eastAsia="Calibri"/>
          <w:lang w:eastAsia="en-US"/>
        </w:rPr>
      </w:pPr>
      <w:r w:rsidRPr="00EC3CF7">
        <w:rPr>
          <w:rFonts w:eastAsia="Calibri"/>
          <w:lang w:eastAsia="en-US"/>
        </w:rPr>
        <w:t>оборудование рабочих мест всех студентов и преподавателя современными ПК;</w:t>
      </w:r>
    </w:p>
    <w:p w:rsidR="00783033" w:rsidRPr="00EC3CF7" w:rsidRDefault="00783033" w:rsidP="00EC3CF7">
      <w:pPr>
        <w:pStyle w:val="a9"/>
        <w:numPr>
          <w:ilvl w:val="0"/>
          <w:numId w:val="2"/>
        </w:numPr>
        <w:jc w:val="both"/>
        <w:rPr>
          <w:rFonts w:eastAsia="Calibri"/>
          <w:lang w:eastAsia="en-US"/>
        </w:rPr>
      </w:pPr>
      <w:r w:rsidRPr="00EC3CF7">
        <w:rPr>
          <w:rFonts w:eastAsia="Calibri"/>
          <w:lang w:eastAsia="en-US"/>
        </w:rPr>
        <w:t xml:space="preserve"> наличие актуальной операционной системы;</w:t>
      </w:r>
    </w:p>
    <w:p w:rsidR="00783033" w:rsidRPr="00EC3CF7" w:rsidRDefault="00783033" w:rsidP="00EC3CF7">
      <w:pPr>
        <w:pStyle w:val="a9"/>
        <w:numPr>
          <w:ilvl w:val="0"/>
          <w:numId w:val="2"/>
        </w:numPr>
        <w:jc w:val="both"/>
        <w:rPr>
          <w:rFonts w:eastAsia="Calibri"/>
          <w:lang w:eastAsia="en-US"/>
        </w:rPr>
      </w:pPr>
      <w:r w:rsidRPr="00EC3CF7">
        <w:rPr>
          <w:rFonts w:eastAsia="Calibri"/>
          <w:lang w:eastAsia="en-US"/>
        </w:rPr>
        <w:t xml:space="preserve">обеспечение возможностями работы со всех рабочих мест интернетом; </w:t>
      </w:r>
    </w:p>
    <w:p w:rsidR="00783033" w:rsidRPr="00EC3CF7" w:rsidRDefault="00783033" w:rsidP="00EC3CF7">
      <w:pPr>
        <w:pStyle w:val="a9"/>
        <w:numPr>
          <w:ilvl w:val="0"/>
          <w:numId w:val="2"/>
        </w:numPr>
        <w:jc w:val="both"/>
        <w:rPr>
          <w:rFonts w:eastAsia="Calibri"/>
          <w:lang w:eastAsia="en-US"/>
        </w:rPr>
      </w:pPr>
      <w:r w:rsidRPr="00EC3CF7">
        <w:rPr>
          <w:rFonts w:eastAsia="Calibri"/>
          <w:lang w:eastAsia="en-US"/>
        </w:rPr>
        <w:t>оптимальная скорость интернета;</w:t>
      </w:r>
    </w:p>
    <w:p w:rsidR="00113680" w:rsidRPr="00EC3CF7" w:rsidRDefault="00783033" w:rsidP="00EC3CF7">
      <w:pPr>
        <w:pStyle w:val="a9"/>
        <w:numPr>
          <w:ilvl w:val="0"/>
          <w:numId w:val="2"/>
        </w:numPr>
        <w:jc w:val="both"/>
        <w:rPr>
          <w:rFonts w:eastAsia="Calibri"/>
          <w:lang w:eastAsia="en-US"/>
        </w:rPr>
      </w:pPr>
      <w:r w:rsidRPr="00EC3CF7">
        <w:rPr>
          <w:rFonts w:eastAsia="Calibri"/>
          <w:lang w:eastAsia="en-US"/>
        </w:rPr>
        <w:t>оборудование рабочего места преподавателя видеопроектором с экраном.</w:t>
      </w:r>
      <w:bookmarkStart w:id="33" w:name="_Toc478989652"/>
      <w:bookmarkStart w:id="34" w:name="_Toc478998832"/>
    </w:p>
    <w:p w:rsidR="008238E3" w:rsidRPr="00EC3CF7" w:rsidRDefault="008238E3" w:rsidP="00EC3CF7">
      <w:pPr>
        <w:pStyle w:val="a9"/>
        <w:jc w:val="both"/>
        <w:rPr>
          <w:rFonts w:eastAsia="Calibri"/>
          <w:lang w:eastAsia="en-US"/>
        </w:rPr>
      </w:pPr>
    </w:p>
    <w:p w:rsidR="00783033" w:rsidRPr="00EC3CF7" w:rsidRDefault="00B70153" w:rsidP="00EC3CF7">
      <w:pPr>
        <w:pStyle w:val="10"/>
        <w:spacing w:before="0"/>
        <w:ind w:right="631"/>
        <w:jc w:val="both"/>
        <w:rPr>
          <w:rFonts w:ascii="Times New Roman" w:eastAsia="Cambria" w:hAnsi="Times New Roman" w:cs="Times New Roman"/>
          <w:color w:val="auto"/>
          <w:sz w:val="24"/>
          <w:szCs w:val="24"/>
        </w:rPr>
      </w:pPr>
      <w:bookmarkStart w:id="35" w:name="_Toc174465234"/>
      <w:r>
        <w:rPr>
          <w:rFonts w:ascii="Times New Roman" w:eastAsia="Cambria" w:hAnsi="Times New Roman" w:cs="Times New Roman"/>
          <w:color w:val="auto"/>
          <w:sz w:val="24"/>
          <w:szCs w:val="24"/>
        </w:rPr>
        <w:t>10.</w:t>
      </w:r>
      <w:r w:rsidR="00783033" w:rsidRPr="00EC3CF7">
        <w:rPr>
          <w:rFonts w:ascii="Times New Roman" w:eastAsia="Cambria" w:hAnsi="Times New Roman" w:cs="Times New Roman"/>
          <w:color w:val="auto"/>
          <w:sz w:val="24"/>
          <w:szCs w:val="24"/>
        </w:rPr>
        <w:t xml:space="preserve"> Особенности реализации дисциплины для инвалидов и лиц с ограниченными возможностями здоровья</w:t>
      </w:r>
      <w:bookmarkEnd w:id="33"/>
      <w:bookmarkEnd w:id="34"/>
      <w:bookmarkEnd w:id="35"/>
    </w:p>
    <w:p w:rsidR="00783033" w:rsidRPr="00EC3CF7" w:rsidRDefault="00783033" w:rsidP="00EC3CF7">
      <w:pPr>
        <w:widowControl w:val="0"/>
        <w:ind w:firstLine="709"/>
        <w:jc w:val="both"/>
        <w:rPr>
          <w:rFonts w:eastAsia="MS Mincho"/>
          <w:lang w:eastAsia="ja-JP"/>
        </w:rPr>
      </w:pPr>
      <w:r w:rsidRPr="00EC3CF7">
        <w:rPr>
          <w:rFonts w:eastAsia="MS Mincho"/>
          <w:lang w:eastAsia="ja-JP"/>
        </w:rPr>
        <w:t>Для обеспечения образования инвалидов и обучающихся с ограниченными возможностями здоровья разрабатывается:</w:t>
      </w:r>
    </w:p>
    <w:p w:rsidR="00783033" w:rsidRPr="00EC3CF7" w:rsidRDefault="00783033" w:rsidP="00EC3CF7">
      <w:pPr>
        <w:widowControl w:val="0"/>
        <w:numPr>
          <w:ilvl w:val="0"/>
          <w:numId w:val="3"/>
        </w:numPr>
        <w:tabs>
          <w:tab w:val="left" w:pos="993"/>
        </w:tabs>
        <w:ind w:left="0" w:firstLine="709"/>
        <w:contextualSpacing/>
        <w:jc w:val="both"/>
        <w:rPr>
          <w:rFonts w:eastAsia="MS Mincho"/>
          <w:lang w:eastAsia="ja-JP"/>
        </w:rPr>
      </w:pPr>
      <w:r w:rsidRPr="00EC3CF7">
        <w:rPr>
          <w:rFonts w:eastAsia="MS Mincho"/>
          <w:lang w:eastAsia="ja-JP"/>
        </w:rPr>
        <w:t>адаптированная образовательная программа;</w:t>
      </w:r>
    </w:p>
    <w:p w:rsidR="00783033" w:rsidRPr="00EC3CF7" w:rsidRDefault="00783033" w:rsidP="00EC3CF7">
      <w:pPr>
        <w:widowControl w:val="0"/>
        <w:numPr>
          <w:ilvl w:val="0"/>
          <w:numId w:val="3"/>
        </w:numPr>
        <w:tabs>
          <w:tab w:val="left" w:pos="993"/>
        </w:tabs>
        <w:ind w:left="0" w:firstLine="709"/>
        <w:contextualSpacing/>
        <w:jc w:val="both"/>
        <w:rPr>
          <w:rFonts w:eastAsia="MS Mincho"/>
          <w:lang w:eastAsia="ja-JP"/>
        </w:rPr>
      </w:pPr>
      <w:r w:rsidRPr="00EC3CF7">
        <w:rPr>
          <w:rFonts w:eastAsia="MS Mincho"/>
          <w:lang w:eastAsia="ja-JP"/>
        </w:rPr>
        <w:t xml:space="preserve">индивидуальный учебный план с учетом особенностей их психофизического развития и состояния здоровья; </w:t>
      </w:r>
    </w:p>
    <w:p w:rsidR="00783033" w:rsidRPr="00EC3CF7" w:rsidRDefault="00783033" w:rsidP="00EC3CF7">
      <w:pPr>
        <w:widowControl w:val="0"/>
        <w:numPr>
          <w:ilvl w:val="0"/>
          <w:numId w:val="3"/>
        </w:numPr>
        <w:tabs>
          <w:tab w:val="left" w:pos="993"/>
        </w:tabs>
        <w:ind w:left="0" w:firstLine="709"/>
        <w:contextualSpacing/>
        <w:jc w:val="both"/>
        <w:rPr>
          <w:rFonts w:eastAsia="MS Mincho"/>
          <w:lang w:eastAsia="ja-JP"/>
        </w:rPr>
      </w:pPr>
      <w:r w:rsidRPr="00EC3CF7">
        <w:rPr>
          <w:rFonts w:eastAsia="MS Mincho"/>
          <w:lang w:eastAsia="ja-JP"/>
        </w:rPr>
        <w:t xml:space="preserve">применяется индивидуальный подход к освоению дисциплины, индивидуальные задания. </w:t>
      </w:r>
    </w:p>
    <w:p w:rsidR="00783033" w:rsidRPr="00EC3CF7" w:rsidRDefault="00783033" w:rsidP="00EC3CF7">
      <w:pPr>
        <w:widowControl w:val="0"/>
        <w:ind w:firstLine="709"/>
        <w:jc w:val="both"/>
        <w:rPr>
          <w:rFonts w:eastAsia="MS Mincho"/>
          <w:lang w:eastAsia="ja-JP"/>
        </w:rPr>
      </w:pPr>
      <w:r w:rsidRPr="00EC3CF7">
        <w:rPr>
          <w:rFonts w:eastAsia="MS Mincho"/>
          <w:lang w:eastAsia="ja-JP"/>
        </w:rPr>
        <w:t>Для осуществления процедур текущего контроля успеваемости и промежуточной аттестации обучающихся инвалидов и лиц с ограниченными возможностями здоровья используются адаптированные формы проведения с учетом индивидуальных психофизиологических особенностей:</w:t>
      </w:r>
    </w:p>
    <w:p w:rsidR="00783033" w:rsidRPr="00EC3CF7" w:rsidRDefault="00783033" w:rsidP="00EC3CF7">
      <w:pPr>
        <w:widowControl w:val="0"/>
        <w:numPr>
          <w:ilvl w:val="0"/>
          <w:numId w:val="4"/>
        </w:numPr>
        <w:tabs>
          <w:tab w:val="left" w:pos="993"/>
        </w:tabs>
        <w:ind w:left="0" w:firstLine="709"/>
        <w:contextualSpacing/>
        <w:jc w:val="both"/>
        <w:rPr>
          <w:rFonts w:eastAsia="MS Mincho"/>
          <w:lang w:eastAsia="ja-JP"/>
        </w:rPr>
      </w:pPr>
      <w:r w:rsidRPr="00EC3CF7">
        <w:rPr>
          <w:rFonts w:eastAsia="MS Mincho"/>
          <w:lang w:eastAsia="ja-JP"/>
        </w:rPr>
        <w:t xml:space="preserve">для лиц с нарушением зрения предлагаются задания с укрупненным шрифтом; </w:t>
      </w:r>
    </w:p>
    <w:p w:rsidR="00783033" w:rsidRPr="00EC3CF7" w:rsidRDefault="00783033" w:rsidP="00EC3CF7">
      <w:pPr>
        <w:widowControl w:val="0"/>
        <w:numPr>
          <w:ilvl w:val="0"/>
          <w:numId w:val="4"/>
        </w:numPr>
        <w:tabs>
          <w:tab w:val="left" w:pos="993"/>
        </w:tabs>
        <w:ind w:left="0" w:firstLine="709"/>
        <w:contextualSpacing/>
        <w:jc w:val="both"/>
        <w:rPr>
          <w:rFonts w:eastAsia="MS Mincho"/>
          <w:lang w:eastAsia="ja-JP"/>
        </w:rPr>
      </w:pPr>
      <w:r w:rsidRPr="00EC3CF7">
        <w:rPr>
          <w:rFonts w:eastAsia="MS Mincho"/>
          <w:lang w:eastAsia="ja-JP"/>
        </w:rPr>
        <w:t>для лиц с нарушением слуха оценочные средства предоставляются в письменной форме с возможностью замены устного ответа на письменный;</w:t>
      </w:r>
    </w:p>
    <w:p w:rsidR="00783033" w:rsidRPr="00EC3CF7" w:rsidRDefault="00783033" w:rsidP="00EC3CF7">
      <w:pPr>
        <w:widowControl w:val="0"/>
        <w:numPr>
          <w:ilvl w:val="0"/>
          <w:numId w:val="4"/>
        </w:numPr>
        <w:tabs>
          <w:tab w:val="left" w:pos="993"/>
        </w:tabs>
        <w:ind w:left="0" w:firstLine="709"/>
        <w:contextualSpacing/>
        <w:jc w:val="both"/>
        <w:rPr>
          <w:rFonts w:eastAsia="MS Mincho"/>
          <w:lang w:eastAsia="ja-JP"/>
        </w:rPr>
      </w:pPr>
      <w:r w:rsidRPr="00EC3CF7">
        <w:rPr>
          <w:rFonts w:eastAsia="MS Mincho"/>
          <w:lang w:eastAsia="ja-JP"/>
        </w:rPr>
        <w:t xml:space="preserve">для лиц с нарушением опорно-двигательного аппарата формы оценочных средств заменяются на письменные или устные с исключением двигательной активности. </w:t>
      </w:r>
    </w:p>
    <w:p w:rsidR="00783033" w:rsidRPr="00EC3CF7" w:rsidRDefault="00783033" w:rsidP="00EC3CF7">
      <w:pPr>
        <w:widowControl w:val="0"/>
        <w:tabs>
          <w:tab w:val="left" w:pos="993"/>
        </w:tabs>
        <w:ind w:firstLine="709"/>
        <w:contextualSpacing/>
        <w:jc w:val="both"/>
        <w:rPr>
          <w:rFonts w:eastAsia="MS Mincho"/>
          <w:lang w:eastAsia="ja-JP"/>
        </w:rPr>
      </w:pPr>
      <w:r w:rsidRPr="00EC3CF7">
        <w:rPr>
          <w:rFonts w:eastAsia="MS Mincho"/>
          <w:lang w:eastAsia="ja-JP"/>
        </w:rPr>
        <w:t>При необходимости студенту-инвалиду предоставляется дополнительное время для выполнения задания.</w:t>
      </w:r>
    </w:p>
    <w:p w:rsidR="00783033" w:rsidRPr="00EC3CF7" w:rsidRDefault="00783033" w:rsidP="00EC3CF7">
      <w:pPr>
        <w:widowControl w:val="0"/>
        <w:ind w:firstLine="709"/>
        <w:jc w:val="both"/>
        <w:rPr>
          <w:rFonts w:eastAsia="MS Mincho"/>
          <w:lang w:eastAsia="ja-JP"/>
        </w:rPr>
      </w:pPr>
      <w:r w:rsidRPr="00EC3CF7">
        <w:rPr>
          <w:rFonts w:eastAsia="MS Mincho"/>
          <w:lang w:eastAsia="ja-JP"/>
        </w:rPr>
        <w:t xml:space="preserve"> При выполнении заданий для всех групп лиц с ограниченными возможностями здоровья допускается присутствие индивидуального помощника-сопровождающего для оказания технической помощи в оформлении результатов проверки </w:t>
      </w:r>
      <w:proofErr w:type="spellStart"/>
      <w:r w:rsidRPr="00EC3CF7">
        <w:rPr>
          <w:rFonts w:eastAsia="MS Mincho"/>
          <w:lang w:eastAsia="ja-JP"/>
        </w:rPr>
        <w:t>сформированности</w:t>
      </w:r>
      <w:proofErr w:type="spellEnd"/>
      <w:r w:rsidRPr="00EC3CF7">
        <w:rPr>
          <w:rFonts w:eastAsia="MS Mincho"/>
          <w:lang w:eastAsia="ja-JP"/>
        </w:rPr>
        <w:t xml:space="preserve"> компетенций.</w:t>
      </w:r>
    </w:p>
    <w:p w:rsidR="001B379F" w:rsidRDefault="001B379F" w:rsidP="001B379F">
      <w:pPr>
        <w:pStyle w:val="10"/>
        <w:spacing w:before="0"/>
        <w:ind w:left="1004" w:right="631"/>
        <w:jc w:val="both"/>
        <w:rPr>
          <w:rFonts w:ascii="Times New Roman" w:eastAsia="Cambria" w:hAnsi="Times New Roman" w:cs="Times New Roman"/>
          <w:color w:val="auto"/>
          <w:sz w:val="24"/>
          <w:szCs w:val="24"/>
        </w:rPr>
      </w:pPr>
      <w:bookmarkStart w:id="36" w:name="_Toc532416928"/>
    </w:p>
    <w:p w:rsidR="00DB2F4A" w:rsidRPr="00EC3CF7" w:rsidRDefault="00B70153" w:rsidP="00B70153">
      <w:pPr>
        <w:pStyle w:val="10"/>
        <w:spacing w:before="0"/>
        <w:ind w:left="644" w:right="631"/>
        <w:jc w:val="both"/>
        <w:rPr>
          <w:rFonts w:ascii="Times New Roman" w:eastAsia="Cambria" w:hAnsi="Times New Roman" w:cs="Times New Roman"/>
          <w:color w:val="auto"/>
          <w:sz w:val="24"/>
          <w:szCs w:val="24"/>
        </w:rPr>
      </w:pPr>
      <w:bookmarkStart w:id="37" w:name="_Toc174465235"/>
      <w:r>
        <w:rPr>
          <w:rFonts w:ascii="Times New Roman" w:eastAsia="Cambria" w:hAnsi="Times New Roman" w:cs="Times New Roman"/>
          <w:color w:val="auto"/>
          <w:sz w:val="24"/>
          <w:szCs w:val="24"/>
        </w:rPr>
        <w:t xml:space="preserve">11. Перечень </w:t>
      </w:r>
      <w:r w:rsidR="00DB2F4A" w:rsidRPr="00EC3CF7">
        <w:rPr>
          <w:rFonts w:ascii="Times New Roman" w:eastAsia="Cambria" w:hAnsi="Times New Roman" w:cs="Times New Roman"/>
          <w:color w:val="auto"/>
          <w:sz w:val="24"/>
          <w:szCs w:val="24"/>
        </w:rPr>
        <w:t>ключевых слов</w:t>
      </w:r>
      <w:bookmarkEnd w:id="36"/>
      <w:bookmarkEnd w:id="37"/>
    </w:p>
    <w:p w:rsidR="00B70153" w:rsidRDefault="00B70153" w:rsidP="00EC3CF7">
      <w:pPr>
        <w:ind w:firstLine="644"/>
        <w:rPr>
          <w:rFonts w:eastAsia="Cambria"/>
        </w:rPr>
        <w:sectPr w:rsidR="00B70153" w:rsidSect="00695F6A">
          <w:footerReference w:type="default" r:id="rId16"/>
          <w:type w:val="nextColumn"/>
          <w:pgSz w:w="11906" w:h="16838"/>
          <w:pgMar w:top="1134" w:right="567" w:bottom="1134" w:left="1134" w:header="708" w:footer="708" w:gutter="0"/>
          <w:pgNumType w:start="1"/>
          <w:cols w:space="708"/>
          <w:titlePg/>
          <w:docGrid w:linePitch="360"/>
        </w:sectPr>
      </w:pPr>
    </w:p>
    <w:p w:rsidR="00D106B8" w:rsidRPr="00EC3CF7" w:rsidRDefault="00D106B8" w:rsidP="00B70153">
      <w:pPr>
        <w:rPr>
          <w:rFonts w:eastAsia="Cambria"/>
        </w:rPr>
      </w:pPr>
      <w:r w:rsidRPr="00EC3CF7">
        <w:rPr>
          <w:rFonts w:eastAsia="Cambria"/>
        </w:rPr>
        <w:lastRenderedPageBreak/>
        <w:t>"новые медиа".</w:t>
      </w:r>
    </w:p>
    <w:p w:rsidR="00D106B8" w:rsidRPr="00EC3CF7" w:rsidRDefault="00D106B8" w:rsidP="00B70153">
      <w:pPr>
        <w:pStyle w:val="a9"/>
        <w:rPr>
          <w:rFonts w:eastAsia="Cambria"/>
        </w:rPr>
      </w:pPr>
      <w:r w:rsidRPr="00EC3CF7">
        <w:rPr>
          <w:rFonts w:eastAsia="Cambria"/>
        </w:rPr>
        <w:t xml:space="preserve">"традиционные средства массовой информации" </w:t>
      </w:r>
    </w:p>
    <w:p w:rsidR="00D106B8" w:rsidRPr="00EC3CF7" w:rsidRDefault="00D106B8" w:rsidP="00B70153">
      <w:pPr>
        <w:pStyle w:val="a9"/>
        <w:rPr>
          <w:rFonts w:eastAsia="Cambria"/>
        </w:rPr>
      </w:pPr>
      <w:r w:rsidRPr="00EC3CF7">
        <w:rPr>
          <w:rFonts w:eastAsia="Cambria"/>
        </w:rPr>
        <w:t xml:space="preserve"> «</w:t>
      </w:r>
      <w:proofErr w:type="spellStart"/>
      <w:r w:rsidRPr="00EC3CF7">
        <w:rPr>
          <w:rFonts w:eastAsia="Cambria"/>
        </w:rPr>
        <w:t>media</w:t>
      </w:r>
      <w:proofErr w:type="spellEnd"/>
      <w:r w:rsidRPr="00EC3CF7">
        <w:rPr>
          <w:rFonts w:eastAsia="Cambria"/>
        </w:rPr>
        <w:t xml:space="preserve"> +»</w:t>
      </w:r>
    </w:p>
    <w:p w:rsidR="00D106B8" w:rsidRPr="00EC3CF7" w:rsidRDefault="00D106B8" w:rsidP="00B70153">
      <w:pPr>
        <w:pStyle w:val="a9"/>
        <w:rPr>
          <w:rFonts w:eastAsia="Cambria"/>
        </w:rPr>
      </w:pPr>
      <w:proofErr w:type="spellStart"/>
      <w:r w:rsidRPr="00EC3CF7">
        <w:rPr>
          <w:rFonts w:eastAsia="Cambria"/>
        </w:rPr>
        <w:lastRenderedPageBreak/>
        <w:t>Big</w:t>
      </w:r>
      <w:proofErr w:type="spellEnd"/>
      <w:r w:rsidRPr="00EC3CF7">
        <w:rPr>
          <w:rFonts w:eastAsia="Cambria"/>
        </w:rPr>
        <w:t xml:space="preserve"> </w:t>
      </w:r>
      <w:proofErr w:type="spellStart"/>
      <w:r w:rsidRPr="00EC3CF7">
        <w:rPr>
          <w:rFonts w:eastAsia="Cambria"/>
        </w:rPr>
        <w:t>Data</w:t>
      </w:r>
      <w:proofErr w:type="spellEnd"/>
      <w:r w:rsidRPr="00EC3CF7">
        <w:rPr>
          <w:rFonts w:eastAsia="Cambria"/>
        </w:rPr>
        <w:t xml:space="preserve"> (работа с большими данными)</w:t>
      </w:r>
    </w:p>
    <w:p w:rsidR="00D106B8" w:rsidRPr="00B70153" w:rsidRDefault="00D106B8" w:rsidP="00B70153">
      <w:pPr>
        <w:pStyle w:val="a9"/>
        <w:rPr>
          <w:rFonts w:eastAsia="Cambria"/>
        </w:rPr>
      </w:pPr>
      <w:r w:rsidRPr="00EC3CF7">
        <w:rPr>
          <w:rFonts w:eastAsia="Cambria"/>
          <w:lang w:val="en-US"/>
        </w:rPr>
        <w:t>Digital</w:t>
      </w:r>
    </w:p>
    <w:p w:rsidR="00D106B8" w:rsidRPr="00EC3CF7" w:rsidRDefault="00D106B8" w:rsidP="00B70153">
      <w:pPr>
        <w:pStyle w:val="a9"/>
        <w:numPr>
          <w:ilvl w:val="0"/>
          <w:numId w:val="14"/>
        </w:numPr>
        <w:ind w:firstLine="0"/>
        <w:rPr>
          <w:rFonts w:eastAsia="Cambria"/>
          <w:lang w:val="en-US"/>
        </w:rPr>
      </w:pPr>
      <w:r w:rsidRPr="00EC3CF7">
        <w:rPr>
          <w:rFonts w:eastAsia="Cambria"/>
          <w:lang w:val="en-US"/>
        </w:rPr>
        <w:t>Digital</w:t>
      </w:r>
      <w:r w:rsidRPr="00B70153">
        <w:rPr>
          <w:rFonts w:eastAsia="Cambria"/>
        </w:rPr>
        <w:t xml:space="preserve"> </w:t>
      </w:r>
      <w:r w:rsidRPr="00EC3CF7">
        <w:rPr>
          <w:rFonts w:eastAsia="Cambria"/>
          <w:lang w:val="en-US"/>
        </w:rPr>
        <w:t xml:space="preserve">Art </w:t>
      </w:r>
    </w:p>
    <w:p w:rsidR="00D106B8" w:rsidRPr="00EC3CF7" w:rsidRDefault="00D106B8" w:rsidP="00B70153">
      <w:pPr>
        <w:pStyle w:val="a9"/>
        <w:rPr>
          <w:rFonts w:eastAsia="Cambria"/>
        </w:rPr>
      </w:pPr>
      <w:r w:rsidRPr="00EC3CF7">
        <w:rPr>
          <w:rFonts w:eastAsia="Cambria"/>
          <w:lang w:val="en-US"/>
        </w:rPr>
        <w:t>Digital</w:t>
      </w:r>
      <w:r w:rsidRPr="00EC3CF7">
        <w:rPr>
          <w:rFonts w:eastAsia="Cambria"/>
        </w:rPr>
        <w:t xml:space="preserve">-стратегии </w:t>
      </w:r>
    </w:p>
    <w:p w:rsidR="00D106B8" w:rsidRPr="00EC3CF7" w:rsidRDefault="00D106B8" w:rsidP="00B70153">
      <w:pPr>
        <w:pStyle w:val="a9"/>
        <w:numPr>
          <w:ilvl w:val="0"/>
          <w:numId w:val="14"/>
        </w:numPr>
        <w:ind w:firstLine="0"/>
        <w:rPr>
          <w:rFonts w:eastAsia="Cambria"/>
        </w:rPr>
      </w:pPr>
      <w:r w:rsidRPr="00EC3CF7">
        <w:rPr>
          <w:rFonts w:eastAsia="Cambria"/>
        </w:rPr>
        <w:lastRenderedPageBreak/>
        <w:t xml:space="preserve">технологии и инструменты </w:t>
      </w:r>
    </w:p>
    <w:p w:rsidR="00D106B8" w:rsidRPr="00EC3CF7" w:rsidRDefault="00D106B8" w:rsidP="00B70153">
      <w:pPr>
        <w:pStyle w:val="a9"/>
        <w:rPr>
          <w:rFonts w:eastAsia="Cambria"/>
        </w:rPr>
      </w:pPr>
      <w:proofErr w:type="spellStart"/>
      <w:r w:rsidRPr="00EC3CF7">
        <w:rPr>
          <w:rFonts w:eastAsia="Cambria"/>
        </w:rPr>
        <w:t>digita</w:t>
      </w:r>
      <w:proofErr w:type="spellEnd"/>
      <w:r w:rsidRPr="00EC3CF7">
        <w:rPr>
          <w:rFonts w:eastAsia="Cambria"/>
        </w:rPr>
        <w:t xml:space="preserve">-маркетинг </w:t>
      </w:r>
    </w:p>
    <w:p w:rsidR="00D106B8" w:rsidRPr="00EC3CF7" w:rsidRDefault="00D106B8" w:rsidP="00B70153">
      <w:pPr>
        <w:pStyle w:val="a9"/>
        <w:rPr>
          <w:rFonts w:eastAsia="Cambria"/>
        </w:rPr>
      </w:pPr>
      <w:proofErr w:type="spellStart"/>
      <w:r w:rsidRPr="00EC3CF7">
        <w:rPr>
          <w:rFonts w:eastAsia="Cambria"/>
        </w:rPr>
        <w:t>Email</w:t>
      </w:r>
      <w:proofErr w:type="spellEnd"/>
      <w:r w:rsidRPr="00EC3CF7">
        <w:rPr>
          <w:rFonts w:eastAsia="Cambria"/>
        </w:rPr>
        <w:t xml:space="preserve"> маркетинг </w:t>
      </w:r>
    </w:p>
    <w:p w:rsidR="00D106B8" w:rsidRPr="00EC3CF7" w:rsidRDefault="00D106B8" w:rsidP="00B70153">
      <w:pPr>
        <w:pStyle w:val="a9"/>
        <w:rPr>
          <w:rFonts w:eastAsia="Cambria"/>
        </w:rPr>
      </w:pPr>
      <w:r w:rsidRPr="00EC3CF7">
        <w:rPr>
          <w:rFonts w:eastAsia="Cambria"/>
        </w:rPr>
        <w:t>E-</w:t>
      </w:r>
      <w:proofErr w:type="spellStart"/>
      <w:r w:rsidRPr="00EC3CF7">
        <w:rPr>
          <w:rFonts w:eastAsia="Cambria"/>
        </w:rPr>
        <w:t>mail</w:t>
      </w:r>
      <w:proofErr w:type="spellEnd"/>
      <w:r w:rsidRPr="00EC3CF7">
        <w:rPr>
          <w:rFonts w:eastAsia="Cambria"/>
        </w:rPr>
        <w:t xml:space="preserve"> почта</w:t>
      </w:r>
    </w:p>
    <w:p w:rsidR="00D106B8" w:rsidRPr="00EC3CF7" w:rsidRDefault="00D106B8" w:rsidP="00B70153">
      <w:pPr>
        <w:pStyle w:val="a9"/>
        <w:rPr>
          <w:rFonts w:eastAsia="Cambria"/>
          <w:lang w:val="en-US"/>
        </w:rPr>
      </w:pPr>
      <w:proofErr w:type="spellStart"/>
      <w:r w:rsidRPr="00EC3CF7">
        <w:rPr>
          <w:rFonts w:eastAsia="Cambria"/>
          <w:lang w:val="en-US"/>
        </w:rPr>
        <w:t>LegalTech</w:t>
      </w:r>
      <w:proofErr w:type="spellEnd"/>
    </w:p>
    <w:p w:rsidR="00D106B8" w:rsidRPr="00EC3CF7" w:rsidRDefault="00D106B8" w:rsidP="00B70153">
      <w:pPr>
        <w:pStyle w:val="a9"/>
        <w:rPr>
          <w:rFonts w:eastAsia="Cambria"/>
          <w:lang w:val="en-US"/>
        </w:rPr>
      </w:pPr>
      <w:r w:rsidRPr="00EC3CF7">
        <w:rPr>
          <w:rFonts w:eastAsia="Cambria"/>
          <w:lang w:val="en-US"/>
        </w:rPr>
        <w:t xml:space="preserve">New media, </w:t>
      </w:r>
    </w:p>
    <w:p w:rsidR="00D106B8" w:rsidRPr="00EC3CF7" w:rsidRDefault="00D106B8" w:rsidP="00B70153">
      <w:pPr>
        <w:pStyle w:val="a9"/>
        <w:rPr>
          <w:rFonts w:eastAsia="Cambria"/>
        </w:rPr>
      </w:pPr>
      <w:r w:rsidRPr="00EC3CF7">
        <w:rPr>
          <w:rFonts w:eastAsia="Cambria"/>
          <w:lang w:val="en-US"/>
        </w:rPr>
        <w:t>POS</w:t>
      </w:r>
      <w:r w:rsidRPr="00EC3CF7">
        <w:rPr>
          <w:rFonts w:eastAsia="Cambria"/>
        </w:rPr>
        <w:t xml:space="preserve"> терминалы </w:t>
      </w:r>
    </w:p>
    <w:p w:rsidR="00D106B8" w:rsidRPr="00EC3CF7" w:rsidRDefault="00D106B8" w:rsidP="00B70153">
      <w:pPr>
        <w:pStyle w:val="a9"/>
        <w:rPr>
          <w:rFonts w:eastAsia="Cambria"/>
        </w:rPr>
      </w:pPr>
      <w:r w:rsidRPr="00EC3CF7">
        <w:rPr>
          <w:rFonts w:eastAsia="Cambria"/>
        </w:rPr>
        <w:t xml:space="preserve">QR коды в рекламных плакатах и журналах </w:t>
      </w:r>
    </w:p>
    <w:p w:rsidR="00D106B8" w:rsidRPr="00EC3CF7" w:rsidRDefault="00D106B8" w:rsidP="00B70153">
      <w:pPr>
        <w:pStyle w:val="a9"/>
        <w:rPr>
          <w:rFonts w:eastAsia="Cambria"/>
        </w:rPr>
      </w:pPr>
      <w:r w:rsidRPr="00EC3CF7">
        <w:rPr>
          <w:rFonts w:eastAsia="Cambria"/>
        </w:rPr>
        <w:t xml:space="preserve">SEO (продвижение сайта в поисковых системах) </w:t>
      </w:r>
    </w:p>
    <w:p w:rsidR="00D106B8" w:rsidRPr="00EC3CF7" w:rsidRDefault="00D106B8" w:rsidP="00B70153">
      <w:pPr>
        <w:pStyle w:val="a9"/>
        <w:rPr>
          <w:rFonts w:eastAsia="Cambria"/>
        </w:rPr>
      </w:pPr>
      <w:r w:rsidRPr="00EC3CF7">
        <w:rPr>
          <w:rFonts w:eastAsia="Cambria"/>
        </w:rPr>
        <w:t>SMM</w:t>
      </w:r>
    </w:p>
    <w:p w:rsidR="00D106B8" w:rsidRPr="00EC3CF7" w:rsidRDefault="00D106B8" w:rsidP="00B70153">
      <w:pPr>
        <w:pStyle w:val="a9"/>
        <w:rPr>
          <w:rFonts w:eastAsia="Cambria"/>
        </w:rPr>
      </w:pPr>
      <w:r w:rsidRPr="00EC3CF7">
        <w:rPr>
          <w:rFonts w:eastAsia="Cambria"/>
        </w:rPr>
        <w:t>SMS-рассылка</w:t>
      </w:r>
    </w:p>
    <w:p w:rsidR="00727DB2" w:rsidRPr="00EC3CF7" w:rsidRDefault="00727DB2" w:rsidP="00B70153">
      <w:pPr>
        <w:pStyle w:val="a9"/>
        <w:rPr>
          <w:rFonts w:eastAsia="Cambria"/>
        </w:rPr>
      </w:pPr>
      <w:r w:rsidRPr="00EC3CF7">
        <w:rPr>
          <w:rFonts w:eastAsia="Cambria"/>
        </w:rPr>
        <w:t xml:space="preserve">анализ статистики по посетителям </w:t>
      </w:r>
    </w:p>
    <w:p w:rsidR="00727DB2" w:rsidRPr="00EC3CF7" w:rsidRDefault="00727DB2" w:rsidP="00B70153">
      <w:pPr>
        <w:pStyle w:val="a9"/>
        <w:rPr>
          <w:rFonts w:eastAsia="Cambria"/>
        </w:rPr>
      </w:pPr>
      <w:r w:rsidRPr="00EC3CF7">
        <w:rPr>
          <w:rFonts w:eastAsia="Cambria"/>
        </w:rPr>
        <w:t>аналитика сайта</w:t>
      </w:r>
    </w:p>
    <w:p w:rsidR="00727DB2" w:rsidRPr="00EC3CF7" w:rsidRDefault="00727DB2" w:rsidP="00B70153">
      <w:pPr>
        <w:pStyle w:val="a9"/>
        <w:rPr>
          <w:rFonts w:eastAsia="Cambria"/>
        </w:rPr>
      </w:pPr>
      <w:r w:rsidRPr="00EC3CF7">
        <w:rPr>
          <w:rFonts w:eastAsia="Cambria"/>
        </w:rPr>
        <w:t xml:space="preserve">артефакты </w:t>
      </w:r>
    </w:p>
    <w:p w:rsidR="00727DB2" w:rsidRPr="00EC3CF7" w:rsidRDefault="00727DB2" w:rsidP="00B70153">
      <w:pPr>
        <w:pStyle w:val="a9"/>
        <w:rPr>
          <w:rFonts w:eastAsia="Cambria"/>
        </w:rPr>
      </w:pPr>
      <w:r w:rsidRPr="00EC3CF7">
        <w:rPr>
          <w:rFonts w:eastAsia="Cambria"/>
        </w:rPr>
        <w:t>аудитория целевая</w:t>
      </w:r>
    </w:p>
    <w:p w:rsidR="00727DB2" w:rsidRPr="00EC3CF7" w:rsidRDefault="00727DB2" w:rsidP="00B70153">
      <w:pPr>
        <w:pStyle w:val="a9"/>
        <w:rPr>
          <w:rFonts w:eastAsia="Cambria"/>
        </w:rPr>
      </w:pPr>
      <w:r w:rsidRPr="00EC3CF7">
        <w:rPr>
          <w:rFonts w:eastAsia="Cambria"/>
        </w:rPr>
        <w:t xml:space="preserve">базы данных </w:t>
      </w:r>
    </w:p>
    <w:p w:rsidR="00727DB2" w:rsidRPr="00EC3CF7" w:rsidRDefault="00727DB2" w:rsidP="00B70153">
      <w:pPr>
        <w:pStyle w:val="a9"/>
        <w:rPr>
          <w:rFonts w:eastAsia="Cambria"/>
        </w:rPr>
      </w:pPr>
      <w:r w:rsidRPr="00EC3CF7">
        <w:rPr>
          <w:rFonts w:eastAsia="Cambria"/>
        </w:rPr>
        <w:t>блоги</w:t>
      </w:r>
    </w:p>
    <w:p w:rsidR="00727DB2" w:rsidRPr="00EC3CF7" w:rsidRDefault="00727DB2" w:rsidP="00B70153">
      <w:pPr>
        <w:pStyle w:val="a9"/>
        <w:rPr>
          <w:rFonts w:eastAsia="Cambria"/>
        </w:rPr>
      </w:pPr>
      <w:proofErr w:type="spellStart"/>
      <w:r w:rsidRPr="00EC3CF7">
        <w:rPr>
          <w:rFonts w:eastAsia="Cambria"/>
        </w:rPr>
        <w:t>блокчейн</w:t>
      </w:r>
      <w:proofErr w:type="spellEnd"/>
    </w:p>
    <w:p w:rsidR="00727DB2" w:rsidRPr="00EC3CF7" w:rsidRDefault="00727DB2" w:rsidP="00B70153">
      <w:pPr>
        <w:pStyle w:val="a9"/>
        <w:rPr>
          <w:rFonts w:eastAsia="Cambria"/>
        </w:rPr>
      </w:pPr>
      <w:r w:rsidRPr="00EC3CF7">
        <w:rPr>
          <w:rFonts w:eastAsia="Cambria"/>
        </w:rPr>
        <w:t>бренд</w:t>
      </w:r>
    </w:p>
    <w:p w:rsidR="00727DB2" w:rsidRPr="00EC3CF7" w:rsidRDefault="00727DB2" w:rsidP="00B70153">
      <w:pPr>
        <w:pStyle w:val="a9"/>
        <w:numPr>
          <w:ilvl w:val="0"/>
          <w:numId w:val="14"/>
        </w:numPr>
        <w:ind w:firstLine="0"/>
        <w:rPr>
          <w:rFonts w:eastAsia="Cambria"/>
        </w:rPr>
      </w:pPr>
      <w:r w:rsidRPr="00EC3CF7">
        <w:rPr>
          <w:rFonts w:eastAsia="Cambria"/>
        </w:rPr>
        <w:t xml:space="preserve">товаров и услуг </w:t>
      </w:r>
    </w:p>
    <w:p w:rsidR="00727DB2" w:rsidRPr="00EC3CF7" w:rsidRDefault="00727DB2" w:rsidP="00B70153">
      <w:pPr>
        <w:pStyle w:val="a9"/>
        <w:rPr>
          <w:rFonts w:eastAsia="Cambria"/>
        </w:rPr>
      </w:pPr>
      <w:r w:rsidRPr="00EC3CF7">
        <w:rPr>
          <w:rFonts w:eastAsia="Cambria"/>
        </w:rPr>
        <w:t xml:space="preserve">веб сайты </w:t>
      </w:r>
    </w:p>
    <w:p w:rsidR="00727DB2" w:rsidRPr="00EC3CF7" w:rsidRDefault="00727DB2" w:rsidP="00B70153">
      <w:pPr>
        <w:pStyle w:val="a9"/>
        <w:rPr>
          <w:rFonts w:eastAsia="Cambria"/>
        </w:rPr>
      </w:pPr>
      <w:r w:rsidRPr="00EC3CF7">
        <w:rPr>
          <w:rFonts w:eastAsia="Cambria"/>
        </w:rPr>
        <w:t xml:space="preserve">взаимодействие цифровое </w:t>
      </w:r>
    </w:p>
    <w:p w:rsidR="00727DB2" w:rsidRPr="00EC3CF7" w:rsidRDefault="00727DB2" w:rsidP="00B70153">
      <w:pPr>
        <w:pStyle w:val="a9"/>
        <w:rPr>
          <w:rFonts w:eastAsia="Cambria"/>
        </w:rPr>
      </w:pPr>
      <w:r w:rsidRPr="00EC3CF7">
        <w:rPr>
          <w:rFonts w:eastAsia="Cambria"/>
        </w:rPr>
        <w:t xml:space="preserve">видеокамеры </w:t>
      </w:r>
    </w:p>
    <w:p w:rsidR="00727DB2" w:rsidRPr="00EC3CF7" w:rsidRDefault="00727DB2" w:rsidP="00B70153">
      <w:pPr>
        <w:pStyle w:val="a9"/>
        <w:rPr>
          <w:rFonts w:eastAsia="Cambria"/>
        </w:rPr>
      </w:pPr>
      <w:proofErr w:type="spellStart"/>
      <w:r w:rsidRPr="00EC3CF7">
        <w:rPr>
          <w:rFonts w:eastAsia="Cambria"/>
        </w:rPr>
        <w:t>видеохостинги</w:t>
      </w:r>
      <w:proofErr w:type="spellEnd"/>
      <w:r w:rsidRPr="00EC3CF7">
        <w:rPr>
          <w:rFonts w:eastAsia="Cambria"/>
        </w:rPr>
        <w:t xml:space="preserve"> </w:t>
      </w:r>
    </w:p>
    <w:p w:rsidR="00727DB2" w:rsidRPr="00EC3CF7" w:rsidRDefault="00727DB2" w:rsidP="00B70153">
      <w:pPr>
        <w:pStyle w:val="a9"/>
        <w:rPr>
          <w:rFonts w:eastAsia="Cambria"/>
        </w:rPr>
      </w:pPr>
      <w:r w:rsidRPr="00EC3CF7">
        <w:rPr>
          <w:rFonts w:eastAsia="Cambria"/>
        </w:rPr>
        <w:t xml:space="preserve">виды лицензий ресурсов </w:t>
      </w:r>
    </w:p>
    <w:p w:rsidR="00727DB2" w:rsidRPr="00EC3CF7" w:rsidRDefault="00727DB2" w:rsidP="00B70153">
      <w:pPr>
        <w:pStyle w:val="a9"/>
        <w:rPr>
          <w:rFonts w:eastAsia="Cambria"/>
        </w:rPr>
      </w:pPr>
      <w:r w:rsidRPr="00EC3CF7">
        <w:rPr>
          <w:rFonts w:eastAsia="Cambria"/>
        </w:rPr>
        <w:t xml:space="preserve">виртуализация образовательного процесса </w:t>
      </w:r>
    </w:p>
    <w:p w:rsidR="00727DB2" w:rsidRPr="00EC3CF7" w:rsidRDefault="00727DB2" w:rsidP="00B70153">
      <w:pPr>
        <w:pStyle w:val="a9"/>
        <w:rPr>
          <w:rFonts w:eastAsia="Cambria"/>
        </w:rPr>
      </w:pPr>
      <w:r w:rsidRPr="00EC3CF7">
        <w:rPr>
          <w:rFonts w:eastAsia="Cambria"/>
        </w:rPr>
        <w:t xml:space="preserve">выбор каналов и способов </w:t>
      </w:r>
    </w:p>
    <w:p w:rsidR="00727DB2" w:rsidRPr="00EC3CF7" w:rsidRDefault="00727DB2" w:rsidP="00B70153">
      <w:pPr>
        <w:pStyle w:val="a9"/>
        <w:rPr>
          <w:rFonts w:eastAsia="Cambria"/>
        </w:rPr>
      </w:pPr>
      <w:r w:rsidRPr="00EC3CF7">
        <w:rPr>
          <w:rFonts w:eastAsia="Cambria"/>
        </w:rPr>
        <w:t>гаджеты умные</w:t>
      </w:r>
    </w:p>
    <w:p w:rsidR="00727DB2" w:rsidRPr="00EC3CF7" w:rsidRDefault="00727DB2" w:rsidP="00B70153">
      <w:pPr>
        <w:pStyle w:val="a9"/>
        <w:rPr>
          <w:rFonts w:eastAsia="Cambria"/>
        </w:rPr>
      </w:pPr>
      <w:proofErr w:type="spellStart"/>
      <w:r w:rsidRPr="00EC3CF7">
        <w:rPr>
          <w:rFonts w:eastAsia="Cambria"/>
        </w:rPr>
        <w:t>гиперсегментация</w:t>
      </w:r>
      <w:proofErr w:type="spellEnd"/>
      <w:r w:rsidRPr="00EC3CF7">
        <w:rPr>
          <w:rFonts w:eastAsia="Cambria"/>
        </w:rPr>
        <w:t xml:space="preserve"> </w:t>
      </w:r>
    </w:p>
    <w:p w:rsidR="00727DB2" w:rsidRPr="00EC3CF7" w:rsidRDefault="00727DB2" w:rsidP="00B70153">
      <w:pPr>
        <w:pStyle w:val="a9"/>
        <w:rPr>
          <w:rFonts w:eastAsia="Cambria"/>
        </w:rPr>
      </w:pPr>
      <w:r w:rsidRPr="00EC3CF7">
        <w:rPr>
          <w:rFonts w:eastAsia="Cambria"/>
        </w:rPr>
        <w:t xml:space="preserve">детерминизм технологический </w:t>
      </w:r>
    </w:p>
    <w:p w:rsidR="00727DB2" w:rsidRPr="00EC3CF7" w:rsidRDefault="00727DB2" w:rsidP="00B70153">
      <w:pPr>
        <w:pStyle w:val="a9"/>
        <w:rPr>
          <w:rFonts w:eastAsia="Cambria"/>
        </w:rPr>
      </w:pPr>
      <w:proofErr w:type="spellStart"/>
      <w:r w:rsidRPr="00EC3CF7">
        <w:rPr>
          <w:rFonts w:eastAsia="Cambria"/>
        </w:rPr>
        <w:t>диджитал</w:t>
      </w:r>
      <w:proofErr w:type="spellEnd"/>
      <w:r w:rsidRPr="00EC3CF7">
        <w:rPr>
          <w:rFonts w:eastAsia="Cambria"/>
        </w:rPr>
        <w:t xml:space="preserve"> коммуникаций </w:t>
      </w:r>
    </w:p>
    <w:p w:rsidR="00727DB2" w:rsidRPr="00EC3CF7" w:rsidRDefault="00727DB2" w:rsidP="00B70153">
      <w:pPr>
        <w:pStyle w:val="a9"/>
        <w:rPr>
          <w:rFonts w:eastAsia="Cambria"/>
        </w:rPr>
      </w:pPr>
      <w:r w:rsidRPr="00EC3CF7">
        <w:rPr>
          <w:rFonts w:eastAsia="Cambria"/>
        </w:rPr>
        <w:t>игровые консоли/приставки</w:t>
      </w:r>
    </w:p>
    <w:p w:rsidR="00727DB2" w:rsidRPr="00EC3CF7" w:rsidRDefault="00727DB2" w:rsidP="00B70153">
      <w:pPr>
        <w:pStyle w:val="a9"/>
        <w:rPr>
          <w:rFonts w:eastAsia="Cambria"/>
        </w:rPr>
      </w:pPr>
      <w:r w:rsidRPr="00EC3CF7">
        <w:rPr>
          <w:rFonts w:eastAsia="Cambria"/>
        </w:rPr>
        <w:t xml:space="preserve">индустрия </w:t>
      </w:r>
    </w:p>
    <w:p w:rsidR="00727DB2" w:rsidRPr="00EC3CF7" w:rsidRDefault="00727DB2" w:rsidP="00B70153">
      <w:pPr>
        <w:pStyle w:val="a9"/>
        <w:numPr>
          <w:ilvl w:val="0"/>
          <w:numId w:val="14"/>
        </w:numPr>
        <w:ind w:firstLine="0"/>
        <w:rPr>
          <w:rFonts w:eastAsia="Cambria"/>
        </w:rPr>
      </w:pPr>
      <w:r w:rsidRPr="00EC3CF7">
        <w:rPr>
          <w:rFonts w:eastAsia="Cambria"/>
        </w:rPr>
        <w:t>аудиовизуальная</w:t>
      </w:r>
    </w:p>
    <w:p w:rsidR="00727DB2" w:rsidRPr="00EC3CF7" w:rsidRDefault="00727DB2" w:rsidP="00B70153">
      <w:pPr>
        <w:pStyle w:val="a9"/>
        <w:numPr>
          <w:ilvl w:val="0"/>
          <w:numId w:val="14"/>
        </w:numPr>
        <w:ind w:firstLine="0"/>
        <w:rPr>
          <w:rFonts w:eastAsia="Cambria"/>
        </w:rPr>
      </w:pPr>
      <w:r w:rsidRPr="00EC3CF7">
        <w:rPr>
          <w:rFonts w:eastAsia="Cambria"/>
        </w:rPr>
        <w:t>культурная</w:t>
      </w:r>
    </w:p>
    <w:p w:rsidR="00727DB2" w:rsidRPr="00EC3CF7" w:rsidRDefault="00727DB2" w:rsidP="00B70153">
      <w:pPr>
        <w:pStyle w:val="a9"/>
        <w:rPr>
          <w:rFonts w:eastAsia="Cambria"/>
        </w:rPr>
      </w:pPr>
      <w:r w:rsidRPr="00EC3CF7">
        <w:rPr>
          <w:rFonts w:eastAsia="Cambria"/>
        </w:rPr>
        <w:t>инструменты</w:t>
      </w:r>
    </w:p>
    <w:p w:rsidR="00727DB2" w:rsidRPr="00EC3CF7" w:rsidRDefault="00727DB2" w:rsidP="00B70153">
      <w:pPr>
        <w:pStyle w:val="a9"/>
        <w:numPr>
          <w:ilvl w:val="0"/>
          <w:numId w:val="15"/>
        </w:numPr>
        <w:ind w:firstLine="0"/>
        <w:rPr>
          <w:rFonts w:eastAsia="Cambria"/>
        </w:rPr>
      </w:pPr>
      <w:r w:rsidRPr="00EC3CF7">
        <w:rPr>
          <w:rFonts w:eastAsia="Cambria"/>
        </w:rPr>
        <w:t>аналитики</w:t>
      </w:r>
    </w:p>
    <w:p w:rsidR="00727DB2" w:rsidRPr="00EC3CF7" w:rsidRDefault="00727DB2" w:rsidP="00B70153">
      <w:pPr>
        <w:pStyle w:val="a9"/>
        <w:numPr>
          <w:ilvl w:val="0"/>
          <w:numId w:val="15"/>
        </w:numPr>
        <w:ind w:firstLine="0"/>
        <w:rPr>
          <w:rFonts w:eastAsia="Cambria"/>
        </w:rPr>
      </w:pPr>
      <w:r w:rsidRPr="00EC3CF7">
        <w:rPr>
          <w:rFonts w:eastAsia="Cambria"/>
        </w:rPr>
        <w:t>цифровые</w:t>
      </w:r>
    </w:p>
    <w:p w:rsidR="00727DB2" w:rsidRPr="00EC3CF7" w:rsidRDefault="00727DB2" w:rsidP="00B70153">
      <w:pPr>
        <w:pStyle w:val="a9"/>
        <w:numPr>
          <w:ilvl w:val="0"/>
          <w:numId w:val="15"/>
        </w:numPr>
        <w:ind w:firstLine="0"/>
        <w:rPr>
          <w:rFonts w:eastAsia="Cambria"/>
        </w:rPr>
      </w:pPr>
      <w:r w:rsidRPr="00EC3CF7">
        <w:rPr>
          <w:rFonts w:eastAsia="Cambria"/>
        </w:rPr>
        <w:t>цифровых коммуникаций</w:t>
      </w:r>
    </w:p>
    <w:p w:rsidR="00727DB2" w:rsidRPr="00EC3CF7" w:rsidRDefault="00727DB2" w:rsidP="00B70153">
      <w:pPr>
        <w:pStyle w:val="a9"/>
        <w:rPr>
          <w:rFonts w:eastAsia="Cambria"/>
        </w:rPr>
      </w:pPr>
      <w:r w:rsidRPr="00EC3CF7">
        <w:rPr>
          <w:rFonts w:eastAsia="Cambria"/>
        </w:rPr>
        <w:t xml:space="preserve">интерактивность </w:t>
      </w:r>
    </w:p>
    <w:p w:rsidR="00727DB2" w:rsidRPr="00EC3CF7" w:rsidRDefault="00727DB2" w:rsidP="00B70153">
      <w:pPr>
        <w:pStyle w:val="a9"/>
        <w:rPr>
          <w:rFonts w:eastAsia="Cambria"/>
        </w:rPr>
      </w:pPr>
      <w:r w:rsidRPr="00EC3CF7">
        <w:rPr>
          <w:rFonts w:eastAsia="Cambria"/>
        </w:rPr>
        <w:t xml:space="preserve">интерактивные экраны </w:t>
      </w:r>
    </w:p>
    <w:p w:rsidR="00727DB2" w:rsidRPr="00EC3CF7" w:rsidRDefault="00727DB2" w:rsidP="00B70153">
      <w:pPr>
        <w:pStyle w:val="a9"/>
        <w:rPr>
          <w:rFonts w:eastAsia="Cambria"/>
        </w:rPr>
      </w:pPr>
      <w:r w:rsidRPr="00EC3CF7">
        <w:rPr>
          <w:rFonts w:eastAsia="Cambria"/>
        </w:rPr>
        <w:t>Интернет</w:t>
      </w:r>
    </w:p>
    <w:p w:rsidR="00727DB2" w:rsidRPr="00EC3CF7" w:rsidRDefault="00727DB2" w:rsidP="00B70153">
      <w:pPr>
        <w:pStyle w:val="a9"/>
        <w:numPr>
          <w:ilvl w:val="0"/>
          <w:numId w:val="16"/>
        </w:numPr>
        <w:ind w:firstLine="0"/>
        <w:rPr>
          <w:rFonts w:eastAsia="Cambria"/>
        </w:rPr>
      </w:pPr>
      <w:r w:rsidRPr="00EC3CF7">
        <w:rPr>
          <w:rFonts w:eastAsia="Cambria"/>
        </w:rPr>
        <w:t>Интернет вещей</w:t>
      </w:r>
    </w:p>
    <w:p w:rsidR="00727DB2" w:rsidRPr="00EC3CF7" w:rsidRDefault="00727DB2" w:rsidP="00B70153">
      <w:pPr>
        <w:pStyle w:val="a9"/>
        <w:rPr>
          <w:rFonts w:eastAsia="Cambria"/>
        </w:rPr>
      </w:pPr>
      <w:r w:rsidRPr="00EC3CF7">
        <w:rPr>
          <w:rFonts w:eastAsia="Cambria"/>
        </w:rPr>
        <w:t xml:space="preserve">история цифровой культуры </w:t>
      </w:r>
    </w:p>
    <w:p w:rsidR="00727DB2" w:rsidRPr="00EC3CF7" w:rsidRDefault="00727DB2" w:rsidP="00B70153">
      <w:pPr>
        <w:pStyle w:val="a9"/>
        <w:rPr>
          <w:rFonts w:eastAsia="Cambria"/>
        </w:rPr>
      </w:pPr>
      <w:r w:rsidRPr="00EC3CF7">
        <w:rPr>
          <w:rFonts w:eastAsia="Cambria"/>
        </w:rPr>
        <w:t xml:space="preserve">каналы </w:t>
      </w:r>
    </w:p>
    <w:p w:rsidR="00727DB2" w:rsidRPr="00EC3CF7" w:rsidRDefault="00727DB2" w:rsidP="00B70153">
      <w:pPr>
        <w:pStyle w:val="a9"/>
        <w:numPr>
          <w:ilvl w:val="0"/>
          <w:numId w:val="16"/>
        </w:numPr>
        <w:ind w:firstLine="0"/>
        <w:rPr>
          <w:rFonts w:eastAsia="Cambria"/>
        </w:rPr>
      </w:pPr>
      <w:r w:rsidRPr="00EC3CF7">
        <w:rPr>
          <w:rFonts w:eastAsia="Cambria"/>
        </w:rPr>
        <w:t xml:space="preserve">интерактивные </w:t>
      </w:r>
    </w:p>
    <w:p w:rsidR="00727DB2" w:rsidRPr="00EC3CF7" w:rsidRDefault="00727DB2" w:rsidP="00B70153">
      <w:pPr>
        <w:pStyle w:val="a9"/>
        <w:numPr>
          <w:ilvl w:val="0"/>
          <w:numId w:val="16"/>
        </w:numPr>
        <w:ind w:firstLine="0"/>
        <w:rPr>
          <w:rFonts w:eastAsia="Cambria"/>
        </w:rPr>
      </w:pPr>
      <w:r w:rsidRPr="00EC3CF7">
        <w:rPr>
          <w:rFonts w:eastAsia="Cambria"/>
        </w:rPr>
        <w:lastRenderedPageBreak/>
        <w:t xml:space="preserve">цифровые </w:t>
      </w:r>
    </w:p>
    <w:p w:rsidR="00727DB2" w:rsidRPr="00EC3CF7" w:rsidRDefault="00727DB2" w:rsidP="00B70153">
      <w:pPr>
        <w:pStyle w:val="a9"/>
        <w:rPr>
          <w:rFonts w:eastAsia="Cambria"/>
        </w:rPr>
      </w:pPr>
      <w:r w:rsidRPr="00EC3CF7">
        <w:rPr>
          <w:rFonts w:eastAsia="Cambria"/>
        </w:rPr>
        <w:t xml:space="preserve">карта </w:t>
      </w:r>
      <w:proofErr w:type="spellStart"/>
      <w:r w:rsidRPr="00EC3CF7">
        <w:rPr>
          <w:rFonts w:eastAsia="Cambria"/>
        </w:rPr>
        <w:t>цифровизации</w:t>
      </w:r>
      <w:proofErr w:type="spellEnd"/>
      <w:r w:rsidRPr="00EC3CF7">
        <w:rPr>
          <w:rFonts w:eastAsia="Cambria"/>
        </w:rPr>
        <w:t xml:space="preserve"> </w:t>
      </w:r>
    </w:p>
    <w:p w:rsidR="00727DB2" w:rsidRPr="00EC3CF7" w:rsidRDefault="00727DB2" w:rsidP="00B70153">
      <w:pPr>
        <w:pStyle w:val="a9"/>
        <w:rPr>
          <w:rFonts w:eastAsia="Cambria"/>
        </w:rPr>
      </w:pPr>
      <w:r w:rsidRPr="00EC3CF7">
        <w:rPr>
          <w:rFonts w:eastAsia="Cambria"/>
        </w:rPr>
        <w:t>клиент</w:t>
      </w:r>
    </w:p>
    <w:p w:rsidR="00727DB2" w:rsidRPr="00EC3CF7" w:rsidRDefault="00727DB2" w:rsidP="00B70153">
      <w:pPr>
        <w:pStyle w:val="a9"/>
        <w:numPr>
          <w:ilvl w:val="0"/>
          <w:numId w:val="17"/>
        </w:numPr>
        <w:ind w:firstLine="0"/>
        <w:rPr>
          <w:rFonts w:eastAsia="Cambria"/>
        </w:rPr>
      </w:pPr>
      <w:r w:rsidRPr="00EC3CF7">
        <w:rPr>
          <w:rFonts w:eastAsia="Cambria"/>
        </w:rPr>
        <w:t>персонализированный подход</w:t>
      </w:r>
    </w:p>
    <w:p w:rsidR="00727DB2" w:rsidRPr="00EC3CF7" w:rsidRDefault="00727DB2" w:rsidP="00B70153">
      <w:pPr>
        <w:pStyle w:val="a9"/>
        <w:rPr>
          <w:rFonts w:eastAsia="Cambria"/>
        </w:rPr>
      </w:pPr>
      <w:r w:rsidRPr="00EC3CF7">
        <w:rPr>
          <w:rFonts w:eastAsia="Cambria"/>
        </w:rPr>
        <w:t xml:space="preserve">коммуникации </w:t>
      </w:r>
    </w:p>
    <w:p w:rsidR="00727DB2" w:rsidRPr="00EC3CF7" w:rsidRDefault="00727DB2" w:rsidP="00B70153">
      <w:pPr>
        <w:pStyle w:val="a9"/>
        <w:numPr>
          <w:ilvl w:val="0"/>
          <w:numId w:val="17"/>
        </w:numPr>
        <w:ind w:firstLine="0"/>
        <w:rPr>
          <w:rFonts w:eastAsia="Cambria"/>
        </w:rPr>
      </w:pPr>
      <w:r w:rsidRPr="00EC3CF7">
        <w:rPr>
          <w:rFonts w:eastAsia="Cambria"/>
        </w:rPr>
        <w:t>компьютерные</w:t>
      </w:r>
    </w:p>
    <w:p w:rsidR="00727DB2" w:rsidRPr="00EC3CF7" w:rsidRDefault="00727DB2" w:rsidP="00B70153">
      <w:pPr>
        <w:pStyle w:val="a9"/>
        <w:numPr>
          <w:ilvl w:val="0"/>
          <w:numId w:val="17"/>
        </w:numPr>
        <w:ind w:firstLine="0"/>
        <w:rPr>
          <w:rFonts w:eastAsia="Cambria"/>
        </w:rPr>
      </w:pPr>
      <w:r w:rsidRPr="00EC3CF7">
        <w:rPr>
          <w:rFonts w:eastAsia="Cambria"/>
        </w:rPr>
        <w:t xml:space="preserve">сетевые </w:t>
      </w:r>
    </w:p>
    <w:p w:rsidR="00727DB2" w:rsidRPr="00EC3CF7" w:rsidRDefault="00727DB2" w:rsidP="00B70153">
      <w:pPr>
        <w:pStyle w:val="a9"/>
        <w:numPr>
          <w:ilvl w:val="0"/>
          <w:numId w:val="17"/>
        </w:numPr>
        <w:ind w:firstLine="0"/>
        <w:rPr>
          <w:rFonts w:eastAsia="Cambria"/>
        </w:rPr>
      </w:pPr>
      <w:r w:rsidRPr="00EC3CF7">
        <w:rPr>
          <w:rFonts w:eastAsia="Cambria"/>
        </w:rPr>
        <w:t xml:space="preserve">цифровые </w:t>
      </w:r>
    </w:p>
    <w:p w:rsidR="00727DB2" w:rsidRPr="00EC3CF7" w:rsidRDefault="00727DB2" w:rsidP="00B70153">
      <w:pPr>
        <w:pStyle w:val="a9"/>
        <w:rPr>
          <w:rFonts w:eastAsia="Cambria"/>
        </w:rPr>
      </w:pPr>
      <w:r w:rsidRPr="00EC3CF7">
        <w:rPr>
          <w:rFonts w:eastAsia="Cambria"/>
        </w:rPr>
        <w:t xml:space="preserve">компьютеры </w:t>
      </w:r>
    </w:p>
    <w:p w:rsidR="00727DB2" w:rsidRPr="00EC3CF7" w:rsidRDefault="00727DB2" w:rsidP="00B70153">
      <w:pPr>
        <w:pStyle w:val="a9"/>
        <w:rPr>
          <w:rFonts w:eastAsia="Cambria"/>
        </w:rPr>
      </w:pPr>
      <w:r w:rsidRPr="00EC3CF7">
        <w:rPr>
          <w:rFonts w:eastAsia="Cambria"/>
        </w:rPr>
        <w:t xml:space="preserve">конкуренты </w:t>
      </w:r>
    </w:p>
    <w:p w:rsidR="00727DB2" w:rsidRPr="00EC3CF7" w:rsidRDefault="00727DB2" w:rsidP="00B70153">
      <w:pPr>
        <w:pStyle w:val="a9"/>
        <w:rPr>
          <w:rFonts w:eastAsia="Cambria"/>
        </w:rPr>
      </w:pPr>
      <w:r w:rsidRPr="00EC3CF7">
        <w:rPr>
          <w:rFonts w:eastAsia="Cambria"/>
        </w:rPr>
        <w:t xml:space="preserve">контекстная реклама </w:t>
      </w:r>
    </w:p>
    <w:p w:rsidR="00727DB2" w:rsidRPr="00EC3CF7" w:rsidRDefault="00727DB2" w:rsidP="00B70153">
      <w:pPr>
        <w:pStyle w:val="a9"/>
        <w:rPr>
          <w:rFonts w:eastAsia="Cambria"/>
        </w:rPr>
      </w:pPr>
      <w:r w:rsidRPr="00EC3CF7">
        <w:rPr>
          <w:rFonts w:eastAsia="Cambria"/>
        </w:rPr>
        <w:t xml:space="preserve">контент </w:t>
      </w:r>
    </w:p>
    <w:p w:rsidR="00727DB2" w:rsidRPr="00EC3CF7" w:rsidRDefault="00727DB2" w:rsidP="00B70153">
      <w:pPr>
        <w:pStyle w:val="a9"/>
        <w:numPr>
          <w:ilvl w:val="0"/>
          <w:numId w:val="18"/>
        </w:numPr>
        <w:ind w:firstLine="0"/>
        <w:rPr>
          <w:rFonts w:eastAsia="Cambria"/>
        </w:rPr>
      </w:pPr>
      <w:r w:rsidRPr="00EC3CF7">
        <w:rPr>
          <w:rFonts w:eastAsia="Cambria"/>
        </w:rPr>
        <w:t xml:space="preserve">интерактивный </w:t>
      </w:r>
    </w:p>
    <w:p w:rsidR="00727DB2" w:rsidRPr="00EC3CF7" w:rsidRDefault="00727DB2" w:rsidP="00B70153">
      <w:pPr>
        <w:pStyle w:val="a9"/>
        <w:numPr>
          <w:ilvl w:val="0"/>
          <w:numId w:val="18"/>
        </w:numPr>
        <w:ind w:firstLine="0"/>
        <w:rPr>
          <w:rFonts w:eastAsia="Cambria"/>
        </w:rPr>
      </w:pPr>
      <w:r w:rsidRPr="00EC3CF7">
        <w:rPr>
          <w:rFonts w:eastAsia="Cambria"/>
        </w:rPr>
        <w:t xml:space="preserve">контент маркетинг – SMM, </w:t>
      </w:r>
    </w:p>
    <w:p w:rsidR="00727DB2" w:rsidRPr="00EC3CF7" w:rsidRDefault="00727DB2" w:rsidP="00B70153">
      <w:pPr>
        <w:pStyle w:val="a9"/>
        <w:numPr>
          <w:ilvl w:val="0"/>
          <w:numId w:val="18"/>
        </w:numPr>
        <w:ind w:firstLine="0"/>
        <w:rPr>
          <w:rFonts w:eastAsia="Cambria"/>
        </w:rPr>
      </w:pPr>
      <w:r w:rsidRPr="00EC3CF7">
        <w:rPr>
          <w:rFonts w:eastAsia="Cambria"/>
        </w:rPr>
        <w:t>контент-маркетинг</w:t>
      </w:r>
    </w:p>
    <w:p w:rsidR="00727DB2" w:rsidRPr="00EC3CF7" w:rsidRDefault="00727DB2" w:rsidP="00B70153">
      <w:pPr>
        <w:pStyle w:val="a9"/>
        <w:rPr>
          <w:rFonts w:eastAsia="Cambria"/>
        </w:rPr>
      </w:pPr>
      <w:r w:rsidRPr="00EC3CF7">
        <w:rPr>
          <w:rFonts w:eastAsia="Cambria"/>
        </w:rPr>
        <w:t>культура</w:t>
      </w:r>
    </w:p>
    <w:p w:rsidR="00727DB2" w:rsidRPr="00EC3CF7" w:rsidRDefault="00727DB2" w:rsidP="00B70153">
      <w:pPr>
        <w:pStyle w:val="a9"/>
        <w:numPr>
          <w:ilvl w:val="0"/>
          <w:numId w:val="19"/>
        </w:numPr>
        <w:ind w:firstLine="0"/>
        <w:rPr>
          <w:rFonts w:eastAsia="Cambria"/>
        </w:rPr>
      </w:pPr>
      <w:r w:rsidRPr="00EC3CF7">
        <w:rPr>
          <w:rFonts w:eastAsia="Cambria"/>
        </w:rPr>
        <w:t>креативная</w:t>
      </w:r>
    </w:p>
    <w:p w:rsidR="00727DB2" w:rsidRPr="00EC3CF7" w:rsidRDefault="00727DB2" w:rsidP="00B70153">
      <w:pPr>
        <w:pStyle w:val="a9"/>
        <w:numPr>
          <w:ilvl w:val="0"/>
          <w:numId w:val="19"/>
        </w:numPr>
        <w:ind w:firstLine="0"/>
        <w:rPr>
          <w:rFonts w:eastAsia="Cambria"/>
        </w:rPr>
      </w:pPr>
      <w:r w:rsidRPr="00EC3CF7">
        <w:rPr>
          <w:rFonts w:eastAsia="Cambria"/>
        </w:rPr>
        <w:t xml:space="preserve">цифровая </w:t>
      </w:r>
    </w:p>
    <w:p w:rsidR="00727DB2" w:rsidRPr="00EC3CF7" w:rsidRDefault="00727DB2" w:rsidP="00B70153">
      <w:pPr>
        <w:pStyle w:val="a9"/>
        <w:rPr>
          <w:rFonts w:eastAsia="Cambria"/>
        </w:rPr>
      </w:pPr>
      <w:r w:rsidRPr="00EC3CF7">
        <w:rPr>
          <w:rFonts w:eastAsia="Cambria"/>
        </w:rPr>
        <w:t xml:space="preserve">маркетинг </w:t>
      </w:r>
    </w:p>
    <w:p w:rsidR="00727DB2" w:rsidRPr="00EC3CF7" w:rsidRDefault="00727DB2" w:rsidP="00B70153">
      <w:pPr>
        <w:pStyle w:val="a9"/>
        <w:numPr>
          <w:ilvl w:val="0"/>
          <w:numId w:val="20"/>
        </w:numPr>
        <w:ind w:firstLine="0"/>
        <w:rPr>
          <w:rFonts w:eastAsia="Cambria"/>
        </w:rPr>
      </w:pPr>
      <w:r w:rsidRPr="00EC3CF7">
        <w:rPr>
          <w:rFonts w:eastAsia="Cambria"/>
        </w:rPr>
        <w:t xml:space="preserve">продвижение товаров, услуг или бренда компании </w:t>
      </w:r>
    </w:p>
    <w:p w:rsidR="00727DB2" w:rsidRPr="00EC3CF7" w:rsidRDefault="00727DB2" w:rsidP="00B70153">
      <w:pPr>
        <w:pStyle w:val="a9"/>
        <w:numPr>
          <w:ilvl w:val="0"/>
          <w:numId w:val="20"/>
        </w:numPr>
        <w:ind w:firstLine="0"/>
        <w:rPr>
          <w:rFonts w:eastAsia="Cambria"/>
        </w:rPr>
      </w:pPr>
      <w:r w:rsidRPr="00EC3CF7">
        <w:rPr>
          <w:rFonts w:eastAsia="Cambria"/>
        </w:rPr>
        <w:t xml:space="preserve">прямой </w:t>
      </w:r>
    </w:p>
    <w:p w:rsidR="00727DB2" w:rsidRPr="00EC3CF7" w:rsidRDefault="00727DB2" w:rsidP="00B70153">
      <w:pPr>
        <w:pStyle w:val="a9"/>
        <w:rPr>
          <w:rFonts w:eastAsia="Cambria"/>
        </w:rPr>
      </w:pPr>
      <w:r w:rsidRPr="00EC3CF7">
        <w:rPr>
          <w:rFonts w:eastAsia="Cambria"/>
        </w:rPr>
        <w:t xml:space="preserve">медиа </w:t>
      </w:r>
    </w:p>
    <w:p w:rsidR="00727DB2" w:rsidRPr="00EC3CF7" w:rsidRDefault="00727DB2" w:rsidP="00B70153">
      <w:pPr>
        <w:pStyle w:val="a9"/>
        <w:numPr>
          <w:ilvl w:val="0"/>
          <w:numId w:val="21"/>
        </w:numPr>
        <w:ind w:firstLine="0"/>
        <w:rPr>
          <w:rFonts w:eastAsia="Cambria"/>
        </w:rPr>
      </w:pPr>
      <w:r w:rsidRPr="00EC3CF7">
        <w:rPr>
          <w:rFonts w:eastAsia="Cambria"/>
        </w:rPr>
        <w:t>медиа новые</w:t>
      </w:r>
    </w:p>
    <w:p w:rsidR="00727DB2" w:rsidRPr="00EC3CF7" w:rsidRDefault="00727DB2" w:rsidP="00B70153">
      <w:pPr>
        <w:pStyle w:val="a9"/>
        <w:rPr>
          <w:rFonts w:eastAsia="Cambria"/>
        </w:rPr>
      </w:pPr>
      <w:proofErr w:type="spellStart"/>
      <w:r w:rsidRPr="00EC3CF7">
        <w:rPr>
          <w:rFonts w:eastAsia="Cambria"/>
        </w:rPr>
        <w:t>медиаграмотность</w:t>
      </w:r>
      <w:proofErr w:type="spellEnd"/>
      <w:r w:rsidRPr="00EC3CF7">
        <w:rPr>
          <w:rFonts w:eastAsia="Cambria"/>
        </w:rPr>
        <w:t xml:space="preserve"> </w:t>
      </w:r>
    </w:p>
    <w:p w:rsidR="00727DB2" w:rsidRPr="00EC3CF7" w:rsidRDefault="00727DB2" w:rsidP="00B70153">
      <w:pPr>
        <w:pStyle w:val="a9"/>
        <w:rPr>
          <w:rFonts w:eastAsia="Cambria"/>
        </w:rPr>
      </w:pPr>
      <w:proofErr w:type="spellStart"/>
      <w:r w:rsidRPr="00EC3CF7">
        <w:rPr>
          <w:rFonts w:eastAsia="Cambria"/>
        </w:rPr>
        <w:t>медиаобразование</w:t>
      </w:r>
      <w:proofErr w:type="spellEnd"/>
      <w:r w:rsidRPr="00EC3CF7">
        <w:rPr>
          <w:rFonts w:eastAsia="Cambria"/>
        </w:rPr>
        <w:t xml:space="preserve"> </w:t>
      </w:r>
    </w:p>
    <w:p w:rsidR="00727DB2" w:rsidRPr="00EC3CF7" w:rsidRDefault="00727DB2" w:rsidP="00B70153">
      <w:pPr>
        <w:pStyle w:val="a9"/>
        <w:rPr>
          <w:rFonts w:eastAsia="Cambria"/>
        </w:rPr>
      </w:pPr>
      <w:r w:rsidRPr="00EC3CF7">
        <w:rPr>
          <w:rFonts w:eastAsia="Cambria"/>
        </w:rPr>
        <w:t>медиаплан</w:t>
      </w:r>
    </w:p>
    <w:p w:rsidR="00727DB2" w:rsidRPr="00EC3CF7" w:rsidRDefault="00727DB2" w:rsidP="00B70153">
      <w:pPr>
        <w:pStyle w:val="a9"/>
        <w:rPr>
          <w:rFonts w:eastAsia="Cambria"/>
        </w:rPr>
      </w:pPr>
      <w:proofErr w:type="spellStart"/>
      <w:r w:rsidRPr="00EC3CF7">
        <w:rPr>
          <w:rFonts w:eastAsia="Cambria"/>
        </w:rPr>
        <w:t>медиапространство</w:t>
      </w:r>
      <w:proofErr w:type="spellEnd"/>
      <w:r w:rsidRPr="00EC3CF7">
        <w:rPr>
          <w:rFonts w:eastAsia="Cambria"/>
        </w:rPr>
        <w:t xml:space="preserve"> цифровое</w:t>
      </w:r>
    </w:p>
    <w:p w:rsidR="00727DB2" w:rsidRPr="00EC3CF7" w:rsidRDefault="00727DB2" w:rsidP="00B70153">
      <w:pPr>
        <w:pStyle w:val="a9"/>
        <w:rPr>
          <w:rFonts w:eastAsia="Cambria"/>
        </w:rPr>
      </w:pPr>
      <w:proofErr w:type="spellStart"/>
      <w:r w:rsidRPr="00EC3CF7">
        <w:rPr>
          <w:rFonts w:eastAsia="Cambria"/>
        </w:rPr>
        <w:t>медиаэкология</w:t>
      </w:r>
      <w:proofErr w:type="spellEnd"/>
      <w:r w:rsidRPr="00EC3CF7">
        <w:rPr>
          <w:rFonts w:eastAsia="Cambria"/>
        </w:rPr>
        <w:t xml:space="preserve"> </w:t>
      </w:r>
    </w:p>
    <w:p w:rsidR="00727DB2" w:rsidRPr="00EC3CF7" w:rsidRDefault="00727DB2" w:rsidP="00B70153">
      <w:pPr>
        <w:pStyle w:val="a9"/>
        <w:rPr>
          <w:rFonts w:eastAsia="Cambria"/>
        </w:rPr>
      </w:pPr>
      <w:r w:rsidRPr="00EC3CF7">
        <w:rPr>
          <w:rFonts w:eastAsia="Cambria"/>
        </w:rPr>
        <w:t xml:space="preserve">мессенджеры </w:t>
      </w:r>
    </w:p>
    <w:p w:rsidR="00727DB2" w:rsidRPr="00EC3CF7" w:rsidRDefault="00727DB2" w:rsidP="00B70153">
      <w:pPr>
        <w:pStyle w:val="a9"/>
        <w:rPr>
          <w:rFonts w:eastAsia="Cambria"/>
        </w:rPr>
      </w:pPr>
      <w:proofErr w:type="spellStart"/>
      <w:r w:rsidRPr="00EC3CF7">
        <w:rPr>
          <w:rFonts w:eastAsia="Cambria"/>
        </w:rPr>
        <w:t>микротаргетинг</w:t>
      </w:r>
      <w:proofErr w:type="spellEnd"/>
      <w:r w:rsidRPr="00EC3CF7">
        <w:rPr>
          <w:rFonts w:eastAsia="Cambria"/>
        </w:rPr>
        <w:t xml:space="preserve"> </w:t>
      </w:r>
    </w:p>
    <w:p w:rsidR="00727DB2" w:rsidRPr="00EC3CF7" w:rsidRDefault="00727DB2" w:rsidP="00B70153">
      <w:pPr>
        <w:pStyle w:val="a9"/>
        <w:rPr>
          <w:rFonts w:eastAsia="Cambria"/>
        </w:rPr>
      </w:pPr>
      <w:r w:rsidRPr="00EC3CF7">
        <w:rPr>
          <w:rFonts w:eastAsia="Cambria"/>
        </w:rPr>
        <w:t xml:space="preserve">модель коммуникации </w:t>
      </w:r>
    </w:p>
    <w:p w:rsidR="00727DB2" w:rsidRPr="00EC3CF7" w:rsidRDefault="00727DB2" w:rsidP="00B70153">
      <w:pPr>
        <w:pStyle w:val="a9"/>
        <w:rPr>
          <w:rFonts w:eastAsia="Cambria"/>
        </w:rPr>
      </w:pPr>
      <w:proofErr w:type="spellStart"/>
      <w:r w:rsidRPr="00EC3CF7">
        <w:rPr>
          <w:rFonts w:eastAsia="Cambria"/>
        </w:rPr>
        <w:t>мультимедийность</w:t>
      </w:r>
      <w:proofErr w:type="spellEnd"/>
    </w:p>
    <w:p w:rsidR="00727DB2" w:rsidRPr="00EC3CF7" w:rsidRDefault="00727DB2" w:rsidP="00B70153">
      <w:pPr>
        <w:pStyle w:val="a9"/>
        <w:rPr>
          <w:rFonts w:eastAsia="Cambria"/>
        </w:rPr>
      </w:pPr>
      <w:r w:rsidRPr="00EC3CF7">
        <w:rPr>
          <w:rFonts w:eastAsia="Cambria"/>
        </w:rPr>
        <w:t xml:space="preserve">новые СМИ </w:t>
      </w:r>
    </w:p>
    <w:p w:rsidR="00727DB2" w:rsidRPr="00EC3CF7" w:rsidRDefault="00727DB2" w:rsidP="00B70153">
      <w:pPr>
        <w:pStyle w:val="a9"/>
        <w:rPr>
          <w:rFonts w:eastAsia="Cambria"/>
        </w:rPr>
      </w:pPr>
      <w:r w:rsidRPr="00EC3CF7">
        <w:rPr>
          <w:rFonts w:eastAsia="Cambria"/>
        </w:rPr>
        <w:t xml:space="preserve">обеспечение </w:t>
      </w:r>
    </w:p>
    <w:p w:rsidR="00727DB2" w:rsidRPr="00EC3CF7" w:rsidRDefault="00727DB2" w:rsidP="00B70153">
      <w:pPr>
        <w:pStyle w:val="a9"/>
        <w:numPr>
          <w:ilvl w:val="0"/>
          <w:numId w:val="21"/>
        </w:numPr>
        <w:ind w:firstLine="0"/>
        <w:rPr>
          <w:rFonts w:eastAsia="Cambria"/>
        </w:rPr>
      </w:pPr>
      <w:r w:rsidRPr="00EC3CF7">
        <w:rPr>
          <w:rFonts w:eastAsia="Cambria"/>
        </w:rPr>
        <w:t xml:space="preserve">аппаратное </w:t>
      </w:r>
    </w:p>
    <w:p w:rsidR="00727DB2" w:rsidRPr="00EC3CF7" w:rsidRDefault="00727DB2" w:rsidP="00B70153">
      <w:pPr>
        <w:pStyle w:val="a9"/>
        <w:numPr>
          <w:ilvl w:val="0"/>
          <w:numId w:val="21"/>
        </w:numPr>
        <w:ind w:firstLine="0"/>
        <w:rPr>
          <w:rFonts w:eastAsia="Cambria"/>
        </w:rPr>
      </w:pPr>
      <w:r w:rsidRPr="00EC3CF7">
        <w:rPr>
          <w:rFonts w:eastAsia="Cambria"/>
        </w:rPr>
        <w:t xml:space="preserve">программное </w:t>
      </w:r>
    </w:p>
    <w:p w:rsidR="00727DB2" w:rsidRPr="00EC3CF7" w:rsidRDefault="00727DB2" w:rsidP="00B70153">
      <w:pPr>
        <w:pStyle w:val="a9"/>
        <w:rPr>
          <w:rFonts w:eastAsia="Cambria"/>
        </w:rPr>
      </w:pPr>
      <w:r w:rsidRPr="00EC3CF7">
        <w:rPr>
          <w:rFonts w:eastAsia="Cambria"/>
        </w:rPr>
        <w:t>общение способы</w:t>
      </w:r>
    </w:p>
    <w:p w:rsidR="00727DB2" w:rsidRPr="00EC3CF7" w:rsidRDefault="00727DB2" w:rsidP="00B70153">
      <w:pPr>
        <w:pStyle w:val="a9"/>
        <w:rPr>
          <w:rFonts w:eastAsia="Cambria"/>
        </w:rPr>
      </w:pPr>
      <w:r w:rsidRPr="00EC3CF7">
        <w:rPr>
          <w:rFonts w:eastAsia="Cambria"/>
        </w:rPr>
        <w:t xml:space="preserve">онлайн-CRM </w:t>
      </w:r>
    </w:p>
    <w:p w:rsidR="00727DB2" w:rsidRPr="00EC3CF7" w:rsidRDefault="00727DB2" w:rsidP="00B70153">
      <w:pPr>
        <w:pStyle w:val="a9"/>
        <w:rPr>
          <w:rFonts w:eastAsia="Cambria"/>
        </w:rPr>
      </w:pPr>
      <w:proofErr w:type="spellStart"/>
      <w:r w:rsidRPr="00EC3CF7">
        <w:rPr>
          <w:rFonts w:eastAsia="Cambria"/>
        </w:rPr>
        <w:t>планконтент</w:t>
      </w:r>
      <w:proofErr w:type="spellEnd"/>
    </w:p>
    <w:p w:rsidR="00727DB2" w:rsidRPr="00EC3CF7" w:rsidRDefault="00727DB2" w:rsidP="00B70153">
      <w:pPr>
        <w:pStyle w:val="a9"/>
        <w:rPr>
          <w:rFonts w:eastAsia="Cambria"/>
        </w:rPr>
      </w:pPr>
      <w:r w:rsidRPr="00EC3CF7">
        <w:rPr>
          <w:rFonts w:eastAsia="Cambria"/>
        </w:rPr>
        <w:t xml:space="preserve">планшеты </w:t>
      </w:r>
    </w:p>
    <w:p w:rsidR="00727DB2" w:rsidRPr="00EC3CF7" w:rsidRDefault="00727DB2" w:rsidP="00B70153">
      <w:pPr>
        <w:pStyle w:val="a9"/>
        <w:rPr>
          <w:rFonts w:eastAsia="Cambria"/>
        </w:rPr>
      </w:pPr>
      <w:r w:rsidRPr="00EC3CF7">
        <w:rPr>
          <w:rFonts w:eastAsia="Cambria"/>
        </w:rPr>
        <w:t xml:space="preserve">поисковый анализ сайта </w:t>
      </w:r>
    </w:p>
    <w:p w:rsidR="00727DB2" w:rsidRPr="00EC3CF7" w:rsidRDefault="00727DB2" w:rsidP="00B70153">
      <w:pPr>
        <w:pStyle w:val="a9"/>
        <w:rPr>
          <w:rFonts w:eastAsia="Cambria"/>
        </w:rPr>
      </w:pPr>
      <w:r w:rsidRPr="00EC3CF7">
        <w:rPr>
          <w:rFonts w:eastAsia="Cambria"/>
        </w:rPr>
        <w:t>построение системы цифровых коммуникаций в компании</w:t>
      </w:r>
    </w:p>
    <w:p w:rsidR="00727DB2" w:rsidRPr="00EC3CF7" w:rsidRDefault="00727DB2" w:rsidP="00B70153">
      <w:pPr>
        <w:pStyle w:val="a9"/>
        <w:rPr>
          <w:rFonts w:eastAsia="Cambria"/>
        </w:rPr>
      </w:pPr>
      <w:r w:rsidRPr="00EC3CF7">
        <w:rPr>
          <w:rFonts w:eastAsia="Cambria"/>
        </w:rPr>
        <w:t xml:space="preserve">потребители </w:t>
      </w:r>
    </w:p>
    <w:p w:rsidR="00727DB2" w:rsidRPr="00EC3CF7" w:rsidRDefault="00727DB2" w:rsidP="00B70153">
      <w:pPr>
        <w:pStyle w:val="a9"/>
        <w:rPr>
          <w:rFonts w:eastAsia="Cambria"/>
        </w:rPr>
      </w:pPr>
      <w:r w:rsidRPr="00EC3CF7">
        <w:rPr>
          <w:rFonts w:eastAsia="Cambria"/>
        </w:rPr>
        <w:t>права авторские и имущественные</w:t>
      </w:r>
    </w:p>
    <w:p w:rsidR="00727DB2" w:rsidRPr="00EC3CF7" w:rsidRDefault="00727DB2" w:rsidP="00B70153">
      <w:pPr>
        <w:pStyle w:val="a9"/>
        <w:rPr>
          <w:rFonts w:eastAsia="Cambria"/>
        </w:rPr>
      </w:pPr>
      <w:r w:rsidRPr="00EC3CF7">
        <w:rPr>
          <w:rFonts w:eastAsia="Cambria"/>
        </w:rPr>
        <w:t>правовые вопросы использования ресурсов</w:t>
      </w:r>
    </w:p>
    <w:p w:rsidR="00727DB2" w:rsidRPr="00EC3CF7" w:rsidRDefault="00727DB2" w:rsidP="00B70153">
      <w:pPr>
        <w:pStyle w:val="a9"/>
        <w:rPr>
          <w:rFonts w:eastAsia="Cambria"/>
        </w:rPr>
      </w:pPr>
      <w:r w:rsidRPr="00EC3CF7">
        <w:rPr>
          <w:rFonts w:eastAsia="Cambria"/>
        </w:rPr>
        <w:t>предложения покупательские</w:t>
      </w:r>
    </w:p>
    <w:p w:rsidR="00727DB2" w:rsidRPr="00EC3CF7" w:rsidRDefault="00727DB2" w:rsidP="00B70153">
      <w:pPr>
        <w:pStyle w:val="a9"/>
        <w:rPr>
          <w:rFonts w:eastAsia="Cambria"/>
        </w:rPr>
      </w:pPr>
      <w:r w:rsidRPr="00EC3CF7">
        <w:rPr>
          <w:rFonts w:eastAsia="Cambria"/>
        </w:rPr>
        <w:lastRenderedPageBreak/>
        <w:t>продвижение</w:t>
      </w:r>
    </w:p>
    <w:p w:rsidR="00727DB2" w:rsidRPr="00EC3CF7" w:rsidRDefault="00727DB2" w:rsidP="00B70153">
      <w:pPr>
        <w:pStyle w:val="a9"/>
        <w:numPr>
          <w:ilvl w:val="0"/>
          <w:numId w:val="22"/>
        </w:numPr>
        <w:ind w:firstLine="0"/>
        <w:rPr>
          <w:rFonts w:eastAsia="Cambria"/>
        </w:rPr>
      </w:pPr>
      <w:r w:rsidRPr="00EC3CF7">
        <w:rPr>
          <w:rFonts w:eastAsia="Cambria"/>
        </w:rPr>
        <w:t>имидж</w:t>
      </w:r>
    </w:p>
    <w:p w:rsidR="00727DB2" w:rsidRPr="00EC3CF7" w:rsidRDefault="00727DB2" w:rsidP="00B70153">
      <w:pPr>
        <w:pStyle w:val="a9"/>
        <w:numPr>
          <w:ilvl w:val="0"/>
          <w:numId w:val="22"/>
        </w:numPr>
        <w:ind w:firstLine="0"/>
        <w:rPr>
          <w:rFonts w:eastAsia="Cambria"/>
        </w:rPr>
      </w:pPr>
      <w:r w:rsidRPr="00EC3CF7">
        <w:rPr>
          <w:rFonts w:eastAsia="Cambria"/>
        </w:rPr>
        <w:t xml:space="preserve">цифровое </w:t>
      </w:r>
    </w:p>
    <w:p w:rsidR="00727DB2" w:rsidRPr="00EC3CF7" w:rsidRDefault="00727DB2" w:rsidP="00B70153">
      <w:pPr>
        <w:pStyle w:val="a9"/>
        <w:rPr>
          <w:rFonts w:eastAsia="Cambria"/>
        </w:rPr>
      </w:pPr>
      <w:r w:rsidRPr="00EC3CF7">
        <w:rPr>
          <w:rFonts w:eastAsia="Cambria"/>
        </w:rPr>
        <w:t xml:space="preserve">производители контента </w:t>
      </w:r>
    </w:p>
    <w:p w:rsidR="00727DB2" w:rsidRPr="00EC3CF7" w:rsidRDefault="00727DB2" w:rsidP="00B70153">
      <w:pPr>
        <w:pStyle w:val="a9"/>
        <w:rPr>
          <w:rFonts w:eastAsia="Cambria"/>
        </w:rPr>
      </w:pPr>
      <w:r w:rsidRPr="00EC3CF7">
        <w:rPr>
          <w:rFonts w:eastAsia="Cambria"/>
        </w:rPr>
        <w:t xml:space="preserve">разработка стратегии </w:t>
      </w:r>
    </w:p>
    <w:p w:rsidR="00727DB2" w:rsidRPr="00EC3CF7" w:rsidRDefault="00727DB2" w:rsidP="00B70153">
      <w:pPr>
        <w:pStyle w:val="a9"/>
        <w:rPr>
          <w:rFonts w:eastAsia="Cambria"/>
        </w:rPr>
      </w:pPr>
      <w:r w:rsidRPr="00EC3CF7">
        <w:rPr>
          <w:rFonts w:eastAsia="Cambria"/>
        </w:rPr>
        <w:t>разработчики сетевого контента</w:t>
      </w:r>
    </w:p>
    <w:p w:rsidR="00727DB2" w:rsidRPr="00EC3CF7" w:rsidRDefault="00727DB2" w:rsidP="00B70153">
      <w:pPr>
        <w:pStyle w:val="a9"/>
        <w:rPr>
          <w:rFonts w:eastAsia="Cambria"/>
        </w:rPr>
      </w:pPr>
      <w:r w:rsidRPr="00EC3CF7">
        <w:rPr>
          <w:rFonts w:eastAsia="Cambria"/>
        </w:rPr>
        <w:t xml:space="preserve">реклама </w:t>
      </w:r>
    </w:p>
    <w:p w:rsidR="00727DB2" w:rsidRPr="00EC3CF7" w:rsidRDefault="00727DB2" w:rsidP="00B70153">
      <w:pPr>
        <w:pStyle w:val="a9"/>
        <w:numPr>
          <w:ilvl w:val="0"/>
          <w:numId w:val="23"/>
        </w:numPr>
        <w:ind w:firstLine="0"/>
        <w:rPr>
          <w:rFonts w:eastAsia="Cambria"/>
        </w:rPr>
      </w:pPr>
      <w:r w:rsidRPr="00EC3CF7">
        <w:rPr>
          <w:rFonts w:eastAsia="Cambria"/>
        </w:rPr>
        <w:t>баннерная</w:t>
      </w:r>
    </w:p>
    <w:p w:rsidR="00727DB2" w:rsidRPr="00EC3CF7" w:rsidRDefault="00727DB2" w:rsidP="00B70153">
      <w:pPr>
        <w:pStyle w:val="a9"/>
        <w:numPr>
          <w:ilvl w:val="0"/>
          <w:numId w:val="23"/>
        </w:numPr>
        <w:ind w:firstLine="0"/>
        <w:rPr>
          <w:rFonts w:eastAsia="Cambria"/>
        </w:rPr>
      </w:pPr>
      <w:r w:rsidRPr="00EC3CF7">
        <w:rPr>
          <w:rFonts w:eastAsia="Cambria"/>
        </w:rPr>
        <w:t>в приложениях</w:t>
      </w:r>
    </w:p>
    <w:p w:rsidR="00727DB2" w:rsidRPr="00EC3CF7" w:rsidRDefault="00727DB2" w:rsidP="00B70153">
      <w:pPr>
        <w:pStyle w:val="a9"/>
        <w:numPr>
          <w:ilvl w:val="0"/>
          <w:numId w:val="23"/>
        </w:numPr>
        <w:ind w:firstLine="0"/>
        <w:rPr>
          <w:rFonts w:eastAsia="Cambria"/>
        </w:rPr>
      </w:pPr>
      <w:r w:rsidRPr="00EC3CF7">
        <w:rPr>
          <w:rFonts w:eastAsia="Cambria"/>
        </w:rPr>
        <w:t xml:space="preserve">в социальных сетях </w:t>
      </w:r>
    </w:p>
    <w:p w:rsidR="00727DB2" w:rsidRPr="00EC3CF7" w:rsidRDefault="00727DB2" w:rsidP="00B70153">
      <w:pPr>
        <w:pStyle w:val="a9"/>
        <w:numPr>
          <w:ilvl w:val="0"/>
          <w:numId w:val="23"/>
        </w:numPr>
        <w:ind w:firstLine="0"/>
        <w:rPr>
          <w:rFonts w:eastAsia="Cambria"/>
        </w:rPr>
      </w:pPr>
      <w:r w:rsidRPr="00EC3CF7">
        <w:rPr>
          <w:rFonts w:eastAsia="Cambria"/>
        </w:rPr>
        <w:t xml:space="preserve">вирусная </w:t>
      </w:r>
    </w:p>
    <w:p w:rsidR="00727DB2" w:rsidRPr="00EC3CF7" w:rsidRDefault="00727DB2" w:rsidP="00B70153">
      <w:pPr>
        <w:pStyle w:val="a9"/>
        <w:numPr>
          <w:ilvl w:val="0"/>
          <w:numId w:val="23"/>
        </w:numPr>
        <w:ind w:firstLine="0"/>
        <w:rPr>
          <w:rFonts w:eastAsia="Cambria"/>
        </w:rPr>
      </w:pPr>
      <w:r w:rsidRPr="00EC3CF7">
        <w:rPr>
          <w:rFonts w:eastAsia="Cambria"/>
        </w:rPr>
        <w:t xml:space="preserve">интерактивная </w:t>
      </w:r>
    </w:p>
    <w:p w:rsidR="00727DB2" w:rsidRPr="00EC3CF7" w:rsidRDefault="00727DB2" w:rsidP="00B70153">
      <w:pPr>
        <w:pStyle w:val="a9"/>
        <w:numPr>
          <w:ilvl w:val="0"/>
          <w:numId w:val="23"/>
        </w:numPr>
        <w:ind w:firstLine="0"/>
        <w:rPr>
          <w:rFonts w:eastAsia="Cambria"/>
        </w:rPr>
      </w:pPr>
      <w:proofErr w:type="spellStart"/>
      <w:r w:rsidRPr="00EC3CF7">
        <w:rPr>
          <w:rFonts w:eastAsia="Cambria"/>
        </w:rPr>
        <w:t>медийная</w:t>
      </w:r>
      <w:proofErr w:type="spellEnd"/>
      <w:r w:rsidRPr="00EC3CF7">
        <w:rPr>
          <w:rFonts w:eastAsia="Cambria"/>
        </w:rPr>
        <w:t xml:space="preserve"> </w:t>
      </w:r>
    </w:p>
    <w:p w:rsidR="00727DB2" w:rsidRPr="00EC3CF7" w:rsidRDefault="00727DB2" w:rsidP="00B70153">
      <w:pPr>
        <w:pStyle w:val="a9"/>
        <w:numPr>
          <w:ilvl w:val="0"/>
          <w:numId w:val="23"/>
        </w:numPr>
        <w:ind w:firstLine="0"/>
        <w:rPr>
          <w:rFonts w:eastAsia="Cambria"/>
        </w:rPr>
      </w:pPr>
      <w:r w:rsidRPr="00EC3CF7">
        <w:rPr>
          <w:rFonts w:eastAsia="Cambria"/>
        </w:rPr>
        <w:t xml:space="preserve">на радио </w:t>
      </w:r>
    </w:p>
    <w:p w:rsidR="00727DB2" w:rsidRPr="00EC3CF7" w:rsidRDefault="00727DB2" w:rsidP="00B70153">
      <w:pPr>
        <w:pStyle w:val="a9"/>
        <w:numPr>
          <w:ilvl w:val="0"/>
          <w:numId w:val="23"/>
        </w:numPr>
        <w:ind w:firstLine="0"/>
        <w:rPr>
          <w:rFonts w:eastAsia="Cambria"/>
        </w:rPr>
      </w:pPr>
      <w:proofErr w:type="spellStart"/>
      <w:r w:rsidRPr="00EC3CF7">
        <w:rPr>
          <w:rFonts w:eastAsia="Cambria"/>
        </w:rPr>
        <w:t>нативная</w:t>
      </w:r>
      <w:proofErr w:type="spellEnd"/>
      <w:r w:rsidRPr="00EC3CF7">
        <w:rPr>
          <w:rFonts w:eastAsia="Cambria"/>
        </w:rPr>
        <w:t xml:space="preserve"> </w:t>
      </w:r>
    </w:p>
    <w:p w:rsidR="00727DB2" w:rsidRPr="00EC3CF7" w:rsidRDefault="00727DB2" w:rsidP="00B70153">
      <w:pPr>
        <w:pStyle w:val="a9"/>
        <w:numPr>
          <w:ilvl w:val="0"/>
          <w:numId w:val="23"/>
        </w:numPr>
        <w:ind w:firstLine="0"/>
        <w:rPr>
          <w:rFonts w:eastAsia="Cambria"/>
        </w:rPr>
      </w:pPr>
      <w:r w:rsidRPr="00EC3CF7">
        <w:rPr>
          <w:rFonts w:eastAsia="Cambria"/>
        </w:rPr>
        <w:t xml:space="preserve">партизанская </w:t>
      </w:r>
    </w:p>
    <w:p w:rsidR="00727DB2" w:rsidRPr="00EC3CF7" w:rsidRDefault="00727DB2" w:rsidP="00B70153">
      <w:pPr>
        <w:pStyle w:val="a9"/>
        <w:numPr>
          <w:ilvl w:val="0"/>
          <w:numId w:val="23"/>
        </w:numPr>
        <w:ind w:firstLine="0"/>
        <w:rPr>
          <w:rFonts w:eastAsia="Cambria"/>
        </w:rPr>
      </w:pPr>
      <w:proofErr w:type="spellStart"/>
      <w:r w:rsidRPr="00EC3CF7">
        <w:rPr>
          <w:rFonts w:eastAsia="Cambria"/>
        </w:rPr>
        <w:t>таргетированная</w:t>
      </w:r>
      <w:proofErr w:type="spellEnd"/>
      <w:r w:rsidRPr="00EC3CF7">
        <w:rPr>
          <w:rFonts w:eastAsia="Cambria"/>
        </w:rPr>
        <w:t xml:space="preserve"> </w:t>
      </w:r>
    </w:p>
    <w:p w:rsidR="00727DB2" w:rsidRPr="00EC3CF7" w:rsidRDefault="00727DB2" w:rsidP="00B70153">
      <w:pPr>
        <w:pStyle w:val="a9"/>
        <w:numPr>
          <w:ilvl w:val="0"/>
          <w:numId w:val="23"/>
        </w:numPr>
        <w:ind w:firstLine="0"/>
        <w:rPr>
          <w:rFonts w:eastAsia="Cambria"/>
        </w:rPr>
      </w:pPr>
      <w:r w:rsidRPr="00EC3CF7">
        <w:rPr>
          <w:rFonts w:eastAsia="Cambria"/>
        </w:rPr>
        <w:t xml:space="preserve">телевизионная </w:t>
      </w:r>
    </w:p>
    <w:p w:rsidR="00727DB2" w:rsidRPr="00EC3CF7" w:rsidRDefault="00727DB2" w:rsidP="00B70153">
      <w:pPr>
        <w:pStyle w:val="a9"/>
        <w:rPr>
          <w:rFonts w:eastAsia="Cambria"/>
        </w:rPr>
      </w:pPr>
      <w:r w:rsidRPr="00EC3CF7">
        <w:rPr>
          <w:rFonts w:eastAsia="Cambria"/>
        </w:rPr>
        <w:t>рекламные окна</w:t>
      </w:r>
    </w:p>
    <w:p w:rsidR="00727DB2" w:rsidRPr="00EC3CF7" w:rsidRDefault="00727DB2" w:rsidP="00B70153">
      <w:pPr>
        <w:pStyle w:val="a9"/>
        <w:rPr>
          <w:rFonts w:eastAsia="Cambria"/>
        </w:rPr>
      </w:pPr>
      <w:r w:rsidRPr="00EC3CF7">
        <w:rPr>
          <w:rFonts w:eastAsia="Cambria"/>
        </w:rPr>
        <w:t xml:space="preserve">рынок </w:t>
      </w:r>
    </w:p>
    <w:p w:rsidR="00727DB2" w:rsidRPr="00EC3CF7" w:rsidRDefault="00727DB2" w:rsidP="00B70153">
      <w:pPr>
        <w:pStyle w:val="a9"/>
        <w:rPr>
          <w:rFonts w:eastAsia="Cambria"/>
        </w:rPr>
      </w:pPr>
      <w:r w:rsidRPr="00EC3CF7">
        <w:rPr>
          <w:rFonts w:eastAsia="Cambria"/>
        </w:rPr>
        <w:t xml:space="preserve">сайт компании </w:t>
      </w:r>
    </w:p>
    <w:p w:rsidR="00727DB2" w:rsidRPr="00EC3CF7" w:rsidRDefault="00727DB2" w:rsidP="00B70153">
      <w:pPr>
        <w:pStyle w:val="a9"/>
        <w:rPr>
          <w:rFonts w:eastAsia="Cambria"/>
        </w:rPr>
      </w:pPr>
      <w:r w:rsidRPr="00EC3CF7">
        <w:rPr>
          <w:rFonts w:eastAsia="Cambria"/>
        </w:rPr>
        <w:t xml:space="preserve">сбор </w:t>
      </w:r>
    </w:p>
    <w:p w:rsidR="00727DB2" w:rsidRPr="00EC3CF7" w:rsidRDefault="00727DB2" w:rsidP="00B70153">
      <w:pPr>
        <w:pStyle w:val="a9"/>
        <w:rPr>
          <w:rFonts w:eastAsia="Cambria"/>
        </w:rPr>
      </w:pPr>
      <w:r w:rsidRPr="00EC3CF7">
        <w:rPr>
          <w:rFonts w:eastAsia="Cambria"/>
        </w:rPr>
        <w:t xml:space="preserve">сделки цифровые </w:t>
      </w:r>
    </w:p>
    <w:p w:rsidR="00727DB2" w:rsidRPr="00EC3CF7" w:rsidRDefault="00727DB2" w:rsidP="00B70153">
      <w:pPr>
        <w:pStyle w:val="a9"/>
        <w:rPr>
          <w:rFonts w:eastAsia="Cambria"/>
        </w:rPr>
      </w:pPr>
      <w:r w:rsidRPr="00EC3CF7">
        <w:rPr>
          <w:rFonts w:eastAsia="Cambria"/>
        </w:rPr>
        <w:t xml:space="preserve">сервисы </w:t>
      </w:r>
    </w:p>
    <w:p w:rsidR="00727DB2" w:rsidRPr="00EC3CF7" w:rsidRDefault="00727DB2" w:rsidP="00B70153">
      <w:pPr>
        <w:pStyle w:val="a9"/>
        <w:numPr>
          <w:ilvl w:val="0"/>
          <w:numId w:val="24"/>
        </w:numPr>
        <w:ind w:firstLine="0"/>
        <w:rPr>
          <w:rFonts w:eastAsia="Cambria"/>
        </w:rPr>
      </w:pPr>
      <w:r w:rsidRPr="00EC3CF7">
        <w:rPr>
          <w:rFonts w:eastAsia="Cambria"/>
        </w:rPr>
        <w:t xml:space="preserve">анализа целевой аудитории и конкурентов </w:t>
      </w:r>
    </w:p>
    <w:p w:rsidR="00727DB2" w:rsidRPr="00EC3CF7" w:rsidRDefault="00727DB2" w:rsidP="00B70153">
      <w:pPr>
        <w:pStyle w:val="a9"/>
        <w:rPr>
          <w:rFonts w:eastAsia="Cambria"/>
        </w:rPr>
      </w:pPr>
      <w:r w:rsidRPr="00EC3CF7">
        <w:rPr>
          <w:rFonts w:eastAsia="Cambria"/>
        </w:rPr>
        <w:t>сети локальные</w:t>
      </w:r>
    </w:p>
    <w:p w:rsidR="00727DB2" w:rsidRPr="00EC3CF7" w:rsidRDefault="00727DB2" w:rsidP="00B70153">
      <w:pPr>
        <w:pStyle w:val="a9"/>
        <w:rPr>
          <w:rFonts w:eastAsia="Cambria"/>
        </w:rPr>
      </w:pPr>
      <w:r w:rsidRPr="00EC3CF7">
        <w:rPr>
          <w:rFonts w:eastAsia="Cambria"/>
        </w:rPr>
        <w:lastRenderedPageBreak/>
        <w:t>смартфоны</w:t>
      </w:r>
    </w:p>
    <w:p w:rsidR="00727DB2" w:rsidRPr="00EC3CF7" w:rsidRDefault="00727DB2" w:rsidP="00B70153">
      <w:pPr>
        <w:pStyle w:val="a9"/>
        <w:rPr>
          <w:rFonts w:eastAsia="Cambria"/>
        </w:rPr>
      </w:pPr>
      <w:r w:rsidRPr="00EC3CF7">
        <w:rPr>
          <w:rFonts w:eastAsia="Cambria"/>
        </w:rPr>
        <w:t xml:space="preserve"> социальное измерение технологий </w:t>
      </w:r>
    </w:p>
    <w:p w:rsidR="00727DB2" w:rsidRPr="00EC3CF7" w:rsidRDefault="00727DB2" w:rsidP="00B70153">
      <w:pPr>
        <w:pStyle w:val="a9"/>
        <w:rPr>
          <w:rFonts w:eastAsia="Cambria"/>
        </w:rPr>
      </w:pPr>
      <w:r w:rsidRPr="00EC3CF7">
        <w:rPr>
          <w:rFonts w:eastAsia="Cambria"/>
        </w:rPr>
        <w:t xml:space="preserve">социальные сети </w:t>
      </w:r>
    </w:p>
    <w:p w:rsidR="00727DB2" w:rsidRPr="00EC3CF7" w:rsidRDefault="00727DB2" w:rsidP="00B70153">
      <w:pPr>
        <w:pStyle w:val="a9"/>
        <w:rPr>
          <w:rFonts w:eastAsia="Cambria"/>
        </w:rPr>
      </w:pPr>
      <w:r w:rsidRPr="00EC3CF7">
        <w:rPr>
          <w:rFonts w:eastAsia="Cambria"/>
        </w:rPr>
        <w:t xml:space="preserve"> средства технические </w:t>
      </w:r>
    </w:p>
    <w:p w:rsidR="00727DB2" w:rsidRPr="00EC3CF7" w:rsidRDefault="00727DB2" w:rsidP="00B70153">
      <w:pPr>
        <w:pStyle w:val="a9"/>
        <w:rPr>
          <w:rFonts w:eastAsia="Cambria"/>
        </w:rPr>
      </w:pPr>
      <w:r w:rsidRPr="00EC3CF7">
        <w:rPr>
          <w:rFonts w:eastAsia="Cambria"/>
        </w:rPr>
        <w:t>стратегии</w:t>
      </w:r>
    </w:p>
    <w:p w:rsidR="00727DB2" w:rsidRPr="00EC3CF7" w:rsidRDefault="00727DB2" w:rsidP="00B70153">
      <w:pPr>
        <w:pStyle w:val="a9"/>
        <w:numPr>
          <w:ilvl w:val="0"/>
          <w:numId w:val="24"/>
        </w:numPr>
        <w:ind w:firstLine="0"/>
        <w:rPr>
          <w:rFonts w:eastAsia="Cambria"/>
        </w:rPr>
      </w:pPr>
      <w:r w:rsidRPr="00EC3CF7">
        <w:rPr>
          <w:rFonts w:eastAsia="Cambria"/>
        </w:rPr>
        <w:t xml:space="preserve">по продвижению </w:t>
      </w:r>
    </w:p>
    <w:p w:rsidR="00727DB2" w:rsidRPr="00EC3CF7" w:rsidRDefault="00727DB2" w:rsidP="00B70153">
      <w:pPr>
        <w:pStyle w:val="a9"/>
        <w:numPr>
          <w:ilvl w:val="0"/>
          <w:numId w:val="24"/>
        </w:numPr>
        <w:ind w:firstLine="0"/>
        <w:rPr>
          <w:rFonts w:eastAsia="Cambria"/>
        </w:rPr>
      </w:pPr>
      <w:r w:rsidRPr="00EC3CF7">
        <w:rPr>
          <w:rFonts w:eastAsia="Cambria"/>
        </w:rPr>
        <w:t>этапы разработки</w:t>
      </w:r>
    </w:p>
    <w:p w:rsidR="00727DB2" w:rsidRPr="00EC3CF7" w:rsidRDefault="00727DB2" w:rsidP="00B70153">
      <w:pPr>
        <w:pStyle w:val="a9"/>
        <w:rPr>
          <w:rFonts w:eastAsia="Cambria"/>
        </w:rPr>
      </w:pPr>
      <w:r w:rsidRPr="00EC3CF7">
        <w:rPr>
          <w:rFonts w:eastAsia="Cambria"/>
        </w:rPr>
        <w:t xml:space="preserve">телевидение цифровое </w:t>
      </w:r>
    </w:p>
    <w:p w:rsidR="00727DB2" w:rsidRPr="00EC3CF7" w:rsidRDefault="00727DB2" w:rsidP="00B70153">
      <w:pPr>
        <w:pStyle w:val="a9"/>
        <w:rPr>
          <w:rFonts w:eastAsia="Cambria"/>
        </w:rPr>
      </w:pPr>
      <w:r w:rsidRPr="00EC3CF7">
        <w:rPr>
          <w:rFonts w:eastAsia="Cambria"/>
        </w:rPr>
        <w:t xml:space="preserve">терминалы самообслуживания </w:t>
      </w:r>
    </w:p>
    <w:p w:rsidR="00727DB2" w:rsidRPr="00EC3CF7" w:rsidRDefault="00727DB2" w:rsidP="00B70153">
      <w:pPr>
        <w:pStyle w:val="a9"/>
        <w:rPr>
          <w:rFonts w:eastAsia="Cambria"/>
        </w:rPr>
      </w:pPr>
      <w:r w:rsidRPr="00EC3CF7">
        <w:rPr>
          <w:rFonts w:eastAsia="Cambria"/>
        </w:rPr>
        <w:t xml:space="preserve">технологии </w:t>
      </w:r>
    </w:p>
    <w:p w:rsidR="00727DB2" w:rsidRPr="00EC3CF7" w:rsidRDefault="00727DB2" w:rsidP="00B70153">
      <w:pPr>
        <w:pStyle w:val="a9"/>
        <w:numPr>
          <w:ilvl w:val="0"/>
          <w:numId w:val="25"/>
        </w:numPr>
        <w:ind w:firstLine="0"/>
        <w:rPr>
          <w:rFonts w:eastAsia="Cambria"/>
        </w:rPr>
      </w:pPr>
      <w:r w:rsidRPr="00EC3CF7">
        <w:rPr>
          <w:rFonts w:eastAsia="Cambria"/>
        </w:rPr>
        <w:t>виртуальной и дополненной реальности</w:t>
      </w:r>
    </w:p>
    <w:p w:rsidR="00727DB2" w:rsidRPr="00EC3CF7" w:rsidRDefault="00727DB2" w:rsidP="00B70153">
      <w:pPr>
        <w:pStyle w:val="a9"/>
        <w:numPr>
          <w:ilvl w:val="0"/>
          <w:numId w:val="25"/>
        </w:numPr>
        <w:ind w:firstLine="0"/>
        <w:rPr>
          <w:rFonts w:eastAsia="Cambria"/>
        </w:rPr>
      </w:pPr>
      <w:r w:rsidRPr="00EC3CF7">
        <w:rPr>
          <w:rFonts w:eastAsia="Cambria"/>
        </w:rPr>
        <w:t>искусственного интеллекта.</w:t>
      </w:r>
    </w:p>
    <w:p w:rsidR="00727DB2" w:rsidRPr="00EC3CF7" w:rsidRDefault="00727DB2" w:rsidP="00B70153">
      <w:pPr>
        <w:pStyle w:val="a9"/>
        <w:numPr>
          <w:ilvl w:val="0"/>
          <w:numId w:val="25"/>
        </w:numPr>
        <w:ind w:firstLine="0"/>
        <w:rPr>
          <w:rFonts w:eastAsia="Cambria"/>
        </w:rPr>
      </w:pPr>
      <w:r w:rsidRPr="00EC3CF7">
        <w:rPr>
          <w:rFonts w:eastAsia="Cambria"/>
        </w:rPr>
        <w:t>рекламы и связей с общественностью</w:t>
      </w:r>
    </w:p>
    <w:p w:rsidR="00727DB2" w:rsidRPr="00EC3CF7" w:rsidRDefault="00727DB2" w:rsidP="00B70153">
      <w:pPr>
        <w:pStyle w:val="a9"/>
        <w:numPr>
          <w:ilvl w:val="0"/>
          <w:numId w:val="25"/>
        </w:numPr>
        <w:ind w:firstLine="0"/>
        <w:rPr>
          <w:rFonts w:eastAsia="Cambria"/>
        </w:rPr>
      </w:pPr>
      <w:r w:rsidRPr="00EC3CF7">
        <w:rPr>
          <w:rFonts w:eastAsia="Cambria"/>
        </w:rPr>
        <w:t>цифровые</w:t>
      </w:r>
    </w:p>
    <w:p w:rsidR="00727DB2" w:rsidRPr="00EC3CF7" w:rsidRDefault="00727DB2" w:rsidP="00B70153">
      <w:pPr>
        <w:pStyle w:val="a9"/>
        <w:rPr>
          <w:rFonts w:eastAsia="Cambria"/>
        </w:rPr>
      </w:pPr>
      <w:r w:rsidRPr="00EC3CF7">
        <w:rPr>
          <w:rFonts w:eastAsia="Cambria"/>
        </w:rPr>
        <w:t xml:space="preserve">трансформация </w:t>
      </w:r>
    </w:p>
    <w:p w:rsidR="00727DB2" w:rsidRPr="00EC3CF7" w:rsidRDefault="00727DB2" w:rsidP="00B70153">
      <w:pPr>
        <w:pStyle w:val="a9"/>
        <w:numPr>
          <w:ilvl w:val="0"/>
          <w:numId w:val="26"/>
        </w:numPr>
        <w:ind w:firstLine="0"/>
        <w:rPr>
          <w:rFonts w:eastAsia="Cambria"/>
        </w:rPr>
      </w:pPr>
      <w:r w:rsidRPr="00EC3CF7">
        <w:rPr>
          <w:rFonts w:eastAsia="Cambria"/>
        </w:rPr>
        <w:t xml:space="preserve">цифровая </w:t>
      </w:r>
    </w:p>
    <w:p w:rsidR="00727DB2" w:rsidRPr="00EC3CF7" w:rsidRDefault="00727DB2" w:rsidP="00B70153">
      <w:pPr>
        <w:pStyle w:val="a9"/>
        <w:rPr>
          <w:rFonts w:eastAsia="Cambria"/>
        </w:rPr>
      </w:pPr>
      <w:r w:rsidRPr="00EC3CF7">
        <w:rPr>
          <w:rFonts w:eastAsia="Cambria"/>
        </w:rPr>
        <w:t xml:space="preserve">тренды </w:t>
      </w:r>
    </w:p>
    <w:p w:rsidR="00727DB2" w:rsidRPr="00EC3CF7" w:rsidRDefault="00727DB2" w:rsidP="00B70153">
      <w:pPr>
        <w:pStyle w:val="a9"/>
        <w:rPr>
          <w:rFonts w:eastAsia="Cambria"/>
        </w:rPr>
      </w:pPr>
      <w:r w:rsidRPr="00EC3CF7">
        <w:rPr>
          <w:rFonts w:eastAsia="Cambria"/>
        </w:rPr>
        <w:t>форматы цифрового взаимодействия</w:t>
      </w:r>
    </w:p>
    <w:p w:rsidR="00727DB2" w:rsidRPr="00EC3CF7" w:rsidRDefault="00727DB2" w:rsidP="00B70153">
      <w:pPr>
        <w:pStyle w:val="a9"/>
        <w:rPr>
          <w:rFonts w:eastAsia="Cambria"/>
        </w:rPr>
      </w:pPr>
      <w:r w:rsidRPr="00EC3CF7">
        <w:rPr>
          <w:rFonts w:eastAsia="Cambria"/>
        </w:rPr>
        <w:t xml:space="preserve">цифра </w:t>
      </w:r>
    </w:p>
    <w:p w:rsidR="00727DB2" w:rsidRPr="00EC3CF7" w:rsidRDefault="00727DB2" w:rsidP="00B70153">
      <w:pPr>
        <w:pStyle w:val="a9"/>
        <w:rPr>
          <w:rFonts w:eastAsia="Cambria"/>
        </w:rPr>
      </w:pPr>
      <w:r w:rsidRPr="00EC3CF7">
        <w:rPr>
          <w:rFonts w:eastAsia="Cambria"/>
        </w:rPr>
        <w:t xml:space="preserve">цифровая культура </w:t>
      </w:r>
    </w:p>
    <w:p w:rsidR="00727DB2" w:rsidRPr="00EC3CF7" w:rsidRDefault="00727DB2" w:rsidP="00B70153">
      <w:pPr>
        <w:pStyle w:val="a9"/>
        <w:rPr>
          <w:rFonts w:eastAsia="Cambria"/>
        </w:rPr>
      </w:pPr>
      <w:proofErr w:type="spellStart"/>
      <w:r w:rsidRPr="00EC3CF7">
        <w:rPr>
          <w:rFonts w:eastAsia="Cambria"/>
        </w:rPr>
        <w:t>цифровизация</w:t>
      </w:r>
      <w:proofErr w:type="spellEnd"/>
      <w:r w:rsidRPr="00EC3CF7">
        <w:rPr>
          <w:rFonts w:eastAsia="Cambria"/>
        </w:rPr>
        <w:t xml:space="preserve"> </w:t>
      </w:r>
    </w:p>
    <w:p w:rsidR="00727DB2" w:rsidRPr="00EC3CF7" w:rsidRDefault="00727DB2" w:rsidP="00B70153">
      <w:pPr>
        <w:pStyle w:val="a9"/>
        <w:numPr>
          <w:ilvl w:val="0"/>
          <w:numId w:val="26"/>
        </w:numPr>
        <w:ind w:firstLine="0"/>
        <w:rPr>
          <w:rFonts w:eastAsia="Cambria"/>
        </w:rPr>
      </w:pPr>
      <w:r w:rsidRPr="00EC3CF7">
        <w:rPr>
          <w:rFonts w:eastAsia="Cambria"/>
        </w:rPr>
        <w:t>общества</w:t>
      </w:r>
    </w:p>
    <w:p w:rsidR="00727DB2" w:rsidRDefault="00727DB2" w:rsidP="00B70153">
      <w:pPr>
        <w:pStyle w:val="a9"/>
        <w:rPr>
          <w:rFonts w:eastAsia="Cambria"/>
        </w:rPr>
      </w:pPr>
      <w:r w:rsidRPr="00EC3CF7">
        <w:rPr>
          <w:rFonts w:eastAsia="Cambria"/>
        </w:rPr>
        <w:t>эпоха цифровая</w:t>
      </w:r>
    </w:p>
    <w:p w:rsidR="00B70153" w:rsidRDefault="00B70153" w:rsidP="00EC3CF7">
      <w:pPr>
        <w:pStyle w:val="a9"/>
        <w:rPr>
          <w:rFonts w:eastAsia="Cambria"/>
        </w:rPr>
        <w:sectPr w:rsidR="00B70153" w:rsidSect="000E3CBD">
          <w:type w:val="continuous"/>
          <w:pgSz w:w="11906" w:h="16838"/>
          <w:pgMar w:top="1134" w:right="567" w:bottom="1134" w:left="1134" w:header="708" w:footer="708" w:gutter="0"/>
          <w:cols w:num="2" w:space="708"/>
          <w:titlePg/>
          <w:docGrid w:linePitch="360"/>
        </w:sectPr>
      </w:pPr>
    </w:p>
    <w:p w:rsidR="00B84118" w:rsidRDefault="00B84118" w:rsidP="00EC3CF7">
      <w:pPr>
        <w:pStyle w:val="a9"/>
        <w:rPr>
          <w:rFonts w:eastAsia="Cambria"/>
        </w:rPr>
      </w:pPr>
    </w:p>
    <w:p w:rsidR="00B70153" w:rsidRDefault="00B70153" w:rsidP="00EC3CF7">
      <w:pPr>
        <w:pStyle w:val="a9"/>
        <w:rPr>
          <w:rFonts w:eastAsia="Cambria"/>
        </w:rPr>
      </w:pPr>
    </w:p>
    <w:p w:rsidR="00B70153" w:rsidRDefault="00B70153" w:rsidP="00EC3CF7">
      <w:pPr>
        <w:pStyle w:val="a9"/>
        <w:rPr>
          <w:rFonts w:eastAsia="Cambria"/>
        </w:rPr>
      </w:pPr>
    </w:p>
    <w:p w:rsidR="00B70153" w:rsidRDefault="00B70153" w:rsidP="00EC3CF7">
      <w:pPr>
        <w:pStyle w:val="a9"/>
        <w:rPr>
          <w:rFonts w:eastAsia="Cambria"/>
        </w:rPr>
      </w:pPr>
    </w:p>
    <w:p w:rsidR="00B70153" w:rsidRDefault="00B70153" w:rsidP="00EC3CF7">
      <w:pPr>
        <w:pStyle w:val="a9"/>
        <w:rPr>
          <w:rFonts w:eastAsia="Cambria"/>
        </w:rPr>
      </w:pPr>
    </w:p>
    <w:p w:rsidR="00B70153" w:rsidRDefault="00B70153" w:rsidP="00EC3CF7">
      <w:pPr>
        <w:pStyle w:val="a9"/>
        <w:rPr>
          <w:rFonts w:eastAsia="Cambria"/>
        </w:rPr>
      </w:pPr>
    </w:p>
    <w:p w:rsidR="00B70153" w:rsidRDefault="00B70153" w:rsidP="00EC3CF7">
      <w:pPr>
        <w:pStyle w:val="a9"/>
        <w:rPr>
          <w:rFonts w:eastAsia="Cambria"/>
        </w:rPr>
      </w:pPr>
    </w:p>
    <w:p w:rsidR="00B70153" w:rsidRDefault="00B70153" w:rsidP="00EC3CF7">
      <w:pPr>
        <w:pStyle w:val="a9"/>
        <w:rPr>
          <w:rFonts w:eastAsia="Cambria"/>
        </w:rPr>
      </w:pPr>
    </w:p>
    <w:p w:rsidR="00B70153" w:rsidRDefault="00B70153" w:rsidP="00EC3CF7">
      <w:pPr>
        <w:pStyle w:val="a9"/>
        <w:rPr>
          <w:rFonts w:eastAsia="Cambria"/>
        </w:rPr>
      </w:pPr>
    </w:p>
    <w:p w:rsidR="00B70153" w:rsidRDefault="00B70153" w:rsidP="00EC3CF7">
      <w:pPr>
        <w:pStyle w:val="a9"/>
        <w:rPr>
          <w:rFonts w:eastAsia="Cambria"/>
        </w:rPr>
      </w:pPr>
    </w:p>
    <w:p w:rsidR="00B70153" w:rsidRDefault="00B70153" w:rsidP="00EC3CF7">
      <w:pPr>
        <w:pStyle w:val="a9"/>
        <w:rPr>
          <w:rFonts w:eastAsia="Cambria"/>
        </w:rPr>
      </w:pPr>
    </w:p>
    <w:p w:rsidR="00B70153" w:rsidRDefault="00B70153" w:rsidP="00EC3CF7">
      <w:pPr>
        <w:pStyle w:val="a9"/>
        <w:rPr>
          <w:rFonts w:eastAsia="Cambria"/>
        </w:rPr>
      </w:pPr>
    </w:p>
    <w:p w:rsidR="00B70153" w:rsidRDefault="00B70153" w:rsidP="00EC3CF7">
      <w:pPr>
        <w:pStyle w:val="a9"/>
        <w:rPr>
          <w:rFonts w:eastAsia="Cambria"/>
        </w:rPr>
      </w:pPr>
    </w:p>
    <w:p w:rsidR="00B70153" w:rsidRDefault="00B70153" w:rsidP="00EC3CF7">
      <w:pPr>
        <w:pStyle w:val="a9"/>
        <w:rPr>
          <w:rFonts w:eastAsia="Cambria"/>
        </w:rPr>
      </w:pPr>
    </w:p>
    <w:p w:rsidR="00B70153" w:rsidRDefault="00B70153" w:rsidP="00EC3CF7">
      <w:pPr>
        <w:pStyle w:val="a9"/>
        <w:rPr>
          <w:rFonts w:eastAsia="Cambria"/>
        </w:rPr>
      </w:pPr>
    </w:p>
    <w:p w:rsidR="00B70153" w:rsidRDefault="00B70153" w:rsidP="00EC3CF7">
      <w:pPr>
        <w:pStyle w:val="a9"/>
        <w:rPr>
          <w:rFonts w:eastAsia="Cambria"/>
        </w:rPr>
      </w:pPr>
    </w:p>
    <w:p w:rsidR="00B70153" w:rsidRDefault="00B70153" w:rsidP="00EC3CF7">
      <w:pPr>
        <w:pStyle w:val="a9"/>
        <w:rPr>
          <w:rFonts w:eastAsia="Cambria"/>
        </w:rPr>
      </w:pPr>
    </w:p>
    <w:p w:rsidR="00B70153" w:rsidRDefault="00B70153" w:rsidP="00EC3CF7">
      <w:pPr>
        <w:pStyle w:val="a9"/>
        <w:rPr>
          <w:rFonts w:eastAsia="Cambria"/>
        </w:rPr>
      </w:pPr>
    </w:p>
    <w:p w:rsidR="00B70153" w:rsidRDefault="00B70153" w:rsidP="00EC3CF7">
      <w:pPr>
        <w:pStyle w:val="a9"/>
        <w:rPr>
          <w:rFonts w:eastAsia="Cambria"/>
        </w:rPr>
      </w:pPr>
    </w:p>
    <w:p w:rsidR="00B70153" w:rsidRDefault="00B70153" w:rsidP="00EC3CF7">
      <w:pPr>
        <w:pStyle w:val="a9"/>
        <w:rPr>
          <w:rFonts w:eastAsia="Cambria"/>
        </w:rPr>
      </w:pPr>
    </w:p>
    <w:p w:rsidR="00B70153" w:rsidRDefault="00B70153" w:rsidP="00EC3CF7">
      <w:pPr>
        <w:pStyle w:val="a9"/>
        <w:rPr>
          <w:rFonts w:eastAsia="Cambria"/>
        </w:rPr>
      </w:pPr>
    </w:p>
    <w:p w:rsidR="00B70153" w:rsidRDefault="00B70153" w:rsidP="00EC3CF7">
      <w:pPr>
        <w:pStyle w:val="a9"/>
        <w:rPr>
          <w:rFonts w:eastAsia="Cambria"/>
        </w:rPr>
      </w:pPr>
    </w:p>
    <w:p w:rsidR="00B70153" w:rsidRDefault="00B70153" w:rsidP="00EC3CF7">
      <w:pPr>
        <w:pStyle w:val="a9"/>
        <w:rPr>
          <w:rFonts w:eastAsia="Cambria"/>
        </w:rPr>
      </w:pPr>
    </w:p>
    <w:p w:rsidR="00B70153" w:rsidRDefault="00B70153" w:rsidP="00EC3CF7">
      <w:pPr>
        <w:pStyle w:val="a9"/>
        <w:rPr>
          <w:rFonts w:eastAsia="Cambria"/>
        </w:rPr>
      </w:pPr>
    </w:p>
    <w:sdt>
      <w:sdtPr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id w:val="1628275568"/>
        <w:docPartObj>
          <w:docPartGallery w:val="Table of Contents"/>
          <w:docPartUnique/>
        </w:docPartObj>
      </w:sdtPr>
      <w:sdtEndPr>
        <w:rPr>
          <w:sz w:val="32"/>
        </w:rPr>
      </w:sdtEndPr>
      <w:sdtContent>
        <w:p w:rsidR="00B84118" w:rsidRPr="00E33ADB" w:rsidRDefault="00E33ADB" w:rsidP="00E33ADB">
          <w:pPr>
            <w:pStyle w:val="af9"/>
            <w:spacing w:before="0" w:line="240" w:lineRule="auto"/>
            <w:jc w:val="center"/>
            <w:rPr>
              <w:rFonts w:ascii="Times New Roman" w:hAnsi="Times New Roman" w:cs="Times New Roman"/>
              <w:b w:val="0"/>
              <w:color w:val="auto"/>
              <w:szCs w:val="24"/>
            </w:rPr>
          </w:pPr>
          <w:r w:rsidRPr="00E33ADB">
            <w:rPr>
              <w:rFonts w:ascii="Times New Roman" w:hAnsi="Times New Roman" w:cs="Times New Roman"/>
              <w:b w:val="0"/>
              <w:color w:val="auto"/>
              <w:szCs w:val="24"/>
            </w:rPr>
            <w:t>Содержание</w:t>
          </w:r>
        </w:p>
        <w:p w:rsidR="00E33ADB" w:rsidRPr="00E33ADB" w:rsidRDefault="00B84118" w:rsidP="00E33ADB">
          <w:pPr>
            <w:pStyle w:val="13"/>
            <w:tabs>
              <w:tab w:val="left" w:pos="440"/>
            </w:tabs>
            <w:rPr>
              <w:noProof/>
              <w:sz w:val="24"/>
            </w:rPr>
          </w:pPr>
          <w:r w:rsidRPr="00E33ADB">
            <w:rPr>
              <w:rFonts w:ascii="Times New Roman" w:hAnsi="Times New Roman" w:cs="Times New Roman"/>
              <w:sz w:val="32"/>
              <w:szCs w:val="24"/>
            </w:rPr>
            <w:fldChar w:fldCharType="begin"/>
          </w:r>
          <w:r w:rsidRPr="00E33ADB">
            <w:rPr>
              <w:rFonts w:ascii="Times New Roman" w:hAnsi="Times New Roman" w:cs="Times New Roman"/>
              <w:sz w:val="32"/>
              <w:szCs w:val="24"/>
            </w:rPr>
            <w:instrText xml:space="preserve"> TOC \o "1-3" \h \z \u </w:instrText>
          </w:r>
          <w:r w:rsidRPr="00E33ADB">
            <w:rPr>
              <w:rFonts w:ascii="Times New Roman" w:hAnsi="Times New Roman" w:cs="Times New Roman"/>
              <w:sz w:val="32"/>
              <w:szCs w:val="24"/>
            </w:rPr>
            <w:fldChar w:fldCharType="separate"/>
          </w:r>
          <w:hyperlink w:anchor="_Toc174465213" w:history="1">
            <w:r w:rsidR="00E33ADB" w:rsidRPr="00E33ADB">
              <w:rPr>
                <w:rStyle w:val="ae"/>
                <w:rFonts w:ascii="Times New Roman" w:hAnsi="Times New Roman" w:cs="Times New Roman"/>
                <w:noProof/>
                <w:sz w:val="24"/>
              </w:rPr>
              <w:t>1.</w:t>
            </w:r>
            <w:r w:rsidR="00E33ADB" w:rsidRPr="00E33ADB">
              <w:rPr>
                <w:noProof/>
                <w:sz w:val="24"/>
              </w:rPr>
              <w:tab/>
            </w:r>
            <w:r w:rsidR="00E33ADB" w:rsidRPr="00E33ADB">
              <w:rPr>
                <w:rStyle w:val="ae"/>
                <w:rFonts w:ascii="Times New Roman" w:eastAsia="Cambria" w:hAnsi="Times New Roman" w:cs="Times New Roman"/>
                <w:noProof/>
                <w:sz w:val="24"/>
              </w:rPr>
              <w:t>Цель освоения дисциплины</w:t>
            </w:r>
            <w:r w:rsidR="00E33ADB" w:rsidRPr="00E33ADB">
              <w:rPr>
                <w:noProof/>
                <w:webHidden/>
                <w:sz w:val="24"/>
              </w:rPr>
              <w:tab/>
            </w:r>
            <w:r w:rsidR="00E33ADB" w:rsidRPr="00E33ADB">
              <w:rPr>
                <w:noProof/>
                <w:webHidden/>
                <w:sz w:val="24"/>
              </w:rPr>
              <w:fldChar w:fldCharType="begin"/>
            </w:r>
            <w:r w:rsidR="00E33ADB" w:rsidRPr="00E33ADB">
              <w:rPr>
                <w:noProof/>
                <w:webHidden/>
                <w:sz w:val="24"/>
              </w:rPr>
              <w:instrText xml:space="preserve"> PAGEREF _Toc174465213 \h </w:instrText>
            </w:r>
            <w:r w:rsidR="00E33ADB" w:rsidRPr="00E33ADB">
              <w:rPr>
                <w:noProof/>
                <w:webHidden/>
                <w:sz w:val="24"/>
              </w:rPr>
            </w:r>
            <w:r w:rsidR="00E33ADB" w:rsidRPr="00E33ADB">
              <w:rPr>
                <w:noProof/>
                <w:webHidden/>
                <w:sz w:val="24"/>
              </w:rPr>
              <w:fldChar w:fldCharType="separate"/>
            </w:r>
            <w:r w:rsidR="00C41293">
              <w:rPr>
                <w:noProof/>
                <w:webHidden/>
                <w:sz w:val="24"/>
              </w:rPr>
              <w:t>3</w:t>
            </w:r>
            <w:r w:rsidR="00E33ADB" w:rsidRPr="00E33ADB">
              <w:rPr>
                <w:noProof/>
                <w:webHidden/>
                <w:sz w:val="24"/>
              </w:rPr>
              <w:fldChar w:fldCharType="end"/>
            </w:r>
          </w:hyperlink>
        </w:p>
        <w:p w:rsidR="00E33ADB" w:rsidRPr="00E33ADB" w:rsidRDefault="0064133B" w:rsidP="00E33ADB">
          <w:pPr>
            <w:pStyle w:val="13"/>
            <w:tabs>
              <w:tab w:val="left" w:pos="440"/>
            </w:tabs>
            <w:rPr>
              <w:noProof/>
              <w:sz w:val="24"/>
            </w:rPr>
          </w:pPr>
          <w:hyperlink w:anchor="_Toc174465214" w:history="1">
            <w:r w:rsidR="00E33ADB" w:rsidRPr="00E33ADB">
              <w:rPr>
                <w:rStyle w:val="ae"/>
                <w:rFonts w:ascii="Times New Roman" w:hAnsi="Times New Roman" w:cs="Times New Roman"/>
                <w:noProof/>
                <w:sz w:val="24"/>
              </w:rPr>
              <w:t>2.</w:t>
            </w:r>
            <w:r w:rsidR="00E33ADB" w:rsidRPr="00E33ADB">
              <w:rPr>
                <w:noProof/>
                <w:sz w:val="24"/>
              </w:rPr>
              <w:tab/>
            </w:r>
            <w:r w:rsidR="00E33ADB" w:rsidRPr="00E33ADB">
              <w:rPr>
                <w:rStyle w:val="ae"/>
                <w:rFonts w:ascii="Times New Roman" w:eastAsia="Cambria" w:hAnsi="Times New Roman" w:cs="Times New Roman"/>
                <w:noProof/>
                <w:sz w:val="24"/>
              </w:rPr>
              <w:t>Место дисциплины в структуре ОПОП магистратуры</w:t>
            </w:r>
            <w:r w:rsidR="00E33ADB" w:rsidRPr="00E33ADB">
              <w:rPr>
                <w:noProof/>
                <w:webHidden/>
                <w:sz w:val="24"/>
              </w:rPr>
              <w:tab/>
            </w:r>
            <w:r w:rsidR="00E33ADB" w:rsidRPr="00E33ADB">
              <w:rPr>
                <w:noProof/>
                <w:webHidden/>
                <w:sz w:val="24"/>
              </w:rPr>
              <w:fldChar w:fldCharType="begin"/>
            </w:r>
            <w:r w:rsidR="00E33ADB" w:rsidRPr="00E33ADB">
              <w:rPr>
                <w:noProof/>
                <w:webHidden/>
                <w:sz w:val="24"/>
              </w:rPr>
              <w:instrText xml:space="preserve"> PAGEREF _Toc174465214 \h </w:instrText>
            </w:r>
            <w:r w:rsidR="00E33ADB" w:rsidRPr="00E33ADB">
              <w:rPr>
                <w:noProof/>
                <w:webHidden/>
                <w:sz w:val="24"/>
              </w:rPr>
            </w:r>
            <w:r w:rsidR="00E33ADB" w:rsidRPr="00E33ADB">
              <w:rPr>
                <w:noProof/>
                <w:webHidden/>
                <w:sz w:val="24"/>
              </w:rPr>
              <w:fldChar w:fldCharType="separate"/>
            </w:r>
            <w:r w:rsidR="00C41293">
              <w:rPr>
                <w:noProof/>
                <w:webHidden/>
                <w:sz w:val="24"/>
              </w:rPr>
              <w:t>3</w:t>
            </w:r>
            <w:r w:rsidR="00E33ADB" w:rsidRPr="00E33ADB">
              <w:rPr>
                <w:noProof/>
                <w:webHidden/>
                <w:sz w:val="24"/>
              </w:rPr>
              <w:fldChar w:fldCharType="end"/>
            </w:r>
          </w:hyperlink>
        </w:p>
        <w:p w:rsidR="00E33ADB" w:rsidRPr="00E33ADB" w:rsidRDefault="0064133B" w:rsidP="00E33ADB">
          <w:pPr>
            <w:pStyle w:val="13"/>
            <w:tabs>
              <w:tab w:val="left" w:pos="440"/>
            </w:tabs>
            <w:rPr>
              <w:noProof/>
              <w:sz w:val="24"/>
            </w:rPr>
          </w:pPr>
          <w:hyperlink w:anchor="_Toc174465215" w:history="1">
            <w:r w:rsidR="00E33ADB" w:rsidRPr="00E33ADB">
              <w:rPr>
                <w:rStyle w:val="ae"/>
                <w:rFonts w:eastAsia="Calibri"/>
                <w:noProof/>
                <w:sz w:val="24"/>
                <w:lang w:eastAsia="en-US"/>
              </w:rPr>
              <w:t>3.</w:t>
            </w:r>
            <w:r w:rsidR="00E33ADB" w:rsidRPr="00E33ADB">
              <w:rPr>
                <w:noProof/>
                <w:sz w:val="24"/>
              </w:rPr>
              <w:tab/>
            </w:r>
            <w:r w:rsidR="00E33ADB" w:rsidRPr="00E33ADB">
              <w:rPr>
                <w:rStyle w:val="ae"/>
                <w:rFonts w:ascii="Times New Roman" w:eastAsia="Cambria" w:hAnsi="Times New Roman" w:cs="Times New Roman"/>
                <w:noProof/>
                <w:sz w:val="24"/>
              </w:rPr>
              <w:t>Планируемые результаты обучения по дисциплине</w:t>
            </w:r>
            <w:r w:rsidR="00E33ADB" w:rsidRPr="00E33ADB">
              <w:rPr>
                <w:noProof/>
                <w:webHidden/>
                <w:sz w:val="24"/>
              </w:rPr>
              <w:tab/>
            </w:r>
            <w:r w:rsidR="00E33ADB" w:rsidRPr="00E33ADB">
              <w:rPr>
                <w:noProof/>
                <w:webHidden/>
                <w:sz w:val="24"/>
              </w:rPr>
              <w:fldChar w:fldCharType="begin"/>
            </w:r>
            <w:r w:rsidR="00E33ADB" w:rsidRPr="00E33ADB">
              <w:rPr>
                <w:noProof/>
                <w:webHidden/>
                <w:sz w:val="24"/>
              </w:rPr>
              <w:instrText xml:space="preserve"> PAGEREF _Toc174465215 \h </w:instrText>
            </w:r>
            <w:r w:rsidR="00E33ADB" w:rsidRPr="00E33ADB">
              <w:rPr>
                <w:noProof/>
                <w:webHidden/>
                <w:sz w:val="24"/>
              </w:rPr>
            </w:r>
            <w:r w:rsidR="00E33ADB" w:rsidRPr="00E33ADB">
              <w:rPr>
                <w:noProof/>
                <w:webHidden/>
                <w:sz w:val="24"/>
              </w:rPr>
              <w:fldChar w:fldCharType="separate"/>
            </w:r>
            <w:r w:rsidR="00C41293">
              <w:rPr>
                <w:noProof/>
                <w:webHidden/>
                <w:sz w:val="24"/>
              </w:rPr>
              <w:t>3</w:t>
            </w:r>
            <w:r w:rsidR="00E33ADB" w:rsidRPr="00E33ADB">
              <w:rPr>
                <w:noProof/>
                <w:webHidden/>
                <w:sz w:val="24"/>
              </w:rPr>
              <w:fldChar w:fldCharType="end"/>
            </w:r>
          </w:hyperlink>
        </w:p>
        <w:p w:rsidR="00E33ADB" w:rsidRPr="00E33ADB" w:rsidRDefault="0064133B" w:rsidP="00E33ADB">
          <w:pPr>
            <w:pStyle w:val="13"/>
            <w:tabs>
              <w:tab w:val="left" w:pos="440"/>
            </w:tabs>
            <w:rPr>
              <w:noProof/>
              <w:sz w:val="24"/>
            </w:rPr>
          </w:pPr>
          <w:hyperlink w:anchor="_Toc174465216" w:history="1">
            <w:r w:rsidR="00E33ADB" w:rsidRPr="00E33ADB">
              <w:rPr>
                <w:rStyle w:val="ae"/>
                <w:rFonts w:ascii="Times New Roman" w:eastAsia="Cambria" w:hAnsi="Times New Roman" w:cs="Times New Roman"/>
                <w:noProof/>
                <w:sz w:val="24"/>
              </w:rPr>
              <w:t>4.</w:t>
            </w:r>
            <w:r w:rsidR="00E33ADB" w:rsidRPr="00E33ADB">
              <w:rPr>
                <w:noProof/>
                <w:sz w:val="24"/>
              </w:rPr>
              <w:tab/>
            </w:r>
            <w:r w:rsidR="00E33ADB" w:rsidRPr="00E33ADB">
              <w:rPr>
                <w:rStyle w:val="ae"/>
                <w:rFonts w:ascii="Times New Roman" w:eastAsia="Cambria" w:hAnsi="Times New Roman" w:cs="Times New Roman"/>
                <w:noProof/>
                <w:sz w:val="24"/>
              </w:rPr>
              <w:t>Объем, структура и содержание дисциплины</w:t>
            </w:r>
            <w:r w:rsidR="00E33ADB" w:rsidRPr="00E33ADB">
              <w:rPr>
                <w:noProof/>
                <w:webHidden/>
                <w:sz w:val="24"/>
              </w:rPr>
              <w:tab/>
            </w:r>
            <w:r w:rsidR="00E33ADB" w:rsidRPr="00E33ADB">
              <w:rPr>
                <w:noProof/>
                <w:webHidden/>
                <w:sz w:val="24"/>
              </w:rPr>
              <w:fldChar w:fldCharType="begin"/>
            </w:r>
            <w:r w:rsidR="00E33ADB" w:rsidRPr="00E33ADB">
              <w:rPr>
                <w:noProof/>
                <w:webHidden/>
                <w:sz w:val="24"/>
              </w:rPr>
              <w:instrText xml:space="preserve"> PAGEREF _Toc174465216 \h </w:instrText>
            </w:r>
            <w:r w:rsidR="00E33ADB" w:rsidRPr="00E33ADB">
              <w:rPr>
                <w:noProof/>
                <w:webHidden/>
                <w:sz w:val="24"/>
              </w:rPr>
            </w:r>
            <w:r w:rsidR="00E33ADB" w:rsidRPr="00E33ADB">
              <w:rPr>
                <w:noProof/>
                <w:webHidden/>
                <w:sz w:val="24"/>
              </w:rPr>
              <w:fldChar w:fldCharType="separate"/>
            </w:r>
            <w:r w:rsidR="00C41293">
              <w:rPr>
                <w:noProof/>
                <w:webHidden/>
                <w:sz w:val="24"/>
              </w:rPr>
              <w:t>3</w:t>
            </w:r>
            <w:r w:rsidR="00E33ADB" w:rsidRPr="00E33ADB">
              <w:rPr>
                <w:noProof/>
                <w:webHidden/>
                <w:sz w:val="24"/>
              </w:rPr>
              <w:fldChar w:fldCharType="end"/>
            </w:r>
          </w:hyperlink>
        </w:p>
        <w:p w:rsidR="00E33ADB" w:rsidRPr="00E33ADB" w:rsidRDefault="0064133B" w:rsidP="00E33ADB">
          <w:pPr>
            <w:pStyle w:val="13"/>
            <w:rPr>
              <w:noProof/>
              <w:sz w:val="24"/>
            </w:rPr>
          </w:pPr>
          <w:hyperlink w:anchor="_Toc174465217" w:history="1">
            <w:r w:rsidR="00E33ADB" w:rsidRPr="00E33ADB">
              <w:rPr>
                <w:rStyle w:val="ae"/>
                <w:rFonts w:ascii="Times New Roman" w:eastAsia="Cambria" w:hAnsi="Times New Roman" w:cs="Times New Roman"/>
                <w:noProof/>
                <w:sz w:val="24"/>
              </w:rPr>
              <w:t>4.1. Объем дисциплины</w:t>
            </w:r>
            <w:r w:rsidR="00E33ADB" w:rsidRPr="00E33ADB">
              <w:rPr>
                <w:noProof/>
                <w:webHidden/>
                <w:sz w:val="24"/>
              </w:rPr>
              <w:tab/>
            </w:r>
            <w:r w:rsidR="00E33ADB" w:rsidRPr="00E33ADB">
              <w:rPr>
                <w:noProof/>
                <w:webHidden/>
                <w:sz w:val="24"/>
              </w:rPr>
              <w:fldChar w:fldCharType="begin"/>
            </w:r>
            <w:r w:rsidR="00E33ADB" w:rsidRPr="00E33ADB">
              <w:rPr>
                <w:noProof/>
                <w:webHidden/>
                <w:sz w:val="24"/>
              </w:rPr>
              <w:instrText xml:space="preserve"> PAGEREF _Toc174465217 \h </w:instrText>
            </w:r>
            <w:r w:rsidR="00E33ADB" w:rsidRPr="00E33ADB">
              <w:rPr>
                <w:noProof/>
                <w:webHidden/>
                <w:sz w:val="24"/>
              </w:rPr>
            </w:r>
            <w:r w:rsidR="00E33ADB" w:rsidRPr="00E33ADB">
              <w:rPr>
                <w:noProof/>
                <w:webHidden/>
                <w:sz w:val="24"/>
              </w:rPr>
              <w:fldChar w:fldCharType="separate"/>
            </w:r>
            <w:r w:rsidR="00C41293">
              <w:rPr>
                <w:noProof/>
                <w:webHidden/>
                <w:sz w:val="24"/>
              </w:rPr>
              <w:t>3</w:t>
            </w:r>
            <w:r w:rsidR="00E33ADB" w:rsidRPr="00E33ADB">
              <w:rPr>
                <w:noProof/>
                <w:webHidden/>
                <w:sz w:val="24"/>
              </w:rPr>
              <w:fldChar w:fldCharType="end"/>
            </w:r>
          </w:hyperlink>
        </w:p>
        <w:p w:rsidR="00E33ADB" w:rsidRPr="00E33ADB" w:rsidRDefault="0064133B" w:rsidP="00E33ADB">
          <w:pPr>
            <w:pStyle w:val="13"/>
            <w:rPr>
              <w:noProof/>
              <w:sz w:val="24"/>
            </w:rPr>
          </w:pPr>
          <w:hyperlink w:anchor="_Toc174465218" w:history="1">
            <w:r w:rsidR="00E33ADB" w:rsidRPr="00E33ADB">
              <w:rPr>
                <w:rStyle w:val="ae"/>
                <w:rFonts w:ascii="Times New Roman" w:eastAsia="Cambria" w:hAnsi="Times New Roman" w:cs="Times New Roman"/>
                <w:noProof/>
                <w:sz w:val="24"/>
              </w:rPr>
              <w:t>4.2. Структура дисциплины при заочной форме обучения</w:t>
            </w:r>
            <w:r w:rsidR="00E33ADB" w:rsidRPr="00E33ADB">
              <w:rPr>
                <w:noProof/>
                <w:webHidden/>
                <w:sz w:val="24"/>
              </w:rPr>
              <w:tab/>
            </w:r>
            <w:r w:rsidR="00E33ADB" w:rsidRPr="00E33ADB">
              <w:rPr>
                <w:noProof/>
                <w:webHidden/>
                <w:sz w:val="24"/>
              </w:rPr>
              <w:fldChar w:fldCharType="begin"/>
            </w:r>
            <w:r w:rsidR="00E33ADB" w:rsidRPr="00E33ADB">
              <w:rPr>
                <w:noProof/>
                <w:webHidden/>
                <w:sz w:val="24"/>
              </w:rPr>
              <w:instrText xml:space="preserve"> PAGEREF _Toc174465218 \h </w:instrText>
            </w:r>
            <w:r w:rsidR="00E33ADB" w:rsidRPr="00E33ADB">
              <w:rPr>
                <w:noProof/>
                <w:webHidden/>
                <w:sz w:val="24"/>
              </w:rPr>
            </w:r>
            <w:r w:rsidR="00E33ADB" w:rsidRPr="00E33ADB">
              <w:rPr>
                <w:noProof/>
                <w:webHidden/>
                <w:sz w:val="24"/>
              </w:rPr>
              <w:fldChar w:fldCharType="separate"/>
            </w:r>
            <w:r w:rsidR="00C41293">
              <w:rPr>
                <w:noProof/>
                <w:webHidden/>
                <w:sz w:val="24"/>
              </w:rPr>
              <w:t>4</w:t>
            </w:r>
            <w:r w:rsidR="00E33ADB" w:rsidRPr="00E33ADB">
              <w:rPr>
                <w:noProof/>
                <w:webHidden/>
                <w:sz w:val="24"/>
              </w:rPr>
              <w:fldChar w:fldCharType="end"/>
            </w:r>
          </w:hyperlink>
        </w:p>
        <w:p w:rsidR="00E33ADB" w:rsidRPr="00E33ADB" w:rsidRDefault="0064133B" w:rsidP="00E33ADB">
          <w:pPr>
            <w:pStyle w:val="13"/>
            <w:rPr>
              <w:noProof/>
              <w:sz w:val="24"/>
            </w:rPr>
          </w:pPr>
          <w:hyperlink w:anchor="_Toc174465219" w:history="1">
            <w:r w:rsidR="00E33ADB" w:rsidRPr="00E33ADB">
              <w:rPr>
                <w:rStyle w:val="ae"/>
                <w:rFonts w:ascii="Times New Roman" w:eastAsia="Cambria" w:hAnsi="Times New Roman" w:cs="Times New Roman"/>
                <w:noProof/>
                <w:sz w:val="24"/>
              </w:rPr>
              <w:t>4.3. Содержание дисциплины</w:t>
            </w:r>
            <w:r w:rsidR="00E33ADB" w:rsidRPr="00E33ADB">
              <w:rPr>
                <w:noProof/>
                <w:webHidden/>
                <w:sz w:val="24"/>
              </w:rPr>
              <w:tab/>
            </w:r>
            <w:r w:rsidR="00E33ADB" w:rsidRPr="00E33ADB">
              <w:rPr>
                <w:noProof/>
                <w:webHidden/>
                <w:sz w:val="24"/>
              </w:rPr>
              <w:fldChar w:fldCharType="begin"/>
            </w:r>
            <w:r w:rsidR="00E33ADB" w:rsidRPr="00E33ADB">
              <w:rPr>
                <w:noProof/>
                <w:webHidden/>
                <w:sz w:val="24"/>
              </w:rPr>
              <w:instrText xml:space="preserve"> PAGEREF _Toc174465219 \h </w:instrText>
            </w:r>
            <w:r w:rsidR="00E33ADB" w:rsidRPr="00E33ADB">
              <w:rPr>
                <w:noProof/>
                <w:webHidden/>
                <w:sz w:val="24"/>
              </w:rPr>
            </w:r>
            <w:r w:rsidR="00E33ADB" w:rsidRPr="00E33ADB">
              <w:rPr>
                <w:noProof/>
                <w:webHidden/>
                <w:sz w:val="24"/>
              </w:rPr>
              <w:fldChar w:fldCharType="separate"/>
            </w:r>
            <w:r w:rsidR="00C41293">
              <w:rPr>
                <w:noProof/>
                <w:webHidden/>
                <w:sz w:val="24"/>
              </w:rPr>
              <w:t>4</w:t>
            </w:r>
            <w:r w:rsidR="00E33ADB" w:rsidRPr="00E33ADB">
              <w:rPr>
                <w:noProof/>
                <w:webHidden/>
                <w:sz w:val="24"/>
              </w:rPr>
              <w:fldChar w:fldCharType="end"/>
            </w:r>
          </w:hyperlink>
        </w:p>
        <w:p w:rsidR="00E33ADB" w:rsidRPr="00E33ADB" w:rsidRDefault="0064133B" w:rsidP="00E33ADB">
          <w:pPr>
            <w:pStyle w:val="13"/>
            <w:rPr>
              <w:noProof/>
              <w:sz w:val="24"/>
            </w:rPr>
          </w:pPr>
          <w:hyperlink w:anchor="_Toc174465220" w:history="1">
            <w:r w:rsidR="00E33ADB" w:rsidRPr="00E33ADB">
              <w:rPr>
                <w:rStyle w:val="ae"/>
                <w:rFonts w:ascii="Times New Roman" w:eastAsia="Cambria" w:hAnsi="Times New Roman" w:cs="Times New Roman"/>
                <w:noProof/>
                <w:sz w:val="24"/>
              </w:rPr>
              <w:t>5. Образовательные и информационно-коммуникационные технологии</w:t>
            </w:r>
            <w:r w:rsidR="00E33ADB" w:rsidRPr="00E33ADB">
              <w:rPr>
                <w:noProof/>
                <w:webHidden/>
                <w:sz w:val="24"/>
              </w:rPr>
              <w:tab/>
            </w:r>
            <w:r w:rsidR="00E33ADB" w:rsidRPr="00E33ADB">
              <w:rPr>
                <w:noProof/>
                <w:webHidden/>
                <w:sz w:val="24"/>
              </w:rPr>
              <w:fldChar w:fldCharType="begin"/>
            </w:r>
            <w:r w:rsidR="00E33ADB" w:rsidRPr="00E33ADB">
              <w:rPr>
                <w:noProof/>
                <w:webHidden/>
                <w:sz w:val="24"/>
              </w:rPr>
              <w:instrText xml:space="preserve"> PAGEREF _Toc174465220 \h </w:instrText>
            </w:r>
            <w:r w:rsidR="00E33ADB" w:rsidRPr="00E33ADB">
              <w:rPr>
                <w:noProof/>
                <w:webHidden/>
                <w:sz w:val="24"/>
              </w:rPr>
            </w:r>
            <w:r w:rsidR="00E33ADB" w:rsidRPr="00E33ADB">
              <w:rPr>
                <w:noProof/>
                <w:webHidden/>
                <w:sz w:val="24"/>
              </w:rPr>
              <w:fldChar w:fldCharType="separate"/>
            </w:r>
            <w:r w:rsidR="00C41293">
              <w:rPr>
                <w:noProof/>
                <w:webHidden/>
                <w:sz w:val="24"/>
              </w:rPr>
              <w:t>8</w:t>
            </w:r>
            <w:r w:rsidR="00E33ADB" w:rsidRPr="00E33ADB">
              <w:rPr>
                <w:noProof/>
                <w:webHidden/>
                <w:sz w:val="24"/>
              </w:rPr>
              <w:fldChar w:fldCharType="end"/>
            </w:r>
          </w:hyperlink>
        </w:p>
        <w:p w:rsidR="00E33ADB" w:rsidRPr="00E33ADB" w:rsidRDefault="0064133B" w:rsidP="00E33ADB">
          <w:pPr>
            <w:pStyle w:val="13"/>
            <w:rPr>
              <w:noProof/>
              <w:sz w:val="24"/>
            </w:rPr>
          </w:pPr>
          <w:hyperlink w:anchor="_Toc174465221" w:history="1">
            <w:r w:rsidR="00E33ADB" w:rsidRPr="00E33ADB">
              <w:rPr>
                <w:rStyle w:val="ae"/>
                <w:rFonts w:ascii="Times New Roman" w:eastAsia="Cambria" w:hAnsi="Times New Roman" w:cs="Times New Roman"/>
                <w:noProof/>
                <w:sz w:val="24"/>
              </w:rPr>
              <w:t>5.1. Образовательные технологии</w:t>
            </w:r>
            <w:r w:rsidR="00E33ADB" w:rsidRPr="00E33ADB">
              <w:rPr>
                <w:noProof/>
                <w:webHidden/>
                <w:sz w:val="24"/>
              </w:rPr>
              <w:tab/>
            </w:r>
            <w:r w:rsidR="00E33ADB" w:rsidRPr="00E33ADB">
              <w:rPr>
                <w:noProof/>
                <w:webHidden/>
                <w:sz w:val="24"/>
              </w:rPr>
              <w:fldChar w:fldCharType="begin"/>
            </w:r>
            <w:r w:rsidR="00E33ADB" w:rsidRPr="00E33ADB">
              <w:rPr>
                <w:noProof/>
                <w:webHidden/>
                <w:sz w:val="24"/>
              </w:rPr>
              <w:instrText xml:space="preserve"> PAGEREF _Toc174465221 \h </w:instrText>
            </w:r>
            <w:r w:rsidR="00E33ADB" w:rsidRPr="00E33ADB">
              <w:rPr>
                <w:noProof/>
                <w:webHidden/>
                <w:sz w:val="24"/>
              </w:rPr>
            </w:r>
            <w:r w:rsidR="00E33ADB" w:rsidRPr="00E33ADB">
              <w:rPr>
                <w:noProof/>
                <w:webHidden/>
                <w:sz w:val="24"/>
              </w:rPr>
              <w:fldChar w:fldCharType="separate"/>
            </w:r>
            <w:r w:rsidR="00C41293">
              <w:rPr>
                <w:noProof/>
                <w:webHidden/>
                <w:sz w:val="24"/>
              </w:rPr>
              <w:t>8</w:t>
            </w:r>
            <w:r w:rsidR="00E33ADB" w:rsidRPr="00E33ADB">
              <w:rPr>
                <w:noProof/>
                <w:webHidden/>
                <w:sz w:val="24"/>
              </w:rPr>
              <w:fldChar w:fldCharType="end"/>
            </w:r>
          </w:hyperlink>
        </w:p>
        <w:p w:rsidR="00E33ADB" w:rsidRPr="00E33ADB" w:rsidRDefault="0064133B" w:rsidP="00E33ADB">
          <w:pPr>
            <w:pStyle w:val="13"/>
            <w:rPr>
              <w:noProof/>
              <w:sz w:val="24"/>
            </w:rPr>
          </w:pPr>
          <w:hyperlink w:anchor="_Toc174465222" w:history="1">
            <w:r w:rsidR="00E33ADB" w:rsidRPr="00E33ADB">
              <w:rPr>
                <w:rStyle w:val="ae"/>
                <w:rFonts w:ascii="Times New Roman" w:eastAsia="Cambria" w:hAnsi="Times New Roman" w:cs="Times New Roman"/>
                <w:noProof/>
                <w:sz w:val="24"/>
              </w:rPr>
              <w:t>5.2. Информационно-коммуникационные технологии</w:t>
            </w:r>
            <w:r w:rsidR="00E33ADB" w:rsidRPr="00E33ADB">
              <w:rPr>
                <w:noProof/>
                <w:webHidden/>
                <w:sz w:val="24"/>
              </w:rPr>
              <w:tab/>
            </w:r>
            <w:r w:rsidR="00E33ADB" w:rsidRPr="00E33ADB">
              <w:rPr>
                <w:noProof/>
                <w:webHidden/>
                <w:sz w:val="24"/>
              </w:rPr>
              <w:fldChar w:fldCharType="begin"/>
            </w:r>
            <w:r w:rsidR="00E33ADB" w:rsidRPr="00E33ADB">
              <w:rPr>
                <w:noProof/>
                <w:webHidden/>
                <w:sz w:val="24"/>
              </w:rPr>
              <w:instrText xml:space="preserve"> PAGEREF _Toc174465222 \h </w:instrText>
            </w:r>
            <w:r w:rsidR="00E33ADB" w:rsidRPr="00E33ADB">
              <w:rPr>
                <w:noProof/>
                <w:webHidden/>
                <w:sz w:val="24"/>
              </w:rPr>
            </w:r>
            <w:r w:rsidR="00E33ADB" w:rsidRPr="00E33ADB">
              <w:rPr>
                <w:noProof/>
                <w:webHidden/>
                <w:sz w:val="24"/>
              </w:rPr>
              <w:fldChar w:fldCharType="separate"/>
            </w:r>
            <w:r w:rsidR="00C41293">
              <w:rPr>
                <w:noProof/>
                <w:webHidden/>
                <w:sz w:val="24"/>
              </w:rPr>
              <w:t>8</w:t>
            </w:r>
            <w:r w:rsidR="00E33ADB" w:rsidRPr="00E33ADB">
              <w:rPr>
                <w:noProof/>
                <w:webHidden/>
                <w:sz w:val="24"/>
              </w:rPr>
              <w:fldChar w:fldCharType="end"/>
            </w:r>
          </w:hyperlink>
        </w:p>
        <w:p w:rsidR="00E33ADB" w:rsidRPr="00E33ADB" w:rsidRDefault="0064133B" w:rsidP="00E33ADB">
          <w:pPr>
            <w:pStyle w:val="13"/>
            <w:rPr>
              <w:noProof/>
              <w:sz w:val="24"/>
            </w:rPr>
          </w:pPr>
          <w:hyperlink w:anchor="_Toc174465223" w:history="1">
            <w:r w:rsidR="00E33ADB" w:rsidRPr="00E33ADB">
              <w:rPr>
                <w:rStyle w:val="ae"/>
                <w:rFonts w:ascii="Times New Roman" w:eastAsia="Cambria" w:hAnsi="Times New Roman" w:cs="Times New Roman"/>
                <w:noProof/>
                <w:sz w:val="24"/>
              </w:rPr>
              <w:t>6.Учебно-методическое обеспечение самостоятельной работы студентов.</w:t>
            </w:r>
            <w:r w:rsidR="00E33ADB" w:rsidRPr="00E33ADB">
              <w:rPr>
                <w:noProof/>
                <w:webHidden/>
                <w:sz w:val="24"/>
              </w:rPr>
              <w:tab/>
            </w:r>
            <w:r w:rsidR="00E33ADB" w:rsidRPr="00E33ADB">
              <w:rPr>
                <w:noProof/>
                <w:webHidden/>
                <w:sz w:val="24"/>
              </w:rPr>
              <w:fldChar w:fldCharType="begin"/>
            </w:r>
            <w:r w:rsidR="00E33ADB" w:rsidRPr="00E33ADB">
              <w:rPr>
                <w:noProof/>
                <w:webHidden/>
                <w:sz w:val="24"/>
              </w:rPr>
              <w:instrText xml:space="preserve"> PAGEREF _Toc174465223 \h </w:instrText>
            </w:r>
            <w:r w:rsidR="00E33ADB" w:rsidRPr="00E33ADB">
              <w:rPr>
                <w:noProof/>
                <w:webHidden/>
                <w:sz w:val="24"/>
              </w:rPr>
            </w:r>
            <w:r w:rsidR="00E33ADB" w:rsidRPr="00E33ADB">
              <w:rPr>
                <w:noProof/>
                <w:webHidden/>
                <w:sz w:val="24"/>
              </w:rPr>
              <w:fldChar w:fldCharType="separate"/>
            </w:r>
            <w:r w:rsidR="00C41293">
              <w:rPr>
                <w:noProof/>
                <w:webHidden/>
                <w:sz w:val="24"/>
              </w:rPr>
              <w:t>8</w:t>
            </w:r>
            <w:r w:rsidR="00E33ADB" w:rsidRPr="00E33ADB">
              <w:rPr>
                <w:noProof/>
                <w:webHidden/>
                <w:sz w:val="24"/>
              </w:rPr>
              <w:fldChar w:fldCharType="end"/>
            </w:r>
          </w:hyperlink>
        </w:p>
        <w:p w:rsidR="00E33ADB" w:rsidRPr="00E33ADB" w:rsidRDefault="0064133B" w:rsidP="00E33ADB">
          <w:pPr>
            <w:pStyle w:val="13"/>
            <w:rPr>
              <w:noProof/>
              <w:sz w:val="24"/>
            </w:rPr>
          </w:pPr>
          <w:hyperlink w:anchor="_Toc174465224" w:history="1">
            <w:r w:rsidR="00E33ADB" w:rsidRPr="00E33ADB">
              <w:rPr>
                <w:rStyle w:val="ae"/>
                <w:rFonts w:ascii="Times New Roman" w:eastAsia="Cambria" w:hAnsi="Times New Roman" w:cs="Times New Roman"/>
                <w:noProof/>
                <w:sz w:val="24"/>
              </w:rPr>
              <w:t>6.1. Перечень учебно-методического обеспечения для СРС обучающихся</w:t>
            </w:r>
            <w:r w:rsidR="00E33ADB" w:rsidRPr="00E33ADB">
              <w:rPr>
                <w:noProof/>
                <w:webHidden/>
                <w:sz w:val="24"/>
              </w:rPr>
              <w:tab/>
            </w:r>
            <w:r w:rsidR="00E33ADB" w:rsidRPr="00E33ADB">
              <w:rPr>
                <w:noProof/>
                <w:webHidden/>
                <w:sz w:val="24"/>
              </w:rPr>
              <w:fldChar w:fldCharType="begin"/>
            </w:r>
            <w:r w:rsidR="00E33ADB" w:rsidRPr="00E33ADB">
              <w:rPr>
                <w:noProof/>
                <w:webHidden/>
                <w:sz w:val="24"/>
              </w:rPr>
              <w:instrText xml:space="preserve"> PAGEREF _Toc174465224 \h </w:instrText>
            </w:r>
            <w:r w:rsidR="00E33ADB" w:rsidRPr="00E33ADB">
              <w:rPr>
                <w:noProof/>
                <w:webHidden/>
                <w:sz w:val="24"/>
              </w:rPr>
            </w:r>
            <w:r w:rsidR="00E33ADB" w:rsidRPr="00E33ADB">
              <w:rPr>
                <w:noProof/>
                <w:webHidden/>
                <w:sz w:val="24"/>
              </w:rPr>
              <w:fldChar w:fldCharType="separate"/>
            </w:r>
            <w:r w:rsidR="00C41293">
              <w:rPr>
                <w:noProof/>
                <w:webHidden/>
                <w:sz w:val="24"/>
              </w:rPr>
              <w:t>8</w:t>
            </w:r>
            <w:r w:rsidR="00E33ADB" w:rsidRPr="00E33ADB">
              <w:rPr>
                <w:noProof/>
                <w:webHidden/>
                <w:sz w:val="24"/>
              </w:rPr>
              <w:fldChar w:fldCharType="end"/>
            </w:r>
          </w:hyperlink>
        </w:p>
        <w:p w:rsidR="00E33ADB" w:rsidRPr="00E33ADB" w:rsidRDefault="0064133B" w:rsidP="00E33ADB">
          <w:pPr>
            <w:pStyle w:val="13"/>
            <w:rPr>
              <w:noProof/>
              <w:sz w:val="24"/>
            </w:rPr>
          </w:pPr>
          <w:hyperlink w:anchor="_Toc174465225" w:history="1">
            <w:r w:rsidR="00E33ADB" w:rsidRPr="00E33ADB">
              <w:rPr>
                <w:rStyle w:val="ae"/>
                <w:rFonts w:ascii="Times New Roman" w:eastAsia="Cambria" w:hAnsi="Times New Roman" w:cs="Times New Roman"/>
                <w:noProof/>
                <w:sz w:val="24"/>
              </w:rPr>
              <w:t>6.2. Методические указания для обучающихся по организации СР</w:t>
            </w:r>
            <w:r w:rsidR="00E33ADB" w:rsidRPr="00E33ADB">
              <w:rPr>
                <w:noProof/>
                <w:webHidden/>
                <w:sz w:val="24"/>
              </w:rPr>
              <w:tab/>
            </w:r>
            <w:r w:rsidR="00E33ADB" w:rsidRPr="00E33ADB">
              <w:rPr>
                <w:noProof/>
                <w:webHidden/>
                <w:sz w:val="24"/>
              </w:rPr>
              <w:fldChar w:fldCharType="begin"/>
            </w:r>
            <w:r w:rsidR="00E33ADB" w:rsidRPr="00E33ADB">
              <w:rPr>
                <w:noProof/>
                <w:webHidden/>
                <w:sz w:val="24"/>
              </w:rPr>
              <w:instrText xml:space="preserve"> PAGEREF _Toc174465225 \h </w:instrText>
            </w:r>
            <w:r w:rsidR="00E33ADB" w:rsidRPr="00E33ADB">
              <w:rPr>
                <w:noProof/>
                <w:webHidden/>
                <w:sz w:val="24"/>
              </w:rPr>
            </w:r>
            <w:r w:rsidR="00E33ADB" w:rsidRPr="00E33ADB">
              <w:rPr>
                <w:noProof/>
                <w:webHidden/>
                <w:sz w:val="24"/>
              </w:rPr>
              <w:fldChar w:fldCharType="separate"/>
            </w:r>
            <w:r w:rsidR="00C41293">
              <w:rPr>
                <w:noProof/>
                <w:webHidden/>
                <w:sz w:val="24"/>
              </w:rPr>
              <w:t>8</w:t>
            </w:r>
            <w:r w:rsidR="00E33ADB" w:rsidRPr="00E33ADB">
              <w:rPr>
                <w:noProof/>
                <w:webHidden/>
                <w:sz w:val="24"/>
              </w:rPr>
              <w:fldChar w:fldCharType="end"/>
            </w:r>
          </w:hyperlink>
        </w:p>
        <w:p w:rsidR="00E33ADB" w:rsidRPr="00E33ADB" w:rsidRDefault="0064133B" w:rsidP="00E33ADB">
          <w:pPr>
            <w:pStyle w:val="32"/>
            <w:tabs>
              <w:tab w:val="right" w:leader="dot" w:pos="10195"/>
            </w:tabs>
            <w:ind w:left="0"/>
            <w:rPr>
              <w:noProof/>
              <w:sz w:val="24"/>
            </w:rPr>
          </w:pPr>
          <w:hyperlink w:anchor="_Toc174465226" w:history="1">
            <w:r w:rsidR="00E33ADB" w:rsidRPr="00E33ADB">
              <w:rPr>
                <w:rStyle w:val="ae"/>
                <w:rFonts w:ascii="Times New Roman" w:hAnsi="Times New Roman" w:cs="Times New Roman"/>
                <w:noProof/>
                <w:sz w:val="24"/>
              </w:rPr>
              <w:t>6.3. Организация самостоятельной работы студентов</w:t>
            </w:r>
            <w:r w:rsidR="00E33ADB" w:rsidRPr="00E33ADB">
              <w:rPr>
                <w:noProof/>
                <w:webHidden/>
                <w:sz w:val="24"/>
              </w:rPr>
              <w:tab/>
            </w:r>
            <w:r w:rsidR="00E33ADB" w:rsidRPr="00E33ADB">
              <w:rPr>
                <w:noProof/>
                <w:webHidden/>
                <w:sz w:val="24"/>
              </w:rPr>
              <w:fldChar w:fldCharType="begin"/>
            </w:r>
            <w:r w:rsidR="00E33ADB" w:rsidRPr="00E33ADB">
              <w:rPr>
                <w:noProof/>
                <w:webHidden/>
                <w:sz w:val="24"/>
              </w:rPr>
              <w:instrText xml:space="preserve"> PAGEREF _Toc174465226 \h </w:instrText>
            </w:r>
            <w:r w:rsidR="00E33ADB" w:rsidRPr="00E33ADB">
              <w:rPr>
                <w:noProof/>
                <w:webHidden/>
                <w:sz w:val="24"/>
              </w:rPr>
            </w:r>
            <w:r w:rsidR="00E33ADB" w:rsidRPr="00E33ADB">
              <w:rPr>
                <w:noProof/>
                <w:webHidden/>
                <w:sz w:val="24"/>
              </w:rPr>
              <w:fldChar w:fldCharType="separate"/>
            </w:r>
            <w:r w:rsidR="00C41293">
              <w:rPr>
                <w:noProof/>
                <w:webHidden/>
                <w:sz w:val="24"/>
              </w:rPr>
              <w:t>9</w:t>
            </w:r>
            <w:r w:rsidR="00E33ADB" w:rsidRPr="00E33ADB">
              <w:rPr>
                <w:noProof/>
                <w:webHidden/>
                <w:sz w:val="24"/>
              </w:rPr>
              <w:fldChar w:fldCharType="end"/>
            </w:r>
          </w:hyperlink>
        </w:p>
        <w:p w:rsidR="00E33ADB" w:rsidRPr="00E33ADB" w:rsidRDefault="0064133B" w:rsidP="00E33ADB">
          <w:pPr>
            <w:pStyle w:val="13"/>
            <w:rPr>
              <w:noProof/>
              <w:sz w:val="24"/>
            </w:rPr>
          </w:pPr>
          <w:hyperlink w:anchor="_Toc174465227" w:history="1">
            <w:r w:rsidR="00E33ADB" w:rsidRPr="00E33ADB">
              <w:rPr>
                <w:rStyle w:val="ae"/>
                <w:rFonts w:ascii="Times New Roman" w:eastAsia="Cambria" w:hAnsi="Times New Roman" w:cs="Times New Roman"/>
                <w:noProof/>
                <w:sz w:val="24"/>
              </w:rPr>
              <w:t>7. Фонд оценочных средств</w:t>
            </w:r>
            <w:r w:rsidR="00E33ADB" w:rsidRPr="00E33ADB">
              <w:rPr>
                <w:noProof/>
                <w:webHidden/>
                <w:sz w:val="24"/>
              </w:rPr>
              <w:tab/>
            </w:r>
            <w:r w:rsidR="00E33ADB" w:rsidRPr="00E33ADB">
              <w:rPr>
                <w:noProof/>
                <w:webHidden/>
                <w:sz w:val="24"/>
              </w:rPr>
              <w:fldChar w:fldCharType="begin"/>
            </w:r>
            <w:r w:rsidR="00E33ADB" w:rsidRPr="00E33ADB">
              <w:rPr>
                <w:noProof/>
                <w:webHidden/>
                <w:sz w:val="24"/>
              </w:rPr>
              <w:instrText xml:space="preserve"> PAGEREF _Toc174465227 \h </w:instrText>
            </w:r>
            <w:r w:rsidR="00E33ADB" w:rsidRPr="00E33ADB">
              <w:rPr>
                <w:noProof/>
                <w:webHidden/>
                <w:sz w:val="24"/>
              </w:rPr>
            </w:r>
            <w:r w:rsidR="00E33ADB" w:rsidRPr="00E33ADB">
              <w:rPr>
                <w:noProof/>
                <w:webHidden/>
                <w:sz w:val="24"/>
              </w:rPr>
              <w:fldChar w:fldCharType="separate"/>
            </w:r>
            <w:r w:rsidR="00C41293">
              <w:rPr>
                <w:noProof/>
                <w:webHidden/>
                <w:sz w:val="24"/>
              </w:rPr>
              <w:t>9</w:t>
            </w:r>
            <w:r w:rsidR="00E33ADB" w:rsidRPr="00E33ADB">
              <w:rPr>
                <w:noProof/>
                <w:webHidden/>
                <w:sz w:val="24"/>
              </w:rPr>
              <w:fldChar w:fldCharType="end"/>
            </w:r>
          </w:hyperlink>
        </w:p>
        <w:p w:rsidR="00E33ADB" w:rsidRPr="00E33ADB" w:rsidRDefault="0064133B" w:rsidP="00E33ADB">
          <w:pPr>
            <w:pStyle w:val="13"/>
            <w:rPr>
              <w:noProof/>
              <w:sz w:val="24"/>
            </w:rPr>
          </w:pPr>
          <w:hyperlink w:anchor="_Toc174465228" w:history="1">
            <w:r w:rsidR="00E33ADB" w:rsidRPr="00E33ADB">
              <w:rPr>
                <w:rStyle w:val="ae"/>
                <w:rFonts w:ascii="Times New Roman" w:eastAsia="Cambria" w:hAnsi="Times New Roman" w:cs="Times New Roman"/>
                <w:noProof/>
                <w:sz w:val="24"/>
              </w:rPr>
              <w:t>8. Учебно-методическое и информационное обеспечение дисциплины</w:t>
            </w:r>
            <w:r w:rsidR="00E33ADB" w:rsidRPr="00E33ADB">
              <w:rPr>
                <w:noProof/>
                <w:webHidden/>
                <w:sz w:val="24"/>
              </w:rPr>
              <w:tab/>
            </w:r>
            <w:r w:rsidR="00E33ADB" w:rsidRPr="00E33ADB">
              <w:rPr>
                <w:noProof/>
                <w:webHidden/>
                <w:sz w:val="24"/>
              </w:rPr>
              <w:fldChar w:fldCharType="begin"/>
            </w:r>
            <w:r w:rsidR="00E33ADB" w:rsidRPr="00E33ADB">
              <w:rPr>
                <w:noProof/>
                <w:webHidden/>
                <w:sz w:val="24"/>
              </w:rPr>
              <w:instrText xml:space="preserve"> PAGEREF _Toc174465228 \h </w:instrText>
            </w:r>
            <w:r w:rsidR="00E33ADB" w:rsidRPr="00E33ADB">
              <w:rPr>
                <w:noProof/>
                <w:webHidden/>
                <w:sz w:val="24"/>
              </w:rPr>
            </w:r>
            <w:r w:rsidR="00E33ADB" w:rsidRPr="00E33ADB">
              <w:rPr>
                <w:noProof/>
                <w:webHidden/>
                <w:sz w:val="24"/>
              </w:rPr>
              <w:fldChar w:fldCharType="separate"/>
            </w:r>
            <w:r w:rsidR="00C41293">
              <w:rPr>
                <w:noProof/>
                <w:webHidden/>
                <w:sz w:val="24"/>
              </w:rPr>
              <w:t>9</w:t>
            </w:r>
            <w:r w:rsidR="00E33ADB" w:rsidRPr="00E33ADB">
              <w:rPr>
                <w:noProof/>
                <w:webHidden/>
                <w:sz w:val="24"/>
              </w:rPr>
              <w:fldChar w:fldCharType="end"/>
            </w:r>
          </w:hyperlink>
        </w:p>
        <w:p w:rsidR="00E33ADB" w:rsidRPr="00E33ADB" w:rsidRDefault="0064133B" w:rsidP="00E33ADB">
          <w:pPr>
            <w:pStyle w:val="13"/>
            <w:rPr>
              <w:noProof/>
              <w:sz w:val="24"/>
            </w:rPr>
          </w:pPr>
          <w:hyperlink w:anchor="_Toc174465229" w:history="1">
            <w:r w:rsidR="00E33ADB" w:rsidRPr="00E33ADB">
              <w:rPr>
                <w:rStyle w:val="ae"/>
                <w:rFonts w:ascii="Times New Roman" w:eastAsia="Cambria" w:hAnsi="Times New Roman" w:cs="Times New Roman"/>
                <w:noProof/>
                <w:sz w:val="24"/>
              </w:rPr>
              <w:t>8.1. Основная литература</w:t>
            </w:r>
            <w:r w:rsidR="00E33ADB" w:rsidRPr="00E33ADB">
              <w:rPr>
                <w:noProof/>
                <w:webHidden/>
                <w:sz w:val="24"/>
              </w:rPr>
              <w:tab/>
            </w:r>
            <w:r w:rsidR="00E33ADB" w:rsidRPr="00E33ADB">
              <w:rPr>
                <w:noProof/>
                <w:webHidden/>
                <w:sz w:val="24"/>
              </w:rPr>
              <w:fldChar w:fldCharType="begin"/>
            </w:r>
            <w:r w:rsidR="00E33ADB" w:rsidRPr="00E33ADB">
              <w:rPr>
                <w:noProof/>
                <w:webHidden/>
                <w:sz w:val="24"/>
              </w:rPr>
              <w:instrText xml:space="preserve"> PAGEREF _Toc174465229 \h </w:instrText>
            </w:r>
            <w:r w:rsidR="00E33ADB" w:rsidRPr="00E33ADB">
              <w:rPr>
                <w:noProof/>
                <w:webHidden/>
                <w:sz w:val="24"/>
              </w:rPr>
            </w:r>
            <w:r w:rsidR="00E33ADB" w:rsidRPr="00E33ADB">
              <w:rPr>
                <w:noProof/>
                <w:webHidden/>
                <w:sz w:val="24"/>
              </w:rPr>
              <w:fldChar w:fldCharType="separate"/>
            </w:r>
            <w:r w:rsidR="00C41293">
              <w:rPr>
                <w:noProof/>
                <w:webHidden/>
                <w:sz w:val="24"/>
              </w:rPr>
              <w:t>9</w:t>
            </w:r>
            <w:r w:rsidR="00E33ADB" w:rsidRPr="00E33ADB">
              <w:rPr>
                <w:noProof/>
                <w:webHidden/>
                <w:sz w:val="24"/>
              </w:rPr>
              <w:fldChar w:fldCharType="end"/>
            </w:r>
          </w:hyperlink>
        </w:p>
        <w:p w:rsidR="00E33ADB" w:rsidRPr="00E33ADB" w:rsidRDefault="0064133B" w:rsidP="00E33ADB">
          <w:pPr>
            <w:pStyle w:val="13"/>
            <w:rPr>
              <w:noProof/>
              <w:sz w:val="24"/>
            </w:rPr>
          </w:pPr>
          <w:hyperlink w:anchor="_Toc174465230" w:history="1">
            <w:r w:rsidR="00E33ADB" w:rsidRPr="00E33ADB">
              <w:rPr>
                <w:rStyle w:val="ae"/>
                <w:rFonts w:ascii="Times New Roman" w:eastAsia="Cambria" w:hAnsi="Times New Roman" w:cs="Times New Roman"/>
                <w:noProof/>
                <w:sz w:val="24"/>
              </w:rPr>
              <w:t>8.2. Дополнительная литература</w:t>
            </w:r>
            <w:r w:rsidR="00E33ADB" w:rsidRPr="00E33ADB">
              <w:rPr>
                <w:noProof/>
                <w:webHidden/>
                <w:sz w:val="24"/>
              </w:rPr>
              <w:tab/>
            </w:r>
            <w:r w:rsidR="00E33ADB" w:rsidRPr="00E33ADB">
              <w:rPr>
                <w:noProof/>
                <w:webHidden/>
                <w:sz w:val="24"/>
              </w:rPr>
              <w:fldChar w:fldCharType="begin"/>
            </w:r>
            <w:r w:rsidR="00E33ADB" w:rsidRPr="00E33ADB">
              <w:rPr>
                <w:noProof/>
                <w:webHidden/>
                <w:sz w:val="24"/>
              </w:rPr>
              <w:instrText xml:space="preserve"> PAGEREF _Toc174465230 \h </w:instrText>
            </w:r>
            <w:r w:rsidR="00E33ADB" w:rsidRPr="00E33ADB">
              <w:rPr>
                <w:noProof/>
                <w:webHidden/>
                <w:sz w:val="24"/>
              </w:rPr>
            </w:r>
            <w:r w:rsidR="00E33ADB" w:rsidRPr="00E33ADB">
              <w:rPr>
                <w:noProof/>
                <w:webHidden/>
                <w:sz w:val="24"/>
              </w:rPr>
              <w:fldChar w:fldCharType="separate"/>
            </w:r>
            <w:r w:rsidR="00C41293">
              <w:rPr>
                <w:noProof/>
                <w:webHidden/>
                <w:sz w:val="24"/>
              </w:rPr>
              <w:t>10</w:t>
            </w:r>
            <w:r w:rsidR="00E33ADB" w:rsidRPr="00E33ADB">
              <w:rPr>
                <w:noProof/>
                <w:webHidden/>
                <w:sz w:val="24"/>
              </w:rPr>
              <w:fldChar w:fldCharType="end"/>
            </w:r>
          </w:hyperlink>
        </w:p>
        <w:p w:rsidR="00E33ADB" w:rsidRPr="00E33ADB" w:rsidRDefault="0064133B" w:rsidP="00E33ADB">
          <w:pPr>
            <w:pStyle w:val="13"/>
            <w:rPr>
              <w:noProof/>
              <w:sz w:val="24"/>
            </w:rPr>
          </w:pPr>
          <w:hyperlink w:anchor="_Toc174465231" w:history="1">
            <w:r w:rsidR="00E33ADB" w:rsidRPr="00E33ADB">
              <w:rPr>
                <w:rStyle w:val="ae"/>
                <w:rFonts w:ascii="Times New Roman" w:eastAsia="Cambria" w:hAnsi="Times New Roman" w:cs="Times New Roman"/>
                <w:noProof/>
                <w:sz w:val="24"/>
              </w:rPr>
              <w:t>8.3. Электронные ресурсы</w:t>
            </w:r>
            <w:r w:rsidR="00E33ADB" w:rsidRPr="00E33ADB">
              <w:rPr>
                <w:noProof/>
                <w:webHidden/>
                <w:sz w:val="24"/>
              </w:rPr>
              <w:tab/>
            </w:r>
            <w:r w:rsidR="00E33ADB" w:rsidRPr="00E33ADB">
              <w:rPr>
                <w:noProof/>
                <w:webHidden/>
                <w:sz w:val="24"/>
              </w:rPr>
              <w:fldChar w:fldCharType="begin"/>
            </w:r>
            <w:r w:rsidR="00E33ADB" w:rsidRPr="00E33ADB">
              <w:rPr>
                <w:noProof/>
                <w:webHidden/>
                <w:sz w:val="24"/>
              </w:rPr>
              <w:instrText xml:space="preserve"> PAGEREF _Toc174465231 \h </w:instrText>
            </w:r>
            <w:r w:rsidR="00E33ADB" w:rsidRPr="00E33ADB">
              <w:rPr>
                <w:noProof/>
                <w:webHidden/>
                <w:sz w:val="24"/>
              </w:rPr>
            </w:r>
            <w:r w:rsidR="00E33ADB" w:rsidRPr="00E33ADB">
              <w:rPr>
                <w:noProof/>
                <w:webHidden/>
                <w:sz w:val="24"/>
              </w:rPr>
              <w:fldChar w:fldCharType="separate"/>
            </w:r>
            <w:r w:rsidR="00C41293">
              <w:rPr>
                <w:noProof/>
                <w:webHidden/>
                <w:sz w:val="24"/>
              </w:rPr>
              <w:t>10</w:t>
            </w:r>
            <w:r w:rsidR="00E33ADB" w:rsidRPr="00E33ADB">
              <w:rPr>
                <w:noProof/>
                <w:webHidden/>
                <w:sz w:val="24"/>
              </w:rPr>
              <w:fldChar w:fldCharType="end"/>
            </w:r>
          </w:hyperlink>
        </w:p>
        <w:p w:rsidR="00E33ADB" w:rsidRPr="00E33ADB" w:rsidRDefault="0064133B" w:rsidP="00E33ADB">
          <w:pPr>
            <w:pStyle w:val="13"/>
            <w:rPr>
              <w:noProof/>
              <w:sz w:val="24"/>
            </w:rPr>
          </w:pPr>
          <w:hyperlink w:anchor="_Toc174465232" w:history="1">
            <w:r w:rsidR="00E33ADB" w:rsidRPr="00E33ADB">
              <w:rPr>
                <w:rStyle w:val="ae"/>
                <w:rFonts w:ascii="Times New Roman" w:eastAsia="Cambria" w:hAnsi="Times New Roman" w:cs="Times New Roman"/>
                <w:noProof/>
                <w:sz w:val="24"/>
              </w:rPr>
              <w:t>8.4. Программное обеспечение и информационные справочные системы</w:t>
            </w:r>
            <w:r w:rsidR="00E33ADB" w:rsidRPr="00E33ADB">
              <w:rPr>
                <w:noProof/>
                <w:webHidden/>
                <w:sz w:val="24"/>
              </w:rPr>
              <w:tab/>
            </w:r>
            <w:r w:rsidR="00E33ADB" w:rsidRPr="00E33ADB">
              <w:rPr>
                <w:noProof/>
                <w:webHidden/>
                <w:sz w:val="24"/>
              </w:rPr>
              <w:fldChar w:fldCharType="begin"/>
            </w:r>
            <w:r w:rsidR="00E33ADB" w:rsidRPr="00E33ADB">
              <w:rPr>
                <w:noProof/>
                <w:webHidden/>
                <w:sz w:val="24"/>
              </w:rPr>
              <w:instrText xml:space="preserve"> PAGEREF _Toc174465232 \h </w:instrText>
            </w:r>
            <w:r w:rsidR="00E33ADB" w:rsidRPr="00E33ADB">
              <w:rPr>
                <w:noProof/>
                <w:webHidden/>
                <w:sz w:val="24"/>
              </w:rPr>
            </w:r>
            <w:r w:rsidR="00E33ADB" w:rsidRPr="00E33ADB">
              <w:rPr>
                <w:noProof/>
                <w:webHidden/>
                <w:sz w:val="24"/>
              </w:rPr>
              <w:fldChar w:fldCharType="separate"/>
            </w:r>
            <w:r w:rsidR="00C41293">
              <w:rPr>
                <w:noProof/>
                <w:webHidden/>
                <w:sz w:val="24"/>
              </w:rPr>
              <w:t>11</w:t>
            </w:r>
            <w:r w:rsidR="00E33ADB" w:rsidRPr="00E33ADB">
              <w:rPr>
                <w:noProof/>
                <w:webHidden/>
                <w:sz w:val="24"/>
              </w:rPr>
              <w:fldChar w:fldCharType="end"/>
            </w:r>
          </w:hyperlink>
        </w:p>
        <w:p w:rsidR="00E33ADB" w:rsidRPr="00E33ADB" w:rsidRDefault="0064133B" w:rsidP="00E33ADB">
          <w:pPr>
            <w:pStyle w:val="13"/>
            <w:rPr>
              <w:noProof/>
              <w:sz w:val="24"/>
            </w:rPr>
          </w:pPr>
          <w:hyperlink w:anchor="_Toc174465233" w:history="1">
            <w:r w:rsidR="00E33ADB" w:rsidRPr="00E33ADB">
              <w:rPr>
                <w:rStyle w:val="ae"/>
                <w:rFonts w:ascii="Times New Roman" w:eastAsia="Cambria" w:hAnsi="Times New Roman" w:cs="Times New Roman"/>
                <w:noProof/>
                <w:sz w:val="24"/>
              </w:rPr>
              <w:t>9.Материально-техническое обеспечение дисциплины</w:t>
            </w:r>
            <w:r w:rsidR="00E33ADB" w:rsidRPr="00E33ADB">
              <w:rPr>
                <w:noProof/>
                <w:webHidden/>
                <w:sz w:val="24"/>
              </w:rPr>
              <w:tab/>
            </w:r>
            <w:r w:rsidR="00E33ADB" w:rsidRPr="00E33ADB">
              <w:rPr>
                <w:noProof/>
                <w:webHidden/>
                <w:sz w:val="24"/>
              </w:rPr>
              <w:fldChar w:fldCharType="begin"/>
            </w:r>
            <w:r w:rsidR="00E33ADB" w:rsidRPr="00E33ADB">
              <w:rPr>
                <w:noProof/>
                <w:webHidden/>
                <w:sz w:val="24"/>
              </w:rPr>
              <w:instrText xml:space="preserve"> PAGEREF _Toc174465233 \h </w:instrText>
            </w:r>
            <w:r w:rsidR="00E33ADB" w:rsidRPr="00E33ADB">
              <w:rPr>
                <w:noProof/>
                <w:webHidden/>
                <w:sz w:val="24"/>
              </w:rPr>
            </w:r>
            <w:r w:rsidR="00E33ADB" w:rsidRPr="00E33ADB">
              <w:rPr>
                <w:noProof/>
                <w:webHidden/>
                <w:sz w:val="24"/>
              </w:rPr>
              <w:fldChar w:fldCharType="separate"/>
            </w:r>
            <w:r w:rsidR="00C41293">
              <w:rPr>
                <w:noProof/>
                <w:webHidden/>
                <w:sz w:val="24"/>
              </w:rPr>
              <w:t>11</w:t>
            </w:r>
            <w:r w:rsidR="00E33ADB" w:rsidRPr="00E33ADB">
              <w:rPr>
                <w:noProof/>
                <w:webHidden/>
                <w:sz w:val="24"/>
              </w:rPr>
              <w:fldChar w:fldCharType="end"/>
            </w:r>
          </w:hyperlink>
        </w:p>
        <w:p w:rsidR="00E33ADB" w:rsidRPr="00E33ADB" w:rsidRDefault="0064133B" w:rsidP="00E33ADB">
          <w:pPr>
            <w:pStyle w:val="13"/>
            <w:rPr>
              <w:noProof/>
              <w:sz w:val="24"/>
            </w:rPr>
          </w:pPr>
          <w:hyperlink w:anchor="_Toc174465234" w:history="1">
            <w:r w:rsidR="00E33ADB" w:rsidRPr="00E33ADB">
              <w:rPr>
                <w:rStyle w:val="ae"/>
                <w:rFonts w:ascii="Times New Roman" w:eastAsia="Cambria" w:hAnsi="Times New Roman" w:cs="Times New Roman"/>
                <w:noProof/>
                <w:sz w:val="24"/>
              </w:rPr>
              <w:t>10. Особенности реализации дисциплины для инвалидов и лиц с ограниченными возможностями здоровья</w:t>
            </w:r>
            <w:r w:rsidR="00E33ADB" w:rsidRPr="00E33ADB">
              <w:rPr>
                <w:noProof/>
                <w:webHidden/>
                <w:sz w:val="24"/>
              </w:rPr>
              <w:tab/>
            </w:r>
            <w:r w:rsidR="00E33ADB" w:rsidRPr="00E33ADB">
              <w:rPr>
                <w:noProof/>
                <w:webHidden/>
                <w:sz w:val="24"/>
              </w:rPr>
              <w:fldChar w:fldCharType="begin"/>
            </w:r>
            <w:r w:rsidR="00E33ADB" w:rsidRPr="00E33ADB">
              <w:rPr>
                <w:noProof/>
                <w:webHidden/>
                <w:sz w:val="24"/>
              </w:rPr>
              <w:instrText xml:space="preserve"> PAGEREF _Toc174465234 \h </w:instrText>
            </w:r>
            <w:r w:rsidR="00E33ADB" w:rsidRPr="00E33ADB">
              <w:rPr>
                <w:noProof/>
                <w:webHidden/>
                <w:sz w:val="24"/>
              </w:rPr>
            </w:r>
            <w:r w:rsidR="00E33ADB" w:rsidRPr="00E33ADB">
              <w:rPr>
                <w:noProof/>
                <w:webHidden/>
                <w:sz w:val="24"/>
              </w:rPr>
              <w:fldChar w:fldCharType="separate"/>
            </w:r>
            <w:r w:rsidR="00C41293">
              <w:rPr>
                <w:noProof/>
                <w:webHidden/>
                <w:sz w:val="24"/>
              </w:rPr>
              <w:t>11</w:t>
            </w:r>
            <w:r w:rsidR="00E33ADB" w:rsidRPr="00E33ADB">
              <w:rPr>
                <w:noProof/>
                <w:webHidden/>
                <w:sz w:val="24"/>
              </w:rPr>
              <w:fldChar w:fldCharType="end"/>
            </w:r>
          </w:hyperlink>
        </w:p>
        <w:p w:rsidR="00E33ADB" w:rsidRPr="00E33ADB" w:rsidRDefault="0064133B" w:rsidP="00E33ADB">
          <w:pPr>
            <w:pStyle w:val="13"/>
            <w:rPr>
              <w:noProof/>
              <w:sz w:val="24"/>
            </w:rPr>
          </w:pPr>
          <w:hyperlink w:anchor="_Toc174465235" w:history="1">
            <w:r w:rsidR="00E33ADB" w:rsidRPr="00E33ADB">
              <w:rPr>
                <w:rStyle w:val="ae"/>
                <w:rFonts w:ascii="Times New Roman" w:eastAsia="Cambria" w:hAnsi="Times New Roman" w:cs="Times New Roman"/>
                <w:noProof/>
                <w:sz w:val="24"/>
              </w:rPr>
              <w:t>11. Перечень ключевых слов</w:t>
            </w:r>
            <w:r w:rsidR="00E33ADB" w:rsidRPr="00E33ADB">
              <w:rPr>
                <w:noProof/>
                <w:webHidden/>
                <w:sz w:val="24"/>
              </w:rPr>
              <w:tab/>
            </w:r>
            <w:r w:rsidR="00E33ADB" w:rsidRPr="00E33ADB">
              <w:rPr>
                <w:noProof/>
                <w:webHidden/>
                <w:sz w:val="24"/>
              </w:rPr>
              <w:fldChar w:fldCharType="begin"/>
            </w:r>
            <w:r w:rsidR="00E33ADB" w:rsidRPr="00E33ADB">
              <w:rPr>
                <w:noProof/>
                <w:webHidden/>
                <w:sz w:val="24"/>
              </w:rPr>
              <w:instrText xml:space="preserve"> PAGEREF _Toc174465235 \h </w:instrText>
            </w:r>
            <w:r w:rsidR="00E33ADB" w:rsidRPr="00E33ADB">
              <w:rPr>
                <w:noProof/>
                <w:webHidden/>
                <w:sz w:val="24"/>
              </w:rPr>
            </w:r>
            <w:r w:rsidR="00E33ADB" w:rsidRPr="00E33ADB">
              <w:rPr>
                <w:noProof/>
                <w:webHidden/>
                <w:sz w:val="24"/>
              </w:rPr>
              <w:fldChar w:fldCharType="separate"/>
            </w:r>
            <w:r w:rsidR="00C41293">
              <w:rPr>
                <w:noProof/>
                <w:webHidden/>
                <w:sz w:val="24"/>
              </w:rPr>
              <w:t>11</w:t>
            </w:r>
            <w:r w:rsidR="00E33ADB" w:rsidRPr="00E33ADB">
              <w:rPr>
                <w:noProof/>
                <w:webHidden/>
                <w:sz w:val="24"/>
              </w:rPr>
              <w:fldChar w:fldCharType="end"/>
            </w:r>
          </w:hyperlink>
        </w:p>
        <w:p w:rsidR="00B84118" w:rsidRPr="00E33ADB" w:rsidRDefault="00B84118" w:rsidP="00E33ADB">
          <w:pPr>
            <w:rPr>
              <w:sz w:val="32"/>
            </w:rPr>
          </w:pPr>
          <w:r w:rsidRPr="00E33ADB">
            <w:rPr>
              <w:bCs/>
              <w:sz w:val="32"/>
            </w:rPr>
            <w:fldChar w:fldCharType="end"/>
          </w:r>
        </w:p>
      </w:sdtContent>
    </w:sdt>
    <w:p w:rsidR="00B84118" w:rsidRPr="00E33ADB" w:rsidRDefault="00B84118" w:rsidP="00EC3CF7">
      <w:pPr>
        <w:pStyle w:val="a9"/>
        <w:rPr>
          <w:rFonts w:eastAsia="Cambria"/>
          <w:sz w:val="28"/>
        </w:rPr>
      </w:pPr>
    </w:p>
    <w:sectPr w:rsidR="00B84118" w:rsidRPr="00E33ADB" w:rsidSect="000E3CBD">
      <w:type w:val="continuous"/>
      <w:pgSz w:w="11906" w:h="16838"/>
      <w:pgMar w:top="1134" w:right="567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133B" w:rsidRDefault="0064133B" w:rsidP="00942F00">
      <w:r>
        <w:separator/>
      </w:r>
    </w:p>
  </w:endnote>
  <w:endnote w:type="continuationSeparator" w:id="0">
    <w:p w:rsidR="0064133B" w:rsidRDefault="0064133B" w:rsidP="00942F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imesNewRoman"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66926563"/>
      <w:docPartObj>
        <w:docPartGallery w:val="Page Numbers (Bottom of Page)"/>
        <w:docPartUnique/>
      </w:docPartObj>
    </w:sdtPr>
    <w:sdtEndPr/>
    <w:sdtContent>
      <w:p w:rsidR="00177EF6" w:rsidRDefault="00177EF6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41293">
          <w:rPr>
            <w:noProof/>
          </w:rPr>
          <w:t>14</w:t>
        </w:r>
        <w:r>
          <w:fldChar w:fldCharType="end"/>
        </w:r>
      </w:p>
    </w:sdtContent>
  </w:sdt>
  <w:p w:rsidR="00177EF6" w:rsidRDefault="00177EF6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133B" w:rsidRDefault="0064133B" w:rsidP="00942F00">
      <w:r>
        <w:separator/>
      </w:r>
    </w:p>
  </w:footnote>
  <w:footnote w:type="continuationSeparator" w:id="0">
    <w:p w:rsidR="0064133B" w:rsidRDefault="0064133B" w:rsidP="00942F00">
      <w:r>
        <w:continuationSeparator/>
      </w:r>
    </w:p>
  </w:footnote>
  <w:footnote w:id="1">
    <w:p w:rsidR="00177EF6" w:rsidRDefault="00177EF6" w:rsidP="00FB044E">
      <w:pPr>
        <w:pStyle w:val="af6"/>
      </w:pPr>
      <w:r>
        <w:rPr>
          <w:rStyle w:val="af8"/>
        </w:rPr>
        <w:footnoteRef/>
      </w:r>
      <w:r>
        <w:t xml:space="preserve"> Интерактивные формы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BD1B53"/>
    <w:multiLevelType w:val="hybridMultilevel"/>
    <w:tmpl w:val="0E6804BA"/>
    <w:lvl w:ilvl="0" w:tplc="2408C198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B685720"/>
    <w:multiLevelType w:val="hybridMultilevel"/>
    <w:tmpl w:val="F3ACBE7A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" w15:restartNumberingAfterBreak="0">
    <w:nsid w:val="0DA06183"/>
    <w:multiLevelType w:val="multilevel"/>
    <w:tmpl w:val="0419001F"/>
    <w:styleLink w:val="3"/>
    <w:lvl w:ilvl="0">
      <w:start w:val="7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E2724A9"/>
    <w:multiLevelType w:val="hybridMultilevel"/>
    <w:tmpl w:val="49B2BA12"/>
    <w:lvl w:ilvl="0" w:tplc="04190019">
      <w:start w:val="1"/>
      <w:numFmt w:val="low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0A11515"/>
    <w:multiLevelType w:val="hybridMultilevel"/>
    <w:tmpl w:val="F0324D90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DB0897"/>
    <w:multiLevelType w:val="hybridMultilevel"/>
    <w:tmpl w:val="55AAF4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30152A"/>
    <w:multiLevelType w:val="hybridMultilevel"/>
    <w:tmpl w:val="542814FE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DA742E"/>
    <w:multiLevelType w:val="hybridMultilevel"/>
    <w:tmpl w:val="8AF695F0"/>
    <w:lvl w:ilvl="0" w:tplc="A802EB0E">
      <w:start w:val="1"/>
      <w:numFmt w:val="decimal"/>
      <w:lvlText w:val="%1."/>
      <w:lvlJc w:val="left"/>
      <w:pPr>
        <w:ind w:left="928" w:hanging="360"/>
      </w:pPr>
      <w:rPr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4B405F"/>
    <w:multiLevelType w:val="hybridMultilevel"/>
    <w:tmpl w:val="F312B27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24742F7"/>
    <w:multiLevelType w:val="hybridMultilevel"/>
    <w:tmpl w:val="FDFEB3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062A68"/>
    <w:multiLevelType w:val="hybridMultilevel"/>
    <w:tmpl w:val="3560187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F075D48"/>
    <w:multiLevelType w:val="hybridMultilevel"/>
    <w:tmpl w:val="A44205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0B342E"/>
    <w:multiLevelType w:val="hybridMultilevel"/>
    <w:tmpl w:val="FFA29792"/>
    <w:lvl w:ilvl="0" w:tplc="041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A34315"/>
    <w:multiLevelType w:val="hybridMultilevel"/>
    <w:tmpl w:val="92462204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E0450B"/>
    <w:multiLevelType w:val="hybridMultilevel"/>
    <w:tmpl w:val="41CA3D6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384B518C"/>
    <w:multiLevelType w:val="multilevel"/>
    <w:tmpl w:val="61DA779A"/>
    <w:styleLink w:val="1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6" w15:restartNumberingAfterBreak="0">
    <w:nsid w:val="38D15D72"/>
    <w:multiLevelType w:val="hybridMultilevel"/>
    <w:tmpl w:val="50D2E40E"/>
    <w:lvl w:ilvl="0" w:tplc="041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92273E"/>
    <w:multiLevelType w:val="hybridMultilevel"/>
    <w:tmpl w:val="5852ACA8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270E19"/>
    <w:multiLevelType w:val="hybridMultilevel"/>
    <w:tmpl w:val="14D0B508"/>
    <w:lvl w:ilvl="0" w:tplc="041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AC4126"/>
    <w:multiLevelType w:val="hybridMultilevel"/>
    <w:tmpl w:val="602836B6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0" w15:restartNumberingAfterBreak="0">
    <w:nsid w:val="4A670B11"/>
    <w:multiLevelType w:val="hybridMultilevel"/>
    <w:tmpl w:val="FD3472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1F2725A">
      <w:start w:val="1"/>
      <w:numFmt w:val="decimal"/>
      <w:lvlText w:val="%2."/>
      <w:lvlJc w:val="left"/>
      <w:pPr>
        <w:ind w:left="1770" w:hanging="69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DFD2471"/>
    <w:multiLevelType w:val="hybridMultilevel"/>
    <w:tmpl w:val="557E291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533E486E"/>
    <w:multiLevelType w:val="hybridMultilevel"/>
    <w:tmpl w:val="36E09E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4590ECC"/>
    <w:multiLevelType w:val="hybridMultilevel"/>
    <w:tmpl w:val="BF862A7A"/>
    <w:lvl w:ilvl="0" w:tplc="CF14BC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48A788A"/>
    <w:multiLevelType w:val="hybridMultilevel"/>
    <w:tmpl w:val="10A4B57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5A1F2A6B"/>
    <w:multiLevelType w:val="hybridMultilevel"/>
    <w:tmpl w:val="0902029C"/>
    <w:lvl w:ilvl="0" w:tplc="CF14BC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E066392"/>
    <w:multiLevelType w:val="hybridMultilevel"/>
    <w:tmpl w:val="2828E720"/>
    <w:lvl w:ilvl="0" w:tplc="04190019">
      <w:start w:val="1"/>
      <w:numFmt w:val="low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5FC41CDF"/>
    <w:multiLevelType w:val="hybridMultilevel"/>
    <w:tmpl w:val="3F146E2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60793F1D"/>
    <w:multiLevelType w:val="multilevel"/>
    <w:tmpl w:val="0419001F"/>
    <w:styleLink w:val="4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2134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62E24FC5"/>
    <w:multiLevelType w:val="hybridMultilevel"/>
    <w:tmpl w:val="4E64EA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65720002"/>
    <w:multiLevelType w:val="hybridMultilevel"/>
    <w:tmpl w:val="F8EADAAA"/>
    <w:lvl w:ilvl="0" w:tplc="B9F8F44E">
      <w:start w:val="10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1" w15:restartNumberingAfterBreak="0">
    <w:nsid w:val="699A7616"/>
    <w:multiLevelType w:val="hybridMultilevel"/>
    <w:tmpl w:val="F626A94E"/>
    <w:lvl w:ilvl="0" w:tplc="04190019">
      <w:start w:val="1"/>
      <w:numFmt w:val="low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69AD625A"/>
    <w:multiLevelType w:val="hybridMultilevel"/>
    <w:tmpl w:val="90463E9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731C3AD7"/>
    <w:multiLevelType w:val="hybridMultilevel"/>
    <w:tmpl w:val="C630D43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74565C6B"/>
    <w:multiLevelType w:val="hybridMultilevel"/>
    <w:tmpl w:val="DBB6552E"/>
    <w:lvl w:ilvl="0" w:tplc="31829D98">
      <w:start w:val="1"/>
      <w:numFmt w:val="decimal"/>
      <w:pStyle w:val="a"/>
      <w:lvlText w:val="%1."/>
      <w:lvlJc w:val="left"/>
      <w:pPr>
        <w:ind w:left="720" w:hanging="360"/>
      </w:pPr>
      <w:rPr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6305EB0"/>
    <w:multiLevelType w:val="hybridMultilevel"/>
    <w:tmpl w:val="21F4F3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7FA0986"/>
    <w:multiLevelType w:val="hybridMultilevel"/>
    <w:tmpl w:val="F1B2C7E0"/>
    <w:lvl w:ilvl="0" w:tplc="04190019">
      <w:start w:val="1"/>
      <w:numFmt w:val="lowerLetter"/>
      <w:lvlText w:val="%1."/>
      <w:lvlJc w:val="left"/>
      <w:pPr>
        <w:ind w:left="1077" w:hanging="360"/>
      </w:p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7" w15:restartNumberingAfterBreak="0">
    <w:nsid w:val="79446BA1"/>
    <w:multiLevelType w:val="hybridMultilevel"/>
    <w:tmpl w:val="0C686FA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 w15:restartNumberingAfterBreak="0">
    <w:nsid w:val="7B3F68B1"/>
    <w:multiLevelType w:val="hybridMultilevel"/>
    <w:tmpl w:val="50A2B8D2"/>
    <w:lvl w:ilvl="0" w:tplc="2408C198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 w15:restartNumberingAfterBreak="0">
    <w:nsid w:val="7DEB68B6"/>
    <w:multiLevelType w:val="hybridMultilevel"/>
    <w:tmpl w:val="A2EE195C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E9575A4"/>
    <w:multiLevelType w:val="multilevel"/>
    <w:tmpl w:val="B8E4708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41" w15:restartNumberingAfterBreak="0">
    <w:nsid w:val="7EB53620"/>
    <w:multiLevelType w:val="hybridMultilevel"/>
    <w:tmpl w:val="F79E330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4"/>
  </w:num>
  <w:num w:numId="2">
    <w:abstractNumId w:val="22"/>
  </w:num>
  <w:num w:numId="3">
    <w:abstractNumId w:val="0"/>
  </w:num>
  <w:num w:numId="4">
    <w:abstractNumId w:val="38"/>
  </w:num>
  <w:num w:numId="5">
    <w:abstractNumId w:val="15"/>
  </w:num>
  <w:num w:numId="6">
    <w:abstractNumId w:val="2"/>
  </w:num>
  <w:num w:numId="7">
    <w:abstractNumId w:val="28"/>
  </w:num>
  <w:num w:numId="8">
    <w:abstractNumId w:val="7"/>
  </w:num>
  <w:num w:numId="9">
    <w:abstractNumId w:val="9"/>
  </w:num>
  <w:num w:numId="10">
    <w:abstractNumId w:val="30"/>
  </w:num>
  <w:num w:numId="11">
    <w:abstractNumId w:val="40"/>
  </w:num>
  <w:num w:numId="12">
    <w:abstractNumId w:val="11"/>
  </w:num>
  <w:num w:numId="13">
    <w:abstractNumId w:val="20"/>
  </w:num>
  <w:num w:numId="14">
    <w:abstractNumId w:val="27"/>
  </w:num>
  <w:num w:numId="15">
    <w:abstractNumId w:val="10"/>
  </w:num>
  <w:num w:numId="16">
    <w:abstractNumId w:val="8"/>
  </w:num>
  <w:num w:numId="17">
    <w:abstractNumId w:val="1"/>
  </w:num>
  <w:num w:numId="18">
    <w:abstractNumId w:val="33"/>
  </w:num>
  <w:num w:numId="19">
    <w:abstractNumId w:val="29"/>
  </w:num>
  <w:num w:numId="20">
    <w:abstractNumId w:val="21"/>
  </w:num>
  <w:num w:numId="21">
    <w:abstractNumId w:val="37"/>
  </w:num>
  <w:num w:numId="22">
    <w:abstractNumId w:val="19"/>
  </w:num>
  <w:num w:numId="23">
    <w:abstractNumId w:val="14"/>
  </w:num>
  <w:num w:numId="24">
    <w:abstractNumId w:val="24"/>
  </w:num>
  <w:num w:numId="25">
    <w:abstractNumId w:val="41"/>
  </w:num>
  <w:num w:numId="26">
    <w:abstractNumId w:val="32"/>
  </w:num>
  <w:num w:numId="27">
    <w:abstractNumId w:val="35"/>
  </w:num>
  <w:num w:numId="28">
    <w:abstractNumId w:val="36"/>
  </w:num>
  <w:num w:numId="29">
    <w:abstractNumId w:val="13"/>
  </w:num>
  <w:num w:numId="30">
    <w:abstractNumId w:val="12"/>
  </w:num>
  <w:num w:numId="31">
    <w:abstractNumId w:val="3"/>
  </w:num>
  <w:num w:numId="32">
    <w:abstractNumId w:val="31"/>
  </w:num>
  <w:num w:numId="33">
    <w:abstractNumId w:val="18"/>
  </w:num>
  <w:num w:numId="34">
    <w:abstractNumId w:val="16"/>
  </w:num>
  <w:num w:numId="35">
    <w:abstractNumId w:val="39"/>
  </w:num>
  <w:num w:numId="36">
    <w:abstractNumId w:val="17"/>
  </w:num>
  <w:num w:numId="37">
    <w:abstractNumId w:val="4"/>
  </w:num>
  <w:num w:numId="38">
    <w:abstractNumId w:val="6"/>
  </w:num>
  <w:num w:numId="39">
    <w:abstractNumId w:val="26"/>
  </w:num>
  <w:num w:numId="40">
    <w:abstractNumId w:val="5"/>
  </w:num>
  <w:num w:numId="41">
    <w:abstractNumId w:val="23"/>
  </w:num>
  <w:num w:numId="42">
    <w:abstractNumId w:val="25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0B13"/>
    <w:rsid w:val="00007948"/>
    <w:rsid w:val="000151CB"/>
    <w:rsid w:val="00021BE4"/>
    <w:rsid w:val="00024BCF"/>
    <w:rsid w:val="000304FB"/>
    <w:rsid w:val="0005317C"/>
    <w:rsid w:val="000664F7"/>
    <w:rsid w:val="000852B2"/>
    <w:rsid w:val="000866E8"/>
    <w:rsid w:val="000A6359"/>
    <w:rsid w:val="000C7586"/>
    <w:rsid w:val="000D6D57"/>
    <w:rsid w:val="000E3CBD"/>
    <w:rsid w:val="000F5624"/>
    <w:rsid w:val="00103BFB"/>
    <w:rsid w:val="00113680"/>
    <w:rsid w:val="001277B9"/>
    <w:rsid w:val="0013581D"/>
    <w:rsid w:val="00144CEC"/>
    <w:rsid w:val="0014732A"/>
    <w:rsid w:val="00156486"/>
    <w:rsid w:val="00162D64"/>
    <w:rsid w:val="00177EF6"/>
    <w:rsid w:val="00181BD7"/>
    <w:rsid w:val="00191064"/>
    <w:rsid w:val="0019300C"/>
    <w:rsid w:val="001945E3"/>
    <w:rsid w:val="00196B75"/>
    <w:rsid w:val="00196C16"/>
    <w:rsid w:val="001A0FCA"/>
    <w:rsid w:val="001A1932"/>
    <w:rsid w:val="001A55CD"/>
    <w:rsid w:val="001B154B"/>
    <w:rsid w:val="001B379F"/>
    <w:rsid w:val="001B47DD"/>
    <w:rsid w:val="001E0CF7"/>
    <w:rsid w:val="00226626"/>
    <w:rsid w:val="00241A05"/>
    <w:rsid w:val="00245857"/>
    <w:rsid w:val="002768EC"/>
    <w:rsid w:val="002A4A25"/>
    <w:rsid w:val="002C0CC1"/>
    <w:rsid w:val="002D5E19"/>
    <w:rsid w:val="002E0750"/>
    <w:rsid w:val="002F252F"/>
    <w:rsid w:val="00302AFE"/>
    <w:rsid w:val="00310C12"/>
    <w:rsid w:val="00314998"/>
    <w:rsid w:val="003262E8"/>
    <w:rsid w:val="00326C20"/>
    <w:rsid w:val="00336DFB"/>
    <w:rsid w:val="00361835"/>
    <w:rsid w:val="00373BE5"/>
    <w:rsid w:val="00376AD9"/>
    <w:rsid w:val="003806DC"/>
    <w:rsid w:val="0039424B"/>
    <w:rsid w:val="00394A4A"/>
    <w:rsid w:val="003A2D08"/>
    <w:rsid w:val="003A2FB9"/>
    <w:rsid w:val="003B2451"/>
    <w:rsid w:val="003B4293"/>
    <w:rsid w:val="003B5BFD"/>
    <w:rsid w:val="003D2465"/>
    <w:rsid w:val="003D35BE"/>
    <w:rsid w:val="003D6CE3"/>
    <w:rsid w:val="003F7556"/>
    <w:rsid w:val="00402CDA"/>
    <w:rsid w:val="004030BD"/>
    <w:rsid w:val="00413233"/>
    <w:rsid w:val="00413F8C"/>
    <w:rsid w:val="0041773B"/>
    <w:rsid w:val="00420036"/>
    <w:rsid w:val="00430D95"/>
    <w:rsid w:val="00451673"/>
    <w:rsid w:val="00455A4E"/>
    <w:rsid w:val="00471561"/>
    <w:rsid w:val="00487609"/>
    <w:rsid w:val="004945DF"/>
    <w:rsid w:val="004B0B33"/>
    <w:rsid w:val="004B2A12"/>
    <w:rsid w:val="004B2D73"/>
    <w:rsid w:val="004E4C20"/>
    <w:rsid w:val="004F4D8E"/>
    <w:rsid w:val="00511640"/>
    <w:rsid w:val="0052360A"/>
    <w:rsid w:val="00530C65"/>
    <w:rsid w:val="005609EF"/>
    <w:rsid w:val="005626F1"/>
    <w:rsid w:val="00562DB0"/>
    <w:rsid w:val="00562E99"/>
    <w:rsid w:val="00590270"/>
    <w:rsid w:val="005A0408"/>
    <w:rsid w:val="005A3CB3"/>
    <w:rsid w:val="005A583F"/>
    <w:rsid w:val="005B6543"/>
    <w:rsid w:val="005C1348"/>
    <w:rsid w:val="005C47A3"/>
    <w:rsid w:val="005C537B"/>
    <w:rsid w:val="005D57ED"/>
    <w:rsid w:val="005E76EA"/>
    <w:rsid w:val="005F34B8"/>
    <w:rsid w:val="005F631F"/>
    <w:rsid w:val="006077CF"/>
    <w:rsid w:val="0061229B"/>
    <w:rsid w:val="00635E69"/>
    <w:rsid w:val="0064133B"/>
    <w:rsid w:val="00641CED"/>
    <w:rsid w:val="00663159"/>
    <w:rsid w:val="006632AB"/>
    <w:rsid w:val="006762F6"/>
    <w:rsid w:val="00680EAF"/>
    <w:rsid w:val="00684F82"/>
    <w:rsid w:val="00686EA8"/>
    <w:rsid w:val="006904BA"/>
    <w:rsid w:val="00690D9E"/>
    <w:rsid w:val="00695F6A"/>
    <w:rsid w:val="006B3DA0"/>
    <w:rsid w:val="006C7BE1"/>
    <w:rsid w:val="006E4BDE"/>
    <w:rsid w:val="006E5D9C"/>
    <w:rsid w:val="006F6F7C"/>
    <w:rsid w:val="00706CE8"/>
    <w:rsid w:val="0072533D"/>
    <w:rsid w:val="00727DB2"/>
    <w:rsid w:val="007452F8"/>
    <w:rsid w:val="007453C6"/>
    <w:rsid w:val="007633F4"/>
    <w:rsid w:val="00767480"/>
    <w:rsid w:val="00783033"/>
    <w:rsid w:val="007B71ED"/>
    <w:rsid w:val="007D70BA"/>
    <w:rsid w:val="007F30BF"/>
    <w:rsid w:val="008238E3"/>
    <w:rsid w:val="00826F2D"/>
    <w:rsid w:val="00842988"/>
    <w:rsid w:val="008447C1"/>
    <w:rsid w:val="00847099"/>
    <w:rsid w:val="00874325"/>
    <w:rsid w:val="00892031"/>
    <w:rsid w:val="00895098"/>
    <w:rsid w:val="008A72F7"/>
    <w:rsid w:val="008B42B4"/>
    <w:rsid w:val="008E3E81"/>
    <w:rsid w:val="008E6E2B"/>
    <w:rsid w:val="008F2028"/>
    <w:rsid w:val="0090775B"/>
    <w:rsid w:val="00916062"/>
    <w:rsid w:val="00923AC9"/>
    <w:rsid w:val="00942F00"/>
    <w:rsid w:val="00944DD4"/>
    <w:rsid w:val="009517C6"/>
    <w:rsid w:val="00967D77"/>
    <w:rsid w:val="009704FD"/>
    <w:rsid w:val="00976930"/>
    <w:rsid w:val="009B3F66"/>
    <w:rsid w:val="009C4B24"/>
    <w:rsid w:val="009C527B"/>
    <w:rsid w:val="009D420E"/>
    <w:rsid w:val="009F1841"/>
    <w:rsid w:val="009F4F6D"/>
    <w:rsid w:val="00A02E72"/>
    <w:rsid w:val="00A070C5"/>
    <w:rsid w:val="00A12086"/>
    <w:rsid w:val="00A2007A"/>
    <w:rsid w:val="00A60534"/>
    <w:rsid w:val="00A81CAB"/>
    <w:rsid w:val="00A8786C"/>
    <w:rsid w:val="00A9551E"/>
    <w:rsid w:val="00AA6D38"/>
    <w:rsid w:val="00AB1844"/>
    <w:rsid w:val="00AC357C"/>
    <w:rsid w:val="00AD6C29"/>
    <w:rsid w:val="00B201D0"/>
    <w:rsid w:val="00B21BE9"/>
    <w:rsid w:val="00B3240D"/>
    <w:rsid w:val="00B67EA9"/>
    <w:rsid w:val="00B70153"/>
    <w:rsid w:val="00B7160F"/>
    <w:rsid w:val="00B82103"/>
    <w:rsid w:val="00B83B4A"/>
    <w:rsid w:val="00B84118"/>
    <w:rsid w:val="00B9146E"/>
    <w:rsid w:val="00BA113C"/>
    <w:rsid w:val="00BC7185"/>
    <w:rsid w:val="00BD5CD2"/>
    <w:rsid w:val="00C23F95"/>
    <w:rsid w:val="00C25454"/>
    <w:rsid w:val="00C27869"/>
    <w:rsid w:val="00C33054"/>
    <w:rsid w:val="00C362B3"/>
    <w:rsid w:val="00C41293"/>
    <w:rsid w:val="00C60E24"/>
    <w:rsid w:val="00C63C8D"/>
    <w:rsid w:val="00C65E8D"/>
    <w:rsid w:val="00C66A63"/>
    <w:rsid w:val="00C73FDC"/>
    <w:rsid w:val="00C824DE"/>
    <w:rsid w:val="00C953A2"/>
    <w:rsid w:val="00CA2CEB"/>
    <w:rsid w:val="00CA3B5B"/>
    <w:rsid w:val="00CA73F4"/>
    <w:rsid w:val="00D03523"/>
    <w:rsid w:val="00D106B8"/>
    <w:rsid w:val="00D15520"/>
    <w:rsid w:val="00D33A38"/>
    <w:rsid w:val="00D56E52"/>
    <w:rsid w:val="00D61042"/>
    <w:rsid w:val="00D70E8A"/>
    <w:rsid w:val="00D72196"/>
    <w:rsid w:val="00D72B7F"/>
    <w:rsid w:val="00D73460"/>
    <w:rsid w:val="00D75433"/>
    <w:rsid w:val="00D82EC0"/>
    <w:rsid w:val="00D839DE"/>
    <w:rsid w:val="00DA3900"/>
    <w:rsid w:val="00DB0A87"/>
    <w:rsid w:val="00DB2F4A"/>
    <w:rsid w:val="00DC0953"/>
    <w:rsid w:val="00DE044A"/>
    <w:rsid w:val="00DE5D31"/>
    <w:rsid w:val="00E03A2E"/>
    <w:rsid w:val="00E10B13"/>
    <w:rsid w:val="00E15F96"/>
    <w:rsid w:val="00E27612"/>
    <w:rsid w:val="00E3359C"/>
    <w:rsid w:val="00E33ADB"/>
    <w:rsid w:val="00E45A01"/>
    <w:rsid w:val="00E514A6"/>
    <w:rsid w:val="00E52CC8"/>
    <w:rsid w:val="00E52DA5"/>
    <w:rsid w:val="00E538E4"/>
    <w:rsid w:val="00E73E19"/>
    <w:rsid w:val="00E96C41"/>
    <w:rsid w:val="00E97FA3"/>
    <w:rsid w:val="00EA0809"/>
    <w:rsid w:val="00EA29F3"/>
    <w:rsid w:val="00EB24AD"/>
    <w:rsid w:val="00EC3CF7"/>
    <w:rsid w:val="00EE3D3A"/>
    <w:rsid w:val="00F01596"/>
    <w:rsid w:val="00F03378"/>
    <w:rsid w:val="00F04B8E"/>
    <w:rsid w:val="00F0605F"/>
    <w:rsid w:val="00F21C58"/>
    <w:rsid w:val="00F30EFD"/>
    <w:rsid w:val="00F36EC3"/>
    <w:rsid w:val="00F50410"/>
    <w:rsid w:val="00F54ACC"/>
    <w:rsid w:val="00F61ECA"/>
    <w:rsid w:val="00F91FBF"/>
    <w:rsid w:val="00FA4A95"/>
    <w:rsid w:val="00FB044E"/>
    <w:rsid w:val="00FB3717"/>
    <w:rsid w:val="00FC14C7"/>
    <w:rsid w:val="00FD53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A87AA70-F390-42C9-969F-4C8EAE62F0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241A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basedOn w:val="a0"/>
    <w:next w:val="a0"/>
    <w:link w:val="11"/>
    <w:uiPriority w:val="9"/>
    <w:qFormat/>
    <w:rsid w:val="00E10B1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E10B1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0">
    <w:name w:val="heading 3"/>
    <w:basedOn w:val="a0"/>
    <w:next w:val="a0"/>
    <w:link w:val="31"/>
    <w:uiPriority w:val="9"/>
    <w:semiHidden/>
    <w:unhideWhenUsed/>
    <w:qFormat/>
    <w:rsid w:val="0078303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0">
    <w:name w:val="heading 4"/>
    <w:basedOn w:val="a0"/>
    <w:next w:val="a0"/>
    <w:link w:val="41"/>
    <w:uiPriority w:val="9"/>
    <w:semiHidden/>
    <w:unhideWhenUsed/>
    <w:qFormat/>
    <w:rsid w:val="00E10B1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0"/>
    <w:next w:val="a0"/>
    <w:link w:val="50"/>
    <w:qFormat/>
    <w:rsid w:val="00E10B13"/>
    <w:pPr>
      <w:keepNext/>
      <w:spacing w:line="360" w:lineRule="auto"/>
      <w:ind w:right="-1140"/>
      <w:jc w:val="both"/>
      <w:outlineLvl w:val="4"/>
    </w:pPr>
    <w:rPr>
      <w:rFonts w:ascii="Arial" w:hAnsi="Arial"/>
      <w:b/>
      <w:i/>
    </w:rPr>
  </w:style>
  <w:style w:type="paragraph" w:styleId="8">
    <w:name w:val="heading 8"/>
    <w:basedOn w:val="a0"/>
    <w:next w:val="a0"/>
    <w:link w:val="80"/>
    <w:uiPriority w:val="9"/>
    <w:unhideWhenUsed/>
    <w:qFormat/>
    <w:rsid w:val="00E10B13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basedOn w:val="a1"/>
    <w:link w:val="10"/>
    <w:rsid w:val="00E10B1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1"/>
    <w:link w:val="2"/>
    <w:uiPriority w:val="9"/>
    <w:semiHidden/>
    <w:rsid w:val="00E10B1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41">
    <w:name w:val="Заголовок 4 Знак"/>
    <w:basedOn w:val="a1"/>
    <w:link w:val="40"/>
    <w:uiPriority w:val="9"/>
    <w:semiHidden/>
    <w:rsid w:val="00E10B13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character" w:customStyle="1" w:styleId="50">
    <w:name w:val="Заголовок 5 Знак"/>
    <w:basedOn w:val="a1"/>
    <w:link w:val="5"/>
    <w:rsid w:val="00E10B13"/>
    <w:rPr>
      <w:rFonts w:ascii="Arial" w:eastAsia="Times New Roman" w:hAnsi="Arial" w:cs="Times New Roman"/>
      <w:b/>
      <w:i/>
      <w:sz w:val="24"/>
      <w:szCs w:val="24"/>
      <w:lang w:eastAsia="ru-RU"/>
    </w:rPr>
  </w:style>
  <w:style w:type="character" w:customStyle="1" w:styleId="80">
    <w:name w:val="Заголовок 8 Знак"/>
    <w:basedOn w:val="a1"/>
    <w:link w:val="8"/>
    <w:uiPriority w:val="9"/>
    <w:rsid w:val="00E10B13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paragraph" w:styleId="a4">
    <w:name w:val="footer"/>
    <w:basedOn w:val="a0"/>
    <w:link w:val="a5"/>
    <w:uiPriority w:val="99"/>
    <w:rsid w:val="00E10B13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1"/>
    <w:link w:val="a4"/>
    <w:uiPriority w:val="99"/>
    <w:rsid w:val="00E10B1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1"/>
    <w:rsid w:val="00E10B13"/>
  </w:style>
  <w:style w:type="paragraph" w:styleId="a7">
    <w:name w:val="Body Text"/>
    <w:basedOn w:val="a0"/>
    <w:link w:val="a8"/>
    <w:rsid w:val="00E10B13"/>
    <w:pPr>
      <w:spacing w:after="120"/>
    </w:pPr>
  </w:style>
  <w:style w:type="character" w:customStyle="1" w:styleId="a8">
    <w:name w:val="Основной текст Знак"/>
    <w:basedOn w:val="a1"/>
    <w:link w:val="a7"/>
    <w:rsid w:val="00E10B1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2">
    <w:name w:val="Знак Знак4 Знак Знак Знак Знак Знак Знак"/>
    <w:basedOn w:val="a0"/>
    <w:rsid w:val="00E10B13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9">
    <w:name w:val="List Paragraph"/>
    <w:basedOn w:val="a0"/>
    <w:link w:val="aa"/>
    <w:qFormat/>
    <w:rsid w:val="00E10B13"/>
    <w:pPr>
      <w:ind w:left="720"/>
      <w:contextualSpacing/>
    </w:pPr>
  </w:style>
  <w:style w:type="paragraph" w:customStyle="1" w:styleId="Iniiaiieoaenonionooiii">
    <w:name w:val="Iniiaiie oaeno n ionooiii"/>
    <w:basedOn w:val="a0"/>
    <w:rsid w:val="00E10B13"/>
    <w:pPr>
      <w:widowControl w:val="0"/>
      <w:overflowPunct w:val="0"/>
      <w:autoSpaceDE w:val="0"/>
      <w:autoSpaceDN w:val="0"/>
      <w:adjustRightInd w:val="0"/>
      <w:ind w:firstLine="540"/>
      <w:jc w:val="both"/>
      <w:textAlignment w:val="baseline"/>
    </w:pPr>
    <w:rPr>
      <w:szCs w:val="20"/>
    </w:rPr>
  </w:style>
  <w:style w:type="paragraph" w:styleId="ab">
    <w:name w:val="Body Text Indent"/>
    <w:aliases w:val="текст,Основной текст 1"/>
    <w:basedOn w:val="a0"/>
    <w:link w:val="ac"/>
    <w:unhideWhenUsed/>
    <w:rsid w:val="00E10B13"/>
    <w:pPr>
      <w:spacing w:after="120"/>
      <w:ind w:left="283"/>
    </w:pPr>
  </w:style>
  <w:style w:type="character" w:customStyle="1" w:styleId="ac">
    <w:name w:val="Основной текст с отступом Знак"/>
    <w:aliases w:val="текст Знак,Основной текст 1 Знак"/>
    <w:basedOn w:val="a1"/>
    <w:link w:val="ab"/>
    <w:rsid w:val="00E10B1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Знак1"/>
    <w:basedOn w:val="a0"/>
    <w:rsid w:val="00E10B13"/>
    <w:pPr>
      <w:tabs>
        <w:tab w:val="num" w:pos="643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d">
    <w:name w:val="Normal (Web)"/>
    <w:basedOn w:val="a0"/>
    <w:uiPriority w:val="99"/>
    <w:unhideWhenUsed/>
    <w:rsid w:val="00E10B13"/>
    <w:pPr>
      <w:spacing w:before="100" w:beforeAutospacing="1" w:after="100" w:afterAutospacing="1"/>
    </w:pPr>
  </w:style>
  <w:style w:type="character" w:styleId="ae">
    <w:name w:val="Hyperlink"/>
    <w:basedOn w:val="a1"/>
    <w:uiPriority w:val="99"/>
    <w:rsid w:val="00E10B13"/>
    <w:rPr>
      <w:color w:val="0000FF"/>
      <w:u w:val="single"/>
    </w:rPr>
  </w:style>
  <w:style w:type="paragraph" w:customStyle="1" w:styleId="a">
    <w:name w:val="список с точками"/>
    <w:basedOn w:val="a0"/>
    <w:rsid w:val="00E10B13"/>
    <w:pPr>
      <w:numPr>
        <w:numId w:val="1"/>
      </w:numPr>
      <w:spacing w:line="312" w:lineRule="auto"/>
      <w:jc w:val="both"/>
    </w:pPr>
  </w:style>
  <w:style w:type="table" w:styleId="af">
    <w:name w:val="Table Grid"/>
    <w:basedOn w:val="a2"/>
    <w:rsid w:val="00E10B1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rsid w:val="00E10B1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Iauiue">
    <w:name w:val="Iau?iue"/>
    <w:rsid w:val="00E10B13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Title"/>
    <w:basedOn w:val="a0"/>
    <w:link w:val="af1"/>
    <w:qFormat/>
    <w:rsid w:val="00E10B13"/>
    <w:pPr>
      <w:jc w:val="center"/>
    </w:pPr>
    <w:rPr>
      <w:b/>
      <w:bCs/>
    </w:rPr>
  </w:style>
  <w:style w:type="character" w:customStyle="1" w:styleId="af1">
    <w:name w:val="Заголовок Знак"/>
    <w:basedOn w:val="a1"/>
    <w:link w:val="af0"/>
    <w:rsid w:val="00E10B1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f2">
    <w:name w:val="Strong"/>
    <w:basedOn w:val="a1"/>
    <w:uiPriority w:val="22"/>
    <w:qFormat/>
    <w:rsid w:val="00E10B13"/>
    <w:rPr>
      <w:b/>
      <w:bCs/>
    </w:rPr>
  </w:style>
  <w:style w:type="character" w:customStyle="1" w:styleId="aa">
    <w:name w:val="Абзац списка Знак"/>
    <w:basedOn w:val="a1"/>
    <w:link w:val="a9"/>
    <w:rsid w:val="00E10B1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rm">
    <w:name w:val="norm"/>
    <w:basedOn w:val="a0"/>
    <w:rsid w:val="00E10B13"/>
    <w:pPr>
      <w:spacing w:before="100"/>
      <w:ind w:left="100" w:right="100" w:firstLine="567"/>
      <w:jc w:val="both"/>
    </w:pPr>
    <w:rPr>
      <w:rFonts w:eastAsia="Batang"/>
      <w:sz w:val="31"/>
      <w:szCs w:val="31"/>
      <w:lang w:eastAsia="ko-KR"/>
    </w:rPr>
  </w:style>
  <w:style w:type="character" w:customStyle="1" w:styleId="apple-converted-space">
    <w:name w:val="apple-converted-space"/>
    <w:basedOn w:val="a1"/>
    <w:rsid w:val="00E10B13"/>
  </w:style>
  <w:style w:type="character" w:customStyle="1" w:styleId="em1">
    <w:name w:val="em1"/>
    <w:basedOn w:val="a1"/>
    <w:rsid w:val="00E10B13"/>
  </w:style>
  <w:style w:type="paragraph" w:customStyle="1" w:styleId="BodyText21">
    <w:name w:val="Body Text 21"/>
    <w:basedOn w:val="a0"/>
    <w:rsid w:val="00E10B13"/>
    <w:pPr>
      <w:ind w:firstLine="567"/>
      <w:jc w:val="both"/>
    </w:pPr>
    <w:rPr>
      <w:sz w:val="28"/>
      <w:szCs w:val="20"/>
    </w:rPr>
  </w:style>
  <w:style w:type="paragraph" w:customStyle="1" w:styleId="21">
    <w:name w:val="заголовок 2"/>
    <w:basedOn w:val="a0"/>
    <w:next w:val="a0"/>
    <w:uiPriority w:val="99"/>
    <w:rsid w:val="001945E3"/>
    <w:pPr>
      <w:keepNext/>
      <w:widowControl w:val="0"/>
      <w:autoSpaceDE w:val="0"/>
      <w:autoSpaceDN w:val="0"/>
      <w:spacing w:line="360" w:lineRule="auto"/>
      <w:jc w:val="center"/>
    </w:pPr>
    <w:rPr>
      <w:b/>
      <w:bCs/>
      <w:sz w:val="32"/>
      <w:szCs w:val="32"/>
    </w:rPr>
  </w:style>
  <w:style w:type="paragraph" w:styleId="af3">
    <w:name w:val="endnote text"/>
    <w:basedOn w:val="a0"/>
    <w:link w:val="af4"/>
    <w:uiPriority w:val="99"/>
    <w:semiHidden/>
    <w:unhideWhenUsed/>
    <w:rsid w:val="00942F00"/>
    <w:rPr>
      <w:sz w:val="20"/>
      <w:szCs w:val="20"/>
    </w:rPr>
  </w:style>
  <w:style w:type="character" w:customStyle="1" w:styleId="af4">
    <w:name w:val="Текст концевой сноски Знак"/>
    <w:basedOn w:val="a1"/>
    <w:link w:val="af3"/>
    <w:uiPriority w:val="99"/>
    <w:semiHidden/>
    <w:rsid w:val="00942F0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5">
    <w:name w:val="endnote reference"/>
    <w:basedOn w:val="a1"/>
    <w:uiPriority w:val="99"/>
    <w:semiHidden/>
    <w:unhideWhenUsed/>
    <w:rsid w:val="00942F00"/>
    <w:rPr>
      <w:vertAlign w:val="superscript"/>
    </w:rPr>
  </w:style>
  <w:style w:type="paragraph" w:styleId="af6">
    <w:name w:val="footnote text"/>
    <w:basedOn w:val="a0"/>
    <w:link w:val="af7"/>
    <w:uiPriority w:val="99"/>
    <w:semiHidden/>
    <w:unhideWhenUsed/>
    <w:rsid w:val="00942F00"/>
    <w:rPr>
      <w:sz w:val="20"/>
      <w:szCs w:val="20"/>
    </w:rPr>
  </w:style>
  <w:style w:type="character" w:customStyle="1" w:styleId="af7">
    <w:name w:val="Текст сноски Знак"/>
    <w:basedOn w:val="a1"/>
    <w:link w:val="af6"/>
    <w:uiPriority w:val="99"/>
    <w:semiHidden/>
    <w:rsid w:val="00942F0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8">
    <w:name w:val="footnote reference"/>
    <w:basedOn w:val="a1"/>
    <w:uiPriority w:val="99"/>
    <w:semiHidden/>
    <w:unhideWhenUsed/>
    <w:rsid w:val="00942F00"/>
    <w:rPr>
      <w:vertAlign w:val="superscript"/>
    </w:rPr>
  </w:style>
  <w:style w:type="paragraph" w:styleId="af9">
    <w:name w:val="TOC Heading"/>
    <w:basedOn w:val="10"/>
    <w:next w:val="a0"/>
    <w:uiPriority w:val="39"/>
    <w:semiHidden/>
    <w:unhideWhenUsed/>
    <w:qFormat/>
    <w:rsid w:val="00AA6D38"/>
    <w:pPr>
      <w:spacing w:line="276" w:lineRule="auto"/>
      <w:outlineLvl w:val="9"/>
    </w:pPr>
  </w:style>
  <w:style w:type="paragraph" w:styleId="22">
    <w:name w:val="toc 2"/>
    <w:basedOn w:val="a0"/>
    <w:next w:val="a0"/>
    <w:autoRedefine/>
    <w:uiPriority w:val="39"/>
    <w:unhideWhenUsed/>
    <w:qFormat/>
    <w:rsid w:val="00AA6D38"/>
    <w:pPr>
      <w:spacing w:after="100"/>
      <w:ind w:left="240"/>
    </w:pPr>
  </w:style>
  <w:style w:type="paragraph" w:styleId="afa">
    <w:name w:val="Balloon Text"/>
    <w:basedOn w:val="a0"/>
    <w:link w:val="afb"/>
    <w:uiPriority w:val="99"/>
    <w:semiHidden/>
    <w:unhideWhenUsed/>
    <w:rsid w:val="00AA6D38"/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1"/>
    <w:link w:val="afa"/>
    <w:uiPriority w:val="99"/>
    <w:semiHidden/>
    <w:rsid w:val="00AA6D38"/>
    <w:rPr>
      <w:rFonts w:ascii="Tahoma" w:eastAsia="Times New Roman" w:hAnsi="Tahoma" w:cs="Tahoma"/>
      <w:sz w:val="16"/>
      <w:szCs w:val="16"/>
      <w:lang w:eastAsia="ru-RU"/>
    </w:rPr>
  </w:style>
  <w:style w:type="paragraph" w:styleId="13">
    <w:name w:val="toc 1"/>
    <w:basedOn w:val="a0"/>
    <w:next w:val="a0"/>
    <w:autoRedefine/>
    <w:uiPriority w:val="39"/>
    <w:unhideWhenUsed/>
    <w:qFormat/>
    <w:rsid w:val="00EC3CF7"/>
    <w:pPr>
      <w:tabs>
        <w:tab w:val="right" w:leader="dot" w:pos="10195"/>
      </w:tabs>
    </w:pPr>
    <w:rPr>
      <w:rFonts w:asciiTheme="minorHAnsi" w:eastAsiaTheme="minorEastAsia" w:hAnsiTheme="minorHAnsi" w:cstheme="minorBidi"/>
      <w:sz w:val="22"/>
      <w:szCs w:val="22"/>
    </w:rPr>
  </w:style>
  <w:style w:type="paragraph" w:styleId="32">
    <w:name w:val="toc 3"/>
    <w:basedOn w:val="a0"/>
    <w:next w:val="a0"/>
    <w:autoRedefine/>
    <w:uiPriority w:val="39"/>
    <w:unhideWhenUsed/>
    <w:qFormat/>
    <w:rsid w:val="00AA6D38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31">
    <w:name w:val="Заголовок 3 Знак"/>
    <w:basedOn w:val="a1"/>
    <w:link w:val="30"/>
    <w:uiPriority w:val="9"/>
    <w:semiHidden/>
    <w:rsid w:val="00783033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numbering" w:customStyle="1" w:styleId="1">
    <w:name w:val="Стиль1"/>
    <w:rsid w:val="00113680"/>
    <w:pPr>
      <w:numPr>
        <w:numId w:val="5"/>
      </w:numPr>
    </w:pPr>
  </w:style>
  <w:style w:type="numbering" w:customStyle="1" w:styleId="3">
    <w:name w:val="Стиль3"/>
    <w:rsid w:val="00113680"/>
    <w:pPr>
      <w:numPr>
        <w:numId w:val="6"/>
      </w:numPr>
    </w:pPr>
  </w:style>
  <w:style w:type="numbering" w:customStyle="1" w:styleId="4">
    <w:name w:val="Стиль4"/>
    <w:rsid w:val="00113680"/>
    <w:pPr>
      <w:numPr>
        <w:numId w:val="7"/>
      </w:numPr>
    </w:pPr>
  </w:style>
  <w:style w:type="paragraph" w:styleId="afc">
    <w:name w:val="header"/>
    <w:basedOn w:val="a0"/>
    <w:link w:val="afd"/>
    <w:uiPriority w:val="99"/>
    <w:unhideWhenUsed/>
    <w:rsid w:val="00695F6A"/>
    <w:pPr>
      <w:tabs>
        <w:tab w:val="center" w:pos="4677"/>
        <w:tab w:val="right" w:pos="9355"/>
      </w:tabs>
    </w:pPr>
  </w:style>
  <w:style w:type="character" w:customStyle="1" w:styleId="afd">
    <w:name w:val="Верхний колонтитул Знак"/>
    <w:basedOn w:val="a1"/>
    <w:link w:val="afc"/>
    <w:uiPriority w:val="99"/>
    <w:rsid w:val="00695F6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3">
    <w:name w:val="toc 4"/>
    <w:basedOn w:val="a0"/>
    <w:next w:val="a0"/>
    <w:autoRedefine/>
    <w:uiPriority w:val="39"/>
    <w:unhideWhenUsed/>
    <w:rsid w:val="008B42B4"/>
    <w:pPr>
      <w:spacing w:after="100" w:line="259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51">
    <w:name w:val="toc 5"/>
    <w:basedOn w:val="a0"/>
    <w:next w:val="a0"/>
    <w:autoRedefine/>
    <w:uiPriority w:val="39"/>
    <w:unhideWhenUsed/>
    <w:rsid w:val="008B42B4"/>
    <w:pPr>
      <w:spacing w:after="100" w:line="259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6">
    <w:name w:val="toc 6"/>
    <w:basedOn w:val="a0"/>
    <w:next w:val="a0"/>
    <w:autoRedefine/>
    <w:uiPriority w:val="39"/>
    <w:unhideWhenUsed/>
    <w:rsid w:val="008B42B4"/>
    <w:pPr>
      <w:spacing w:after="100" w:line="259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7">
    <w:name w:val="toc 7"/>
    <w:basedOn w:val="a0"/>
    <w:next w:val="a0"/>
    <w:autoRedefine/>
    <w:uiPriority w:val="39"/>
    <w:unhideWhenUsed/>
    <w:rsid w:val="008B42B4"/>
    <w:pPr>
      <w:spacing w:after="100" w:line="259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81">
    <w:name w:val="toc 8"/>
    <w:basedOn w:val="a0"/>
    <w:next w:val="a0"/>
    <w:autoRedefine/>
    <w:uiPriority w:val="39"/>
    <w:unhideWhenUsed/>
    <w:rsid w:val="008B42B4"/>
    <w:pPr>
      <w:spacing w:after="100" w:line="259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9">
    <w:name w:val="toc 9"/>
    <w:basedOn w:val="a0"/>
    <w:next w:val="a0"/>
    <w:autoRedefine/>
    <w:uiPriority w:val="39"/>
    <w:unhideWhenUsed/>
    <w:rsid w:val="008B42B4"/>
    <w:pPr>
      <w:spacing w:after="100" w:line="259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character" w:styleId="afe">
    <w:name w:val="FollowedHyperlink"/>
    <w:basedOn w:val="a1"/>
    <w:uiPriority w:val="99"/>
    <w:semiHidden/>
    <w:unhideWhenUsed/>
    <w:rsid w:val="00413F8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252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2729406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017065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737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575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9872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8280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5287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8793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0550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7011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2325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2381427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531244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9213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53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9711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9483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4795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550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9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2165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12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765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447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155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804030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6270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3269271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1024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396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555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8269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7638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2386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8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75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372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4075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85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2356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86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099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151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61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5106061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0452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2350243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8228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392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0347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0268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1261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865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1445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9071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31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451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2377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6540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9956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98993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903049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6215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124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4442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1570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1714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02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900331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805135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05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326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6782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6989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1962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1440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314358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204681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284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967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4877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2748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2697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du.2020.kemguki.ru/" TargetMode="External"/><Relationship Id="rId13" Type="http://schemas.openxmlformats.org/officeDocument/2006/relationships/hyperlink" Target="https://integrum.ru/monitoring-smi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infoselection.ru/infokatalog/novosti-smi/smi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ressindex.ru/monitoring/media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elibrary.ru/defaultx.asp" TargetMode="External"/><Relationship Id="rId10" Type="http://schemas.openxmlformats.org/officeDocument/2006/relationships/hyperlink" Target="https://edu2020.kemgik.ru/course/view.php?id=3597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edu.2020.kemguki.ru/" TargetMode="External"/><Relationship Id="rId14" Type="http://schemas.openxmlformats.org/officeDocument/2006/relationships/hyperlink" Target="https://wciom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5E6EA3-1FB0-431B-8DA8-AC97C4C14D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4430</Words>
  <Characters>25253</Characters>
  <Application>Microsoft Office Word</Application>
  <DocSecurity>0</DocSecurity>
  <Lines>210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User-2210-1</cp:lastModifiedBy>
  <cp:revision>33</cp:revision>
  <cp:lastPrinted>2024-09-17T05:51:00Z</cp:lastPrinted>
  <dcterms:created xsi:type="dcterms:W3CDTF">2023-06-04T11:32:00Z</dcterms:created>
  <dcterms:modified xsi:type="dcterms:W3CDTF">2024-09-17T05:51:00Z</dcterms:modified>
</cp:coreProperties>
</file>