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BFD" w:rsidRDefault="00483844" w:rsidP="003B3AA9">
      <w:pPr>
        <w:ind w:left="0" w:right="3"/>
        <w:jc w:val="center"/>
      </w:pPr>
      <w:r>
        <w:t>Министерство культуры Российской Федерации</w:t>
      </w:r>
    </w:p>
    <w:p w:rsidR="00DA4BFD" w:rsidRDefault="00483844" w:rsidP="003B3AA9">
      <w:pPr>
        <w:ind w:left="0" w:right="3"/>
        <w:jc w:val="center"/>
      </w:pPr>
      <w:r>
        <w:t>Кемеровский государственный институт культуры</w:t>
      </w:r>
    </w:p>
    <w:p w:rsidR="00483844" w:rsidRDefault="00483844" w:rsidP="003B3AA9">
      <w:pPr>
        <w:spacing w:after="17" w:line="269" w:lineRule="auto"/>
        <w:ind w:left="0" w:right="3"/>
        <w:jc w:val="center"/>
      </w:pPr>
      <w:r>
        <w:t xml:space="preserve">Факультет информационных, </w:t>
      </w:r>
      <w:r w:rsidR="008F3D8F">
        <w:t>библиотечных и</w:t>
      </w:r>
      <w:r>
        <w:t xml:space="preserve"> музейных</w:t>
      </w:r>
      <w:r w:rsidR="003B3AA9">
        <w:t xml:space="preserve"> т</w:t>
      </w:r>
      <w:r>
        <w:t>ехнологий</w:t>
      </w:r>
    </w:p>
    <w:p w:rsidR="00DA4BFD" w:rsidRDefault="00483844" w:rsidP="003B3AA9">
      <w:pPr>
        <w:spacing w:after="17" w:line="269" w:lineRule="auto"/>
        <w:ind w:left="0" w:right="3"/>
        <w:jc w:val="center"/>
      </w:pPr>
      <w:r>
        <w:t>Кафедра технологии документальных и медиакоммуникаций</w:t>
      </w:r>
    </w:p>
    <w:p w:rsidR="00DA4BFD" w:rsidRDefault="00483844">
      <w:pPr>
        <w:spacing w:after="0" w:line="259" w:lineRule="auto"/>
        <w:ind w:left="2600" w:firstLine="0"/>
        <w:jc w:val="center"/>
      </w:pPr>
      <w:r>
        <w:rPr>
          <w:b/>
        </w:rPr>
        <w:t xml:space="preserve"> </w:t>
      </w:r>
    </w:p>
    <w:p w:rsidR="00DA4BFD" w:rsidRDefault="00483844">
      <w:pPr>
        <w:spacing w:after="0" w:line="259" w:lineRule="auto"/>
        <w:ind w:left="0" w:right="1770" w:firstLine="0"/>
        <w:jc w:val="right"/>
      </w:pPr>
      <w:r>
        <w:rPr>
          <w:b/>
        </w:rPr>
        <w:t xml:space="preserve">  </w:t>
      </w:r>
    </w:p>
    <w:p w:rsidR="00DA4BFD" w:rsidRDefault="00483844">
      <w:pPr>
        <w:spacing w:after="0" w:line="259" w:lineRule="auto"/>
        <w:ind w:left="69" w:firstLine="0"/>
        <w:jc w:val="center"/>
      </w:pPr>
      <w:r>
        <w:rPr>
          <w:i/>
        </w:rPr>
        <w:t xml:space="preserve"> </w:t>
      </w:r>
    </w:p>
    <w:p w:rsidR="00DA4BFD" w:rsidRDefault="00483844">
      <w:pPr>
        <w:spacing w:after="0" w:line="259" w:lineRule="auto"/>
        <w:ind w:left="69" w:firstLine="0"/>
        <w:jc w:val="center"/>
      </w:pPr>
      <w:r>
        <w:rPr>
          <w:i/>
        </w:rPr>
        <w:t xml:space="preserve"> </w:t>
      </w:r>
    </w:p>
    <w:p w:rsidR="00DA4BFD" w:rsidRDefault="00483844">
      <w:pPr>
        <w:spacing w:after="0" w:line="259" w:lineRule="auto"/>
        <w:ind w:left="69" w:firstLine="0"/>
        <w:jc w:val="center"/>
      </w:pPr>
      <w:r>
        <w:rPr>
          <w:i/>
        </w:rPr>
        <w:t xml:space="preserve"> </w:t>
      </w:r>
    </w:p>
    <w:p w:rsidR="00DA4BFD" w:rsidRDefault="00483844">
      <w:pPr>
        <w:spacing w:after="0" w:line="259" w:lineRule="auto"/>
        <w:ind w:left="69" w:firstLine="0"/>
        <w:jc w:val="center"/>
      </w:pPr>
      <w:r>
        <w:rPr>
          <w:i/>
        </w:rPr>
        <w:t xml:space="preserve"> </w:t>
      </w:r>
    </w:p>
    <w:p w:rsidR="00DA4BFD" w:rsidRDefault="00483844">
      <w:pPr>
        <w:spacing w:after="0" w:line="259" w:lineRule="auto"/>
        <w:ind w:left="69" w:firstLine="0"/>
        <w:jc w:val="center"/>
      </w:pPr>
      <w:r>
        <w:rPr>
          <w:i/>
        </w:rPr>
        <w:t xml:space="preserve"> </w:t>
      </w:r>
    </w:p>
    <w:p w:rsidR="00DA4BFD" w:rsidRDefault="00483844">
      <w:pPr>
        <w:spacing w:after="31" w:line="259" w:lineRule="auto"/>
        <w:ind w:left="69" w:firstLine="0"/>
        <w:jc w:val="center"/>
      </w:pPr>
      <w:r>
        <w:rPr>
          <w:i/>
        </w:rPr>
        <w:t xml:space="preserve"> </w:t>
      </w:r>
    </w:p>
    <w:p w:rsidR="008F3D8F" w:rsidRDefault="00483844">
      <w:pPr>
        <w:spacing w:after="0" w:line="265" w:lineRule="auto"/>
        <w:ind w:left="2640" w:right="2561"/>
        <w:jc w:val="center"/>
        <w:rPr>
          <w:b/>
        </w:rPr>
      </w:pPr>
      <w:r>
        <w:rPr>
          <w:b/>
        </w:rPr>
        <w:t xml:space="preserve">ПРЕДДИПЛОМНАЯ ПРАКТИКА </w:t>
      </w:r>
    </w:p>
    <w:p w:rsidR="00DA4BFD" w:rsidRDefault="00483844">
      <w:pPr>
        <w:spacing w:after="0" w:line="265" w:lineRule="auto"/>
        <w:ind w:left="2640" w:right="2561"/>
        <w:jc w:val="center"/>
      </w:pPr>
      <w:r>
        <w:rPr>
          <w:b/>
          <w:i/>
        </w:rPr>
        <w:t>вид</w:t>
      </w:r>
      <w:r>
        <w:rPr>
          <w:i/>
        </w:rPr>
        <w:t xml:space="preserve"> практики (производственная)   </w:t>
      </w:r>
    </w:p>
    <w:p w:rsidR="00DA4BFD" w:rsidRDefault="00483844">
      <w:pPr>
        <w:spacing w:after="0" w:line="265" w:lineRule="auto"/>
        <w:ind w:left="2640" w:right="2621"/>
        <w:jc w:val="center"/>
      </w:pPr>
      <w:r>
        <w:rPr>
          <w:b/>
          <w:i/>
        </w:rPr>
        <w:t>тип</w:t>
      </w:r>
      <w:r>
        <w:rPr>
          <w:i/>
        </w:rPr>
        <w:t xml:space="preserve"> практики (преддипломная) </w:t>
      </w:r>
    </w:p>
    <w:p w:rsidR="00DA4BFD" w:rsidRDefault="00483844">
      <w:pPr>
        <w:spacing w:after="31" w:line="259" w:lineRule="auto"/>
        <w:ind w:left="14" w:firstLine="0"/>
        <w:jc w:val="left"/>
      </w:pPr>
      <w:r>
        <w:t xml:space="preserve"> </w:t>
      </w:r>
    </w:p>
    <w:p w:rsidR="00DA4BFD" w:rsidRDefault="00483844">
      <w:pPr>
        <w:spacing w:after="0" w:line="259" w:lineRule="auto"/>
        <w:ind w:left="1654" w:right="1634"/>
        <w:jc w:val="center"/>
      </w:pPr>
      <w:r>
        <w:rPr>
          <w:b/>
        </w:rPr>
        <w:t xml:space="preserve">Рабочая программа практики </w:t>
      </w:r>
    </w:p>
    <w:p w:rsidR="00DA4BFD" w:rsidRDefault="00483844">
      <w:pPr>
        <w:spacing w:after="0" w:line="259" w:lineRule="auto"/>
        <w:ind w:left="14" w:firstLine="0"/>
        <w:jc w:val="left"/>
      </w:pPr>
      <w:r>
        <w:rPr>
          <w:b/>
        </w:rPr>
        <w:t xml:space="preserve"> </w:t>
      </w:r>
    </w:p>
    <w:p w:rsidR="00DA4BFD" w:rsidRDefault="00483844">
      <w:pPr>
        <w:spacing w:after="0" w:line="259" w:lineRule="auto"/>
        <w:ind w:left="14" w:firstLine="0"/>
        <w:jc w:val="left"/>
      </w:pPr>
      <w:r>
        <w:t xml:space="preserve"> </w:t>
      </w:r>
    </w:p>
    <w:p w:rsidR="00DA4BFD" w:rsidRDefault="00483844">
      <w:pPr>
        <w:spacing w:after="22" w:line="259" w:lineRule="auto"/>
        <w:ind w:left="14" w:firstLine="0"/>
        <w:jc w:val="left"/>
      </w:pPr>
      <w:r>
        <w:t xml:space="preserve"> </w:t>
      </w:r>
    </w:p>
    <w:p w:rsidR="00EA1F89" w:rsidRDefault="00483844">
      <w:pPr>
        <w:pStyle w:val="1"/>
        <w:spacing w:after="26" w:line="259" w:lineRule="auto"/>
        <w:ind w:left="1654" w:right="1634"/>
        <w:jc w:val="center"/>
        <w:rPr>
          <w:b w:val="0"/>
          <w:sz w:val="24"/>
        </w:rPr>
      </w:pPr>
      <w:bookmarkStart w:id="0" w:name="_Toc146141073"/>
      <w:r>
        <w:rPr>
          <w:b w:val="0"/>
          <w:sz w:val="24"/>
        </w:rPr>
        <w:t xml:space="preserve">Направление подготовки: </w:t>
      </w:r>
    </w:p>
    <w:p w:rsidR="00DA4BFD" w:rsidRDefault="00F54FA9">
      <w:pPr>
        <w:pStyle w:val="1"/>
        <w:spacing w:after="26" w:line="259" w:lineRule="auto"/>
        <w:ind w:left="1654" w:right="1634"/>
        <w:jc w:val="center"/>
      </w:pPr>
      <w:r>
        <w:rPr>
          <w:sz w:val="24"/>
        </w:rPr>
        <w:t>42</w:t>
      </w:r>
      <w:r w:rsidR="00483844">
        <w:rPr>
          <w:sz w:val="24"/>
        </w:rPr>
        <w:t>.04.0</w:t>
      </w:r>
      <w:r>
        <w:rPr>
          <w:sz w:val="24"/>
        </w:rPr>
        <w:t>5</w:t>
      </w:r>
      <w:r w:rsidR="00483844">
        <w:rPr>
          <w:sz w:val="24"/>
        </w:rPr>
        <w:t xml:space="preserve"> «</w:t>
      </w:r>
      <w:r>
        <w:rPr>
          <w:sz w:val="24"/>
        </w:rPr>
        <w:t>Медиакоммуникации</w:t>
      </w:r>
      <w:r w:rsidR="00483844">
        <w:rPr>
          <w:sz w:val="24"/>
        </w:rPr>
        <w:t>»</w:t>
      </w:r>
      <w:bookmarkEnd w:id="0"/>
      <w:r w:rsidR="00483844">
        <w:rPr>
          <w:sz w:val="24"/>
        </w:rPr>
        <w:t xml:space="preserve"> </w:t>
      </w:r>
    </w:p>
    <w:p w:rsidR="00DA4BFD" w:rsidRDefault="00483844">
      <w:pPr>
        <w:spacing w:after="22" w:line="259" w:lineRule="auto"/>
        <w:ind w:left="14" w:firstLine="0"/>
        <w:jc w:val="left"/>
      </w:pPr>
      <w:r>
        <w:t xml:space="preserve"> </w:t>
      </w:r>
    </w:p>
    <w:p w:rsidR="00DA4BFD" w:rsidRDefault="00483844">
      <w:pPr>
        <w:spacing w:after="17" w:line="269" w:lineRule="auto"/>
        <w:ind w:left="156" w:right="139"/>
        <w:jc w:val="center"/>
      </w:pPr>
      <w:r>
        <w:t xml:space="preserve">Профиль подготовки:  </w:t>
      </w:r>
    </w:p>
    <w:p w:rsidR="00DA4BFD" w:rsidRDefault="00483844" w:rsidP="00F54FA9">
      <w:pPr>
        <w:spacing w:after="0" w:line="259" w:lineRule="auto"/>
        <w:ind w:left="0" w:right="803" w:firstLine="0"/>
        <w:jc w:val="center"/>
      </w:pPr>
      <w:r>
        <w:rPr>
          <w:b/>
        </w:rPr>
        <w:t>«</w:t>
      </w:r>
      <w:proofErr w:type="spellStart"/>
      <w:r w:rsidR="00F54FA9">
        <w:rPr>
          <w:b/>
        </w:rPr>
        <w:t>Медимаменеджмент</w:t>
      </w:r>
      <w:proofErr w:type="spellEnd"/>
      <w:r>
        <w:rPr>
          <w:b/>
        </w:rPr>
        <w:t>»</w:t>
      </w:r>
    </w:p>
    <w:p w:rsidR="00DA4BFD" w:rsidRDefault="00483844">
      <w:pPr>
        <w:spacing w:after="22" w:line="259" w:lineRule="auto"/>
        <w:ind w:left="69" w:firstLine="0"/>
        <w:jc w:val="center"/>
      </w:pPr>
      <w:r>
        <w:t xml:space="preserve"> </w:t>
      </w:r>
    </w:p>
    <w:p w:rsidR="00DA4BFD" w:rsidRDefault="00483844">
      <w:pPr>
        <w:spacing w:after="17" w:line="269" w:lineRule="auto"/>
        <w:ind w:left="156" w:right="135"/>
        <w:jc w:val="center"/>
      </w:pPr>
      <w:r>
        <w:t xml:space="preserve">Квалификация (степень) выпускника </w:t>
      </w:r>
    </w:p>
    <w:p w:rsidR="00DA4BFD" w:rsidRDefault="00483844">
      <w:pPr>
        <w:spacing w:after="0" w:line="259" w:lineRule="auto"/>
        <w:ind w:left="1654" w:right="1637"/>
        <w:jc w:val="center"/>
      </w:pPr>
      <w:r>
        <w:rPr>
          <w:b/>
        </w:rPr>
        <w:t xml:space="preserve"> Магистр </w:t>
      </w:r>
    </w:p>
    <w:p w:rsidR="00DA4BFD" w:rsidRDefault="00483844">
      <w:pPr>
        <w:spacing w:after="22" w:line="259" w:lineRule="auto"/>
        <w:ind w:left="14" w:firstLine="0"/>
        <w:jc w:val="left"/>
      </w:pPr>
      <w:r>
        <w:t xml:space="preserve"> </w:t>
      </w:r>
    </w:p>
    <w:p w:rsidR="00DA4BFD" w:rsidRDefault="00483844">
      <w:pPr>
        <w:spacing w:after="17" w:line="269" w:lineRule="auto"/>
        <w:ind w:left="156" w:right="138"/>
        <w:jc w:val="center"/>
      </w:pPr>
      <w:r>
        <w:t xml:space="preserve">форма обучения  </w:t>
      </w:r>
    </w:p>
    <w:p w:rsidR="00DA4BFD" w:rsidRDefault="00483844">
      <w:pPr>
        <w:pStyle w:val="1"/>
        <w:spacing w:line="259" w:lineRule="auto"/>
        <w:ind w:left="1654" w:right="1635"/>
        <w:jc w:val="center"/>
      </w:pPr>
      <w:bookmarkStart w:id="1" w:name="_Toc146141074"/>
      <w:r>
        <w:rPr>
          <w:sz w:val="24"/>
        </w:rPr>
        <w:t>заочная</w:t>
      </w:r>
      <w:bookmarkEnd w:id="1"/>
      <w:r>
        <w:rPr>
          <w:sz w:val="24"/>
        </w:rPr>
        <w:t xml:space="preserve"> </w:t>
      </w:r>
    </w:p>
    <w:p w:rsidR="00DA4BFD" w:rsidRDefault="00483844">
      <w:pPr>
        <w:spacing w:after="0" w:line="259" w:lineRule="auto"/>
        <w:ind w:left="69" w:firstLine="0"/>
        <w:jc w:val="center"/>
      </w:pPr>
      <w:r>
        <w:t xml:space="preserve"> </w:t>
      </w:r>
    </w:p>
    <w:p w:rsidR="00DA4BFD" w:rsidRDefault="00483844">
      <w:pPr>
        <w:spacing w:after="0" w:line="259" w:lineRule="auto"/>
        <w:ind w:left="69" w:firstLine="0"/>
        <w:jc w:val="center"/>
      </w:pPr>
      <w:r>
        <w:t xml:space="preserve"> </w:t>
      </w:r>
    </w:p>
    <w:p w:rsidR="00DA4BFD" w:rsidRDefault="00483844">
      <w:pPr>
        <w:spacing w:after="0" w:line="259" w:lineRule="auto"/>
        <w:ind w:left="69" w:firstLine="0"/>
        <w:jc w:val="center"/>
      </w:pPr>
      <w:r>
        <w:t xml:space="preserve"> </w:t>
      </w:r>
    </w:p>
    <w:p w:rsidR="00DA4BFD" w:rsidRDefault="00483844">
      <w:pPr>
        <w:spacing w:after="0" w:line="259" w:lineRule="auto"/>
        <w:ind w:left="69" w:firstLine="0"/>
        <w:jc w:val="center"/>
      </w:pPr>
      <w:r>
        <w:t xml:space="preserve"> </w:t>
      </w:r>
    </w:p>
    <w:p w:rsidR="00DA4BFD" w:rsidRDefault="00483844">
      <w:pPr>
        <w:spacing w:after="0" w:line="259" w:lineRule="auto"/>
        <w:ind w:left="69" w:firstLine="0"/>
        <w:jc w:val="center"/>
      </w:pPr>
      <w:r>
        <w:t xml:space="preserve"> </w:t>
      </w:r>
    </w:p>
    <w:p w:rsidR="00DA4BFD" w:rsidRDefault="00483844">
      <w:pPr>
        <w:spacing w:after="0" w:line="259" w:lineRule="auto"/>
        <w:ind w:left="69" w:firstLine="0"/>
        <w:jc w:val="center"/>
      </w:pPr>
      <w:r>
        <w:t xml:space="preserve">  </w:t>
      </w:r>
    </w:p>
    <w:p w:rsidR="00DA4BFD" w:rsidRDefault="00483844">
      <w:pPr>
        <w:spacing w:after="0" w:line="259" w:lineRule="auto"/>
        <w:ind w:left="69" w:firstLine="0"/>
        <w:jc w:val="center"/>
      </w:pPr>
      <w:r>
        <w:t xml:space="preserve"> </w:t>
      </w:r>
    </w:p>
    <w:p w:rsidR="00DA4BFD" w:rsidRDefault="00483844">
      <w:pPr>
        <w:spacing w:after="0" w:line="259" w:lineRule="auto"/>
        <w:ind w:left="69" w:firstLine="0"/>
        <w:jc w:val="center"/>
      </w:pPr>
      <w:r>
        <w:t xml:space="preserve"> </w:t>
      </w:r>
    </w:p>
    <w:p w:rsidR="00DA4BFD" w:rsidRDefault="00483844">
      <w:pPr>
        <w:spacing w:after="0" w:line="259" w:lineRule="auto"/>
        <w:ind w:left="69" w:firstLine="0"/>
        <w:jc w:val="center"/>
      </w:pPr>
      <w:r>
        <w:t xml:space="preserve"> </w:t>
      </w:r>
    </w:p>
    <w:p w:rsidR="00DA4BFD" w:rsidRDefault="00483844">
      <w:pPr>
        <w:spacing w:after="0" w:line="259" w:lineRule="auto"/>
        <w:ind w:left="69" w:firstLine="0"/>
        <w:jc w:val="center"/>
      </w:pPr>
      <w:r>
        <w:t xml:space="preserve"> </w:t>
      </w:r>
    </w:p>
    <w:p w:rsidR="00DA4BFD" w:rsidRDefault="00483844">
      <w:pPr>
        <w:spacing w:after="0" w:line="259" w:lineRule="auto"/>
        <w:ind w:left="69" w:firstLine="0"/>
        <w:jc w:val="center"/>
      </w:pPr>
      <w:r>
        <w:t xml:space="preserve"> </w:t>
      </w:r>
    </w:p>
    <w:p w:rsidR="00DA4BFD" w:rsidRDefault="00483844">
      <w:pPr>
        <w:spacing w:after="0" w:line="259" w:lineRule="auto"/>
        <w:ind w:left="69" w:firstLine="0"/>
        <w:jc w:val="center"/>
      </w:pPr>
      <w:r>
        <w:t xml:space="preserve"> </w:t>
      </w:r>
    </w:p>
    <w:p w:rsidR="00DA4BFD" w:rsidRDefault="00483844">
      <w:pPr>
        <w:spacing w:after="0" w:line="259" w:lineRule="auto"/>
        <w:ind w:left="69" w:firstLine="0"/>
        <w:jc w:val="center"/>
      </w:pPr>
      <w:r>
        <w:t xml:space="preserve"> </w:t>
      </w:r>
    </w:p>
    <w:p w:rsidR="00DA4BFD" w:rsidRDefault="00483844">
      <w:pPr>
        <w:spacing w:after="22" w:line="259" w:lineRule="auto"/>
        <w:ind w:left="69" w:firstLine="0"/>
        <w:jc w:val="center"/>
      </w:pPr>
      <w:r>
        <w:t xml:space="preserve"> </w:t>
      </w:r>
    </w:p>
    <w:p w:rsidR="00DA4BFD" w:rsidRDefault="00A10B46">
      <w:pPr>
        <w:spacing w:after="17" w:line="269" w:lineRule="auto"/>
        <w:ind w:left="156" w:right="139"/>
        <w:jc w:val="center"/>
      </w:pPr>
      <w:r>
        <w:t xml:space="preserve">Кемерово </w:t>
      </w:r>
    </w:p>
    <w:p w:rsidR="00DA4BFD" w:rsidRDefault="00483844">
      <w:pPr>
        <w:spacing w:after="1" w:line="278" w:lineRule="auto"/>
        <w:ind w:left="-1" w:firstLine="360"/>
        <w:jc w:val="left"/>
      </w:pPr>
      <w:r>
        <w:rPr>
          <w:b/>
        </w:rPr>
        <w:lastRenderedPageBreak/>
        <w:t xml:space="preserve"> </w:t>
      </w:r>
      <w:r>
        <w:t xml:space="preserve">Рабочая программа практики составлена в соответствии с требованиями ФГОС ВО по направлению подготовки </w:t>
      </w:r>
      <w:r w:rsidR="00F54FA9">
        <w:t>42</w:t>
      </w:r>
      <w:r>
        <w:t>.04.0</w:t>
      </w:r>
      <w:r w:rsidR="00F54FA9">
        <w:t>5</w:t>
      </w:r>
      <w:r>
        <w:t xml:space="preserve"> «</w:t>
      </w:r>
      <w:r w:rsidR="00F54FA9">
        <w:t>Медиакоммуникации</w:t>
      </w:r>
      <w:r>
        <w:t xml:space="preserve">» квалификация (степень) выпускника «магистр». </w:t>
      </w:r>
    </w:p>
    <w:p w:rsidR="00DA4BFD" w:rsidRDefault="00483844">
      <w:pPr>
        <w:spacing w:after="0" w:line="259" w:lineRule="auto"/>
        <w:ind w:left="14" w:firstLine="0"/>
        <w:jc w:val="left"/>
      </w:pPr>
      <w:r>
        <w:t xml:space="preserve"> </w:t>
      </w:r>
    </w:p>
    <w:p w:rsidR="006A28EF" w:rsidRPr="006A28EF" w:rsidRDefault="006A28EF" w:rsidP="006A28EF">
      <w:pPr>
        <w:autoSpaceDE w:val="0"/>
        <w:autoSpaceDN w:val="0"/>
        <w:adjustRightInd w:val="0"/>
        <w:spacing w:after="0" w:line="240" w:lineRule="auto"/>
        <w:ind w:left="0" w:firstLine="567"/>
        <w:rPr>
          <w:rFonts w:eastAsia="Calibri"/>
          <w:szCs w:val="24"/>
          <w:lang w:eastAsia="en-US"/>
        </w:rPr>
      </w:pPr>
      <w:r w:rsidRPr="006A28EF">
        <w:rPr>
          <w:rFonts w:eastAsia="Calibri"/>
          <w:szCs w:val="24"/>
          <w:lang w:eastAsia="en-US"/>
        </w:rPr>
        <w:t xml:space="preserve">Утверждена на заседании кафедры Технологии документальных коммуникаций 24.05.2022 г., протокол № 10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6A28EF">
        <w:rPr>
          <w:rFonts w:eastAsia="Calibri"/>
          <w:szCs w:val="24"/>
          <w:lang w:eastAsia="en-US"/>
        </w:rPr>
        <w:t>web</w:t>
      </w:r>
      <w:proofErr w:type="spellEnd"/>
      <w:r w:rsidRPr="006A28EF">
        <w:rPr>
          <w:rFonts w:eastAsia="Calibri"/>
          <w:szCs w:val="24"/>
          <w:lang w:eastAsia="en-US"/>
        </w:rPr>
        <w:t xml:space="preserve">-адресу </w:t>
      </w:r>
      <w:hyperlink r:id="rId8" w:history="1">
        <w:r w:rsidRPr="006A28EF">
          <w:rPr>
            <w:rFonts w:eastAsia="Calibri"/>
            <w:color w:val="0000FF"/>
            <w:szCs w:val="24"/>
            <w:u w:val="single"/>
            <w:lang w:eastAsia="en-US"/>
          </w:rPr>
          <w:t>http://edu.2020.kemguki.ru/</w:t>
        </w:r>
      </w:hyperlink>
      <w:r w:rsidRPr="006A28EF">
        <w:rPr>
          <w:rFonts w:eastAsia="Calibri"/>
          <w:szCs w:val="24"/>
          <w:lang w:eastAsia="en-US"/>
        </w:rPr>
        <w:t xml:space="preserve"> </w:t>
      </w:r>
    </w:p>
    <w:p w:rsidR="006A28EF" w:rsidRPr="006A28EF" w:rsidRDefault="006A28EF" w:rsidP="006A28EF">
      <w:pPr>
        <w:autoSpaceDE w:val="0"/>
        <w:autoSpaceDN w:val="0"/>
        <w:adjustRightInd w:val="0"/>
        <w:spacing w:after="0" w:line="240" w:lineRule="auto"/>
        <w:ind w:left="0" w:firstLine="567"/>
        <w:rPr>
          <w:rFonts w:eastAsia="Calibri"/>
          <w:szCs w:val="24"/>
          <w:lang w:eastAsia="en-US"/>
        </w:rPr>
      </w:pPr>
      <w:r w:rsidRPr="006A28EF">
        <w:rPr>
          <w:rFonts w:eastAsia="Calibri"/>
          <w:szCs w:val="24"/>
          <w:lang w:eastAsia="en-US"/>
        </w:rPr>
        <w:t xml:space="preserve">Переутверждена на заседании кафедры Технологии документальных и медиакоммуникаций 28.02.2023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6A28EF">
        <w:rPr>
          <w:rFonts w:eastAsia="Calibri"/>
          <w:szCs w:val="24"/>
          <w:lang w:eastAsia="en-US"/>
        </w:rPr>
        <w:t>web</w:t>
      </w:r>
      <w:proofErr w:type="spellEnd"/>
      <w:r w:rsidRPr="006A28EF">
        <w:rPr>
          <w:rFonts w:eastAsia="Calibri"/>
          <w:szCs w:val="24"/>
          <w:lang w:eastAsia="en-US"/>
        </w:rPr>
        <w:t xml:space="preserve">-адресу </w:t>
      </w:r>
      <w:hyperlink r:id="rId9" w:history="1">
        <w:r w:rsidRPr="006A28EF">
          <w:rPr>
            <w:rFonts w:eastAsia="Calibri"/>
            <w:color w:val="0000FF"/>
            <w:szCs w:val="24"/>
            <w:u w:val="single"/>
            <w:lang w:eastAsia="en-US"/>
          </w:rPr>
          <w:t>http://edu.2020.kemguki.ru/</w:t>
        </w:r>
      </w:hyperlink>
      <w:r w:rsidRPr="006A28EF">
        <w:rPr>
          <w:rFonts w:eastAsia="Calibri"/>
          <w:szCs w:val="24"/>
          <w:lang w:eastAsia="en-US"/>
        </w:rPr>
        <w:t xml:space="preserve"> </w:t>
      </w:r>
    </w:p>
    <w:p w:rsidR="005320FB" w:rsidRPr="005320FB" w:rsidRDefault="006A28EF" w:rsidP="005320FB">
      <w:pPr>
        <w:shd w:val="clear" w:color="auto" w:fill="FFFFFF"/>
        <w:spacing w:after="0" w:line="240" w:lineRule="auto"/>
        <w:ind w:left="-142" w:right="5" w:firstLine="567"/>
        <w:rPr>
          <w:rFonts w:eastAsia="Calibri"/>
          <w:bCs/>
          <w:szCs w:val="24"/>
          <w:lang w:eastAsia="en-US"/>
        </w:rPr>
      </w:pPr>
      <w:r w:rsidRPr="006A28EF">
        <w:rPr>
          <w:color w:val="0070C0"/>
          <w:szCs w:val="24"/>
        </w:rPr>
        <w:t xml:space="preserve"> </w:t>
      </w:r>
      <w:r w:rsidR="005320FB" w:rsidRPr="005320FB">
        <w:rPr>
          <w:rFonts w:eastAsia="Calibri"/>
          <w:bCs/>
          <w:szCs w:val="24"/>
          <w:lang w:eastAsia="en-US"/>
        </w:rPr>
        <w:t xml:space="preserve">Переутверждена на заседании кафедры Технологии документальных и медиакоммуникаций 24.05.2024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="005320FB" w:rsidRPr="005320FB">
        <w:rPr>
          <w:rFonts w:eastAsia="Calibri"/>
          <w:bCs/>
          <w:szCs w:val="24"/>
          <w:lang w:eastAsia="en-US"/>
        </w:rPr>
        <w:t>web</w:t>
      </w:r>
      <w:proofErr w:type="spellEnd"/>
      <w:r w:rsidR="005320FB" w:rsidRPr="005320FB">
        <w:rPr>
          <w:rFonts w:eastAsia="Calibri"/>
          <w:bCs/>
          <w:szCs w:val="24"/>
          <w:lang w:eastAsia="en-US"/>
        </w:rPr>
        <w:t xml:space="preserve">-адресу </w:t>
      </w:r>
      <w:r w:rsidR="005320FB" w:rsidRPr="005320FB">
        <w:rPr>
          <w:rFonts w:eastAsia="Calibri"/>
          <w:color w:val="0000FF"/>
          <w:szCs w:val="24"/>
          <w:u w:val="single"/>
          <w:lang w:eastAsia="en-US"/>
        </w:rPr>
        <w:t>http://edu.2020.kemguki.ru/</w:t>
      </w:r>
    </w:p>
    <w:p w:rsidR="006A28EF" w:rsidRPr="006A28EF" w:rsidRDefault="006A28EF" w:rsidP="006A28EF">
      <w:pPr>
        <w:spacing w:after="0" w:line="240" w:lineRule="auto"/>
        <w:ind w:left="722" w:firstLine="0"/>
        <w:jc w:val="left"/>
        <w:rPr>
          <w:color w:val="0070C0"/>
          <w:szCs w:val="24"/>
        </w:rPr>
      </w:pPr>
    </w:p>
    <w:p w:rsidR="00DA4BFD" w:rsidRDefault="00483844">
      <w:pPr>
        <w:spacing w:after="0" w:line="259" w:lineRule="auto"/>
        <w:ind w:left="722" w:firstLine="0"/>
        <w:jc w:val="left"/>
      </w:pPr>
      <w:r>
        <w:t xml:space="preserve"> </w:t>
      </w:r>
    </w:p>
    <w:p w:rsidR="00DA4BFD" w:rsidRDefault="00483844">
      <w:pPr>
        <w:spacing w:after="0" w:line="259" w:lineRule="auto"/>
        <w:ind w:left="14" w:firstLine="0"/>
        <w:jc w:val="left"/>
      </w:pPr>
      <w:r>
        <w:rPr>
          <w:b/>
        </w:rPr>
        <w:t xml:space="preserve"> </w:t>
      </w:r>
      <w:r>
        <w:t xml:space="preserve"> </w:t>
      </w:r>
    </w:p>
    <w:p w:rsidR="00DA4BFD" w:rsidRDefault="00483844">
      <w:pPr>
        <w:spacing w:after="23" w:line="259" w:lineRule="auto"/>
        <w:ind w:left="1291" w:firstLine="0"/>
        <w:jc w:val="left"/>
      </w:pPr>
      <w:r>
        <w:t xml:space="preserve"> </w:t>
      </w:r>
    </w:p>
    <w:p w:rsidR="00DA4BFD" w:rsidRDefault="00483844" w:rsidP="00902AA5">
      <w:pPr>
        <w:ind w:left="4" w:right="3" w:firstLine="566"/>
      </w:pPr>
      <w:r>
        <w:rPr>
          <w:b/>
        </w:rPr>
        <w:t xml:space="preserve">Преддипломная </w:t>
      </w:r>
      <w:proofErr w:type="gramStart"/>
      <w:r>
        <w:rPr>
          <w:b/>
        </w:rPr>
        <w:t>практика :</w:t>
      </w:r>
      <w:proofErr w:type="gramEnd"/>
      <w:r>
        <w:t xml:space="preserve"> программа практики по направлению </w:t>
      </w:r>
      <w:r w:rsidR="00F54FA9">
        <w:t>42</w:t>
      </w:r>
      <w:r>
        <w:t>.04.0</w:t>
      </w:r>
      <w:r w:rsidR="00F54FA9">
        <w:t>5</w:t>
      </w:r>
      <w:r>
        <w:t xml:space="preserve"> «</w:t>
      </w:r>
      <w:r w:rsidR="00F54FA9">
        <w:t>Медиакоммуникации</w:t>
      </w:r>
      <w:r>
        <w:t>»», профиль «</w:t>
      </w:r>
      <w:r w:rsidR="00F54FA9">
        <w:t>Медиаменеджмент</w:t>
      </w:r>
      <w:r>
        <w:t xml:space="preserve">», квалификация (степень) выпускника – «магистр», форма обучения –заочная / сост. </w:t>
      </w:r>
      <w:r w:rsidR="00F54FA9">
        <w:t>О</w:t>
      </w:r>
      <w:r>
        <w:t>.</w:t>
      </w:r>
      <w:r w:rsidR="00F54FA9">
        <w:t>В</w:t>
      </w:r>
      <w:r>
        <w:t xml:space="preserve">. </w:t>
      </w:r>
      <w:r w:rsidR="00F54FA9">
        <w:t>Дворовенко</w:t>
      </w:r>
      <w:r>
        <w:t xml:space="preserve">; </w:t>
      </w:r>
      <w:proofErr w:type="spellStart"/>
      <w:r>
        <w:t>Кемер</w:t>
      </w:r>
      <w:proofErr w:type="spellEnd"/>
      <w:r>
        <w:t>. гос.  ин-т культуры. – Кемерово, 202</w:t>
      </w:r>
      <w:r w:rsidR="003B3AA9">
        <w:t>2</w:t>
      </w:r>
      <w:r>
        <w:t xml:space="preserve">. – </w:t>
      </w:r>
      <w:r w:rsidR="008F3D8F">
        <w:t>2</w:t>
      </w:r>
      <w:r w:rsidR="00455AD6">
        <w:t>3</w:t>
      </w:r>
      <w:r>
        <w:t xml:space="preserve"> с.</w:t>
      </w:r>
      <w:r>
        <w:rPr>
          <w:b/>
        </w:rPr>
        <w:t xml:space="preserve"> </w:t>
      </w:r>
    </w:p>
    <w:p w:rsidR="00DA4BFD" w:rsidRDefault="00483844">
      <w:pPr>
        <w:spacing w:after="0" w:line="259" w:lineRule="auto"/>
        <w:ind w:left="1291" w:firstLine="0"/>
        <w:jc w:val="left"/>
      </w:pPr>
      <w:r>
        <w:t xml:space="preserve"> </w:t>
      </w:r>
    </w:p>
    <w:p w:rsidR="00DA4BFD" w:rsidRDefault="00483844">
      <w:pPr>
        <w:spacing w:after="17" w:line="259" w:lineRule="auto"/>
        <w:ind w:left="69" w:firstLine="0"/>
        <w:jc w:val="center"/>
      </w:pPr>
      <w:r>
        <w:t xml:space="preserve"> </w:t>
      </w:r>
    </w:p>
    <w:p w:rsidR="00DA4BFD" w:rsidRDefault="00483844">
      <w:pPr>
        <w:ind w:left="14" w:right="3"/>
      </w:pPr>
      <w:r>
        <w:t xml:space="preserve">Автор –  </w:t>
      </w:r>
    </w:p>
    <w:p w:rsidR="00DA4BFD" w:rsidRDefault="00F54FA9">
      <w:pPr>
        <w:ind w:left="14" w:right="3"/>
      </w:pPr>
      <w:r>
        <w:t>Дворовенко О. В.,</w:t>
      </w:r>
      <w:r w:rsidR="003B3AA9">
        <w:t xml:space="preserve"> </w:t>
      </w:r>
      <w:r>
        <w:t>канд</w:t>
      </w:r>
      <w:r w:rsidR="00483844">
        <w:t xml:space="preserve">. </w:t>
      </w:r>
      <w:proofErr w:type="spellStart"/>
      <w:r w:rsidR="00483844">
        <w:t>пед</w:t>
      </w:r>
      <w:proofErr w:type="spellEnd"/>
      <w:r w:rsidR="00483844">
        <w:t xml:space="preserve">. наук, доц. </w:t>
      </w:r>
    </w:p>
    <w:p w:rsidR="00DA4BFD" w:rsidRDefault="00483844">
      <w:pPr>
        <w:spacing w:after="0" w:line="259" w:lineRule="auto"/>
        <w:ind w:left="14" w:firstLine="0"/>
        <w:jc w:val="left"/>
      </w:pPr>
      <w:r>
        <w:t xml:space="preserve">  </w:t>
      </w:r>
    </w:p>
    <w:p w:rsidR="008F3D8F" w:rsidRDefault="008F3D8F">
      <w:pPr>
        <w:spacing w:after="160" w:line="259" w:lineRule="auto"/>
        <w:ind w:left="0" w:firstLine="0"/>
        <w:jc w:val="left"/>
        <w:rPr>
          <w:b/>
        </w:rPr>
      </w:pPr>
      <w:bookmarkStart w:id="2" w:name="_Toc146141075"/>
      <w:r>
        <w:br w:type="page"/>
      </w:r>
    </w:p>
    <w:p w:rsidR="00DA4BFD" w:rsidRDefault="00483844">
      <w:pPr>
        <w:pStyle w:val="1"/>
        <w:spacing w:line="259" w:lineRule="auto"/>
        <w:ind w:left="1654" w:right="1635"/>
        <w:jc w:val="center"/>
      </w:pPr>
      <w:r>
        <w:rPr>
          <w:sz w:val="24"/>
        </w:rPr>
        <w:lastRenderedPageBreak/>
        <w:t>Содержание</w:t>
      </w:r>
      <w:bookmarkEnd w:id="2"/>
      <w:r>
        <w:rPr>
          <w:sz w:val="24"/>
        </w:rPr>
        <w:t xml:space="preserve"> </w:t>
      </w:r>
    </w:p>
    <w:sdt>
      <w:sdtPr>
        <w:rPr>
          <w:rFonts w:ascii="Times New Roman" w:eastAsia="Times New Roman" w:hAnsi="Times New Roman" w:cs="Times New Roman"/>
          <w:color w:val="000000"/>
          <w:sz w:val="24"/>
          <w:szCs w:val="22"/>
        </w:rPr>
        <w:id w:val="38553600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8F3D8F" w:rsidRDefault="008F3D8F" w:rsidP="008F3D8F">
          <w:pPr>
            <w:pStyle w:val="a3"/>
            <w:spacing w:before="0" w:line="240" w:lineRule="auto"/>
            <w:rPr>
              <w:noProof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</w:p>
        <w:p w:rsidR="008F3D8F" w:rsidRDefault="005320FB" w:rsidP="008F3D8F">
          <w:pPr>
            <w:pStyle w:val="11"/>
            <w:tabs>
              <w:tab w:val="right" w:leader="dot" w:pos="9362"/>
            </w:tabs>
            <w:spacing w:after="0" w:line="240" w:lineRule="auto"/>
            <w:rPr>
              <w:noProof/>
            </w:rPr>
          </w:pPr>
          <w:hyperlink w:anchor="_Toc146141076" w:history="1">
            <w:r w:rsidR="008F3D8F" w:rsidRPr="007B5FD9">
              <w:rPr>
                <w:rStyle w:val="a4"/>
                <w:noProof/>
              </w:rPr>
              <w:t>1.</w:t>
            </w:r>
            <w:r w:rsidR="008F3D8F" w:rsidRPr="007B5FD9">
              <w:rPr>
                <w:rStyle w:val="a4"/>
                <w:rFonts w:ascii="Arial" w:eastAsia="Arial" w:hAnsi="Arial" w:cs="Arial"/>
                <w:noProof/>
              </w:rPr>
              <w:t xml:space="preserve"> </w:t>
            </w:r>
            <w:r w:rsidR="008F3D8F" w:rsidRPr="007B5FD9">
              <w:rPr>
                <w:rStyle w:val="a4"/>
                <w:noProof/>
              </w:rPr>
              <w:t>Цель и задачи производственной практики</w:t>
            </w:r>
            <w:r w:rsidR="008F3D8F">
              <w:rPr>
                <w:noProof/>
                <w:webHidden/>
              </w:rPr>
              <w:tab/>
            </w:r>
            <w:r w:rsidR="008F3D8F">
              <w:rPr>
                <w:noProof/>
                <w:webHidden/>
              </w:rPr>
              <w:fldChar w:fldCharType="begin"/>
            </w:r>
            <w:r w:rsidR="008F3D8F">
              <w:rPr>
                <w:noProof/>
                <w:webHidden/>
              </w:rPr>
              <w:instrText xml:space="preserve"> PAGEREF _Toc146141076 \h </w:instrText>
            </w:r>
            <w:r w:rsidR="008F3D8F">
              <w:rPr>
                <w:noProof/>
                <w:webHidden/>
              </w:rPr>
            </w:r>
            <w:r w:rsidR="008F3D8F">
              <w:rPr>
                <w:noProof/>
                <w:webHidden/>
              </w:rPr>
              <w:fldChar w:fldCharType="separate"/>
            </w:r>
            <w:r w:rsidR="00AE760D">
              <w:rPr>
                <w:noProof/>
                <w:webHidden/>
              </w:rPr>
              <w:t>4</w:t>
            </w:r>
            <w:r w:rsidR="008F3D8F">
              <w:rPr>
                <w:noProof/>
                <w:webHidden/>
              </w:rPr>
              <w:fldChar w:fldCharType="end"/>
            </w:r>
          </w:hyperlink>
        </w:p>
        <w:p w:rsidR="008F3D8F" w:rsidRDefault="005320FB" w:rsidP="008F3D8F">
          <w:pPr>
            <w:pStyle w:val="11"/>
            <w:tabs>
              <w:tab w:val="right" w:leader="dot" w:pos="9362"/>
            </w:tabs>
            <w:spacing w:after="0" w:line="240" w:lineRule="auto"/>
            <w:rPr>
              <w:noProof/>
            </w:rPr>
          </w:pPr>
          <w:hyperlink w:anchor="_Toc146141077" w:history="1">
            <w:r w:rsidR="008F3D8F" w:rsidRPr="007B5FD9">
              <w:rPr>
                <w:rStyle w:val="a4"/>
                <w:noProof/>
              </w:rPr>
              <w:t>2.</w:t>
            </w:r>
            <w:r w:rsidR="008F3D8F" w:rsidRPr="007B5FD9">
              <w:rPr>
                <w:rStyle w:val="a4"/>
                <w:rFonts w:ascii="Arial" w:eastAsia="Arial" w:hAnsi="Arial" w:cs="Arial"/>
                <w:noProof/>
              </w:rPr>
              <w:t xml:space="preserve"> </w:t>
            </w:r>
            <w:r w:rsidR="008F3D8F" w:rsidRPr="007B5FD9">
              <w:rPr>
                <w:rStyle w:val="a4"/>
                <w:noProof/>
              </w:rPr>
              <w:t>Место производственной практики  в структуре ОП ВО</w:t>
            </w:r>
            <w:r w:rsidR="008F3D8F">
              <w:rPr>
                <w:noProof/>
                <w:webHidden/>
              </w:rPr>
              <w:tab/>
            </w:r>
            <w:r w:rsidR="008F3D8F">
              <w:rPr>
                <w:noProof/>
                <w:webHidden/>
              </w:rPr>
              <w:fldChar w:fldCharType="begin"/>
            </w:r>
            <w:r w:rsidR="008F3D8F">
              <w:rPr>
                <w:noProof/>
                <w:webHidden/>
              </w:rPr>
              <w:instrText xml:space="preserve"> PAGEREF _Toc146141077 \h </w:instrText>
            </w:r>
            <w:r w:rsidR="008F3D8F">
              <w:rPr>
                <w:noProof/>
                <w:webHidden/>
              </w:rPr>
            </w:r>
            <w:r w:rsidR="008F3D8F">
              <w:rPr>
                <w:noProof/>
                <w:webHidden/>
              </w:rPr>
              <w:fldChar w:fldCharType="separate"/>
            </w:r>
            <w:r w:rsidR="00AE760D">
              <w:rPr>
                <w:noProof/>
                <w:webHidden/>
              </w:rPr>
              <w:t>4</w:t>
            </w:r>
            <w:r w:rsidR="008F3D8F">
              <w:rPr>
                <w:noProof/>
                <w:webHidden/>
              </w:rPr>
              <w:fldChar w:fldCharType="end"/>
            </w:r>
          </w:hyperlink>
        </w:p>
        <w:p w:rsidR="008F3D8F" w:rsidRDefault="005320FB" w:rsidP="008F3D8F">
          <w:pPr>
            <w:pStyle w:val="11"/>
            <w:tabs>
              <w:tab w:val="right" w:leader="dot" w:pos="9362"/>
            </w:tabs>
            <w:spacing w:after="0" w:line="240" w:lineRule="auto"/>
            <w:rPr>
              <w:noProof/>
            </w:rPr>
          </w:pPr>
          <w:hyperlink w:anchor="_Toc146141078" w:history="1">
            <w:r w:rsidR="008F3D8F" w:rsidRPr="007B5FD9">
              <w:rPr>
                <w:rStyle w:val="a4"/>
                <w:noProof/>
              </w:rPr>
              <w:t>3.</w:t>
            </w:r>
            <w:r w:rsidR="008F3D8F" w:rsidRPr="007B5FD9">
              <w:rPr>
                <w:rStyle w:val="a4"/>
                <w:rFonts w:ascii="Arial" w:eastAsia="Arial" w:hAnsi="Arial" w:cs="Arial"/>
                <w:noProof/>
              </w:rPr>
              <w:t xml:space="preserve"> </w:t>
            </w:r>
            <w:r w:rsidR="008F3D8F" w:rsidRPr="007B5FD9">
              <w:rPr>
                <w:rStyle w:val="a4"/>
                <w:noProof/>
              </w:rPr>
              <w:t>Планируемые результаты производственной практики</w:t>
            </w:r>
            <w:r w:rsidR="008F3D8F">
              <w:rPr>
                <w:noProof/>
                <w:webHidden/>
              </w:rPr>
              <w:tab/>
            </w:r>
            <w:r w:rsidR="008F3D8F">
              <w:rPr>
                <w:noProof/>
                <w:webHidden/>
              </w:rPr>
              <w:fldChar w:fldCharType="begin"/>
            </w:r>
            <w:r w:rsidR="008F3D8F">
              <w:rPr>
                <w:noProof/>
                <w:webHidden/>
              </w:rPr>
              <w:instrText xml:space="preserve"> PAGEREF _Toc146141078 \h </w:instrText>
            </w:r>
            <w:r w:rsidR="008F3D8F">
              <w:rPr>
                <w:noProof/>
                <w:webHidden/>
              </w:rPr>
            </w:r>
            <w:r w:rsidR="008F3D8F">
              <w:rPr>
                <w:noProof/>
                <w:webHidden/>
              </w:rPr>
              <w:fldChar w:fldCharType="separate"/>
            </w:r>
            <w:r w:rsidR="00AE760D">
              <w:rPr>
                <w:noProof/>
                <w:webHidden/>
              </w:rPr>
              <w:t>5</w:t>
            </w:r>
            <w:r w:rsidR="008F3D8F">
              <w:rPr>
                <w:noProof/>
                <w:webHidden/>
              </w:rPr>
              <w:fldChar w:fldCharType="end"/>
            </w:r>
          </w:hyperlink>
        </w:p>
        <w:p w:rsidR="008F3D8F" w:rsidRDefault="005320FB" w:rsidP="008F3D8F">
          <w:pPr>
            <w:pStyle w:val="11"/>
            <w:tabs>
              <w:tab w:val="right" w:leader="dot" w:pos="9362"/>
            </w:tabs>
            <w:spacing w:after="0" w:line="240" w:lineRule="auto"/>
            <w:rPr>
              <w:noProof/>
            </w:rPr>
          </w:pPr>
          <w:hyperlink w:anchor="_Toc146141079" w:history="1">
            <w:r w:rsidR="008F3D8F" w:rsidRPr="007B5FD9">
              <w:rPr>
                <w:rStyle w:val="a4"/>
                <w:noProof/>
              </w:rPr>
              <w:t>4.</w:t>
            </w:r>
            <w:r w:rsidR="008F3D8F" w:rsidRPr="007B5FD9">
              <w:rPr>
                <w:rStyle w:val="a4"/>
                <w:rFonts w:ascii="Arial" w:eastAsia="Arial" w:hAnsi="Arial" w:cs="Arial"/>
                <w:noProof/>
              </w:rPr>
              <w:t xml:space="preserve"> </w:t>
            </w:r>
            <w:r w:rsidR="008F3D8F" w:rsidRPr="007B5FD9">
              <w:rPr>
                <w:rStyle w:val="a4"/>
                <w:noProof/>
              </w:rPr>
              <w:t>Формы проведения производственной практики</w:t>
            </w:r>
            <w:r w:rsidR="008F3D8F">
              <w:rPr>
                <w:noProof/>
                <w:webHidden/>
              </w:rPr>
              <w:tab/>
            </w:r>
            <w:r w:rsidR="008F3D8F">
              <w:rPr>
                <w:noProof/>
                <w:webHidden/>
              </w:rPr>
              <w:fldChar w:fldCharType="begin"/>
            </w:r>
            <w:r w:rsidR="008F3D8F">
              <w:rPr>
                <w:noProof/>
                <w:webHidden/>
              </w:rPr>
              <w:instrText xml:space="preserve"> PAGEREF _Toc146141079 \h </w:instrText>
            </w:r>
            <w:r w:rsidR="008F3D8F">
              <w:rPr>
                <w:noProof/>
                <w:webHidden/>
              </w:rPr>
            </w:r>
            <w:r w:rsidR="008F3D8F">
              <w:rPr>
                <w:noProof/>
                <w:webHidden/>
              </w:rPr>
              <w:fldChar w:fldCharType="separate"/>
            </w:r>
            <w:r w:rsidR="00AE760D">
              <w:rPr>
                <w:noProof/>
                <w:webHidden/>
              </w:rPr>
              <w:t>9</w:t>
            </w:r>
            <w:r w:rsidR="008F3D8F">
              <w:rPr>
                <w:noProof/>
                <w:webHidden/>
              </w:rPr>
              <w:fldChar w:fldCharType="end"/>
            </w:r>
          </w:hyperlink>
        </w:p>
        <w:p w:rsidR="008F3D8F" w:rsidRDefault="005320FB" w:rsidP="008F3D8F">
          <w:pPr>
            <w:pStyle w:val="11"/>
            <w:tabs>
              <w:tab w:val="right" w:leader="dot" w:pos="9362"/>
            </w:tabs>
            <w:spacing w:after="0" w:line="240" w:lineRule="auto"/>
            <w:rPr>
              <w:noProof/>
            </w:rPr>
          </w:pPr>
          <w:hyperlink w:anchor="_Toc146141080" w:history="1">
            <w:r w:rsidR="008F3D8F" w:rsidRPr="007B5FD9">
              <w:rPr>
                <w:rStyle w:val="a4"/>
                <w:noProof/>
              </w:rPr>
              <w:t>5.</w:t>
            </w:r>
            <w:r w:rsidR="008F3D8F" w:rsidRPr="007B5FD9">
              <w:rPr>
                <w:rStyle w:val="a4"/>
                <w:rFonts w:ascii="Arial" w:eastAsia="Arial" w:hAnsi="Arial" w:cs="Arial"/>
                <w:noProof/>
              </w:rPr>
              <w:t xml:space="preserve"> </w:t>
            </w:r>
            <w:r w:rsidR="008F3D8F" w:rsidRPr="007B5FD9">
              <w:rPr>
                <w:rStyle w:val="a4"/>
                <w:noProof/>
              </w:rPr>
              <w:t>Место и время проведения производственной практики</w:t>
            </w:r>
            <w:r w:rsidR="008F3D8F">
              <w:rPr>
                <w:noProof/>
                <w:webHidden/>
              </w:rPr>
              <w:tab/>
            </w:r>
            <w:r w:rsidR="008F3D8F">
              <w:rPr>
                <w:noProof/>
                <w:webHidden/>
              </w:rPr>
              <w:fldChar w:fldCharType="begin"/>
            </w:r>
            <w:r w:rsidR="008F3D8F">
              <w:rPr>
                <w:noProof/>
                <w:webHidden/>
              </w:rPr>
              <w:instrText xml:space="preserve"> PAGEREF _Toc146141080 \h </w:instrText>
            </w:r>
            <w:r w:rsidR="008F3D8F">
              <w:rPr>
                <w:noProof/>
                <w:webHidden/>
              </w:rPr>
            </w:r>
            <w:r w:rsidR="008F3D8F">
              <w:rPr>
                <w:noProof/>
                <w:webHidden/>
              </w:rPr>
              <w:fldChar w:fldCharType="separate"/>
            </w:r>
            <w:r w:rsidR="00AE760D">
              <w:rPr>
                <w:noProof/>
                <w:webHidden/>
              </w:rPr>
              <w:t>10</w:t>
            </w:r>
            <w:r w:rsidR="008F3D8F">
              <w:rPr>
                <w:noProof/>
                <w:webHidden/>
              </w:rPr>
              <w:fldChar w:fldCharType="end"/>
            </w:r>
          </w:hyperlink>
        </w:p>
        <w:p w:rsidR="008F3D8F" w:rsidRDefault="005320FB" w:rsidP="008F3D8F">
          <w:pPr>
            <w:pStyle w:val="11"/>
            <w:tabs>
              <w:tab w:val="right" w:leader="dot" w:pos="9362"/>
            </w:tabs>
            <w:spacing w:after="0" w:line="240" w:lineRule="auto"/>
            <w:rPr>
              <w:noProof/>
            </w:rPr>
          </w:pPr>
          <w:hyperlink w:anchor="_Toc146141081" w:history="1">
            <w:r w:rsidR="008F3D8F" w:rsidRPr="007B5FD9">
              <w:rPr>
                <w:rStyle w:val="a4"/>
                <w:noProof/>
              </w:rPr>
              <w:t>6.</w:t>
            </w:r>
            <w:r w:rsidR="008F3D8F" w:rsidRPr="007B5FD9">
              <w:rPr>
                <w:rStyle w:val="a4"/>
                <w:rFonts w:ascii="Arial" w:eastAsia="Arial" w:hAnsi="Arial" w:cs="Arial"/>
                <w:noProof/>
              </w:rPr>
              <w:t xml:space="preserve"> </w:t>
            </w:r>
            <w:r w:rsidR="008F3D8F" w:rsidRPr="007B5FD9">
              <w:rPr>
                <w:rStyle w:val="a4"/>
                <w:noProof/>
              </w:rPr>
              <w:t>Объем, структура и содержание практики</w:t>
            </w:r>
            <w:r w:rsidR="008F3D8F">
              <w:rPr>
                <w:noProof/>
                <w:webHidden/>
              </w:rPr>
              <w:tab/>
            </w:r>
            <w:r w:rsidR="008F3D8F">
              <w:rPr>
                <w:noProof/>
                <w:webHidden/>
              </w:rPr>
              <w:fldChar w:fldCharType="begin"/>
            </w:r>
            <w:r w:rsidR="008F3D8F">
              <w:rPr>
                <w:noProof/>
                <w:webHidden/>
              </w:rPr>
              <w:instrText xml:space="preserve"> PAGEREF _Toc146141081 \h </w:instrText>
            </w:r>
            <w:r w:rsidR="008F3D8F">
              <w:rPr>
                <w:noProof/>
                <w:webHidden/>
              </w:rPr>
            </w:r>
            <w:r w:rsidR="008F3D8F">
              <w:rPr>
                <w:noProof/>
                <w:webHidden/>
              </w:rPr>
              <w:fldChar w:fldCharType="separate"/>
            </w:r>
            <w:r w:rsidR="00AE760D">
              <w:rPr>
                <w:noProof/>
                <w:webHidden/>
              </w:rPr>
              <w:t>10</w:t>
            </w:r>
            <w:r w:rsidR="008F3D8F">
              <w:rPr>
                <w:noProof/>
                <w:webHidden/>
              </w:rPr>
              <w:fldChar w:fldCharType="end"/>
            </w:r>
          </w:hyperlink>
        </w:p>
        <w:p w:rsidR="008F3D8F" w:rsidRDefault="005320FB" w:rsidP="008F3D8F">
          <w:pPr>
            <w:pStyle w:val="21"/>
            <w:tabs>
              <w:tab w:val="right" w:leader="dot" w:pos="9362"/>
            </w:tabs>
            <w:spacing w:after="0" w:line="240" w:lineRule="auto"/>
            <w:rPr>
              <w:noProof/>
            </w:rPr>
          </w:pPr>
          <w:hyperlink w:anchor="_Toc146141082" w:history="1">
            <w:r w:rsidR="008F3D8F" w:rsidRPr="007B5FD9">
              <w:rPr>
                <w:rStyle w:val="a4"/>
                <w:noProof/>
              </w:rPr>
              <w:t>6.1 Структура практики</w:t>
            </w:r>
            <w:r w:rsidR="008F3D8F">
              <w:rPr>
                <w:noProof/>
                <w:webHidden/>
              </w:rPr>
              <w:tab/>
            </w:r>
            <w:r w:rsidR="008F3D8F">
              <w:rPr>
                <w:noProof/>
                <w:webHidden/>
              </w:rPr>
              <w:fldChar w:fldCharType="begin"/>
            </w:r>
            <w:r w:rsidR="008F3D8F">
              <w:rPr>
                <w:noProof/>
                <w:webHidden/>
              </w:rPr>
              <w:instrText xml:space="preserve"> PAGEREF _Toc146141082 \h </w:instrText>
            </w:r>
            <w:r w:rsidR="008F3D8F">
              <w:rPr>
                <w:noProof/>
                <w:webHidden/>
              </w:rPr>
            </w:r>
            <w:r w:rsidR="008F3D8F">
              <w:rPr>
                <w:noProof/>
                <w:webHidden/>
              </w:rPr>
              <w:fldChar w:fldCharType="separate"/>
            </w:r>
            <w:r w:rsidR="00AE760D">
              <w:rPr>
                <w:noProof/>
                <w:webHidden/>
              </w:rPr>
              <w:t>10</w:t>
            </w:r>
            <w:r w:rsidR="008F3D8F">
              <w:rPr>
                <w:noProof/>
                <w:webHidden/>
              </w:rPr>
              <w:fldChar w:fldCharType="end"/>
            </w:r>
          </w:hyperlink>
        </w:p>
        <w:p w:rsidR="008F3D8F" w:rsidRDefault="005320FB" w:rsidP="008F3D8F">
          <w:pPr>
            <w:pStyle w:val="21"/>
            <w:tabs>
              <w:tab w:val="right" w:leader="dot" w:pos="9362"/>
            </w:tabs>
            <w:spacing w:after="0" w:line="240" w:lineRule="auto"/>
            <w:rPr>
              <w:noProof/>
            </w:rPr>
          </w:pPr>
          <w:hyperlink w:anchor="_Toc146141083" w:history="1">
            <w:r w:rsidR="008F3D8F" w:rsidRPr="007B5FD9">
              <w:rPr>
                <w:rStyle w:val="a4"/>
                <w:noProof/>
              </w:rPr>
              <w:t>6.2 Содержание практики</w:t>
            </w:r>
            <w:r w:rsidR="008F3D8F">
              <w:rPr>
                <w:noProof/>
                <w:webHidden/>
              </w:rPr>
              <w:tab/>
            </w:r>
            <w:r w:rsidR="008F3D8F">
              <w:rPr>
                <w:noProof/>
                <w:webHidden/>
              </w:rPr>
              <w:fldChar w:fldCharType="begin"/>
            </w:r>
            <w:r w:rsidR="008F3D8F">
              <w:rPr>
                <w:noProof/>
                <w:webHidden/>
              </w:rPr>
              <w:instrText xml:space="preserve"> PAGEREF _Toc146141083 \h </w:instrText>
            </w:r>
            <w:r w:rsidR="008F3D8F">
              <w:rPr>
                <w:noProof/>
                <w:webHidden/>
              </w:rPr>
            </w:r>
            <w:r w:rsidR="008F3D8F">
              <w:rPr>
                <w:noProof/>
                <w:webHidden/>
              </w:rPr>
              <w:fldChar w:fldCharType="separate"/>
            </w:r>
            <w:r w:rsidR="00AE760D">
              <w:rPr>
                <w:noProof/>
                <w:webHidden/>
              </w:rPr>
              <w:t>11</w:t>
            </w:r>
            <w:r w:rsidR="008F3D8F">
              <w:rPr>
                <w:noProof/>
                <w:webHidden/>
              </w:rPr>
              <w:fldChar w:fldCharType="end"/>
            </w:r>
          </w:hyperlink>
        </w:p>
        <w:p w:rsidR="008F3D8F" w:rsidRDefault="005320FB" w:rsidP="008F3D8F">
          <w:pPr>
            <w:pStyle w:val="11"/>
            <w:tabs>
              <w:tab w:val="right" w:leader="dot" w:pos="9362"/>
            </w:tabs>
            <w:spacing w:after="0" w:line="240" w:lineRule="auto"/>
            <w:rPr>
              <w:noProof/>
            </w:rPr>
          </w:pPr>
          <w:hyperlink w:anchor="_Toc146141084" w:history="1">
            <w:r w:rsidR="008F3D8F" w:rsidRPr="007B5FD9">
              <w:rPr>
                <w:rStyle w:val="a4"/>
                <w:noProof/>
              </w:rPr>
              <w:t>7.</w:t>
            </w:r>
            <w:r w:rsidR="008F3D8F" w:rsidRPr="007B5FD9">
              <w:rPr>
                <w:rStyle w:val="a4"/>
                <w:rFonts w:ascii="Arial" w:eastAsia="Arial" w:hAnsi="Arial" w:cs="Arial"/>
                <w:noProof/>
              </w:rPr>
              <w:t xml:space="preserve"> </w:t>
            </w:r>
            <w:r w:rsidR="008F3D8F" w:rsidRPr="007B5FD9">
              <w:rPr>
                <w:rStyle w:val="a4"/>
                <w:noProof/>
              </w:rPr>
              <w:t>Научно-исследовательские методы и технологии, используемые на производственной практике</w:t>
            </w:r>
            <w:r w:rsidR="008F3D8F">
              <w:rPr>
                <w:noProof/>
                <w:webHidden/>
              </w:rPr>
              <w:tab/>
            </w:r>
            <w:r w:rsidR="008F3D8F">
              <w:rPr>
                <w:noProof/>
                <w:webHidden/>
              </w:rPr>
              <w:fldChar w:fldCharType="begin"/>
            </w:r>
            <w:r w:rsidR="008F3D8F">
              <w:rPr>
                <w:noProof/>
                <w:webHidden/>
              </w:rPr>
              <w:instrText xml:space="preserve"> PAGEREF _Toc146141084 \h </w:instrText>
            </w:r>
            <w:r w:rsidR="008F3D8F">
              <w:rPr>
                <w:noProof/>
                <w:webHidden/>
              </w:rPr>
            </w:r>
            <w:r w:rsidR="008F3D8F">
              <w:rPr>
                <w:noProof/>
                <w:webHidden/>
              </w:rPr>
              <w:fldChar w:fldCharType="separate"/>
            </w:r>
            <w:r w:rsidR="00AE760D">
              <w:rPr>
                <w:noProof/>
                <w:webHidden/>
              </w:rPr>
              <w:t>13</w:t>
            </w:r>
            <w:r w:rsidR="008F3D8F">
              <w:rPr>
                <w:noProof/>
                <w:webHidden/>
              </w:rPr>
              <w:fldChar w:fldCharType="end"/>
            </w:r>
          </w:hyperlink>
        </w:p>
        <w:p w:rsidR="008F3D8F" w:rsidRDefault="005320FB" w:rsidP="008F3D8F">
          <w:pPr>
            <w:pStyle w:val="11"/>
            <w:tabs>
              <w:tab w:val="right" w:leader="dot" w:pos="9362"/>
            </w:tabs>
            <w:spacing w:after="0" w:line="240" w:lineRule="auto"/>
            <w:rPr>
              <w:noProof/>
            </w:rPr>
          </w:pPr>
          <w:hyperlink w:anchor="_Toc146141085" w:history="1">
            <w:r w:rsidR="008F3D8F" w:rsidRPr="007B5FD9">
              <w:rPr>
                <w:rStyle w:val="a4"/>
                <w:noProof/>
              </w:rPr>
              <w:t>8.</w:t>
            </w:r>
            <w:r w:rsidR="008F3D8F" w:rsidRPr="007B5FD9">
              <w:rPr>
                <w:rStyle w:val="a4"/>
                <w:rFonts w:ascii="Arial" w:eastAsia="Arial" w:hAnsi="Arial" w:cs="Arial"/>
                <w:noProof/>
              </w:rPr>
              <w:t xml:space="preserve"> </w:t>
            </w:r>
            <w:r w:rsidR="008F3D8F" w:rsidRPr="007B5FD9">
              <w:rPr>
                <w:rStyle w:val="a4"/>
                <w:noProof/>
              </w:rPr>
              <w:t>Учебно-методическое обеспечение практической работы студентов на учебной или производственной практике</w:t>
            </w:r>
            <w:r w:rsidR="008F3D8F">
              <w:rPr>
                <w:noProof/>
                <w:webHidden/>
              </w:rPr>
              <w:tab/>
            </w:r>
            <w:r w:rsidR="008F3D8F">
              <w:rPr>
                <w:noProof/>
                <w:webHidden/>
              </w:rPr>
              <w:fldChar w:fldCharType="begin"/>
            </w:r>
            <w:r w:rsidR="008F3D8F">
              <w:rPr>
                <w:noProof/>
                <w:webHidden/>
              </w:rPr>
              <w:instrText xml:space="preserve"> PAGEREF _Toc146141085 \h </w:instrText>
            </w:r>
            <w:r w:rsidR="008F3D8F">
              <w:rPr>
                <w:noProof/>
                <w:webHidden/>
              </w:rPr>
            </w:r>
            <w:r w:rsidR="008F3D8F">
              <w:rPr>
                <w:noProof/>
                <w:webHidden/>
              </w:rPr>
              <w:fldChar w:fldCharType="separate"/>
            </w:r>
            <w:r w:rsidR="00AE760D">
              <w:rPr>
                <w:noProof/>
                <w:webHidden/>
              </w:rPr>
              <w:t>14</w:t>
            </w:r>
            <w:r w:rsidR="008F3D8F">
              <w:rPr>
                <w:noProof/>
                <w:webHidden/>
              </w:rPr>
              <w:fldChar w:fldCharType="end"/>
            </w:r>
          </w:hyperlink>
        </w:p>
        <w:p w:rsidR="008F3D8F" w:rsidRDefault="005320FB" w:rsidP="008F3D8F">
          <w:pPr>
            <w:pStyle w:val="21"/>
            <w:tabs>
              <w:tab w:val="right" w:leader="dot" w:pos="9362"/>
            </w:tabs>
            <w:spacing w:after="0" w:line="240" w:lineRule="auto"/>
            <w:rPr>
              <w:noProof/>
            </w:rPr>
          </w:pPr>
          <w:hyperlink w:anchor="_Toc146141086" w:history="1">
            <w:r w:rsidR="008F3D8F" w:rsidRPr="007B5FD9">
              <w:rPr>
                <w:rStyle w:val="a4"/>
                <w:noProof/>
              </w:rPr>
              <w:t>9.</w:t>
            </w:r>
            <w:r w:rsidR="008F3D8F" w:rsidRPr="007B5FD9">
              <w:rPr>
                <w:rStyle w:val="a4"/>
                <w:rFonts w:ascii="Arial" w:eastAsia="Arial" w:hAnsi="Arial" w:cs="Arial"/>
                <w:noProof/>
              </w:rPr>
              <w:t xml:space="preserve"> </w:t>
            </w:r>
            <w:r w:rsidR="008F3D8F" w:rsidRPr="007B5FD9">
              <w:rPr>
                <w:rStyle w:val="a4"/>
                <w:noProof/>
              </w:rPr>
              <w:t>Фонд оценочных средств</w:t>
            </w:r>
            <w:r w:rsidR="008F3D8F">
              <w:rPr>
                <w:noProof/>
                <w:webHidden/>
              </w:rPr>
              <w:tab/>
            </w:r>
            <w:r w:rsidR="008F3D8F">
              <w:rPr>
                <w:noProof/>
                <w:webHidden/>
              </w:rPr>
              <w:fldChar w:fldCharType="begin"/>
            </w:r>
            <w:r w:rsidR="008F3D8F">
              <w:rPr>
                <w:noProof/>
                <w:webHidden/>
              </w:rPr>
              <w:instrText xml:space="preserve"> PAGEREF _Toc146141086 \h </w:instrText>
            </w:r>
            <w:r w:rsidR="008F3D8F">
              <w:rPr>
                <w:noProof/>
                <w:webHidden/>
              </w:rPr>
            </w:r>
            <w:r w:rsidR="008F3D8F">
              <w:rPr>
                <w:noProof/>
                <w:webHidden/>
              </w:rPr>
              <w:fldChar w:fldCharType="separate"/>
            </w:r>
            <w:r w:rsidR="00AE760D">
              <w:rPr>
                <w:noProof/>
                <w:webHidden/>
              </w:rPr>
              <w:t>14</w:t>
            </w:r>
            <w:r w:rsidR="008F3D8F">
              <w:rPr>
                <w:noProof/>
                <w:webHidden/>
              </w:rPr>
              <w:fldChar w:fldCharType="end"/>
            </w:r>
          </w:hyperlink>
        </w:p>
        <w:p w:rsidR="008F3D8F" w:rsidRDefault="005320FB" w:rsidP="008F3D8F">
          <w:pPr>
            <w:pStyle w:val="21"/>
            <w:tabs>
              <w:tab w:val="right" w:leader="dot" w:pos="9362"/>
            </w:tabs>
            <w:spacing w:after="0" w:line="240" w:lineRule="auto"/>
            <w:rPr>
              <w:noProof/>
            </w:rPr>
          </w:pPr>
          <w:hyperlink w:anchor="_Toc146141087" w:history="1">
            <w:r w:rsidR="008F3D8F" w:rsidRPr="007B5FD9">
              <w:rPr>
                <w:rStyle w:val="a4"/>
                <w:noProof/>
              </w:rPr>
              <w:t>Форма отчета по практике студента</w:t>
            </w:r>
            <w:r w:rsidR="008F3D8F">
              <w:rPr>
                <w:noProof/>
                <w:webHidden/>
              </w:rPr>
              <w:tab/>
            </w:r>
            <w:r w:rsidR="008F3D8F">
              <w:rPr>
                <w:noProof/>
                <w:webHidden/>
              </w:rPr>
              <w:fldChar w:fldCharType="begin"/>
            </w:r>
            <w:r w:rsidR="008F3D8F">
              <w:rPr>
                <w:noProof/>
                <w:webHidden/>
              </w:rPr>
              <w:instrText xml:space="preserve"> PAGEREF _Toc146141087 \h </w:instrText>
            </w:r>
            <w:r w:rsidR="008F3D8F">
              <w:rPr>
                <w:noProof/>
                <w:webHidden/>
              </w:rPr>
            </w:r>
            <w:r w:rsidR="008F3D8F">
              <w:rPr>
                <w:noProof/>
                <w:webHidden/>
              </w:rPr>
              <w:fldChar w:fldCharType="separate"/>
            </w:r>
            <w:r w:rsidR="00AE760D">
              <w:rPr>
                <w:noProof/>
                <w:webHidden/>
              </w:rPr>
              <w:t>17</w:t>
            </w:r>
            <w:r w:rsidR="008F3D8F">
              <w:rPr>
                <w:noProof/>
                <w:webHidden/>
              </w:rPr>
              <w:fldChar w:fldCharType="end"/>
            </w:r>
          </w:hyperlink>
        </w:p>
        <w:p w:rsidR="008F3D8F" w:rsidRDefault="005320FB" w:rsidP="008F3D8F">
          <w:pPr>
            <w:pStyle w:val="11"/>
            <w:tabs>
              <w:tab w:val="right" w:leader="dot" w:pos="9362"/>
            </w:tabs>
            <w:spacing w:after="0" w:line="240" w:lineRule="auto"/>
            <w:rPr>
              <w:noProof/>
            </w:rPr>
          </w:pPr>
          <w:hyperlink w:anchor="_Toc146141088" w:history="1">
            <w:r w:rsidR="008F3D8F" w:rsidRPr="007B5FD9">
              <w:rPr>
                <w:rStyle w:val="a4"/>
                <w:noProof/>
              </w:rPr>
              <w:t>10.</w:t>
            </w:r>
            <w:r w:rsidR="008F3D8F" w:rsidRPr="007B5FD9">
              <w:rPr>
                <w:rStyle w:val="a4"/>
                <w:rFonts w:ascii="Arial" w:eastAsia="Arial" w:hAnsi="Arial" w:cs="Arial"/>
                <w:noProof/>
              </w:rPr>
              <w:t xml:space="preserve"> </w:t>
            </w:r>
            <w:r w:rsidR="008F3D8F" w:rsidRPr="007B5FD9">
              <w:rPr>
                <w:rStyle w:val="a4"/>
                <w:noProof/>
              </w:rPr>
              <w:t>Учебно-методическое и информационное обеспечение практики</w:t>
            </w:r>
            <w:r w:rsidR="008F3D8F">
              <w:rPr>
                <w:noProof/>
                <w:webHidden/>
              </w:rPr>
              <w:tab/>
            </w:r>
            <w:r w:rsidR="008F3D8F">
              <w:rPr>
                <w:noProof/>
                <w:webHidden/>
              </w:rPr>
              <w:fldChar w:fldCharType="begin"/>
            </w:r>
            <w:r w:rsidR="008F3D8F">
              <w:rPr>
                <w:noProof/>
                <w:webHidden/>
              </w:rPr>
              <w:instrText xml:space="preserve"> PAGEREF _Toc146141088 \h </w:instrText>
            </w:r>
            <w:r w:rsidR="008F3D8F">
              <w:rPr>
                <w:noProof/>
                <w:webHidden/>
              </w:rPr>
            </w:r>
            <w:r w:rsidR="008F3D8F">
              <w:rPr>
                <w:noProof/>
                <w:webHidden/>
              </w:rPr>
              <w:fldChar w:fldCharType="separate"/>
            </w:r>
            <w:r w:rsidR="00AE760D">
              <w:rPr>
                <w:noProof/>
                <w:webHidden/>
              </w:rPr>
              <w:t>17</w:t>
            </w:r>
            <w:r w:rsidR="008F3D8F">
              <w:rPr>
                <w:noProof/>
                <w:webHidden/>
              </w:rPr>
              <w:fldChar w:fldCharType="end"/>
            </w:r>
          </w:hyperlink>
        </w:p>
        <w:p w:rsidR="008F3D8F" w:rsidRDefault="005320FB" w:rsidP="008F3D8F">
          <w:pPr>
            <w:pStyle w:val="21"/>
            <w:tabs>
              <w:tab w:val="right" w:leader="dot" w:pos="9362"/>
            </w:tabs>
            <w:spacing w:after="0" w:line="240" w:lineRule="auto"/>
            <w:rPr>
              <w:noProof/>
            </w:rPr>
          </w:pPr>
          <w:hyperlink w:anchor="_Toc146141089" w:history="1">
            <w:r w:rsidR="008F3D8F" w:rsidRPr="007B5FD9">
              <w:rPr>
                <w:rStyle w:val="a4"/>
                <w:noProof/>
              </w:rPr>
              <w:t>10.1 Основная</w:t>
            </w:r>
            <w:r w:rsidR="008F3D8F">
              <w:rPr>
                <w:noProof/>
                <w:webHidden/>
              </w:rPr>
              <w:tab/>
            </w:r>
            <w:r w:rsidR="008F3D8F">
              <w:rPr>
                <w:noProof/>
                <w:webHidden/>
              </w:rPr>
              <w:fldChar w:fldCharType="begin"/>
            </w:r>
            <w:r w:rsidR="008F3D8F">
              <w:rPr>
                <w:noProof/>
                <w:webHidden/>
              </w:rPr>
              <w:instrText xml:space="preserve"> PAGEREF _Toc146141089 \h </w:instrText>
            </w:r>
            <w:r w:rsidR="008F3D8F">
              <w:rPr>
                <w:noProof/>
                <w:webHidden/>
              </w:rPr>
            </w:r>
            <w:r w:rsidR="008F3D8F">
              <w:rPr>
                <w:noProof/>
                <w:webHidden/>
              </w:rPr>
              <w:fldChar w:fldCharType="separate"/>
            </w:r>
            <w:r w:rsidR="00AE760D">
              <w:rPr>
                <w:noProof/>
                <w:webHidden/>
              </w:rPr>
              <w:t>17</w:t>
            </w:r>
            <w:r w:rsidR="008F3D8F">
              <w:rPr>
                <w:noProof/>
                <w:webHidden/>
              </w:rPr>
              <w:fldChar w:fldCharType="end"/>
            </w:r>
          </w:hyperlink>
        </w:p>
        <w:p w:rsidR="008F3D8F" w:rsidRDefault="005320FB" w:rsidP="008F3D8F">
          <w:pPr>
            <w:pStyle w:val="21"/>
            <w:tabs>
              <w:tab w:val="right" w:leader="dot" w:pos="9362"/>
            </w:tabs>
            <w:spacing w:after="0" w:line="240" w:lineRule="auto"/>
            <w:rPr>
              <w:noProof/>
            </w:rPr>
          </w:pPr>
          <w:hyperlink w:anchor="_Toc146141090" w:history="1">
            <w:r w:rsidR="008F3D8F" w:rsidRPr="007B5FD9">
              <w:rPr>
                <w:rStyle w:val="a4"/>
                <w:noProof/>
              </w:rPr>
              <w:t>10.2 Дополнительная</w:t>
            </w:r>
            <w:r w:rsidR="008F3D8F">
              <w:rPr>
                <w:noProof/>
                <w:webHidden/>
              </w:rPr>
              <w:tab/>
            </w:r>
            <w:r w:rsidR="008F3D8F">
              <w:rPr>
                <w:noProof/>
                <w:webHidden/>
              </w:rPr>
              <w:fldChar w:fldCharType="begin"/>
            </w:r>
            <w:r w:rsidR="008F3D8F">
              <w:rPr>
                <w:noProof/>
                <w:webHidden/>
              </w:rPr>
              <w:instrText xml:space="preserve"> PAGEREF _Toc146141090 \h </w:instrText>
            </w:r>
            <w:r w:rsidR="008F3D8F">
              <w:rPr>
                <w:noProof/>
                <w:webHidden/>
              </w:rPr>
            </w:r>
            <w:r w:rsidR="008F3D8F">
              <w:rPr>
                <w:noProof/>
                <w:webHidden/>
              </w:rPr>
              <w:fldChar w:fldCharType="separate"/>
            </w:r>
            <w:r w:rsidR="00AE760D">
              <w:rPr>
                <w:noProof/>
                <w:webHidden/>
              </w:rPr>
              <w:t>18</w:t>
            </w:r>
            <w:r w:rsidR="008F3D8F">
              <w:rPr>
                <w:noProof/>
                <w:webHidden/>
              </w:rPr>
              <w:fldChar w:fldCharType="end"/>
            </w:r>
          </w:hyperlink>
        </w:p>
        <w:p w:rsidR="008F3D8F" w:rsidRDefault="005320FB" w:rsidP="008F3D8F">
          <w:pPr>
            <w:pStyle w:val="21"/>
            <w:tabs>
              <w:tab w:val="right" w:leader="dot" w:pos="9362"/>
            </w:tabs>
            <w:spacing w:after="0" w:line="240" w:lineRule="auto"/>
            <w:rPr>
              <w:noProof/>
            </w:rPr>
          </w:pPr>
          <w:hyperlink w:anchor="_Toc146141091" w:history="1">
            <w:r w:rsidR="008F3D8F" w:rsidRPr="007B5FD9">
              <w:rPr>
                <w:rStyle w:val="a4"/>
                <w:noProof/>
              </w:rPr>
              <w:t>10.3 Электронные ресурсы</w:t>
            </w:r>
            <w:r w:rsidR="008F3D8F">
              <w:rPr>
                <w:noProof/>
                <w:webHidden/>
              </w:rPr>
              <w:tab/>
            </w:r>
            <w:r w:rsidR="008F3D8F">
              <w:rPr>
                <w:noProof/>
                <w:webHidden/>
              </w:rPr>
              <w:fldChar w:fldCharType="begin"/>
            </w:r>
            <w:r w:rsidR="008F3D8F">
              <w:rPr>
                <w:noProof/>
                <w:webHidden/>
              </w:rPr>
              <w:instrText xml:space="preserve"> PAGEREF _Toc146141091 \h </w:instrText>
            </w:r>
            <w:r w:rsidR="008F3D8F">
              <w:rPr>
                <w:noProof/>
                <w:webHidden/>
              </w:rPr>
            </w:r>
            <w:r w:rsidR="008F3D8F">
              <w:rPr>
                <w:noProof/>
                <w:webHidden/>
              </w:rPr>
              <w:fldChar w:fldCharType="separate"/>
            </w:r>
            <w:r w:rsidR="00AE760D">
              <w:rPr>
                <w:noProof/>
                <w:webHidden/>
              </w:rPr>
              <w:t>18</w:t>
            </w:r>
            <w:r w:rsidR="008F3D8F">
              <w:rPr>
                <w:noProof/>
                <w:webHidden/>
              </w:rPr>
              <w:fldChar w:fldCharType="end"/>
            </w:r>
          </w:hyperlink>
        </w:p>
        <w:p w:rsidR="008F3D8F" w:rsidRDefault="005320FB" w:rsidP="008F3D8F">
          <w:pPr>
            <w:pStyle w:val="11"/>
            <w:tabs>
              <w:tab w:val="right" w:leader="dot" w:pos="9362"/>
            </w:tabs>
            <w:spacing w:after="0" w:line="240" w:lineRule="auto"/>
            <w:rPr>
              <w:noProof/>
            </w:rPr>
          </w:pPr>
          <w:hyperlink w:anchor="_Toc146141092" w:history="1">
            <w:r w:rsidR="008F3D8F" w:rsidRPr="007B5FD9">
              <w:rPr>
                <w:rStyle w:val="a4"/>
                <w:noProof/>
              </w:rPr>
              <w:t>11.</w:t>
            </w:r>
            <w:r w:rsidR="008F3D8F" w:rsidRPr="007B5FD9">
              <w:rPr>
                <w:rStyle w:val="a4"/>
                <w:rFonts w:ascii="Arial" w:eastAsia="Arial" w:hAnsi="Arial" w:cs="Arial"/>
                <w:noProof/>
              </w:rPr>
              <w:t xml:space="preserve"> </w:t>
            </w:r>
            <w:r w:rsidR="008F3D8F" w:rsidRPr="007B5FD9">
              <w:rPr>
                <w:rStyle w:val="a4"/>
                <w:noProof/>
              </w:rPr>
              <w:t>Материально-техническое обеспечение практики</w:t>
            </w:r>
            <w:r w:rsidR="008F3D8F">
              <w:rPr>
                <w:noProof/>
                <w:webHidden/>
              </w:rPr>
              <w:tab/>
            </w:r>
            <w:r w:rsidR="008F3D8F">
              <w:rPr>
                <w:noProof/>
                <w:webHidden/>
              </w:rPr>
              <w:fldChar w:fldCharType="begin"/>
            </w:r>
            <w:r w:rsidR="008F3D8F">
              <w:rPr>
                <w:noProof/>
                <w:webHidden/>
              </w:rPr>
              <w:instrText xml:space="preserve"> PAGEREF _Toc146141092 \h </w:instrText>
            </w:r>
            <w:r w:rsidR="008F3D8F">
              <w:rPr>
                <w:noProof/>
                <w:webHidden/>
              </w:rPr>
            </w:r>
            <w:r w:rsidR="008F3D8F">
              <w:rPr>
                <w:noProof/>
                <w:webHidden/>
              </w:rPr>
              <w:fldChar w:fldCharType="separate"/>
            </w:r>
            <w:r w:rsidR="00AE760D">
              <w:rPr>
                <w:noProof/>
                <w:webHidden/>
              </w:rPr>
              <w:t>19</w:t>
            </w:r>
            <w:r w:rsidR="008F3D8F">
              <w:rPr>
                <w:noProof/>
                <w:webHidden/>
              </w:rPr>
              <w:fldChar w:fldCharType="end"/>
            </w:r>
          </w:hyperlink>
        </w:p>
        <w:p w:rsidR="008F3D8F" w:rsidRDefault="005320FB" w:rsidP="008F3D8F">
          <w:pPr>
            <w:pStyle w:val="11"/>
            <w:tabs>
              <w:tab w:val="right" w:leader="dot" w:pos="9362"/>
            </w:tabs>
            <w:spacing w:after="0" w:line="240" w:lineRule="auto"/>
            <w:rPr>
              <w:noProof/>
            </w:rPr>
          </w:pPr>
          <w:hyperlink w:anchor="_Toc146141093" w:history="1">
            <w:r w:rsidR="008F3D8F" w:rsidRPr="007B5FD9">
              <w:rPr>
                <w:rStyle w:val="a4"/>
                <w:noProof/>
              </w:rPr>
              <w:t>12.</w:t>
            </w:r>
            <w:r w:rsidR="008F3D8F" w:rsidRPr="007B5FD9">
              <w:rPr>
                <w:rStyle w:val="a4"/>
                <w:rFonts w:ascii="Arial" w:eastAsia="Arial" w:hAnsi="Arial" w:cs="Arial"/>
                <w:noProof/>
              </w:rPr>
              <w:t xml:space="preserve"> </w:t>
            </w:r>
            <w:r w:rsidR="008F3D8F" w:rsidRPr="007B5FD9">
              <w:rPr>
                <w:rStyle w:val="a4"/>
                <w:noProof/>
              </w:rPr>
              <w:t>Особенности реализации практики для инвалидов и лиц с ограниченными возможностями здоровья</w:t>
            </w:r>
            <w:r w:rsidR="008F3D8F">
              <w:rPr>
                <w:noProof/>
                <w:webHidden/>
              </w:rPr>
              <w:tab/>
            </w:r>
            <w:r w:rsidR="008F3D8F">
              <w:rPr>
                <w:noProof/>
                <w:webHidden/>
              </w:rPr>
              <w:fldChar w:fldCharType="begin"/>
            </w:r>
            <w:r w:rsidR="008F3D8F">
              <w:rPr>
                <w:noProof/>
                <w:webHidden/>
              </w:rPr>
              <w:instrText xml:space="preserve"> PAGEREF _Toc146141093 \h </w:instrText>
            </w:r>
            <w:r w:rsidR="008F3D8F">
              <w:rPr>
                <w:noProof/>
                <w:webHidden/>
              </w:rPr>
            </w:r>
            <w:r w:rsidR="008F3D8F">
              <w:rPr>
                <w:noProof/>
                <w:webHidden/>
              </w:rPr>
              <w:fldChar w:fldCharType="separate"/>
            </w:r>
            <w:r w:rsidR="00AE760D">
              <w:rPr>
                <w:noProof/>
                <w:webHidden/>
              </w:rPr>
              <w:t>19</w:t>
            </w:r>
            <w:r w:rsidR="008F3D8F">
              <w:rPr>
                <w:noProof/>
                <w:webHidden/>
              </w:rPr>
              <w:fldChar w:fldCharType="end"/>
            </w:r>
          </w:hyperlink>
        </w:p>
        <w:p w:rsidR="008F3D8F" w:rsidRDefault="008F3D8F" w:rsidP="008F3D8F">
          <w:pPr>
            <w:spacing w:after="0" w:line="240" w:lineRule="auto"/>
          </w:pPr>
          <w:r>
            <w:rPr>
              <w:b/>
              <w:bCs/>
            </w:rPr>
            <w:fldChar w:fldCharType="end"/>
          </w:r>
        </w:p>
      </w:sdtContent>
    </w:sdt>
    <w:p w:rsidR="003B3AA9" w:rsidRDefault="003B3AA9">
      <w:pPr>
        <w:spacing w:after="160" w:line="259" w:lineRule="auto"/>
        <w:ind w:left="0" w:firstLine="0"/>
        <w:jc w:val="left"/>
        <w:rPr>
          <w:b/>
        </w:rPr>
      </w:pPr>
      <w:r>
        <w:rPr>
          <w:b/>
        </w:rPr>
        <w:br w:type="page"/>
      </w:r>
    </w:p>
    <w:p w:rsidR="00DA4BFD" w:rsidRPr="006A28EF" w:rsidRDefault="00483844">
      <w:pPr>
        <w:pStyle w:val="1"/>
        <w:rPr>
          <w:sz w:val="24"/>
          <w:szCs w:val="24"/>
        </w:rPr>
      </w:pPr>
      <w:bookmarkStart w:id="3" w:name="_Toc146141076"/>
      <w:r w:rsidRPr="006A28EF">
        <w:rPr>
          <w:sz w:val="24"/>
          <w:szCs w:val="24"/>
        </w:rPr>
        <w:lastRenderedPageBreak/>
        <w:t>1.</w:t>
      </w:r>
      <w:r w:rsidRPr="006A28EF">
        <w:rPr>
          <w:rFonts w:ascii="Arial" w:eastAsia="Arial" w:hAnsi="Arial" w:cs="Arial"/>
          <w:sz w:val="24"/>
          <w:szCs w:val="24"/>
        </w:rPr>
        <w:t xml:space="preserve"> </w:t>
      </w:r>
      <w:r w:rsidRPr="006A28EF">
        <w:rPr>
          <w:sz w:val="24"/>
          <w:szCs w:val="24"/>
        </w:rPr>
        <w:t>Цель и задачи производственной практики</w:t>
      </w:r>
      <w:bookmarkEnd w:id="3"/>
      <w:r w:rsidRPr="006A28EF">
        <w:rPr>
          <w:sz w:val="24"/>
          <w:szCs w:val="24"/>
        </w:rPr>
        <w:t xml:space="preserve"> </w:t>
      </w:r>
    </w:p>
    <w:p w:rsidR="00DA4BFD" w:rsidRDefault="00483844" w:rsidP="006A28EF">
      <w:pPr>
        <w:spacing w:after="0" w:line="259" w:lineRule="auto"/>
        <w:ind w:left="0" w:firstLine="567"/>
      </w:pPr>
      <w:r>
        <w:rPr>
          <w:b/>
        </w:rPr>
        <w:t xml:space="preserve"> Цель преддипломной практики: </w:t>
      </w:r>
      <w:r>
        <w:t xml:space="preserve">расширение и закрепление теоретических и практических знаний, полученных магистрантами в процессе обучения, приобретение и совершенствование практических навыков по избранной магистерской программе, подготовку к будущей профессиональной деятельности.  </w:t>
      </w:r>
    </w:p>
    <w:p w:rsidR="006A28EF" w:rsidRDefault="006A28EF">
      <w:pPr>
        <w:ind w:left="4" w:right="3" w:firstLine="698"/>
      </w:pPr>
    </w:p>
    <w:p w:rsidR="00DA4BFD" w:rsidRPr="003202F3" w:rsidRDefault="00483844">
      <w:pPr>
        <w:spacing w:after="20" w:line="259" w:lineRule="auto"/>
        <w:ind w:left="717"/>
        <w:jc w:val="left"/>
        <w:rPr>
          <w:color w:val="auto"/>
        </w:rPr>
      </w:pPr>
      <w:r w:rsidRPr="003202F3">
        <w:rPr>
          <w:b/>
          <w:color w:val="auto"/>
        </w:rPr>
        <w:t xml:space="preserve">2. Задачи </w:t>
      </w:r>
      <w:r w:rsidR="003202F3" w:rsidRPr="003202F3">
        <w:rPr>
          <w:b/>
          <w:color w:val="auto"/>
        </w:rPr>
        <w:t>производственной</w:t>
      </w:r>
      <w:r w:rsidRPr="003202F3">
        <w:rPr>
          <w:b/>
          <w:color w:val="auto"/>
        </w:rPr>
        <w:t xml:space="preserve"> практики </w:t>
      </w:r>
    </w:p>
    <w:p w:rsidR="00DA4BFD" w:rsidRDefault="00483844">
      <w:pPr>
        <w:ind w:left="4" w:right="3" w:firstLine="708"/>
      </w:pPr>
      <w:r>
        <w:rPr>
          <w:b/>
          <w:i/>
        </w:rPr>
        <w:t>Задачами преддипломной практики</w:t>
      </w:r>
      <w:r>
        <w:t xml:space="preserve"> являются получение следующих практических навыков: </w:t>
      </w:r>
    </w:p>
    <w:p w:rsidR="00DA4BFD" w:rsidRDefault="00483844">
      <w:pPr>
        <w:numPr>
          <w:ilvl w:val="0"/>
          <w:numId w:val="2"/>
        </w:numPr>
        <w:ind w:right="3" w:firstLine="708"/>
      </w:pPr>
      <w:r>
        <w:t xml:space="preserve">способствовать закреплению, углублению и обогащению общенаучных, общепрофессиональных и специальных знаний, формированию умений и навыков их использования при решении конкретных профессиональных задач; </w:t>
      </w:r>
    </w:p>
    <w:p w:rsidR="00DA4BFD" w:rsidRDefault="00483844">
      <w:pPr>
        <w:numPr>
          <w:ilvl w:val="0"/>
          <w:numId w:val="2"/>
        </w:numPr>
        <w:ind w:right="3" w:firstLine="708"/>
      </w:pPr>
      <w:r>
        <w:t xml:space="preserve">включить в деятельность конкретных организаций для приобретения практических профессиональных навыков; </w:t>
      </w:r>
    </w:p>
    <w:p w:rsidR="00DA4BFD" w:rsidRDefault="00483844">
      <w:pPr>
        <w:numPr>
          <w:ilvl w:val="0"/>
          <w:numId w:val="2"/>
        </w:numPr>
        <w:ind w:right="3" w:firstLine="708"/>
      </w:pPr>
      <w:r>
        <w:t xml:space="preserve">создать условия для практической апробации идей, концепций, теоретических положений и практических рекомендаций в ходе выполнения выпускной </w:t>
      </w:r>
    </w:p>
    <w:p w:rsidR="00DA4BFD" w:rsidRDefault="00483844">
      <w:pPr>
        <w:ind w:left="14" w:right="3"/>
      </w:pPr>
      <w:r>
        <w:t xml:space="preserve">квалификационной работы; </w:t>
      </w:r>
    </w:p>
    <w:p w:rsidR="00DA4BFD" w:rsidRDefault="00483844">
      <w:pPr>
        <w:numPr>
          <w:ilvl w:val="0"/>
          <w:numId w:val="2"/>
        </w:numPr>
        <w:ind w:right="3" w:firstLine="708"/>
      </w:pPr>
      <w:r>
        <w:t xml:space="preserve">выработать исследовательский подход к </w:t>
      </w:r>
      <w:proofErr w:type="spellStart"/>
      <w:r w:rsidR="00F54FA9">
        <w:t>медиакоммуникациям</w:t>
      </w:r>
      <w:proofErr w:type="spellEnd"/>
      <w:r>
        <w:t xml:space="preserve">. </w:t>
      </w:r>
    </w:p>
    <w:p w:rsidR="00DA4BFD" w:rsidRPr="006A28EF" w:rsidRDefault="00483844">
      <w:pPr>
        <w:spacing w:after="77" w:line="259" w:lineRule="auto"/>
        <w:ind w:left="69" w:firstLine="0"/>
        <w:jc w:val="center"/>
        <w:rPr>
          <w:szCs w:val="24"/>
        </w:rPr>
      </w:pPr>
      <w:r w:rsidRPr="006A28EF">
        <w:rPr>
          <w:i/>
          <w:szCs w:val="24"/>
        </w:rPr>
        <w:t xml:space="preserve"> </w:t>
      </w:r>
    </w:p>
    <w:p w:rsidR="00DA4BFD" w:rsidRPr="006A28EF" w:rsidRDefault="00483844">
      <w:pPr>
        <w:pStyle w:val="1"/>
        <w:ind w:left="1143"/>
        <w:rPr>
          <w:sz w:val="24"/>
          <w:szCs w:val="24"/>
        </w:rPr>
      </w:pPr>
      <w:bookmarkStart w:id="4" w:name="_Toc146141077"/>
      <w:r w:rsidRPr="006A28EF">
        <w:rPr>
          <w:sz w:val="24"/>
          <w:szCs w:val="24"/>
        </w:rPr>
        <w:t>2.</w:t>
      </w:r>
      <w:r w:rsidRPr="006A28EF">
        <w:rPr>
          <w:rFonts w:ascii="Arial" w:eastAsia="Arial" w:hAnsi="Arial" w:cs="Arial"/>
          <w:sz w:val="24"/>
          <w:szCs w:val="24"/>
        </w:rPr>
        <w:t xml:space="preserve"> </w:t>
      </w:r>
      <w:r w:rsidRPr="006A28EF">
        <w:rPr>
          <w:sz w:val="24"/>
          <w:szCs w:val="24"/>
        </w:rPr>
        <w:t>М</w:t>
      </w:r>
      <w:r w:rsidR="00A94713" w:rsidRPr="006A28EF">
        <w:rPr>
          <w:sz w:val="24"/>
          <w:szCs w:val="24"/>
        </w:rPr>
        <w:t xml:space="preserve">есто производственной практики </w:t>
      </w:r>
      <w:r w:rsidRPr="006A28EF">
        <w:rPr>
          <w:sz w:val="24"/>
          <w:szCs w:val="24"/>
        </w:rPr>
        <w:t>в структуре ОП ВО</w:t>
      </w:r>
      <w:bookmarkEnd w:id="4"/>
      <w:r w:rsidRPr="006A28EF">
        <w:rPr>
          <w:b w:val="0"/>
          <w:sz w:val="24"/>
          <w:szCs w:val="24"/>
        </w:rPr>
        <w:t xml:space="preserve"> </w:t>
      </w:r>
    </w:p>
    <w:p w:rsidR="00DA4BFD" w:rsidRDefault="00483844">
      <w:pPr>
        <w:ind w:left="4" w:right="3" w:firstLine="708"/>
      </w:pPr>
      <w:r>
        <w:t xml:space="preserve">Преддипломная практика является частью основной профессиональной образовательной программы по направлению </w:t>
      </w:r>
      <w:r w:rsidR="00A94713">
        <w:t>подготовки высшего образования 42</w:t>
      </w:r>
      <w:r>
        <w:t>.04.0</w:t>
      </w:r>
      <w:r w:rsidR="00A94713">
        <w:t>5</w:t>
      </w:r>
      <w:r>
        <w:t xml:space="preserve"> «</w:t>
      </w:r>
      <w:r w:rsidR="00A94713">
        <w:t>Медиакоммуникации</w:t>
      </w:r>
      <w:r>
        <w:t>», профилю подготовки «</w:t>
      </w:r>
      <w:r w:rsidR="00A94713">
        <w:t>Медиаменеджмент</w:t>
      </w:r>
      <w:r>
        <w:rPr>
          <w:b/>
        </w:rPr>
        <w:t xml:space="preserve">» </w:t>
      </w:r>
      <w:r>
        <w:t>и</w:t>
      </w:r>
      <w:r>
        <w:rPr>
          <w:b/>
        </w:rPr>
        <w:t xml:space="preserve"> </w:t>
      </w:r>
      <w:r>
        <w:t xml:space="preserve">обязательным этапом обучения магистра. </w:t>
      </w:r>
    </w:p>
    <w:p w:rsidR="00DA4BFD" w:rsidRDefault="00483844" w:rsidP="00C631BA">
      <w:pPr>
        <w:spacing w:after="0" w:line="240" w:lineRule="auto"/>
        <w:ind w:left="0" w:firstLine="652"/>
      </w:pPr>
      <w:r>
        <w:t xml:space="preserve">Производственная практика логически и содержательно-методически взаимосвязана с дисциплинами «Теория и методология </w:t>
      </w:r>
      <w:r w:rsidR="00A94713">
        <w:t>информационно-аналитической деятельности</w:t>
      </w:r>
      <w:proofErr w:type="gramStart"/>
      <w:r>
        <w:t>»,  «</w:t>
      </w:r>
      <w:proofErr w:type="gramEnd"/>
      <w:r w:rsidR="00A94713">
        <w:t>Методология и методы медиаисследований</w:t>
      </w:r>
      <w:r>
        <w:t>», «</w:t>
      </w:r>
      <w:r w:rsidR="00A94713">
        <w:t>Информационное обеспечение профессиональных коммуникаций</w:t>
      </w:r>
      <w:r>
        <w:t>», «</w:t>
      </w:r>
      <w:r w:rsidR="00A94713">
        <w:t>История и методология науки</w:t>
      </w:r>
      <w:r>
        <w:t>»,</w:t>
      </w:r>
      <w:r w:rsidR="0052445F">
        <w:t xml:space="preserve"> «Медиамаркетинг»,</w:t>
      </w:r>
      <w:r>
        <w:t xml:space="preserve"> «Организация научно-исследовательской работы магистрантов». </w:t>
      </w:r>
    </w:p>
    <w:p w:rsidR="00A94713" w:rsidRDefault="00483844" w:rsidP="00C631BA">
      <w:pPr>
        <w:spacing w:after="0" w:line="240" w:lineRule="auto"/>
        <w:ind w:left="0" w:firstLine="652"/>
        <w:rPr>
          <w:b/>
        </w:rPr>
      </w:pPr>
      <w:r>
        <w:t xml:space="preserve">Требования к входным знаниям, умениям и навыкам студентов, приобретенных в результате освоения предшествующих частей ОПОП. Магистрант должен: </w:t>
      </w:r>
      <w:r>
        <w:rPr>
          <w:b/>
        </w:rPr>
        <w:t xml:space="preserve"> </w:t>
      </w:r>
    </w:p>
    <w:p w:rsidR="00DA4BFD" w:rsidRDefault="00483844" w:rsidP="00C631BA">
      <w:pPr>
        <w:spacing w:after="0" w:line="240" w:lineRule="auto"/>
        <w:ind w:left="0" w:firstLine="652"/>
      </w:pPr>
      <w:r>
        <w:rPr>
          <w:b/>
        </w:rPr>
        <w:t>знать:</w:t>
      </w:r>
      <w:r>
        <w:t xml:space="preserve">  </w:t>
      </w:r>
    </w:p>
    <w:p w:rsidR="00DA4BFD" w:rsidRDefault="00483844" w:rsidP="00C631BA">
      <w:pPr>
        <w:numPr>
          <w:ilvl w:val="0"/>
          <w:numId w:val="3"/>
        </w:numPr>
        <w:spacing w:after="0" w:line="240" w:lineRule="auto"/>
        <w:ind w:left="0" w:firstLine="652"/>
      </w:pPr>
      <w:r>
        <w:t xml:space="preserve">теорию и методологию культуроведения и социокультурного проектирования; </w:t>
      </w:r>
    </w:p>
    <w:p w:rsidR="00DA4BFD" w:rsidRDefault="00483844" w:rsidP="00C631BA">
      <w:pPr>
        <w:numPr>
          <w:ilvl w:val="0"/>
          <w:numId w:val="3"/>
        </w:numPr>
        <w:spacing w:after="0" w:line="240" w:lineRule="auto"/>
        <w:ind w:left="0" w:firstLine="652"/>
      </w:pPr>
      <w:r>
        <w:t xml:space="preserve">основные исторические периоды эволюции науки; </w:t>
      </w:r>
    </w:p>
    <w:p w:rsidR="00DA4BFD" w:rsidRDefault="00483844" w:rsidP="00C631BA">
      <w:pPr>
        <w:numPr>
          <w:ilvl w:val="0"/>
          <w:numId w:val="3"/>
        </w:numPr>
        <w:spacing w:after="0" w:line="240" w:lineRule="auto"/>
        <w:ind w:left="0" w:firstLine="652"/>
      </w:pPr>
      <w:r>
        <w:t xml:space="preserve">современные концепции развития науки; </w:t>
      </w:r>
    </w:p>
    <w:p w:rsidR="00DA4BFD" w:rsidRDefault="00483844" w:rsidP="00C631BA">
      <w:pPr>
        <w:numPr>
          <w:ilvl w:val="0"/>
          <w:numId w:val="3"/>
        </w:numPr>
        <w:spacing w:after="0" w:line="240" w:lineRule="auto"/>
        <w:ind w:left="0" w:firstLine="652"/>
      </w:pPr>
      <w:r>
        <w:t>особенности системного подхода как направления методологии научного познания.</w:t>
      </w:r>
      <w:r>
        <w:rPr>
          <w:b/>
        </w:rPr>
        <w:t xml:space="preserve"> </w:t>
      </w:r>
    </w:p>
    <w:p w:rsidR="00A94713" w:rsidRDefault="00483844" w:rsidP="00C631BA">
      <w:pPr>
        <w:numPr>
          <w:ilvl w:val="0"/>
          <w:numId w:val="3"/>
        </w:numPr>
        <w:spacing w:after="0" w:line="240" w:lineRule="auto"/>
        <w:ind w:left="0" w:firstLine="652"/>
      </w:pPr>
      <w:r>
        <w:t xml:space="preserve">теоретико-методологические и организационные аспекты проведения комплексного научного исследования, перспективную проблематику научных исследований в сфере </w:t>
      </w:r>
      <w:r w:rsidR="00A94713">
        <w:t>медиакоммуникаций</w:t>
      </w:r>
      <w:r>
        <w:t xml:space="preserve">; </w:t>
      </w:r>
    </w:p>
    <w:p w:rsidR="00DA4BFD" w:rsidRDefault="00483844" w:rsidP="00C631BA">
      <w:pPr>
        <w:spacing w:after="0" w:line="240" w:lineRule="auto"/>
        <w:ind w:left="0" w:firstLine="652"/>
      </w:pPr>
      <w:r>
        <w:rPr>
          <w:b/>
        </w:rPr>
        <w:t>уметь:</w:t>
      </w:r>
      <w:r>
        <w:t xml:space="preserve">  </w:t>
      </w:r>
    </w:p>
    <w:p w:rsidR="00DA4BFD" w:rsidRDefault="00483844" w:rsidP="00C631BA">
      <w:pPr>
        <w:numPr>
          <w:ilvl w:val="0"/>
          <w:numId w:val="3"/>
        </w:numPr>
        <w:spacing w:after="0" w:line="240" w:lineRule="auto"/>
        <w:ind w:left="0" w:firstLine="652"/>
      </w:pPr>
      <w:r>
        <w:t xml:space="preserve">организовать исследовательскую и проектную работу в </w:t>
      </w:r>
      <w:proofErr w:type="spellStart"/>
      <w:r w:rsidR="00A94713">
        <w:t>медиа</w:t>
      </w:r>
      <w:r>
        <w:t>сфере</w:t>
      </w:r>
      <w:proofErr w:type="spellEnd"/>
      <w:r>
        <w:t xml:space="preserve">; </w:t>
      </w:r>
    </w:p>
    <w:p w:rsidR="00DA4BFD" w:rsidRDefault="00483844" w:rsidP="00C631BA">
      <w:pPr>
        <w:numPr>
          <w:ilvl w:val="0"/>
          <w:numId w:val="3"/>
        </w:numPr>
        <w:spacing w:after="0" w:line="240" w:lineRule="auto"/>
        <w:ind w:left="0" w:firstLine="652"/>
      </w:pPr>
      <w:r>
        <w:t>оценивать роль науки в системе культуры</w:t>
      </w:r>
      <w:r w:rsidR="00A94713">
        <w:t xml:space="preserve"> и медиа</w:t>
      </w:r>
      <w:r>
        <w:t xml:space="preserve">; </w:t>
      </w:r>
    </w:p>
    <w:p w:rsidR="00DA4BFD" w:rsidRDefault="00483844" w:rsidP="00C631BA">
      <w:pPr>
        <w:numPr>
          <w:ilvl w:val="0"/>
          <w:numId w:val="3"/>
        </w:numPr>
        <w:spacing w:after="0" w:line="240" w:lineRule="auto"/>
        <w:ind w:left="0" w:firstLine="652"/>
      </w:pPr>
      <w:r>
        <w:t xml:space="preserve">обосновывать собственные позиции по научным проблемам; </w:t>
      </w:r>
    </w:p>
    <w:p w:rsidR="00DA4BFD" w:rsidRDefault="00483844" w:rsidP="00C631BA">
      <w:pPr>
        <w:numPr>
          <w:ilvl w:val="0"/>
          <w:numId w:val="3"/>
        </w:numPr>
        <w:spacing w:after="0" w:line="240" w:lineRule="auto"/>
        <w:ind w:left="0" w:firstLine="652"/>
      </w:pPr>
      <w:r>
        <w:t xml:space="preserve">ориентироваться в научных методах; </w:t>
      </w:r>
    </w:p>
    <w:p w:rsidR="00DA4BFD" w:rsidRDefault="00483844">
      <w:pPr>
        <w:numPr>
          <w:ilvl w:val="0"/>
          <w:numId w:val="3"/>
        </w:numPr>
        <w:spacing w:after="56"/>
        <w:ind w:left="861" w:right="3" w:hanging="139"/>
      </w:pPr>
      <w:r>
        <w:t xml:space="preserve">определять перспективные направления научных исследований в сфере </w:t>
      </w:r>
      <w:r w:rsidR="00A94713">
        <w:t>медиакоммуникаций</w:t>
      </w:r>
      <w:r>
        <w:t xml:space="preserve">; </w:t>
      </w:r>
    </w:p>
    <w:p w:rsidR="00DA4BFD" w:rsidRDefault="00483844">
      <w:pPr>
        <w:numPr>
          <w:ilvl w:val="0"/>
          <w:numId w:val="3"/>
        </w:numPr>
        <w:spacing w:after="50"/>
        <w:ind w:left="861" w:right="3" w:hanging="139"/>
      </w:pPr>
      <w:r>
        <w:lastRenderedPageBreak/>
        <w:t xml:space="preserve">формировать комплекс исследовательских методов и средств для конкретного научного исследования; </w:t>
      </w:r>
    </w:p>
    <w:p w:rsidR="00DA4BFD" w:rsidRDefault="00483844">
      <w:pPr>
        <w:spacing w:after="57" w:line="259" w:lineRule="auto"/>
        <w:ind w:left="717"/>
        <w:jc w:val="left"/>
      </w:pPr>
      <w:r>
        <w:rPr>
          <w:b/>
        </w:rPr>
        <w:t>владеть:</w:t>
      </w:r>
      <w:r>
        <w:t xml:space="preserve">  </w:t>
      </w:r>
    </w:p>
    <w:p w:rsidR="00DA4BFD" w:rsidRDefault="00483844">
      <w:pPr>
        <w:numPr>
          <w:ilvl w:val="0"/>
          <w:numId w:val="3"/>
        </w:numPr>
        <w:spacing w:after="52"/>
        <w:ind w:left="861" w:right="3" w:hanging="139"/>
      </w:pPr>
      <w:r>
        <w:t xml:space="preserve">исследовательскими и проектными технологиями в </w:t>
      </w:r>
      <w:proofErr w:type="spellStart"/>
      <w:r w:rsidR="00FC43EE">
        <w:t>медиа</w:t>
      </w:r>
      <w:r>
        <w:t>сфере</w:t>
      </w:r>
      <w:proofErr w:type="spellEnd"/>
      <w:r>
        <w:t xml:space="preserve">. </w:t>
      </w:r>
    </w:p>
    <w:p w:rsidR="00DA4BFD" w:rsidRDefault="00483844">
      <w:pPr>
        <w:numPr>
          <w:ilvl w:val="0"/>
          <w:numId w:val="3"/>
        </w:numPr>
        <w:spacing w:after="52"/>
        <w:ind w:left="861" w:right="3" w:hanging="139"/>
      </w:pPr>
      <w:r>
        <w:t xml:space="preserve">системным мышлением; </w:t>
      </w:r>
    </w:p>
    <w:p w:rsidR="00FC43EE" w:rsidRDefault="00483844">
      <w:pPr>
        <w:numPr>
          <w:ilvl w:val="0"/>
          <w:numId w:val="3"/>
        </w:numPr>
        <w:spacing w:after="1" w:line="278" w:lineRule="auto"/>
        <w:ind w:left="861" w:right="3" w:hanging="139"/>
      </w:pPr>
      <w:r>
        <w:t xml:space="preserve">понятийно-терминологическим аппаратом, развивающим научное мышление; </w:t>
      </w:r>
    </w:p>
    <w:p w:rsidR="00DA4BFD" w:rsidRDefault="00483844">
      <w:pPr>
        <w:numPr>
          <w:ilvl w:val="0"/>
          <w:numId w:val="3"/>
        </w:numPr>
        <w:spacing w:after="1" w:line="278" w:lineRule="auto"/>
        <w:ind w:left="861" w:right="3" w:hanging="139"/>
      </w:pPr>
      <w:r>
        <w:t xml:space="preserve">- навыками самостоятельного совершенствования и развития своего научного потенциала. </w:t>
      </w:r>
    </w:p>
    <w:p w:rsidR="00FC43EE" w:rsidRDefault="00483844">
      <w:pPr>
        <w:numPr>
          <w:ilvl w:val="0"/>
          <w:numId w:val="3"/>
        </w:numPr>
        <w:spacing w:after="47"/>
        <w:ind w:left="861" w:right="3" w:hanging="139"/>
      </w:pPr>
      <w:r>
        <w:t xml:space="preserve">методикой системного анализа </w:t>
      </w:r>
      <w:r w:rsidR="00FC43EE">
        <w:t>сферы медиакоммуникаций</w:t>
      </w:r>
      <w:r>
        <w:t>;</w:t>
      </w:r>
    </w:p>
    <w:p w:rsidR="00DA4BFD" w:rsidRDefault="00483844">
      <w:pPr>
        <w:numPr>
          <w:ilvl w:val="0"/>
          <w:numId w:val="3"/>
        </w:numPr>
        <w:spacing w:after="47"/>
        <w:ind w:left="861" w:right="3" w:hanging="139"/>
      </w:pPr>
      <w:r>
        <w:t xml:space="preserve">методологией и методикой научного исследования. </w:t>
      </w:r>
    </w:p>
    <w:p w:rsidR="00DA4BFD" w:rsidRPr="003202F3" w:rsidRDefault="003202F3">
      <w:pPr>
        <w:spacing w:after="51"/>
        <w:ind w:left="4" w:right="3" w:firstLine="708"/>
        <w:rPr>
          <w:color w:val="auto"/>
        </w:rPr>
      </w:pPr>
      <w:r w:rsidRPr="003202F3">
        <w:rPr>
          <w:color w:val="auto"/>
        </w:rPr>
        <w:t>Преддипломную</w:t>
      </w:r>
      <w:r w:rsidR="00483844" w:rsidRPr="003202F3">
        <w:rPr>
          <w:color w:val="auto"/>
        </w:rPr>
        <w:t xml:space="preserve"> практику проходят магистранты, обучающиеся по направлению </w:t>
      </w:r>
      <w:r w:rsidR="00FC43EE" w:rsidRPr="003202F3">
        <w:rPr>
          <w:color w:val="auto"/>
        </w:rPr>
        <w:t>42.04.05 «Медиакоммуникации», профилю подготовки «Медиаменеджмент</w:t>
      </w:r>
      <w:r w:rsidR="00FC43EE" w:rsidRPr="003202F3">
        <w:rPr>
          <w:b/>
          <w:color w:val="auto"/>
        </w:rPr>
        <w:t>»</w:t>
      </w:r>
      <w:r w:rsidR="00483844" w:rsidRPr="003202F3">
        <w:rPr>
          <w:color w:val="auto"/>
        </w:rPr>
        <w:t xml:space="preserve">. Практика проводится в сроки, установленные графиком учебного процесса по данному направлению подготовки. </w:t>
      </w:r>
    </w:p>
    <w:p w:rsidR="00DA4BFD" w:rsidRPr="003202F3" w:rsidRDefault="00483844">
      <w:pPr>
        <w:spacing w:after="47"/>
        <w:ind w:left="4" w:right="3" w:firstLine="708"/>
        <w:rPr>
          <w:color w:val="auto"/>
        </w:rPr>
      </w:pPr>
      <w:r w:rsidRPr="003202F3">
        <w:rPr>
          <w:color w:val="auto"/>
        </w:rPr>
        <w:t xml:space="preserve">Выполнение заданий по </w:t>
      </w:r>
      <w:r w:rsidR="003202F3" w:rsidRPr="003202F3">
        <w:rPr>
          <w:color w:val="auto"/>
        </w:rPr>
        <w:t>преддипломной</w:t>
      </w:r>
      <w:r w:rsidRPr="003202F3">
        <w:rPr>
          <w:color w:val="auto"/>
        </w:rPr>
        <w:t xml:space="preserve"> практике должны способствовать качественной подготовке магистерской диссертации и ее успешной защите. </w:t>
      </w:r>
    </w:p>
    <w:p w:rsidR="00DA4BFD" w:rsidRPr="003202F3" w:rsidRDefault="00483844">
      <w:pPr>
        <w:spacing w:after="47"/>
        <w:ind w:left="4" w:right="3" w:firstLine="708"/>
        <w:rPr>
          <w:color w:val="auto"/>
        </w:rPr>
      </w:pPr>
      <w:r w:rsidRPr="003202F3">
        <w:rPr>
          <w:color w:val="auto"/>
        </w:rPr>
        <w:t>Развитие компетенций в ходе прохождения преддипломной практики направлено также на успешные решения задач самостоятельной работы и выполнение научно</w:t>
      </w:r>
      <w:r w:rsidR="00FC43EE" w:rsidRPr="003202F3">
        <w:rPr>
          <w:color w:val="auto"/>
        </w:rPr>
        <w:t>-</w:t>
      </w:r>
      <w:r w:rsidRPr="003202F3">
        <w:rPr>
          <w:color w:val="auto"/>
        </w:rPr>
        <w:t xml:space="preserve">исследовательских работ магистрантов. </w:t>
      </w:r>
    </w:p>
    <w:p w:rsidR="00DA4BFD" w:rsidRDefault="00483844">
      <w:pPr>
        <w:spacing w:after="80" w:line="259" w:lineRule="auto"/>
        <w:ind w:left="722" w:firstLine="0"/>
        <w:jc w:val="left"/>
      </w:pPr>
      <w:r>
        <w:t xml:space="preserve"> </w:t>
      </w:r>
    </w:p>
    <w:p w:rsidR="00DA4BFD" w:rsidRPr="006A28EF" w:rsidRDefault="00483844">
      <w:pPr>
        <w:pStyle w:val="1"/>
        <w:ind w:left="413"/>
        <w:rPr>
          <w:sz w:val="24"/>
        </w:rPr>
      </w:pPr>
      <w:bookmarkStart w:id="5" w:name="_Toc146141078"/>
      <w:r w:rsidRPr="006A28EF">
        <w:rPr>
          <w:sz w:val="24"/>
        </w:rPr>
        <w:t>3.</w:t>
      </w:r>
      <w:r w:rsidRPr="006A28EF">
        <w:rPr>
          <w:rFonts w:ascii="Arial" w:eastAsia="Arial" w:hAnsi="Arial" w:cs="Arial"/>
          <w:sz w:val="24"/>
        </w:rPr>
        <w:t xml:space="preserve"> </w:t>
      </w:r>
      <w:r w:rsidRPr="006A28EF">
        <w:rPr>
          <w:sz w:val="24"/>
        </w:rPr>
        <w:t>Планируемые результаты производственной практики</w:t>
      </w:r>
      <w:bookmarkEnd w:id="5"/>
      <w:r w:rsidRPr="006A28EF">
        <w:rPr>
          <w:sz w:val="24"/>
        </w:rPr>
        <w:t xml:space="preserve"> </w:t>
      </w:r>
    </w:p>
    <w:tbl>
      <w:tblPr>
        <w:tblStyle w:val="TableGrid"/>
        <w:tblW w:w="10467" w:type="dxa"/>
        <w:tblInd w:w="-572" w:type="dxa"/>
        <w:tblLayout w:type="fixed"/>
        <w:tblCellMar>
          <w:top w:w="7" w:type="dxa"/>
          <w:left w:w="94" w:type="dxa"/>
          <w:right w:w="48" w:type="dxa"/>
        </w:tblCellMar>
        <w:tblLook w:val="04A0" w:firstRow="1" w:lastRow="0" w:firstColumn="1" w:lastColumn="0" w:noHBand="0" w:noVBand="1"/>
      </w:tblPr>
      <w:tblGrid>
        <w:gridCol w:w="2410"/>
        <w:gridCol w:w="2835"/>
        <w:gridCol w:w="2693"/>
        <w:gridCol w:w="2529"/>
      </w:tblGrid>
      <w:tr w:rsidR="00DA4BFD" w:rsidRPr="00455AD6" w:rsidTr="00483844">
        <w:trPr>
          <w:trHeight w:val="260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Pr="00455AD6" w:rsidRDefault="00483844">
            <w:pPr>
              <w:spacing w:after="0" w:line="238" w:lineRule="auto"/>
              <w:ind w:left="0" w:firstLine="0"/>
              <w:jc w:val="center"/>
              <w:rPr>
                <w:sz w:val="22"/>
              </w:rPr>
            </w:pPr>
            <w:r>
              <w:rPr>
                <w:i/>
                <w:sz w:val="28"/>
              </w:rPr>
              <w:t xml:space="preserve"> </w:t>
            </w:r>
            <w:r w:rsidRPr="00455AD6">
              <w:rPr>
                <w:sz w:val="22"/>
              </w:rPr>
              <w:t xml:space="preserve">Планируемые результаты освоения ООП </w:t>
            </w:r>
          </w:p>
          <w:p w:rsidR="00DA4BFD" w:rsidRPr="00455AD6" w:rsidRDefault="00483844">
            <w:pPr>
              <w:spacing w:after="0" w:line="259" w:lineRule="auto"/>
              <w:ind w:left="0" w:firstLine="0"/>
              <w:jc w:val="center"/>
              <w:rPr>
                <w:sz w:val="22"/>
              </w:rPr>
            </w:pPr>
            <w:r w:rsidRPr="00455AD6">
              <w:rPr>
                <w:sz w:val="22"/>
              </w:rPr>
              <w:t>(формируемые компетенции)</w:t>
            </w:r>
            <w:r w:rsidRPr="00455AD6">
              <w:rPr>
                <w:b/>
                <w:i/>
                <w:sz w:val="22"/>
              </w:rPr>
              <w:t xml:space="preserve"> </w:t>
            </w:r>
          </w:p>
        </w:tc>
        <w:tc>
          <w:tcPr>
            <w:tcW w:w="8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Pr="00455AD6" w:rsidRDefault="00483844">
            <w:pPr>
              <w:spacing w:after="0" w:line="259" w:lineRule="auto"/>
              <w:ind w:left="0" w:right="52" w:firstLine="0"/>
              <w:jc w:val="center"/>
              <w:rPr>
                <w:sz w:val="22"/>
              </w:rPr>
            </w:pPr>
            <w:r w:rsidRPr="00455AD6">
              <w:rPr>
                <w:sz w:val="22"/>
              </w:rPr>
              <w:t xml:space="preserve">Планируемые результаты прохождения практики </w:t>
            </w:r>
          </w:p>
        </w:tc>
      </w:tr>
      <w:tr w:rsidR="00DA4BFD" w:rsidRPr="00455AD6" w:rsidTr="008B4533">
        <w:trPr>
          <w:trHeight w:val="754"/>
        </w:trPr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Pr="00455AD6" w:rsidRDefault="00DA4BFD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Pr="00455AD6" w:rsidRDefault="00483844">
            <w:pPr>
              <w:spacing w:after="0" w:line="259" w:lineRule="auto"/>
              <w:ind w:left="0" w:right="50" w:firstLine="0"/>
              <w:jc w:val="center"/>
              <w:rPr>
                <w:sz w:val="22"/>
              </w:rPr>
            </w:pPr>
            <w:r w:rsidRPr="00455AD6">
              <w:rPr>
                <w:sz w:val="22"/>
              </w:rPr>
              <w:t xml:space="preserve">Знать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Pr="00455AD6" w:rsidRDefault="00483844">
            <w:pPr>
              <w:spacing w:after="0" w:line="259" w:lineRule="auto"/>
              <w:ind w:left="0" w:right="49" w:firstLine="0"/>
              <w:jc w:val="center"/>
              <w:rPr>
                <w:sz w:val="22"/>
              </w:rPr>
            </w:pPr>
            <w:r w:rsidRPr="00455AD6">
              <w:rPr>
                <w:sz w:val="22"/>
              </w:rPr>
              <w:t xml:space="preserve">Уметь 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Pr="00455AD6" w:rsidRDefault="00483844">
            <w:pPr>
              <w:spacing w:after="0" w:line="259" w:lineRule="auto"/>
              <w:ind w:left="0" w:right="49" w:firstLine="0"/>
              <w:jc w:val="center"/>
              <w:rPr>
                <w:sz w:val="22"/>
              </w:rPr>
            </w:pPr>
            <w:r w:rsidRPr="00455AD6">
              <w:rPr>
                <w:sz w:val="22"/>
              </w:rPr>
              <w:t xml:space="preserve">Владеть </w:t>
            </w:r>
          </w:p>
        </w:tc>
      </w:tr>
      <w:tr w:rsidR="00DA4BFD" w:rsidRPr="00455AD6" w:rsidTr="008B4533">
        <w:trPr>
          <w:trHeight w:val="2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Pr="00455AD6" w:rsidRDefault="00483844">
            <w:pPr>
              <w:spacing w:after="0" w:line="259" w:lineRule="auto"/>
              <w:ind w:left="0" w:right="46" w:firstLine="0"/>
              <w:jc w:val="center"/>
              <w:rPr>
                <w:sz w:val="22"/>
              </w:rPr>
            </w:pPr>
            <w:r w:rsidRPr="00455AD6">
              <w:rPr>
                <w:sz w:val="22"/>
              </w:rPr>
              <w:t xml:space="preserve">1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Pr="00455AD6" w:rsidRDefault="00483844">
            <w:pPr>
              <w:spacing w:after="0" w:line="259" w:lineRule="auto"/>
              <w:ind w:left="0" w:right="48" w:firstLine="0"/>
              <w:jc w:val="center"/>
              <w:rPr>
                <w:sz w:val="22"/>
              </w:rPr>
            </w:pPr>
            <w:r w:rsidRPr="00455AD6">
              <w:rPr>
                <w:sz w:val="22"/>
              </w:rPr>
              <w:t xml:space="preserve">2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Pr="00455AD6" w:rsidRDefault="00483844">
            <w:pPr>
              <w:spacing w:after="0" w:line="259" w:lineRule="auto"/>
              <w:ind w:left="0" w:right="47" w:firstLine="0"/>
              <w:jc w:val="center"/>
              <w:rPr>
                <w:sz w:val="22"/>
              </w:rPr>
            </w:pPr>
            <w:r w:rsidRPr="00455AD6">
              <w:rPr>
                <w:sz w:val="22"/>
              </w:rPr>
              <w:t xml:space="preserve">3 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Pr="00455AD6" w:rsidRDefault="00483844">
            <w:pPr>
              <w:spacing w:after="0" w:line="259" w:lineRule="auto"/>
              <w:ind w:left="0" w:right="45" w:firstLine="0"/>
              <w:jc w:val="center"/>
              <w:rPr>
                <w:sz w:val="22"/>
              </w:rPr>
            </w:pPr>
            <w:r w:rsidRPr="00455AD6">
              <w:rPr>
                <w:sz w:val="22"/>
              </w:rPr>
              <w:t xml:space="preserve">4 </w:t>
            </w:r>
          </w:p>
        </w:tc>
      </w:tr>
      <w:tr w:rsidR="00455AD6" w:rsidRPr="00455AD6" w:rsidTr="008B4533">
        <w:trPr>
          <w:trHeight w:val="2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AD6" w:rsidRPr="00455AD6" w:rsidRDefault="00455AD6" w:rsidP="00455AD6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  <w:r w:rsidRPr="00455AD6">
              <w:rPr>
                <w:sz w:val="22"/>
              </w:rPr>
              <w:t>УК-1 Способен осуществлять критический анализ проблемных</w:t>
            </w:r>
          </w:p>
          <w:p w:rsidR="00455AD6" w:rsidRPr="00455AD6" w:rsidRDefault="00455AD6" w:rsidP="00455AD6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  <w:r w:rsidRPr="00455AD6">
              <w:rPr>
                <w:sz w:val="22"/>
              </w:rPr>
              <w:t>ситуаций на основе системного подхода, вырабатывать</w:t>
            </w:r>
          </w:p>
          <w:p w:rsidR="00455AD6" w:rsidRPr="00455AD6" w:rsidRDefault="00455AD6" w:rsidP="00455AD6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  <w:r w:rsidRPr="00455AD6">
              <w:rPr>
                <w:sz w:val="22"/>
              </w:rPr>
              <w:t>стратегию действий</w:t>
            </w:r>
          </w:p>
          <w:p w:rsidR="00455AD6" w:rsidRPr="00455AD6" w:rsidRDefault="00455AD6" w:rsidP="00455AD6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AD6" w:rsidRPr="00455AD6" w:rsidRDefault="00455AD6" w:rsidP="00455AD6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  <w:r w:rsidRPr="00455AD6">
              <w:rPr>
                <w:sz w:val="22"/>
              </w:rPr>
              <w:t>основы системного подхода, методов поиска, анализа и синтеза информации. основные виды источников информации; основные теоретико-методологические положения философии, социологии, культурологи, экономики; особенности методологии концептуальных подходов к пониманию природы информации как научной и философской категории; основные методы научного исследования</w:t>
            </w:r>
          </w:p>
          <w:p w:rsidR="00455AD6" w:rsidRPr="00455AD6" w:rsidRDefault="00455AD6" w:rsidP="00455AD6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  <w:r w:rsidRPr="00455AD6">
              <w:rPr>
                <w:sz w:val="22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AD6" w:rsidRPr="00455AD6" w:rsidRDefault="00455AD6" w:rsidP="00455AD6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  <w:r w:rsidRPr="00455AD6">
              <w:rPr>
                <w:sz w:val="22"/>
              </w:rPr>
              <w:t xml:space="preserve">осуществлять поиск, анализ, синтез информации для решения поставленных экономических задач в сфере культуры; использовать философский понятийно-категориальный аппарат, основные философские принципы в ходе анализа и оценки социальных проблем и процессов, тенденций, фактов, явлений; анализировать мировоззренческие, социально и личностно значимые философские проблемы; формировать и аргументировано отстаивать собственную </w:t>
            </w:r>
            <w:r w:rsidRPr="00455AD6">
              <w:rPr>
                <w:sz w:val="22"/>
              </w:rPr>
              <w:lastRenderedPageBreak/>
              <w:t xml:space="preserve">позицию по различным социальным и философским проблемам; обосновывать и адекватно оценивать современные явления и процессы в общественной жизни на основе системного подхода; самостоятельно анализировать общенаучные тенденции и направления развития </w:t>
            </w:r>
            <w:proofErr w:type="spellStart"/>
            <w:r w:rsidRPr="00455AD6">
              <w:rPr>
                <w:sz w:val="22"/>
              </w:rPr>
              <w:t>социогуманитарных</w:t>
            </w:r>
            <w:proofErr w:type="spellEnd"/>
            <w:r w:rsidRPr="00455AD6">
              <w:rPr>
                <w:sz w:val="22"/>
              </w:rPr>
              <w:t xml:space="preserve"> наук в условиях информационного общества; самостоятельно анализировать культурологическую, естественнонаучную, историческую, психолого-педагогическую информацию; определять ценностные свойства различных видов источников информации; оценивать и прогнозировать последствия своей научной и профессиональной деятельности; сопоставлять различные точки зрения на многообразие явлений и событий, аргументировано обосновывать своё мнение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AD6" w:rsidRPr="00455AD6" w:rsidRDefault="00455AD6" w:rsidP="00455AD6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  <w:r w:rsidRPr="00455AD6">
              <w:rPr>
                <w:sz w:val="22"/>
              </w:rPr>
              <w:lastRenderedPageBreak/>
              <w:t xml:space="preserve">навыками системного применения методов поиска, сбора, анализа и синтеза информации; навыками внутренней и внешней критики различных видов источников информации; способностью анализировать и синтезировать информацию, связанную с проблемами современного общества, а также природой и технологиями формирования основ личностного мировоззрения; </w:t>
            </w:r>
            <w:r w:rsidRPr="00455AD6">
              <w:rPr>
                <w:sz w:val="22"/>
              </w:rPr>
              <w:lastRenderedPageBreak/>
              <w:t xml:space="preserve">методологией и методикой проведения социологического исследования; методологией и методикой изучения наиболее значимых фактов, явлений, процессов в </w:t>
            </w:r>
            <w:proofErr w:type="spellStart"/>
            <w:r w:rsidRPr="00455AD6">
              <w:rPr>
                <w:sz w:val="22"/>
              </w:rPr>
              <w:t>социогуманитарной</w:t>
            </w:r>
            <w:proofErr w:type="spellEnd"/>
            <w:r w:rsidRPr="00455AD6">
              <w:rPr>
                <w:sz w:val="22"/>
              </w:rPr>
              <w:t xml:space="preserve"> сфере</w:t>
            </w:r>
          </w:p>
        </w:tc>
      </w:tr>
      <w:tr w:rsidR="00455AD6" w:rsidRPr="00455AD6" w:rsidTr="008B4533">
        <w:trPr>
          <w:trHeight w:val="2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AD6" w:rsidRPr="00455AD6" w:rsidRDefault="00455AD6" w:rsidP="00455AD6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  <w:r w:rsidRPr="00455AD6">
              <w:rPr>
                <w:sz w:val="22"/>
              </w:rPr>
              <w:lastRenderedPageBreak/>
              <w:t>УК-6. Способен определять и реализовывать приоритеты</w:t>
            </w:r>
          </w:p>
          <w:p w:rsidR="00455AD6" w:rsidRPr="00455AD6" w:rsidRDefault="00455AD6" w:rsidP="00455AD6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  <w:r w:rsidRPr="00455AD6">
              <w:rPr>
                <w:sz w:val="22"/>
              </w:rPr>
              <w:t>собственной деятельности и способы ее совершенствования на</w:t>
            </w:r>
          </w:p>
          <w:p w:rsidR="00455AD6" w:rsidRPr="00455AD6" w:rsidRDefault="00455AD6" w:rsidP="00455AD6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  <w:r w:rsidRPr="00455AD6">
              <w:rPr>
                <w:sz w:val="22"/>
              </w:rPr>
              <w:t>основе самооценки</w:t>
            </w:r>
          </w:p>
          <w:p w:rsidR="00455AD6" w:rsidRPr="00455AD6" w:rsidRDefault="00455AD6" w:rsidP="00455AD6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AD6" w:rsidRPr="00455AD6" w:rsidRDefault="00455AD6" w:rsidP="00455AD6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  <w:r w:rsidRPr="00455AD6">
              <w:rPr>
                <w:sz w:val="22"/>
              </w:rPr>
              <w:t>сущность личности и индивидуальности, структуру личности и движущие силы ее развития</w:t>
            </w:r>
          </w:p>
          <w:p w:rsidR="00455AD6" w:rsidRPr="00455AD6" w:rsidRDefault="00455AD6" w:rsidP="00455AD6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AD6" w:rsidRPr="00455AD6" w:rsidRDefault="00455AD6" w:rsidP="00455AD6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  <w:r w:rsidRPr="00455AD6">
              <w:rPr>
                <w:sz w:val="22"/>
              </w:rPr>
              <w:t>выстраивать индивидуальную</w:t>
            </w:r>
          </w:p>
          <w:p w:rsidR="00455AD6" w:rsidRPr="00455AD6" w:rsidRDefault="00455AD6" w:rsidP="00455AD6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  <w:r w:rsidRPr="00455AD6">
              <w:rPr>
                <w:sz w:val="22"/>
              </w:rPr>
              <w:t>образовательную траекторию развития; анализировать эффективность, планировать</w:t>
            </w:r>
          </w:p>
          <w:p w:rsidR="00455AD6" w:rsidRPr="00455AD6" w:rsidRDefault="00455AD6" w:rsidP="00455AD6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  <w:r w:rsidRPr="00455AD6">
              <w:rPr>
                <w:sz w:val="22"/>
              </w:rPr>
              <w:t>свою профессионально-образовательную</w:t>
            </w:r>
          </w:p>
          <w:p w:rsidR="00455AD6" w:rsidRPr="00455AD6" w:rsidRDefault="00455AD6" w:rsidP="00455AD6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  <w:r w:rsidRPr="00455AD6">
              <w:rPr>
                <w:sz w:val="22"/>
              </w:rPr>
              <w:t>деятельность; критически оценивать эффективность использования времени и других ресурсов при решении поставленных задач, а</w:t>
            </w:r>
          </w:p>
          <w:p w:rsidR="00455AD6" w:rsidRPr="00455AD6" w:rsidRDefault="00455AD6" w:rsidP="00455AD6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  <w:r w:rsidRPr="00455AD6">
              <w:rPr>
                <w:sz w:val="22"/>
              </w:rPr>
              <w:t>также относительно полученного результата;</w:t>
            </w:r>
          </w:p>
          <w:p w:rsidR="00455AD6" w:rsidRPr="00455AD6" w:rsidRDefault="00455AD6" w:rsidP="00455AD6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  <w:r w:rsidRPr="00455AD6">
              <w:rPr>
                <w:sz w:val="22"/>
              </w:rPr>
              <w:t>применять разнообразные способы, приемы техники самообразования и самовоспитания на</w:t>
            </w:r>
          </w:p>
          <w:p w:rsidR="00455AD6" w:rsidRPr="00455AD6" w:rsidRDefault="00455AD6" w:rsidP="00455AD6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  <w:r w:rsidRPr="00455AD6">
              <w:rPr>
                <w:sz w:val="22"/>
              </w:rPr>
              <w:t>основе принципов образования в течение всей жизни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AD6" w:rsidRPr="00455AD6" w:rsidRDefault="00455AD6" w:rsidP="00455AD6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  <w:r w:rsidRPr="00455AD6">
              <w:rPr>
                <w:sz w:val="22"/>
              </w:rPr>
              <w:t>навыками эффективного</w:t>
            </w:r>
          </w:p>
          <w:p w:rsidR="00455AD6" w:rsidRPr="00455AD6" w:rsidRDefault="00455AD6" w:rsidP="00455AD6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  <w:r w:rsidRPr="00455AD6">
              <w:rPr>
                <w:sz w:val="22"/>
              </w:rPr>
              <w:t>целеполагания; приемами организации собственной познавательной деятельности;</w:t>
            </w:r>
          </w:p>
          <w:p w:rsidR="00455AD6" w:rsidRPr="00455AD6" w:rsidRDefault="00455AD6" w:rsidP="00455AD6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  <w:r w:rsidRPr="00455AD6">
              <w:rPr>
                <w:sz w:val="22"/>
              </w:rPr>
              <w:t>приемами саморегуляции, регуляции поведения</w:t>
            </w:r>
          </w:p>
          <w:p w:rsidR="00455AD6" w:rsidRPr="00455AD6" w:rsidRDefault="00455AD6" w:rsidP="00455AD6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  <w:r w:rsidRPr="00455AD6">
              <w:rPr>
                <w:sz w:val="22"/>
              </w:rPr>
              <w:t>в сложных, стрессовых ситуациях</w:t>
            </w:r>
          </w:p>
        </w:tc>
      </w:tr>
      <w:tr w:rsidR="00DF18F4" w:rsidRPr="00455AD6" w:rsidTr="008B4533">
        <w:trPr>
          <w:trHeight w:val="2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8F4" w:rsidRPr="00455AD6" w:rsidRDefault="00DF18F4" w:rsidP="00DF18F4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  <w:r w:rsidRPr="00455AD6">
              <w:rPr>
                <w:sz w:val="22"/>
              </w:rPr>
              <w:t xml:space="preserve">ОПК-4 Способен анализировать потребности общества и интересы аудитории в целях прогнозирования и удовлетворения спроса на </w:t>
            </w:r>
            <w:proofErr w:type="spellStart"/>
            <w:r w:rsidRPr="00455AD6">
              <w:rPr>
                <w:sz w:val="22"/>
              </w:rPr>
              <w:t>медиатексты</w:t>
            </w:r>
            <w:proofErr w:type="spellEnd"/>
            <w:r w:rsidRPr="00455AD6">
              <w:rPr>
                <w:sz w:val="22"/>
              </w:rPr>
              <w:t xml:space="preserve"> и (или) </w:t>
            </w:r>
            <w:proofErr w:type="spellStart"/>
            <w:r w:rsidRPr="00455AD6">
              <w:rPr>
                <w:sz w:val="22"/>
              </w:rPr>
              <w:t>медиапродукты</w:t>
            </w:r>
            <w:proofErr w:type="spellEnd"/>
            <w:r w:rsidRPr="00455AD6">
              <w:rPr>
                <w:sz w:val="22"/>
              </w:rPr>
              <w:t>, и (или) коммуникационные продукты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8F4" w:rsidRPr="00455AD6" w:rsidRDefault="0070409B" w:rsidP="0070409B">
            <w:pPr>
              <w:spacing w:after="42" w:line="238" w:lineRule="auto"/>
              <w:ind w:left="14" w:right="142" w:firstLine="0"/>
              <w:jc w:val="left"/>
              <w:rPr>
                <w:sz w:val="22"/>
              </w:rPr>
            </w:pPr>
            <w:r w:rsidRPr="00455AD6">
              <w:rPr>
                <w:sz w:val="22"/>
              </w:rPr>
              <w:t>методы исследования и выявления потребностей общества и аудитории в профессиональной деятельности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8F4" w:rsidRPr="00455AD6" w:rsidRDefault="0070409B" w:rsidP="0070409B">
            <w:pPr>
              <w:spacing w:after="42" w:line="238" w:lineRule="auto"/>
              <w:ind w:left="14" w:right="142" w:firstLine="0"/>
              <w:jc w:val="left"/>
              <w:rPr>
                <w:sz w:val="22"/>
              </w:rPr>
            </w:pPr>
            <w:r w:rsidRPr="00455AD6">
              <w:rPr>
                <w:sz w:val="22"/>
              </w:rPr>
              <w:t>учитывать основные характеристики целевой аудитории при создании медиапроектах и (или) медиапродуктов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8F4" w:rsidRPr="00455AD6" w:rsidRDefault="0070409B" w:rsidP="0070409B">
            <w:pPr>
              <w:spacing w:after="42" w:line="238" w:lineRule="auto"/>
              <w:ind w:left="14" w:right="142" w:firstLine="0"/>
              <w:jc w:val="left"/>
              <w:rPr>
                <w:sz w:val="22"/>
              </w:rPr>
            </w:pPr>
            <w:r w:rsidRPr="00455AD6">
              <w:rPr>
                <w:sz w:val="22"/>
              </w:rPr>
              <w:t>методами исследования и выявления потребностей общества и аудитории в профессиональной деятельности</w:t>
            </w:r>
          </w:p>
        </w:tc>
      </w:tr>
      <w:tr w:rsidR="00DF18F4" w:rsidRPr="00455AD6" w:rsidTr="008B4533">
        <w:trPr>
          <w:trHeight w:val="2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8F4" w:rsidRPr="00455AD6" w:rsidRDefault="00DF18F4" w:rsidP="00DF18F4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  <w:r w:rsidRPr="00455AD6">
              <w:rPr>
                <w:sz w:val="22"/>
              </w:rPr>
              <w:t xml:space="preserve">ОПК-6 Способен отбирать и внедрять в процесс </w:t>
            </w:r>
            <w:proofErr w:type="spellStart"/>
            <w:r w:rsidRPr="00455AD6">
              <w:rPr>
                <w:sz w:val="22"/>
              </w:rPr>
              <w:t>медиапроизводства</w:t>
            </w:r>
            <w:proofErr w:type="spellEnd"/>
            <w:r w:rsidRPr="00455AD6">
              <w:rPr>
                <w:sz w:val="22"/>
              </w:rPr>
              <w:t xml:space="preserve"> современные технические средства и информационно-коммуникационные технологии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8F4" w:rsidRPr="00455AD6" w:rsidRDefault="0070409B" w:rsidP="0070409B">
            <w:pPr>
              <w:spacing w:after="42" w:line="238" w:lineRule="auto"/>
              <w:ind w:left="14" w:right="142" w:firstLine="0"/>
              <w:jc w:val="left"/>
              <w:rPr>
                <w:sz w:val="22"/>
              </w:rPr>
            </w:pPr>
            <w:r w:rsidRPr="00455AD6">
              <w:rPr>
                <w:sz w:val="22"/>
              </w:rPr>
              <w:t>номенклатуру информационно-коммуникационных технологий и программных средств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8F4" w:rsidRPr="00455AD6" w:rsidRDefault="0070409B" w:rsidP="0070409B">
            <w:pPr>
              <w:spacing w:after="42" w:line="238" w:lineRule="auto"/>
              <w:ind w:left="14" w:right="142" w:firstLine="0"/>
              <w:jc w:val="left"/>
              <w:rPr>
                <w:sz w:val="22"/>
              </w:rPr>
            </w:pPr>
            <w:r w:rsidRPr="00455AD6">
              <w:rPr>
                <w:sz w:val="22"/>
              </w:rPr>
              <w:t>отбирать для осуществления профессиональной деятельности необходимое техническое оборудование и программное обеспечение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8F4" w:rsidRPr="00455AD6" w:rsidRDefault="0070409B" w:rsidP="0070409B">
            <w:pPr>
              <w:spacing w:after="42" w:line="238" w:lineRule="auto"/>
              <w:ind w:left="14" w:right="142" w:firstLine="0"/>
              <w:jc w:val="left"/>
              <w:rPr>
                <w:sz w:val="22"/>
              </w:rPr>
            </w:pPr>
            <w:r w:rsidRPr="00455AD6">
              <w:rPr>
                <w:sz w:val="22"/>
              </w:rPr>
              <w:t>техническими средствами и информационно-коммуникационными технологиями для создания медиапроекта и (или) медиапродукта</w:t>
            </w:r>
          </w:p>
        </w:tc>
      </w:tr>
      <w:tr w:rsidR="003C34E3" w:rsidRPr="00455AD6" w:rsidTr="008B4533">
        <w:trPr>
          <w:trHeight w:val="2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4E3" w:rsidRPr="00455AD6" w:rsidRDefault="003C34E3" w:rsidP="003C34E3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  <w:r w:rsidRPr="00455AD6">
              <w:rPr>
                <w:sz w:val="22"/>
              </w:rPr>
              <w:t>ОПК-7 Способен оценивать и прогнозировать возможные эффекты в медиасреде, следуя принципам социальной ответственности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4E3" w:rsidRPr="00455AD6" w:rsidRDefault="007E5DCE" w:rsidP="003C34E3">
            <w:pPr>
              <w:spacing w:after="42" w:line="238" w:lineRule="auto"/>
              <w:ind w:left="14" w:right="142" w:firstLine="0"/>
              <w:jc w:val="left"/>
              <w:rPr>
                <w:sz w:val="22"/>
              </w:rPr>
            </w:pPr>
            <w:r w:rsidRPr="00455AD6">
              <w:rPr>
                <w:sz w:val="22"/>
              </w:rPr>
              <w:t>принципы социальной ответственности, типовые эффекты и последствия профессиональной деятельности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4E3" w:rsidRPr="00455AD6" w:rsidRDefault="003C34E3" w:rsidP="007B0F78">
            <w:pPr>
              <w:spacing w:after="20" w:line="246" w:lineRule="auto"/>
              <w:ind w:left="46" w:right="107" w:firstLine="0"/>
              <w:jc w:val="left"/>
              <w:rPr>
                <w:sz w:val="22"/>
              </w:rPr>
            </w:pPr>
            <w:r w:rsidRPr="00455AD6">
              <w:rPr>
                <w:sz w:val="22"/>
              </w:rPr>
              <w:t xml:space="preserve">применять методы оценки эффективности, в т.ч. социальной, созданного медиапроекта. </w:t>
            </w:r>
          </w:p>
          <w:p w:rsidR="003C34E3" w:rsidRPr="00455AD6" w:rsidRDefault="003C34E3" w:rsidP="003C34E3">
            <w:pPr>
              <w:spacing w:after="0" w:line="259" w:lineRule="auto"/>
              <w:jc w:val="left"/>
              <w:rPr>
                <w:sz w:val="22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4E3" w:rsidRPr="00455AD6" w:rsidRDefault="003C34E3" w:rsidP="007B0F78">
            <w:pPr>
              <w:spacing w:after="0" w:line="259" w:lineRule="auto"/>
              <w:ind w:left="14" w:firstLine="0"/>
              <w:jc w:val="left"/>
              <w:rPr>
                <w:sz w:val="22"/>
              </w:rPr>
            </w:pPr>
            <w:r w:rsidRPr="00455AD6">
              <w:rPr>
                <w:sz w:val="22"/>
              </w:rPr>
              <w:t xml:space="preserve">подходами </w:t>
            </w:r>
            <w:r w:rsidRPr="00455AD6">
              <w:rPr>
                <w:sz w:val="22"/>
              </w:rPr>
              <w:tab/>
              <w:t xml:space="preserve">к </w:t>
            </w:r>
          </w:p>
          <w:p w:rsidR="003C34E3" w:rsidRPr="00455AD6" w:rsidRDefault="003C34E3" w:rsidP="007B0F78">
            <w:pPr>
              <w:spacing w:after="32" w:line="248" w:lineRule="auto"/>
              <w:ind w:left="14" w:right="107" w:firstLine="0"/>
              <w:jc w:val="left"/>
              <w:rPr>
                <w:sz w:val="22"/>
              </w:rPr>
            </w:pPr>
            <w:r w:rsidRPr="00455AD6">
              <w:rPr>
                <w:sz w:val="22"/>
              </w:rPr>
              <w:t xml:space="preserve">оценке эффективности медиапроекта (в т.ч. социальной). </w:t>
            </w:r>
          </w:p>
        </w:tc>
      </w:tr>
      <w:tr w:rsidR="00A73A42" w:rsidRPr="00455AD6" w:rsidTr="008B4533">
        <w:trPr>
          <w:trHeight w:val="2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A42" w:rsidRPr="00455AD6" w:rsidRDefault="00A73A42" w:rsidP="00A73A42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  <w:r w:rsidRPr="00455AD6">
              <w:rPr>
                <w:sz w:val="22"/>
              </w:rPr>
              <w:t>ПК-1 Способен использовать профессионально методы создания и обработки медиапродуктов различных форм и жанров с целью их публичного распространения  средствами медиакоммуникаций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A42" w:rsidRPr="00455AD6" w:rsidRDefault="00A73A42" w:rsidP="00AC2822">
            <w:pPr>
              <w:spacing w:after="42" w:line="238" w:lineRule="auto"/>
              <w:ind w:left="14" w:right="142" w:firstLine="0"/>
              <w:jc w:val="left"/>
              <w:rPr>
                <w:sz w:val="22"/>
              </w:rPr>
            </w:pPr>
            <w:r w:rsidRPr="00455AD6">
              <w:rPr>
                <w:sz w:val="22"/>
              </w:rPr>
              <w:t xml:space="preserve">основные тенденции развития информационно-аналитической деятельности </w:t>
            </w:r>
            <w:r w:rsidR="00AC2822" w:rsidRPr="00455AD6">
              <w:rPr>
                <w:sz w:val="22"/>
              </w:rPr>
              <w:t>медиа</w:t>
            </w:r>
            <w:r w:rsidRPr="00455AD6">
              <w:rPr>
                <w:sz w:val="22"/>
              </w:rPr>
              <w:t>;</w:t>
            </w:r>
          </w:p>
          <w:p w:rsidR="00AC2822" w:rsidRPr="00455AD6" w:rsidRDefault="00A73A42" w:rsidP="00AC2822">
            <w:pPr>
              <w:spacing w:after="42" w:line="238" w:lineRule="auto"/>
              <w:ind w:left="14" w:right="142" w:firstLine="0"/>
              <w:jc w:val="left"/>
              <w:rPr>
                <w:sz w:val="22"/>
              </w:rPr>
            </w:pPr>
            <w:r w:rsidRPr="00455AD6">
              <w:rPr>
                <w:sz w:val="22"/>
              </w:rPr>
              <w:t>методы и процедуры информационного сопровождения различных областей профессиональной деятельности</w:t>
            </w:r>
            <w:r w:rsidR="00AC2822" w:rsidRPr="00455AD6">
              <w:rPr>
                <w:sz w:val="22"/>
              </w:rPr>
              <w:t>;</w:t>
            </w:r>
          </w:p>
          <w:p w:rsidR="00A73A42" w:rsidRPr="00455AD6" w:rsidRDefault="00A73A42" w:rsidP="00AC2822">
            <w:pPr>
              <w:spacing w:after="42" w:line="238" w:lineRule="auto"/>
              <w:ind w:left="14" w:right="142" w:firstLine="0"/>
              <w:jc w:val="left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A42" w:rsidRPr="00455AD6" w:rsidRDefault="00A73A42" w:rsidP="00AC2822">
            <w:pPr>
              <w:spacing w:after="42" w:line="238" w:lineRule="auto"/>
              <w:ind w:left="14" w:right="142" w:firstLine="0"/>
              <w:jc w:val="left"/>
              <w:rPr>
                <w:sz w:val="22"/>
              </w:rPr>
            </w:pPr>
            <w:r w:rsidRPr="00455AD6">
              <w:rPr>
                <w:sz w:val="22"/>
              </w:rPr>
              <w:t xml:space="preserve">анализировать документальные потоки и мировые информационные ресурсы; </w:t>
            </w:r>
          </w:p>
          <w:p w:rsidR="00A73A42" w:rsidRPr="00455AD6" w:rsidRDefault="00A73A42" w:rsidP="00AC2822">
            <w:pPr>
              <w:spacing w:after="42" w:line="238" w:lineRule="auto"/>
              <w:ind w:left="14" w:right="142" w:firstLine="0"/>
              <w:jc w:val="left"/>
              <w:rPr>
                <w:sz w:val="22"/>
              </w:rPr>
            </w:pPr>
            <w:r w:rsidRPr="00455AD6">
              <w:rPr>
                <w:sz w:val="22"/>
              </w:rPr>
              <w:t xml:space="preserve">осуществлять поиск и ценностный отбор профессиональной информации, переработку больших массивов информации, создавать различные виды </w:t>
            </w:r>
            <w:r w:rsidR="00AC2822" w:rsidRPr="00455AD6">
              <w:rPr>
                <w:sz w:val="22"/>
              </w:rPr>
              <w:t>и жанры медиапродуктов</w:t>
            </w:r>
            <w:r w:rsidRPr="00455AD6">
              <w:rPr>
                <w:sz w:val="22"/>
              </w:rPr>
              <w:t xml:space="preserve"> 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A42" w:rsidRPr="00455AD6" w:rsidRDefault="00A73A42" w:rsidP="00AC2822">
            <w:pPr>
              <w:spacing w:after="42" w:line="238" w:lineRule="auto"/>
              <w:ind w:left="14" w:right="142" w:firstLine="0"/>
              <w:jc w:val="left"/>
              <w:rPr>
                <w:sz w:val="22"/>
              </w:rPr>
            </w:pPr>
            <w:r w:rsidRPr="00455AD6">
              <w:rPr>
                <w:sz w:val="22"/>
              </w:rPr>
              <w:t xml:space="preserve">методами и процедурами информационного анализа </w:t>
            </w:r>
          </w:p>
          <w:p w:rsidR="00A73A42" w:rsidRPr="00455AD6" w:rsidRDefault="00A73A42" w:rsidP="00AC2822">
            <w:pPr>
              <w:spacing w:after="42" w:line="238" w:lineRule="auto"/>
              <w:ind w:left="14" w:right="142" w:firstLine="0"/>
              <w:jc w:val="left"/>
              <w:rPr>
                <w:sz w:val="22"/>
              </w:rPr>
            </w:pPr>
            <w:r w:rsidRPr="00455AD6">
              <w:rPr>
                <w:sz w:val="22"/>
              </w:rPr>
              <w:t xml:space="preserve">для </w:t>
            </w:r>
            <w:proofErr w:type="gramStart"/>
            <w:r w:rsidRPr="00455AD6">
              <w:rPr>
                <w:sz w:val="22"/>
              </w:rPr>
              <w:t>получения</w:t>
            </w:r>
            <w:proofErr w:type="gramEnd"/>
            <w:r w:rsidRPr="00455AD6">
              <w:rPr>
                <w:sz w:val="22"/>
              </w:rPr>
              <w:t xml:space="preserve"> но-</w:t>
            </w:r>
          </w:p>
          <w:p w:rsidR="00AC2822" w:rsidRPr="00455AD6" w:rsidRDefault="00A73A42" w:rsidP="00AC2822">
            <w:pPr>
              <w:spacing w:after="42" w:line="238" w:lineRule="auto"/>
              <w:ind w:left="14" w:right="142" w:firstLine="0"/>
              <w:jc w:val="left"/>
              <w:rPr>
                <w:sz w:val="22"/>
              </w:rPr>
            </w:pPr>
            <w:proofErr w:type="spellStart"/>
            <w:r w:rsidRPr="00455AD6">
              <w:rPr>
                <w:sz w:val="22"/>
              </w:rPr>
              <w:t>вого</w:t>
            </w:r>
            <w:proofErr w:type="spellEnd"/>
            <w:r w:rsidRPr="00455AD6">
              <w:rPr>
                <w:sz w:val="22"/>
              </w:rPr>
              <w:t xml:space="preserve"> </w:t>
            </w:r>
            <w:proofErr w:type="gramStart"/>
            <w:r w:rsidRPr="00455AD6">
              <w:rPr>
                <w:sz w:val="22"/>
              </w:rPr>
              <w:t>знания;  методами</w:t>
            </w:r>
            <w:proofErr w:type="gramEnd"/>
            <w:r w:rsidRPr="00455AD6">
              <w:rPr>
                <w:sz w:val="22"/>
              </w:rPr>
              <w:t xml:space="preserve"> проектирования и моделирования </w:t>
            </w:r>
            <w:r w:rsidR="00AC2822" w:rsidRPr="00455AD6">
              <w:rPr>
                <w:sz w:val="22"/>
              </w:rPr>
              <w:t>медиапродуктов различных видов и жанров</w:t>
            </w:r>
          </w:p>
          <w:p w:rsidR="00A73A42" w:rsidRPr="00455AD6" w:rsidRDefault="00A73A42" w:rsidP="00AC2822">
            <w:pPr>
              <w:spacing w:after="42" w:line="238" w:lineRule="auto"/>
              <w:ind w:left="14" w:right="142" w:firstLine="0"/>
              <w:jc w:val="left"/>
              <w:rPr>
                <w:sz w:val="22"/>
              </w:rPr>
            </w:pPr>
          </w:p>
        </w:tc>
      </w:tr>
      <w:tr w:rsidR="00A73A42" w:rsidRPr="00455AD6" w:rsidTr="008B4533">
        <w:trPr>
          <w:trHeight w:val="2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A42" w:rsidRPr="00455AD6" w:rsidRDefault="00A73A42" w:rsidP="00A73A42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  <w:r w:rsidRPr="00455AD6">
              <w:rPr>
                <w:sz w:val="22"/>
              </w:rPr>
              <w:t>ПК-2 Способен создавать и редактировать медиакоммуникационный проект любого уровня сложности для различных субъектов социальной и коммерческой деятельности с последующим анализом полученного результата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A42" w:rsidRPr="00455AD6" w:rsidRDefault="00D21869" w:rsidP="00D21869">
            <w:pPr>
              <w:spacing w:after="0" w:line="259" w:lineRule="auto"/>
              <w:ind w:left="0" w:right="48" w:firstLine="0"/>
              <w:jc w:val="left"/>
              <w:rPr>
                <w:sz w:val="22"/>
              </w:rPr>
            </w:pPr>
            <w:r w:rsidRPr="00455AD6">
              <w:rPr>
                <w:sz w:val="22"/>
              </w:rPr>
              <w:t>виды и классификацию медиапродуктов и медиапроектов; технологии изучения информационных и профессиональных потребностей, информационных и профессиональных запросов, информационных и профессиональных интересов пользователей в медиасреде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A42" w:rsidRPr="00455AD6" w:rsidRDefault="00D21869" w:rsidP="00D21869">
            <w:pPr>
              <w:spacing w:after="42" w:line="238" w:lineRule="auto"/>
              <w:ind w:left="14" w:right="142" w:firstLine="0"/>
              <w:jc w:val="left"/>
              <w:rPr>
                <w:sz w:val="22"/>
              </w:rPr>
            </w:pPr>
            <w:r w:rsidRPr="00455AD6">
              <w:rPr>
                <w:sz w:val="22"/>
              </w:rPr>
              <w:t xml:space="preserve">выделять актуальные медиапродукты и медиапроекты в соответствии с потребностями целевой аудитории; выделять необходимые ресурсы и средства в соответствии с технологией подготовки </w:t>
            </w:r>
            <w:proofErr w:type="spellStart"/>
            <w:r w:rsidRPr="00455AD6">
              <w:rPr>
                <w:sz w:val="22"/>
              </w:rPr>
              <w:t>медоапродукта</w:t>
            </w:r>
            <w:proofErr w:type="spellEnd"/>
            <w:r w:rsidRPr="00455AD6">
              <w:rPr>
                <w:sz w:val="22"/>
              </w:rPr>
              <w:t xml:space="preserve">, </w:t>
            </w:r>
            <w:proofErr w:type="spellStart"/>
            <w:r w:rsidRPr="00455AD6">
              <w:rPr>
                <w:sz w:val="22"/>
              </w:rPr>
              <w:t>медиапроекта</w:t>
            </w:r>
            <w:proofErr w:type="spellEnd"/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A42" w:rsidRPr="00455AD6" w:rsidRDefault="00D21869" w:rsidP="00D21869">
            <w:pPr>
              <w:spacing w:after="42" w:line="238" w:lineRule="auto"/>
              <w:ind w:left="14" w:right="142" w:firstLine="0"/>
              <w:jc w:val="left"/>
              <w:rPr>
                <w:sz w:val="22"/>
              </w:rPr>
            </w:pPr>
            <w:r w:rsidRPr="00455AD6">
              <w:rPr>
                <w:sz w:val="22"/>
              </w:rPr>
              <w:t xml:space="preserve">технологией подготовки </w:t>
            </w:r>
            <w:proofErr w:type="spellStart"/>
            <w:r w:rsidRPr="00455AD6">
              <w:rPr>
                <w:sz w:val="22"/>
              </w:rPr>
              <w:t>медипродуктов</w:t>
            </w:r>
            <w:proofErr w:type="spellEnd"/>
            <w:r w:rsidRPr="00455AD6">
              <w:rPr>
                <w:sz w:val="22"/>
              </w:rPr>
              <w:t xml:space="preserve"> и </w:t>
            </w:r>
            <w:proofErr w:type="spellStart"/>
            <w:r w:rsidRPr="00455AD6">
              <w:rPr>
                <w:sz w:val="22"/>
              </w:rPr>
              <w:t>медипроектов</w:t>
            </w:r>
            <w:proofErr w:type="spellEnd"/>
            <w:r w:rsidRPr="00455AD6">
              <w:rPr>
                <w:sz w:val="22"/>
              </w:rPr>
              <w:t>; программными и техническими средствами подготовки электронных медиапродуктов и медиапроектов</w:t>
            </w:r>
          </w:p>
        </w:tc>
      </w:tr>
      <w:tr w:rsidR="00A73A42" w:rsidRPr="00455AD6" w:rsidTr="008B4533">
        <w:trPr>
          <w:trHeight w:val="2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A42" w:rsidRPr="00455AD6" w:rsidRDefault="00A73A42" w:rsidP="00A73A42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  <w:r w:rsidRPr="00455AD6">
              <w:rPr>
                <w:sz w:val="22"/>
              </w:rPr>
              <w:t>ПК-4 Способен разрабатывать маркетинговые стратегии медиакоммуникационного проекта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A42" w:rsidRPr="00455AD6" w:rsidRDefault="00A73A42" w:rsidP="00455AD6">
            <w:pPr>
              <w:spacing w:after="0" w:line="259" w:lineRule="auto"/>
              <w:ind w:left="36" w:right="60" w:firstLine="0"/>
              <w:rPr>
                <w:sz w:val="22"/>
              </w:rPr>
            </w:pPr>
            <w:r w:rsidRPr="00455AD6">
              <w:rPr>
                <w:sz w:val="22"/>
              </w:rPr>
              <w:t xml:space="preserve">теоретические основы управления </w:t>
            </w:r>
            <w:proofErr w:type="spellStart"/>
            <w:r w:rsidRPr="00455AD6">
              <w:rPr>
                <w:sz w:val="22"/>
              </w:rPr>
              <w:t>медиасферой</w:t>
            </w:r>
            <w:proofErr w:type="spellEnd"/>
            <w:r w:rsidRPr="00455AD6">
              <w:rPr>
                <w:sz w:val="22"/>
              </w:rPr>
              <w:t xml:space="preserve">; содержание и особенности разработки стратегий </w:t>
            </w:r>
            <w:r w:rsidR="00455AD6" w:rsidRPr="00455AD6">
              <w:rPr>
                <w:sz w:val="22"/>
              </w:rPr>
              <w:t>медиакоммуникационного проекта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A42" w:rsidRPr="00455AD6" w:rsidRDefault="00A73A42" w:rsidP="007B0F78">
            <w:pPr>
              <w:spacing w:after="0" w:line="259" w:lineRule="auto"/>
              <w:ind w:left="0" w:right="61" w:firstLine="0"/>
              <w:jc w:val="left"/>
              <w:rPr>
                <w:sz w:val="22"/>
              </w:rPr>
            </w:pPr>
            <w:r w:rsidRPr="00455AD6">
              <w:rPr>
                <w:sz w:val="22"/>
              </w:rPr>
              <w:t xml:space="preserve">разрабатывать стратегию обеспечения жизненного цикла медиакоммуникационного проекта. </w:t>
            </w:r>
          </w:p>
          <w:p w:rsidR="00A73A42" w:rsidRPr="00455AD6" w:rsidRDefault="00A73A42" w:rsidP="00A73A42">
            <w:pPr>
              <w:spacing w:after="0" w:line="259" w:lineRule="auto"/>
              <w:ind w:left="0" w:right="61" w:firstLine="0"/>
              <w:rPr>
                <w:sz w:val="22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A42" w:rsidRPr="00455AD6" w:rsidRDefault="00A73A42" w:rsidP="00A73A42">
            <w:pPr>
              <w:spacing w:after="0" w:line="259" w:lineRule="auto"/>
              <w:ind w:left="36" w:right="300" w:firstLine="0"/>
              <w:rPr>
                <w:sz w:val="22"/>
              </w:rPr>
            </w:pPr>
            <w:r w:rsidRPr="00455AD6">
              <w:rPr>
                <w:sz w:val="22"/>
              </w:rPr>
              <w:t xml:space="preserve">технологией стратегического маркетинга. </w:t>
            </w:r>
          </w:p>
        </w:tc>
      </w:tr>
      <w:tr w:rsidR="00A73A42" w:rsidRPr="00455AD6" w:rsidTr="008B4533">
        <w:trPr>
          <w:trHeight w:val="2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A42" w:rsidRPr="00455AD6" w:rsidRDefault="00A73A42" w:rsidP="00A73A42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  <w:r w:rsidRPr="00455AD6">
              <w:rPr>
                <w:sz w:val="22"/>
              </w:rPr>
              <w:t>ПК-5 Способен проводить научные исследования в сфере медиакоммуникаций на основе самостоятельно разработанной или адаптированной методологии и методики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A42" w:rsidRPr="00455AD6" w:rsidRDefault="00A73A42" w:rsidP="00A73A42">
            <w:pPr>
              <w:spacing w:after="0" w:line="259" w:lineRule="auto"/>
              <w:ind w:left="14" w:firstLine="0"/>
              <w:jc w:val="left"/>
              <w:rPr>
                <w:sz w:val="22"/>
              </w:rPr>
            </w:pPr>
            <w:r w:rsidRPr="00455AD6">
              <w:rPr>
                <w:sz w:val="22"/>
              </w:rPr>
              <w:t>теоретико-методологические и организационные аспекты проведения комплексного научного исследования, перспективную проблематику научных исследований в сфере медиакоммуникаций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A42" w:rsidRPr="00455AD6" w:rsidRDefault="00A73A42" w:rsidP="00A73A42">
            <w:pPr>
              <w:spacing w:after="44" w:line="259" w:lineRule="auto"/>
              <w:ind w:left="0" w:firstLine="0"/>
              <w:jc w:val="left"/>
              <w:rPr>
                <w:sz w:val="22"/>
              </w:rPr>
            </w:pPr>
            <w:r w:rsidRPr="00455AD6">
              <w:rPr>
                <w:sz w:val="22"/>
              </w:rPr>
              <w:t xml:space="preserve">определять перспективные направления научных исследований в сфере медиакоммуникаций; </w:t>
            </w:r>
          </w:p>
          <w:p w:rsidR="00A73A42" w:rsidRPr="00455AD6" w:rsidRDefault="00A73A42" w:rsidP="00A73A42">
            <w:pPr>
              <w:spacing w:after="0" w:line="259" w:lineRule="auto"/>
              <w:ind w:left="0" w:right="222" w:firstLine="0"/>
              <w:rPr>
                <w:sz w:val="22"/>
              </w:rPr>
            </w:pPr>
            <w:r w:rsidRPr="00455AD6">
              <w:rPr>
                <w:sz w:val="22"/>
              </w:rPr>
              <w:t>формировать комплекс исследовательских методов и средств для конкретного научного исследования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A42" w:rsidRPr="00455AD6" w:rsidRDefault="00A73A42" w:rsidP="00A73A42">
            <w:pPr>
              <w:spacing w:after="0" w:line="259" w:lineRule="auto"/>
              <w:ind w:left="14" w:right="428" w:firstLine="0"/>
              <w:jc w:val="left"/>
              <w:rPr>
                <w:sz w:val="22"/>
              </w:rPr>
            </w:pPr>
            <w:r w:rsidRPr="00455AD6">
              <w:rPr>
                <w:sz w:val="22"/>
              </w:rPr>
              <w:t>методикой системного анализа медиакоммуникаций;  методологией и методами научно-методического обеспечения медиакоммуникаций</w:t>
            </w:r>
          </w:p>
        </w:tc>
      </w:tr>
    </w:tbl>
    <w:p w:rsidR="00DA4BFD" w:rsidRDefault="00483844" w:rsidP="003B3AA9">
      <w:pPr>
        <w:spacing w:after="9" w:line="259" w:lineRule="auto"/>
        <w:ind w:left="0" w:firstLine="0"/>
      </w:pPr>
      <w:r>
        <w:rPr>
          <w:b/>
        </w:rPr>
        <w:t xml:space="preserve"> </w:t>
      </w:r>
    </w:p>
    <w:p w:rsidR="00DA4BFD" w:rsidRPr="006A28EF" w:rsidRDefault="00483844">
      <w:pPr>
        <w:spacing w:after="0" w:line="278" w:lineRule="auto"/>
        <w:ind w:left="0" w:firstLine="0"/>
        <w:jc w:val="center"/>
        <w:rPr>
          <w:sz w:val="22"/>
        </w:rPr>
      </w:pPr>
      <w:r w:rsidRPr="006A28EF">
        <w:t xml:space="preserve">Перечень обобщённых трудовых функций и трудовых функций, имеющих отношение к профессиональной деятельности выпускника:  </w:t>
      </w:r>
    </w:p>
    <w:tbl>
      <w:tblPr>
        <w:tblStyle w:val="TableGrid"/>
        <w:tblW w:w="10206" w:type="dxa"/>
        <w:tblInd w:w="-572" w:type="dxa"/>
        <w:tblCellMar>
          <w:top w:w="4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4111"/>
        <w:gridCol w:w="6095"/>
      </w:tblGrid>
      <w:tr w:rsidR="002243EF" w:rsidTr="00455AD6">
        <w:trPr>
          <w:trHeight w:val="342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3EF" w:rsidRDefault="00483844" w:rsidP="002243EF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  <w:r w:rsidR="002243EF">
              <w:rPr>
                <w:b/>
                <w:sz w:val="22"/>
              </w:rPr>
              <w:t xml:space="preserve">Наименование профессионального стандарта 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3EF" w:rsidRDefault="002243EF" w:rsidP="002243EF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2"/>
              </w:rPr>
              <w:t xml:space="preserve">Трудовые функции </w:t>
            </w:r>
          </w:p>
        </w:tc>
      </w:tr>
      <w:tr w:rsidR="002243EF" w:rsidTr="00455AD6">
        <w:trPr>
          <w:trHeight w:val="182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3EF" w:rsidRDefault="002243EF" w:rsidP="0047650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>06.009 Профессиональный стандарт «</w:t>
            </w:r>
            <w:r w:rsidRPr="002243EF">
              <w:rPr>
                <w:sz w:val="22"/>
              </w:rPr>
              <w:t>Специалист по продвижению и распространению продукции средств массовой информации</w:t>
            </w:r>
            <w:r>
              <w:rPr>
                <w:sz w:val="22"/>
              </w:rPr>
              <w:t xml:space="preserve">», утвержденный приказом Министерства труда и социальной защиты Российской Федерации от </w:t>
            </w:r>
            <w:r w:rsidR="0047650F">
              <w:rPr>
                <w:sz w:val="22"/>
              </w:rPr>
              <w:t>8</w:t>
            </w:r>
            <w:r>
              <w:rPr>
                <w:sz w:val="22"/>
              </w:rPr>
              <w:t xml:space="preserve"> </w:t>
            </w:r>
            <w:r w:rsidR="0047650F">
              <w:rPr>
                <w:sz w:val="22"/>
              </w:rPr>
              <w:t>августа</w:t>
            </w:r>
            <w:r>
              <w:rPr>
                <w:sz w:val="22"/>
              </w:rPr>
              <w:t xml:space="preserve"> 201</w:t>
            </w:r>
            <w:r w:rsidR="0047650F">
              <w:rPr>
                <w:sz w:val="22"/>
              </w:rPr>
              <w:t xml:space="preserve">4 </w:t>
            </w:r>
            <w:r>
              <w:rPr>
                <w:sz w:val="22"/>
              </w:rPr>
              <w:t xml:space="preserve">г. № </w:t>
            </w:r>
            <w:r w:rsidR="0047650F">
              <w:rPr>
                <w:sz w:val="22"/>
              </w:rPr>
              <w:t>535н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3EF" w:rsidRPr="0047650F" w:rsidRDefault="0047650F" w:rsidP="0047650F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47650F">
              <w:rPr>
                <w:sz w:val="22"/>
              </w:rPr>
              <w:t xml:space="preserve">Организация продвижения продукции СМИ </w:t>
            </w:r>
          </w:p>
        </w:tc>
      </w:tr>
      <w:tr w:rsidR="002243EF" w:rsidTr="00455AD6">
        <w:trPr>
          <w:trHeight w:val="1644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3EF" w:rsidRPr="0047650F" w:rsidRDefault="0047650F" w:rsidP="0047650F">
            <w:pPr>
              <w:ind w:left="0" w:firstLine="0"/>
              <w:jc w:val="left"/>
              <w:rPr>
                <w:b/>
                <w:bCs/>
                <w:sz w:val="22"/>
              </w:rPr>
            </w:pPr>
            <w:r>
              <w:rPr>
                <w:sz w:val="22"/>
              </w:rPr>
              <w:t>06.013 Профессиональный стандарт «</w:t>
            </w:r>
            <w:r w:rsidRPr="0047650F">
              <w:rPr>
                <w:sz w:val="22"/>
              </w:rPr>
              <w:t>Специалист по информационным ресурсам</w:t>
            </w:r>
            <w:r>
              <w:rPr>
                <w:sz w:val="22"/>
              </w:rPr>
              <w:t>», утвержденный приказом Министерства труда и социальной защиты Российской Федерации от 19 июля 2022 г. № 420н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3EF" w:rsidRPr="00455AD6" w:rsidRDefault="0047650F" w:rsidP="002243EF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455AD6">
              <w:rPr>
                <w:sz w:val="22"/>
              </w:rPr>
              <w:t>Организация работ по созданию и редактированию контента сайтов</w:t>
            </w:r>
          </w:p>
          <w:p w:rsidR="0047650F" w:rsidRPr="00455AD6" w:rsidRDefault="0047650F" w:rsidP="002243EF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455AD6">
              <w:rPr>
                <w:sz w:val="22"/>
              </w:rPr>
              <w:t>Управление информацией из различных источников</w:t>
            </w:r>
          </w:p>
          <w:p w:rsidR="0047650F" w:rsidRPr="00455AD6" w:rsidRDefault="0047650F" w:rsidP="002243EF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455AD6">
              <w:rPr>
                <w:sz w:val="22"/>
              </w:rPr>
              <w:t>Анализ информационных потребностей посетителей сайта</w:t>
            </w:r>
          </w:p>
          <w:p w:rsidR="0047650F" w:rsidRPr="00455AD6" w:rsidRDefault="0047650F" w:rsidP="002243EF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455AD6">
              <w:rPr>
                <w:sz w:val="22"/>
              </w:rPr>
              <w:t>Подготовка отчетности по сайту</w:t>
            </w:r>
          </w:p>
        </w:tc>
      </w:tr>
      <w:tr w:rsidR="002243EF" w:rsidTr="00455AD6">
        <w:trPr>
          <w:trHeight w:val="3599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3EF" w:rsidRDefault="0047650F" w:rsidP="0047650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>06.043 Профессиональный стандарт «</w:t>
            </w:r>
            <w:r w:rsidRPr="0047650F">
              <w:rPr>
                <w:sz w:val="22"/>
              </w:rPr>
              <w:t>Специалист по интернет-маркетингу</w:t>
            </w:r>
            <w:r>
              <w:rPr>
                <w:sz w:val="22"/>
              </w:rPr>
              <w:t>», утвержденный приказом Министерства труда и социальной защиты Российской Федерации от 16 мая 2019 г. № 54635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50F" w:rsidRPr="00455AD6" w:rsidRDefault="0047650F" w:rsidP="002243EF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455AD6">
              <w:rPr>
                <w:sz w:val="22"/>
              </w:rPr>
              <w:t>Составление контекстно-</w:t>
            </w:r>
            <w:r w:rsidRPr="00455AD6">
              <w:rPr>
                <w:sz w:val="22"/>
              </w:rPr>
              <w:br/>
              <w:t>медийного плана продвижения</w:t>
            </w:r>
          </w:p>
          <w:p w:rsidR="0047650F" w:rsidRPr="00455AD6" w:rsidRDefault="0047650F" w:rsidP="002243EF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455AD6">
              <w:rPr>
                <w:sz w:val="22"/>
              </w:rPr>
              <w:t>Управление стоимостью перехода пользователя с рекламной площадки контекстно-медийной системы на веб-сайт</w:t>
            </w:r>
          </w:p>
          <w:p w:rsidR="0047650F" w:rsidRPr="00455AD6" w:rsidRDefault="0047650F" w:rsidP="002243EF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455AD6">
              <w:rPr>
                <w:sz w:val="22"/>
              </w:rPr>
              <w:t>Проведение аудита веб-сайта</w:t>
            </w:r>
          </w:p>
          <w:p w:rsidR="002243EF" w:rsidRPr="00455AD6" w:rsidRDefault="0047650F" w:rsidP="002243EF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455AD6">
              <w:rPr>
                <w:sz w:val="22"/>
              </w:rPr>
              <w:t>Проведение аналитических работ по реализации стратегии поискового продвижения в информационно-</w:t>
            </w:r>
            <w:r w:rsidRPr="00455AD6">
              <w:rPr>
                <w:sz w:val="22"/>
              </w:rPr>
              <w:br/>
              <w:t>телекоммуникационной сети "Интернет"</w:t>
            </w:r>
            <w:r w:rsidR="002243EF" w:rsidRPr="00455AD6">
              <w:rPr>
                <w:sz w:val="22"/>
              </w:rPr>
              <w:t xml:space="preserve"> </w:t>
            </w:r>
          </w:p>
          <w:p w:rsidR="0047650F" w:rsidRPr="00455AD6" w:rsidRDefault="0047650F" w:rsidP="002243EF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455AD6">
              <w:rPr>
                <w:sz w:val="22"/>
              </w:rPr>
              <w:t>Разработка стратегии поискового продвижения</w:t>
            </w:r>
          </w:p>
          <w:p w:rsidR="0047650F" w:rsidRPr="00455AD6" w:rsidRDefault="0047650F" w:rsidP="002243EF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455AD6">
              <w:rPr>
                <w:sz w:val="22"/>
              </w:rPr>
              <w:t>Разработка стратегии проведения контекстно-медийной кампании</w:t>
            </w:r>
          </w:p>
          <w:p w:rsidR="0047650F" w:rsidRPr="00455AD6" w:rsidRDefault="0047650F" w:rsidP="002243EF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455AD6">
              <w:rPr>
                <w:sz w:val="22"/>
              </w:rPr>
              <w:t>Проведение аналитических работ по реализации медийной стратегии продвижения в информационно-телекоммуникационной сети "Интернет"</w:t>
            </w:r>
          </w:p>
          <w:p w:rsidR="0047650F" w:rsidRPr="00455AD6" w:rsidRDefault="0047650F" w:rsidP="002243EF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455AD6">
              <w:rPr>
                <w:sz w:val="22"/>
              </w:rPr>
              <w:t>Разработка стратегии проведения медийной кампании и ее реализация</w:t>
            </w:r>
          </w:p>
          <w:p w:rsidR="0047650F" w:rsidRPr="00455AD6" w:rsidRDefault="0047650F" w:rsidP="002243EF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455AD6">
              <w:rPr>
                <w:sz w:val="22"/>
              </w:rPr>
              <w:t>Разработка стратегии продвижения в социальных медиа</w:t>
            </w:r>
          </w:p>
          <w:p w:rsidR="0047650F" w:rsidRPr="00455AD6" w:rsidRDefault="0047650F" w:rsidP="002243EF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455AD6">
              <w:rPr>
                <w:sz w:val="22"/>
              </w:rPr>
              <w:t>Исследование поведения конкурентов в информационно-</w:t>
            </w:r>
            <w:r w:rsidRPr="00455AD6">
              <w:rPr>
                <w:sz w:val="22"/>
              </w:rPr>
              <w:br/>
              <w:t>телекоммуникационной сети "Интернет"</w:t>
            </w:r>
          </w:p>
          <w:p w:rsidR="0047650F" w:rsidRPr="00455AD6" w:rsidRDefault="0047650F" w:rsidP="002243EF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455AD6">
              <w:rPr>
                <w:sz w:val="22"/>
              </w:rPr>
              <w:t>Составление стратегии продвижения проекта в информационно-телекоммуникационной сети "Интернет"</w:t>
            </w:r>
          </w:p>
          <w:p w:rsidR="0047650F" w:rsidRPr="00455AD6" w:rsidRDefault="0047650F" w:rsidP="00706428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455AD6">
              <w:rPr>
                <w:sz w:val="22"/>
              </w:rPr>
              <w:t>Контроль реализации стратегии продвижения проекта в информационно-телекоммуникационной сети "Интернет"</w:t>
            </w:r>
          </w:p>
        </w:tc>
      </w:tr>
      <w:tr w:rsidR="002243EF" w:rsidTr="00455AD6">
        <w:trPr>
          <w:trHeight w:val="77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3EF" w:rsidRDefault="0047650F" w:rsidP="0047650F">
            <w:pPr>
              <w:spacing w:after="0" w:line="259" w:lineRule="auto"/>
              <w:ind w:left="0" w:right="100" w:firstLine="0"/>
            </w:pPr>
            <w:r>
              <w:rPr>
                <w:sz w:val="22"/>
              </w:rPr>
              <w:t>11.006 Профессиональный стандарт «</w:t>
            </w:r>
            <w:r w:rsidRPr="0047650F">
              <w:rPr>
                <w:sz w:val="22"/>
              </w:rPr>
              <w:t>Редактор средств массовой информации</w:t>
            </w:r>
            <w:r>
              <w:rPr>
                <w:sz w:val="22"/>
              </w:rPr>
              <w:t>», утвержденный приказом Министерства труда и социальной защиты Российской Федерации от 04 августа 2014 г. № 538н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3EF" w:rsidRPr="00455AD6" w:rsidRDefault="0071330F" w:rsidP="0071330F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455AD6">
              <w:rPr>
                <w:sz w:val="22"/>
              </w:rPr>
              <w:t>Разработка концепции авторских проектов</w:t>
            </w:r>
          </w:p>
          <w:p w:rsidR="0071330F" w:rsidRPr="00455AD6" w:rsidRDefault="0071330F" w:rsidP="0071330F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455AD6">
              <w:rPr>
                <w:sz w:val="22"/>
              </w:rPr>
              <w:t>Анализ результатов деятельности подразделения</w:t>
            </w:r>
          </w:p>
        </w:tc>
      </w:tr>
    </w:tbl>
    <w:p w:rsidR="00DA4BFD" w:rsidRDefault="00483844">
      <w:pPr>
        <w:spacing w:after="0" w:line="259" w:lineRule="auto"/>
        <w:ind w:left="734" w:firstLine="0"/>
        <w:jc w:val="left"/>
      </w:pPr>
      <w:r>
        <w:rPr>
          <w:b/>
          <w:sz w:val="28"/>
        </w:rPr>
        <w:t xml:space="preserve"> </w:t>
      </w:r>
    </w:p>
    <w:p w:rsidR="00DA4BFD" w:rsidRPr="006A28EF" w:rsidRDefault="00483844">
      <w:pPr>
        <w:pStyle w:val="1"/>
        <w:ind w:left="413"/>
        <w:rPr>
          <w:sz w:val="24"/>
        </w:rPr>
      </w:pPr>
      <w:bookmarkStart w:id="6" w:name="_Toc146141079"/>
      <w:r w:rsidRPr="006A28EF">
        <w:rPr>
          <w:sz w:val="24"/>
        </w:rPr>
        <w:t>4.</w:t>
      </w:r>
      <w:r w:rsidRPr="006A28EF">
        <w:rPr>
          <w:rFonts w:ascii="Arial" w:eastAsia="Arial" w:hAnsi="Arial" w:cs="Arial"/>
          <w:sz w:val="24"/>
        </w:rPr>
        <w:t xml:space="preserve"> </w:t>
      </w:r>
      <w:r w:rsidRPr="006A28EF">
        <w:rPr>
          <w:sz w:val="24"/>
        </w:rPr>
        <w:t>Формы проведения производственной практики</w:t>
      </w:r>
      <w:bookmarkEnd w:id="6"/>
      <w:r w:rsidRPr="006A28EF">
        <w:rPr>
          <w:sz w:val="24"/>
        </w:rPr>
        <w:t xml:space="preserve"> </w:t>
      </w:r>
    </w:p>
    <w:p w:rsidR="00DA4BFD" w:rsidRDefault="00483844" w:rsidP="006A28EF">
      <w:pPr>
        <w:spacing w:after="0" w:line="259" w:lineRule="auto"/>
        <w:ind w:left="14" w:firstLine="553"/>
      </w:pPr>
      <w:r>
        <w:rPr>
          <w:i/>
        </w:rPr>
        <w:t xml:space="preserve"> </w:t>
      </w:r>
      <w:r>
        <w:t>Практика магистрантов организуется в рамках общей концепции магистерской подг</w:t>
      </w:r>
      <w:r w:rsidR="0064599D">
        <w:t>отовки. В соответствии с ФГОС В</w:t>
      </w:r>
      <w:r>
        <w:t>О практика является важной составляющей профессиональной подготовки магистрантов по основной образовательной программе, нацеленной на формирование умений подготовки и проведения научного и (или) научно</w:t>
      </w:r>
      <w:r w:rsidR="008F3D8F">
        <w:t>-</w:t>
      </w:r>
      <w:r>
        <w:t xml:space="preserve">практического исследования, развитие аналитических способностей магистранта к построению умозаключений, формулированию выводов и </w:t>
      </w:r>
      <w:proofErr w:type="gramStart"/>
      <w:r>
        <w:t>проблем</w:t>
      </w:r>
      <w:proofErr w:type="gramEnd"/>
      <w:r>
        <w:t xml:space="preserve"> на основе полученных данных.  </w:t>
      </w:r>
    </w:p>
    <w:p w:rsidR="00DA4BFD" w:rsidRDefault="00483844" w:rsidP="006A28EF">
      <w:pPr>
        <w:ind w:left="14" w:right="103" w:firstLine="553"/>
      </w:pPr>
      <w:r>
        <w:t>Преддипломная практика подразумевает осведомленность об основах научно</w:t>
      </w:r>
      <w:r w:rsidR="008F3D8F">
        <w:t>-</w:t>
      </w:r>
      <w:r>
        <w:t>исследовательской работы, знание проблем современной науки. Выполнение заданий по практике должно способствовать подготовке к защите выпускной квалификационной работы.</w:t>
      </w:r>
      <w:r>
        <w:rPr>
          <w:sz w:val="28"/>
        </w:rPr>
        <w:t xml:space="preserve"> </w:t>
      </w:r>
    </w:p>
    <w:p w:rsidR="00DA4BFD" w:rsidRDefault="00483844" w:rsidP="006A28EF">
      <w:pPr>
        <w:spacing w:after="72"/>
        <w:ind w:left="14" w:right="3" w:firstLine="553"/>
      </w:pPr>
      <w:r>
        <w:t>Основным видом деятельности при прохождении</w:t>
      </w:r>
      <w:r>
        <w:rPr>
          <w:i/>
        </w:rPr>
        <w:t xml:space="preserve"> </w:t>
      </w:r>
      <w:r>
        <w:t xml:space="preserve">преддипломной практики является научно-исследовательская работа. Содержательно преддипломная практика связана с темой магистерской диссертации студента. В процессе прохождения практики может осуществиться подготовка и проведение эмпирического исследования; обычно в ходе практической работы определяются общие закономерности и частные противоречия поставленной проблемы. </w:t>
      </w:r>
    </w:p>
    <w:p w:rsidR="00DA4BFD" w:rsidRDefault="00483844">
      <w:pPr>
        <w:pStyle w:val="1"/>
        <w:ind w:left="1143"/>
      </w:pPr>
      <w:bookmarkStart w:id="7" w:name="_Toc146141080"/>
      <w:r w:rsidRPr="006A28EF">
        <w:rPr>
          <w:sz w:val="24"/>
        </w:rPr>
        <w:t>5.</w:t>
      </w:r>
      <w:r w:rsidRPr="006A28EF">
        <w:rPr>
          <w:rFonts w:ascii="Arial" w:eastAsia="Arial" w:hAnsi="Arial" w:cs="Arial"/>
          <w:sz w:val="24"/>
        </w:rPr>
        <w:t xml:space="preserve"> </w:t>
      </w:r>
      <w:r w:rsidRPr="006A28EF">
        <w:rPr>
          <w:sz w:val="24"/>
        </w:rPr>
        <w:t>Место и время проведения производственной практики</w:t>
      </w:r>
      <w:bookmarkEnd w:id="7"/>
      <w:r w:rsidRPr="006A28EF">
        <w:rPr>
          <w:sz w:val="24"/>
        </w:rPr>
        <w:t xml:space="preserve"> </w:t>
      </w:r>
    </w:p>
    <w:p w:rsidR="00DA4BFD" w:rsidRDefault="00483844" w:rsidP="006A28EF">
      <w:pPr>
        <w:spacing w:after="22" w:line="259" w:lineRule="auto"/>
        <w:ind w:left="722" w:firstLine="0"/>
        <w:jc w:val="left"/>
      </w:pPr>
      <w:r>
        <w:t xml:space="preserve"> </w:t>
      </w:r>
      <w:r w:rsidR="000307F2">
        <w:t>Преддипломная практика проводит</w:t>
      </w:r>
      <w:r>
        <w:t xml:space="preserve">ся в структурных подразделениях КемГИК. </w:t>
      </w:r>
    </w:p>
    <w:p w:rsidR="008F3D8F" w:rsidRDefault="00483844" w:rsidP="003B3AA9">
      <w:pPr>
        <w:ind w:left="4" w:right="3" w:firstLine="703"/>
      </w:pPr>
      <w:r>
        <w:rPr>
          <w:b/>
        </w:rPr>
        <w:t xml:space="preserve">Способ проведения практики: </w:t>
      </w:r>
      <w:r>
        <w:t>стационарная</w:t>
      </w:r>
      <w:r>
        <w:rPr>
          <w:b/>
        </w:rPr>
        <w:t xml:space="preserve">; форма практики: </w:t>
      </w:r>
      <w:r>
        <w:t xml:space="preserve">дискретная </w:t>
      </w:r>
    </w:p>
    <w:p w:rsidR="00DA4BFD" w:rsidRDefault="00483844">
      <w:pPr>
        <w:ind w:left="4" w:right="3" w:firstLine="703"/>
      </w:pPr>
      <w:r>
        <w:t xml:space="preserve">Выбор мест прохождения практик для лиц с ограниченными возможностями здоровья производится с учетом состояния здоровья обучающихся и требований по доступности.  Практика проводится в </w:t>
      </w:r>
      <w:r w:rsidR="001E1CA4">
        <w:t>4</w:t>
      </w:r>
      <w:r>
        <w:t xml:space="preserve"> семестре.</w:t>
      </w:r>
      <w:r>
        <w:rPr>
          <w:b/>
        </w:rPr>
        <w:t xml:space="preserve">  </w:t>
      </w:r>
    </w:p>
    <w:p w:rsidR="00DA4BFD" w:rsidRDefault="00483844">
      <w:pPr>
        <w:spacing w:after="74" w:line="259" w:lineRule="auto"/>
        <w:ind w:left="14" w:firstLine="0"/>
        <w:jc w:val="left"/>
      </w:pPr>
      <w:r>
        <w:rPr>
          <w:b/>
        </w:rPr>
        <w:t xml:space="preserve"> </w:t>
      </w:r>
    </w:p>
    <w:p w:rsidR="00DA4BFD" w:rsidRPr="006A28EF" w:rsidRDefault="00483844">
      <w:pPr>
        <w:pStyle w:val="1"/>
        <w:ind w:left="2024"/>
        <w:rPr>
          <w:sz w:val="24"/>
        </w:rPr>
      </w:pPr>
      <w:bookmarkStart w:id="8" w:name="_Toc146141081"/>
      <w:r w:rsidRPr="006A28EF">
        <w:rPr>
          <w:sz w:val="24"/>
        </w:rPr>
        <w:t>6.</w:t>
      </w:r>
      <w:r w:rsidRPr="006A28EF">
        <w:rPr>
          <w:rFonts w:ascii="Arial" w:eastAsia="Arial" w:hAnsi="Arial" w:cs="Arial"/>
          <w:sz w:val="24"/>
        </w:rPr>
        <w:t xml:space="preserve"> </w:t>
      </w:r>
      <w:r w:rsidRPr="006A28EF">
        <w:rPr>
          <w:sz w:val="24"/>
        </w:rPr>
        <w:t>Объем, структура и содержание практики</w:t>
      </w:r>
      <w:bookmarkEnd w:id="8"/>
      <w:r w:rsidRPr="006A28EF">
        <w:rPr>
          <w:sz w:val="24"/>
        </w:rPr>
        <w:t xml:space="preserve"> </w:t>
      </w:r>
    </w:p>
    <w:p w:rsidR="00DA4BFD" w:rsidRDefault="00483844">
      <w:pPr>
        <w:pStyle w:val="2"/>
        <w:ind w:left="1654" w:right="1634"/>
      </w:pPr>
      <w:bookmarkStart w:id="9" w:name="_Toc146141082"/>
      <w:r>
        <w:t>6.1 Структура практики</w:t>
      </w:r>
      <w:bookmarkEnd w:id="9"/>
      <w:r>
        <w:t xml:space="preserve"> </w:t>
      </w:r>
    </w:p>
    <w:p w:rsidR="00DA4BFD" w:rsidRDefault="00483844">
      <w:pPr>
        <w:ind w:left="4" w:right="3" w:firstLine="720"/>
      </w:pPr>
      <w:r>
        <w:t xml:space="preserve">Общая трудоемкость практики в соответствии с утвержденным учебным планом составляет </w:t>
      </w:r>
      <w:r w:rsidR="001E1CA4">
        <w:t>6</w:t>
      </w:r>
      <w:r>
        <w:t xml:space="preserve"> зачетны</w:t>
      </w:r>
      <w:r w:rsidR="001E1CA4">
        <w:t>х</w:t>
      </w:r>
      <w:r>
        <w:t xml:space="preserve"> единицы, </w:t>
      </w:r>
      <w:r w:rsidR="001E1CA4">
        <w:t>216</w:t>
      </w:r>
      <w:r>
        <w:t xml:space="preserve"> часов. Практика длится </w:t>
      </w:r>
      <w:r w:rsidR="001E1CA4">
        <w:t>5 недель</w:t>
      </w:r>
      <w:r>
        <w:t xml:space="preserve"> при </w:t>
      </w:r>
      <w:r w:rsidR="001E1CA4">
        <w:t>6-</w:t>
      </w:r>
      <w:r>
        <w:t xml:space="preserve">дневной рабочей неделе и 6-ти часовом рабочем дне.  </w:t>
      </w:r>
    </w:p>
    <w:p w:rsidR="00DA4BFD" w:rsidRDefault="00483844">
      <w:pPr>
        <w:spacing w:after="0" w:line="259" w:lineRule="auto"/>
        <w:ind w:left="734" w:firstLine="0"/>
        <w:jc w:val="left"/>
      </w:pPr>
      <w:r>
        <w:t xml:space="preserve"> </w:t>
      </w:r>
    </w:p>
    <w:tbl>
      <w:tblPr>
        <w:tblStyle w:val="TableGrid"/>
        <w:tblW w:w="9429" w:type="dxa"/>
        <w:tblInd w:w="-199" w:type="dxa"/>
        <w:tblCellMar>
          <w:top w:w="7" w:type="dxa"/>
          <w:left w:w="72" w:type="dxa"/>
          <w:right w:w="5" w:type="dxa"/>
        </w:tblCellMar>
        <w:tblLook w:val="04A0" w:firstRow="1" w:lastRow="0" w:firstColumn="1" w:lastColumn="0" w:noHBand="0" w:noVBand="1"/>
      </w:tblPr>
      <w:tblGrid>
        <w:gridCol w:w="769"/>
        <w:gridCol w:w="3471"/>
        <w:gridCol w:w="1044"/>
        <w:gridCol w:w="1295"/>
        <w:gridCol w:w="689"/>
        <w:gridCol w:w="2161"/>
      </w:tblGrid>
      <w:tr w:rsidR="00DA4BFD" w:rsidTr="003B3AA9">
        <w:trPr>
          <w:trHeight w:val="1711"/>
        </w:trPr>
        <w:tc>
          <w:tcPr>
            <w:tcW w:w="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4BFD" w:rsidRDefault="00483844">
            <w:pPr>
              <w:spacing w:after="19" w:line="259" w:lineRule="auto"/>
              <w:ind w:left="194" w:firstLine="0"/>
              <w:jc w:val="left"/>
            </w:pPr>
            <w:r>
              <w:rPr>
                <w:b/>
              </w:rPr>
              <w:t xml:space="preserve">№ </w:t>
            </w:r>
          </w:p>
          <w:p w:rsidR="00DA4BFD" w:rsidRDefault="00483844">
            <w:pPr>
              <w:spacing w:after="0" w:line="259" w:lineRule="auto"/>
              <w:ind w:left="0" w:right="75" w:firstLine="0"/>
              <w:jc w:val="center"/>
            </w:pPr>
            <w:r>
              <w:rPr>
                <w:b/>
              </w:rPr>
              <w:t xml:space="preserve">п/п </w:t>
            </w:r>
          </w:p>
        </w:tc>
        <w:tc>
          <w:tcPr>
            <w:tcW w:w="3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4BFD" w:rsidRDefault="00483844">
            <w:pPr>
              <w:spacing w:after="0" w:line="259" w:lineRule="auto"/>
              <w:ind w:left="0" w:right="62" w:firstLine="0"/>
              <w:jc w:val="center"/>
            </w:pPr>
            <w:r>
              <w:rPr>
                <w:b/>
              </w:rPr>
              <w:t xml:space="preserve">Разделы (этапы) практики 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38" w:lineRule="auto"/>
              <w:ind w:left="0" w:firstLine="0"/>
              <w:jc w:val="center"/>
            </w:pPr>
            <w:r>
              <w:rPr>
                <w:b/>
              </w:rPr>
              <w:t xml:space="preserve">Виды производственной </w:t>
            </w:r>
          </w:p>
          <w:p w:rsidR="00DA4BFD" w:rsidRDefault="00483844">
            <w:pPr>
              <w:spacing w:after="0" w:line="238" w:lineRule="auto"/>
              <w:ind w:left="0" w:firstLine="0"/>
              <w:jc w:val="center"/>
            </w:pPr>
            <w:r>
              <w:rPr>
                <w:b/>
              </w:rPr>
              <w:t xml:space="preserve">работы на практике, включая </w:t>
            </w:r>
          </w:p>
          <w:p w:rsidR="00DA4BFD" w:rsidRDefault="00483844">
            <w:pPr>
              <w:spacing w:after="0" w:line="259" w:lineRule="auto"/>
              <w:ind w:left="46" w:firstLine="0"/>
              <w:jc w:val="center"/>
            </w:pPr>
            <w:r>
              <w:rPr>
                <w:b/>
              </w:rPr>
              <w:t xml:space="preserve">самостоятельную </w:t>
            </w:r>
          </w:p>
          <w:p w:rsidR="00DA4BFD" w:rsidRDefault="00483844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работу студентов и трудоемкость 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4BFD" w:rsidRDefault="00483844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Формы текущего контроля </w:t>
            </w:r>
          </w:p>
        </w:tc>
      </w:tr>
      <w:tr w:rsidR="00946F02" w:rsidTr="00946F02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02" w:rsidRDefault="00946F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02" w:rsidRDefault="00946F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02" w:rsidRDefault="00946F02">
            <w:pPr>
              <w:spacing w:after="0" w:line="259" w:lineRule="auto"/>
              <w:ind w:left="0" w:right="72" w:firstLine="0"/>
              <w:jc w:val="center"/>
            </w:pPr>
            <w:r>
              <w:rPr>
                <w:b/>
              </w:rPr>
              <w:t xml:space="preserve">Всего 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6F02" w:rsidRDefault="00946F02">
            <w:pPr>
              <w:spacing w:after="0" w:line="259" w:lineRule="auto"/>
              <w:ind w:left="34" w:firstLine="0"/>
              <w:jc w:val="left"/>
            </w:pPr>
            <w:proofErr w:type="spellStart"/>
            <w:r>
              <w:rPr>
                <w:b/>
              </w:rPr>
              <w:t>Практичес</w:t>
            </w:r>
            <w:proofErr w:type="spellEnd"/>
            <w:r>
              <w:rPr>
                <w:b/>
              </w:rPr>
              <w:t xml:space="preserve"> кая работа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6F02" w:rsidRDefault="00946F02">
            <w:pPr>
              <w:spacing w:after="0" w:line="259" w:lineRule="auto"/>
              <w:ind w:left="34" w:firstLine="0"/>
              <w:jc w:val="left"/>
            </w:pPr>
            <w:r>
              <w:t>СРС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02" w:rsidRDefault="00946F02">
            <w:pPr>
              <w:spacing w:after="160" w:line="259" w:lineRule="auto"/>
              <w:ind w:left="0" w:firstLine="0"/>
              <w:jc w:val="left"/>
            </w:pPr>
          </w:p>
        </w:tc>
      </w:tr>
      <w:tr w:rsidR="00946F02" w:rsidTr="00946F02">
        <w:trPr>
          <w:trHeight w:val="1114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F02" w:rsidRDefault="00946F02">
            <w:pPr>
              <w:spacing w:after="0" w:line="259" w:lineRule="auto"/>
              <w:ind w:left="0" w:right="70" w:firstLine="0"/>
              <w:jc w:val="center"/>
            </w:pPr>
            <w:r>
              <w:t xml:space="preserve">1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02" w:rsidRDefault="00946F02">
            <w:pPr>
              <w:spacing w:after="0" w:line="259" w:lineRule="auto"/>
              <w:ind w:left="36" w:firstLine="0"/>
              <w:jc w:val="left"/>
            </w:pPr>
            <w:r>
              <w:t xml:space="preserve">Планирование преддипломной практики, определение индивидуального задания магистранта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F02" w:rsidRDefault="00035121">
            <w:pPr>
              <w:spacing w:after="0" w:line="259" w:lineRule="auto"/>
              <w:ind w:left="0" w:right="70" w:firstLine="0"/>
              <w:jc w:val="center"/>
            </w:pPr>
            <w:r>
              <w:t>21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46F02" w:rsidRDefault="00946F02">
            <w:pPr>
              <w:spacing w:after="0" w:line="259" w:lineRule="auto"/>
              <w:ind w:left="0" w:right="71" w:firstLine="0"/>
              <w:jc w:val="center"/>
            </w:pPr>
            <w:r>
              <w:t>1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46F02" w:rsidRDefault="00035121">
            <w:pPr>
              <w:spacing w:after="0" w:line="259" w:lineRule="auto"/>
              <w:ind w:left="0" w:right="71" w:firstLine="0"/>
              <w:jc w:val="center"/>
            </w:pPr>
            <w:r>
              <w:t>20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F02" w:rsidRDefault="00946F02">
            <w:pPr>
              <w:spacing w:after="0" w:line="259" w:lineRule="auto"/>
              <w:ind w:left="0" w:firstLine="0"/>
              <w:jc w:val="center"/>
            </w:pPr>
            <w:r>
              <w:t xml:space="preserve">Проверка плана магистерского исследования </w:t>
            </w:r>
          </w:p>
        </w:tc>
      </w:tr>
      <w:tr w:rsidR="00946F02" w:rsidTr="00946F02">
        <w:trPr>
          <w:trHeight w:val="838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F02" w:rsidRDefault="00946F02">
            <w:pPr>
              <w:spacing w:after="0" w:line="259" w:lineRule="auto"/>
              <w:ind w:left="0" w:right="70" w:firstLine="0"/>
              <w:jc w:val="center"/>
            </w:pPr>
            <w:r>
              <w:t xml:space="preserve">2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02" w:rsidRDefault="00946F02">
            <w:pPr>
              <w:spacing w:after="0" w:line="259" w:lineRule="auto"/>
              <w:ind w:left="36" w:right="463" w:firstLine="0"/>
            </w:pPr>
            <w:r>
              <w:t xml:space="preserve">Уточнение и окончательное формулирование  магистерской диссертации  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F02" w:rsidRDefault="00035121">
            <w:pPr>
              <w:spacing w:after="0" w:line="259" w:lineRule="auto"/>
              <w:ind w:left="0" w:right="70" w:firstLine="0"/>
              <w:jc w:val="center"/>
            </w:pPr>
            <w:r>
              <w:t>21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46F02" w:rsidRDefault="00035121">
            <w:pPr>
              <w:spacing w:after="0" w:line="259" w:lineRule="auto"/>
              <w:ind w:left="0" w:right="71" w:firstLine="0"/>
              <w:jc w:val="center"/>
            </w:pPr>
            <w:r>
              <w:t>1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46F02" w:rsidRDefault="00035121">
            <w:pPr>
              <w:spacing w:after="0" w:line="259" w:lineRule="auto"/>
              <w:ind w:left="0" w:right="71" w:firstLine="0"/>
              <w:jc w:val="center"/>
            </w:pPr>
            <w:r>
              <w:t>20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02" w:rsidRDefault="00946F02">
            <w:pPr>
              <w:spacing w:after="160" w:line="259" w:lineRule="auto"/>
              <w:ind w:left="0" w:firstLine="0"/>
              <w:jc w:val="left"/>
            </w:pPr>
          </w:p>
        </w:tc>
      </w:tr>
      <w:tr w:rsidR="00946F02" w:rsidTr="00946F02">
        <w:trPr>
          <w:trHeight w:val="838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F02" w:rsidRDefault="00946F02">
            <w:pPr>
              <w:spacing w:after="0" w:line="259" w:lineRule="auto"/>
              <w:ind w:left="0" w:right="70" w:firstLine="0"/>
              <w:jc w:val="center"/>
            </w:pPr>
            <w:r>
              <w:t xml:space="preserve">3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02" w:rsidRDefault="00946F02">
            <w:pPr>
              <w:spacing w:after="0" w:line="259" w:lineRule="auto"/>
              <w:ind w:left="36" w:firstLine="0"/>
              <w:jc w:val="left"/>
            </w:pPr>
            <w:r>
              <w:t xml:space="preserve">Предоставление результатов программы научного (научно-практического) исследования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F02" w:rsidRDefault="00035121">
            <w:pPr>
              <w:spacing w:after="0" w:line="259" w:lineRule="auto"/>
              <w:ind w:left="0" w:right="70" w:firstLine="0"/>
              <w:jc w:val="center"/>
            </w:pPr>
            <w:r>
              <w:t>31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46F02" w:rsidRDefault="00035121">
            <w:pPr>
              <w:spacing w:after="0" w:line="259" w:lineRule="auto"/>
              <w:ind w:left="0" w:right="71" w:firstLine="0"/>
              <w:jc w:val="center"/>
            </w:pPr>
            <w:r>
              <w:t>1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46F02" w:rsidRDefault="00035121">
            <w:pPr>
              <w:spacing w:after="0" w:line="259" w:lineRule="auto"/>
              <w:ind w:left="0" w:right="71" w:firstLine="0"/>
              <w:jc w:val="center"/>
            </w:pPr>
            <w:r>
              <w:t>30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02" w:rsidRDefault="00946F02">
            <w:pPr>
              <w:spacing w:after="0" w:line="259" w:lineRule="auto"/>
              <w:ind w:left="343" w:firstLine="209"/>
              <w:jc w:val="left"/>
            </w:pPr>
            <w:r>
              <w:t xml:space="preserve">Проверка программы исследования </w:t>
            </w:r>
          </w:p>
        </w:tc>
      </w:tr>
      <w:tr w:rsidR="00946F02" w:rsidTr="00946F02">
        <w:trPr>
          <w:trHeight w:val="838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F02" w:rsidRDefault="00946F02">
            <w:pPr>
              <w:spacing w:after="0" w:line="259" w:lineRule="auto"/>
              <w:ind w:left="0" w:right="70" w:firstLine="0"/>
              <w:jc w:val="center"/>
            </w:pPr>
            <w:r>
              <w:t xml:space="preserve">4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02" w:rsidRDefault="00946F02">
            <w:pPr>
              <w:spacing w:after="0" w:line="259" w:lineRule="auto"/>
              <w:ind w:left="36" w:firstLine="0"/>
              <w:jc w:val="left"/>
            </w:pPr>
            <w:r>
              <w:t xml:space="preserve">Оформление магистерской диссертации в соответствии с требованиями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F02" w:rsidRDefault="00035121">
            <w:pPr>
              <w:spacing w:after="0" w:line="259" w:lineRule="auto"/>
              <w:ind w:left="0" w:right="70" w:firstLine="0"/>
              <w:jc w:val="center"/>
            </w:pPr>
            <w:r>
              <w:t>51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46F02" w:rsidRDefault="00946F02">
            <w:pPr>
              <w:spacing w:after="0" w:line="259" w:lineRule="auto"/>
              <w:ind w:left="0" w:right="71" w:firstLine="0"/>
              <w:jc w:val="center"/>
            </w:pPr>
            <w:r>
              <w:t>1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46F02" w:rsidRDefault="00035121">
            <w:pPr>
              <w:spacing w:after="0" w:line="259" w:lineRule="auto"/>
              <w:ind w:left="0" w:right="71" w:firstLine="0"/>
              <w:jc w:val="center"/>
            </w:pPr>
            <w:r>
              <w:t>50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F02" w:rsidRDefault="00946F02">
            <w:pPr>
              <w:spacing w:after="0" w:line="259" w:lineRule="auto"/>
              <w:ind w:left="0" w:right="9" w:firstLine="0"/>
              <w:jc w:val="center"/>
            </w:pPr>
            <w:r>
              <w:t xml:space="preserve"> </w:t>
            </w:r>
          </w:p>
        </w:tc>
      </w:tr>
      <w:tr w:rsidR="00946F02" w:rsidTr="00946F02">
        <w:trPr>
          <w:trHeight w:val="840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F02" w:rsidRDefault="00946F02">
            <w:pPr>
              <w:spacing w:after="0" w:line="259" w:lineRule="auto"/>
              <w:ind w:left="0" w:right="70" w:firstLine="0"/>
              <w:jc w:val="center"/>
            </w:pPr>
            <w:r>
              <w:t xml:space="preserve">5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02" w:rsidRDefault="00946F02">
            <w:pPr>
              <w:spacing w:after="0" w:line="259" w:lineRule="auto"/>
              <w:ind w:left="36" w:firstLine="0"/>
              <w:jc w:val="left"/>
            </w:pPr>
            <w:r>
              <w:t xml:space="preserve">Анализ результатов научного (научно-практического) исследования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F02" w:rsidRDefault="00035121">
            <w:pPr>
              <w:spacing w:after="0" w:line="259" w:lineRule="auto"/>
              <w:ind w:left="0" w:right="70" w:firstLine="0"/>
              <w:jc w:val="center"/>
            </w:pPr>
            <w:r>
              <w:t>52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46F02" w:rsidRDefault="00946F02">
            <w:pPr>
              <w:spacing w:after="0" w:line="259" w:lineRule="auto"/>
              <w:ind w:left="0" w:right="71" w:firstLine="0"/>
              <w:jc w:val="center"/>
            </w:pPr>
            <w:r>
              <w:t>2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46F02" w:rsidRDefault="00035121">
            <w:pPr>
              <w:spacing w:after="0" w:line="259" w:lineRule="auto"/>
              <w:ind w:left="0" w:right="71" w:firstLine="0"/>
              <w:jc w:val="center"/>
            </w:pPr>
            <w:r>
              <w:t>50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F02" w:rsidRDefault="00946F02">
            <w:pPr>
              <w:spacing w:after="0" w:line="259" w:lineRule="auto"/>
              <w:ind w:left="0" w:firstLine="0"/>
              <w:jc w:val="center"/>
            </w:pPr>
            <w:r>
              <w:t xml:space="preserve">Предзащита магистерской диссертации </w:t>
            </w:r>
          </w:p>
        </w:tc>
      </w:tr>
      <w:tr w:rsidR="00946F02" w:rsidTr="00946F02">
        <w:trPr>
          <w:trHeight w:val="562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F02" w:rsidRDefault="00946F02">
            <w:pPr>
              <w:spacing w:after="0" w:line="259" w:lineRule="auto"/>
              <w:ind w:left="0" w:right="70" w:firstLine="0"/>
              <w:jc w:val="center"/>
            </w:pPr>
            <w:r>
              <w:t xml:space="preserve">6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02" w:rsidRDefault="00946F02">
            <w:pPr>
              <w:spacing w:after="0" w:line="259" w:lineRule="auto"/>
              <w:ind w:left="36" w:firstLine="0"/>
              <w:jc w:val="left"/>
            </w:pPr>
            <w:r>
              <w:t xml:space="preserve">Оформление текста предзащиты исследования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F02" w:rsidRDefault="00035121">
            <w:pPr>
              <w:spacing w:after="0" w:line="259" w:lineRule="auto"/>
              <w:ind w:left="0" w:right="70" w:firstLine="0"/>
              <w:jc w:val="center"/>
            </w:pPr>
            <w:r>
              <w:t>44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46F02" w:rsidRDefault="00946F02">
            <w:pPr>
              <w:spacing w:after="0" w:line="259" w:lineRule="auto"/>
              <w:ind w:left="0" w:right="71" w:firstLine="0"/>
              <w:jc w:val="center"/>
            </w:pPr>
            <w:r>
              <w:t>2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46F02" w:rsidRDefault="00035121">
            <w:pPr>
              <w:spacing w:after="0" w:line="259" w:lineRule="auto"/>
              <w:ind w:left="0" w:right="71" w:firstLine="0"/>
              <w:jc w:val="center"/>
            </w:pPr>
            <w:r>
              <w:t>42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02" w:rsidRDefault="00946F02">
            <w:pPr>
              <w:spacing w:after="160" w:line="259" w:lineRule="auto"/>
              <w:ind w:left="0" w:firstLine="0"/>
              <w:jc w:val="left"/>
            </w:pPr>
          </w:p>
        </w:tc>
      </w:tr>
      <w:tr w:rsidR="00946F02" w:rsidTr="00946F02">
        <w:trPr>
          <w:trHeight w:val="838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F02" w:rsidRDefault="00946F02">
            <w:pPr>
              <w:spacing w:after="0" w:line="259" w:lineRule="auto"/>
              <w:ind w:left="0" w:right="70" w:firstLine="0"/>
              <w:jc w:val="center"/>
            </w:pPr>
            <w:r>
              <w:t xml:space="preserve">7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F02" w:rsidRDefault="00946F02">
            <w:pPr>
              <w:spacing w:after="0" w:line="259" w:lineRule="auto"/>
              <w:ind w:left="36" w:right="104" w:firstLine="0"/>
              <w:jc w:val="left"/>
            </w:pPr>
            <w:r>
              <w:t xml:space="preserve">Подготовка к защите магистерской диссертации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F02" w:rsidRDefault="00035121">
            <w:pPr>
              <w:spacing w:after="0" w:line="259" w:lineRule="auto"/>
              <w:ind w:left="0" w:right="70" w:firstLine="0"/>
              <w:jc w:val="center"/>
            </w:pPr>
            <w:r>
              <w:t>32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46F02" w:rsidRDefault="00946F02">
            <w:pPr>
              <w:spacing w:after="0" w:line="259" w:lineRule="auto"/>
              <w:ind w:left="0" w:right="71" w:firstLine="0"/>
              <w:jc w:val="center"/>
            </w:pPr>
            <w:r>
              <w:t xml:space="preserve">2 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46F02" w:rsidRDefault="00035121">
            <w:pPr>
              <w:spacing w:after="0" w:line="259" w:lineRule="auto"/>
              <w:ind w:left="0" w:right="71" w:firstLine="0"/>
              <w:jc w:val="center"/>
            </w:pPr>
            <w:r>
              <w:t>30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02" w:rsidRDefault="00946F02">
            <w:pPr>
              <w:spacing w:after="0" w:line="259" w:lineRule="auto"/>
              <w:ind w:left="0" w:firstLine="24"/>
              <w:jc w:val="center"/>
            </w:pPr>
            <w:r>
              <w:t xml:space="preserve">Защита магистерской диссертации </w:t>
            </w:r>
          </w:p>
        </w:tc>
      </w:tr>
      <w:tr w:rsidR="00946F02" w:rsidTr="00946F02">
        <w:trPr>
          <w:trHeight w:val="286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02" w:rsidRDefault="00946F02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Итого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02" w:rsidRDefault="00946F02">
            <w:pPr>
              <w:spacing w:after="0" w:line="259" w:lineRule="auto"/>
              <w:ind w:left="36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02" w:rsidRDefault="00035121">
            <w:pPr>
              <w:spacing w:after="0" w:line="259" w:lineRule="auto"/>
              <w:ind w:left="0" w:right="70" w:firstLine="0"/>
              <w:jc w:val="center"/>
            </w:pPr>
            <w:r>
              <w:rPr>
                <w:b/>
              </w:rPr>
              <w:t>252</w:t>
            </w:r>
            <w:r w:rsidR="00946F02">
              <w:rPr>
                <w:b/>
              </w:rPr>
              <w:t xml:space="preserve"> 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6F02" w:rsidRDefault="00035121">
            <w:pPr>
              <w:spacing w:after="0" w:line="259" w:lineRule="auto"/>
              <w:ind w:left="0" w:right="71" w:firstLine="0"/>
              <w:jc w:val="center"/>
            </w:pPr>
            <w:r>
              <w:rPr>
                <w:b/>
              </w:rPr>
              <w:t>10</w:t>
            </w:r>
            <w:r w:rsidR="00946F02">
              <w:rPr>
                <w:b/>
              </w:rPr>
              <w:t xml:space="preserve">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6F02" w:rsidRDefault="00035121">
            <w:pPr>
              <w:spacing w:after="0" w:line="259" w:lineRule="auto"/>
              <w:ind w:left="0" w:right="71" w:firstLine="0"/>
              <w:jc w:val="center"/>
            </w:pPr>
            <w:r>
              <w:t>242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02" w:rsidRDefault="00946F02">
            <w:pPr>
              <w:spacing w:after="0" w:line="259" w:lineRule="auto"/>
              <w:ind w:left="778" w:firstLine="0"/>
              <w:jc w:val="left"/>
            </w:pPr>
            <w:r>
              <w:t xml:space="preserve"> </w:t>
            </w:r>
          </w:p>
        </w:tc>
      </w:tr>
    </w:tbl>
    <w:p w:rsidR="00DA4BFD" w:rsidRDefault="00483844">
      <w:pPr>
        <w:spacing w:after="29" w:line="259" w:lineRule="auto"/>
        <w:ind w:left="1454" w:firstLine="0"/>
        <w:jc w:val="left"/>
        <w:rPr>
          <w:i/>
        </w:rPr>
      </w:pPr>
      <w:r>
        <w:rPr>
          <w:i/>
        </w:rPr>
        <w:t xml:space="preserve"> </w:t>
      </w:r>
    </w:p>
    <w:p w:rsidR="006A28EF" w:rsidRDefault="006A28EF">
      <w:pPr>
        <w:spacing w:after="29" w:line="259" w:lineRule="auto"/>
        <w:ind w:left="1454" w:firstLine="0"/>
        <w:jc w:val="left"/>
        <w:rPr>
          <w:i/>
        </w:rPr>
      </w:pPr>
    </w:p>
    <w:p w:rsidR="006A28EF" w:rsidRDefault="006A28EF">
      <w:pPr>
        <w:spacing w:after="29" w:line="259" w:lineRule="auto"/>
        <w:ind w:left="1454" w:firstLine="0"/>
        <w:jc w:val="left"/>
      </w:pPr>
    </w:p>
    <w:p w:rsidR="00DA4BFD" w:rsidRDefault="00483844">
      <w:pPr>
        <w:pStyle w:val="2"/>
        <w:ind w:left="1654" w:right="1639"/>
      </w:pPr>
      <w:bookmarkStart w:id="10" w:name="_Toc146141083"/>
      <w:r>
        <w:t>6.2 Содержание практики</w:t>
      </w:r>
      <w:bookmarkEnd w:id="10"/>
      <w:r>
        <w:t xml:space="preserve"> </w:t>
      </w:r>
      <w:r>
        <w:rPr>
          <w:b w:val="0"/>
        </w:rPr>
        <w:t xml:space="preserve"> </w:t>
      </w:r>
    </w:p>
    <w:p w:rsidR="00DA4BFD" w:rsidRDefault="00483844" w:rsidP="0064599D">
      <w:pPr>
        <w:spacing w:after="22" w:line="259" w:lineRule="auto"/>
        <w:ind w:left="69" w:firstLine="0"/>
      </w:pPr>
      <w:r>
        <w:rPr>
          <w:i/>
        </w:rPr>
        <w:t xml:space="preserve"> </w:t>
      </w:r>
      <w:r>
        <w:t>Содержание практики соответствует требованиями ФГОС ВО с учетом научно</w:t>
      </w:r>
      <w:r w:rsidR="008F3D8F">
        <w:t>-</w:t>
      </w:r>
      <w:r>
        <w:t>исследовательских интересов магистранта, потребностей практики, профессиональных интересов и возможностей выпускающей кафедры; оно определяется научно</w:t>
      </w:r>
      <w:r w:rsidR="008F3D8F">
        <w:t>-</w:t>
      </w:r>
      <w:r>
        <w:t xml:space="preserve">исследовательской и организационной работой магистранта и </w:t>
      </w:r>
      <w:r w:rsidR="001E1CA4">
        <w:t xml:space="preserve">выпускающей </w:t>
      </w:r>
      <w:r>
        <w:t xml:space="preserve">кафедры КемГИК.  </w:t>
      </w:r>
    </w:p>
    <w:p w:rsidR="00DA4BFD" w:rsidRDefault="00483844">
      <w:pPr>
        <w:ind w:left="4" w:right="3" w:firstLine="720"/>
      </w:pPr>
      <w:r>
        <w:t xml:space="preserve">Практика предполагает, что магистрант систематически и планомерно в течение второго курса вел работу над магистерской диссертацией. К моменту начала практики студент должен завершать работу по сбору и обработке теоретических, нормативных и методических материалов, образующих первую, теоретико-методологическую часть магистерской диссертации). Магистрантом должны быть выявлены проблемы рассматриваемой темы в области теории, методики, нормативного регулирования, полностью сформирована теоретико-методологическая часть диссертации, определены структурные части работы.  </w:t>
      </w:r>
    </w:p>
    <w:p w:rsidR="00DA4BFD" w:rsidRDefault="00483844">
      <w:pPr>
        <w:spacing w:after="0" w:line="259" w:lineRule="auto"/>
        <w:ind w:left="10" w:right="175"/>
        <w:jc w:val="right"/>
      </w:pPr>
      <w:r>
        <w:t xml:space="preserve">Преддипломная практика состоит из двух отдельных, но взаимосвязанных этапов:  </w:t>
      </w:r>
    </w:p>
    <w:p w:rsidR="00DA4BFD" w:rsidRDefault="00483844" w:rsidP="0064599D">
      <w:pPr>
        <w:numPr>
          <w:ilvl w:val="0"/>
          <w:numId w:val="4"/>
        </w:numPr>
        <w:ind w:left="0" w:right="3" w:firstLine="720"/>
      </w:pPr>
      <w:r>
        <w:t xml:space="preserve">Предоставление результатов </w:t>
      </w:r>
      <w:r w:rsidR="008F3D8F">
        <w:t>программы научного</w:t>
      </w:r>
      <w:r>
        <w:t xml:space="preserve"> (научно-практического) исследования. Оформление магистерской диссертации в соответствии с требованиями. </w:t>
      </w:r>
    </w:p>
    <w:p w:rsidR="00DA4BFD" w:rsidRDefault="00483844" w:rsidP="0064599D">
      <w:pPr>
        <w:numPr>
          <w:ilvl w:val="0"/>
          <w:numId w:val="4"/>
        </w:numPr>
        <w:ind w:left="0" w:right="3" w:firstLine="720"/>
      </w:pPr>
      <w:r>
        <w:t xml:space="preserve">Предзащита магистерского исследования и подготовка к защите. </w:t>
      </w:r>
    </w:p>
    <w:p w:rsidR="00DA4BFD" w:rsidRDefault="00483844" w:rsidP="0064599D">
      <w:pPr>
        <w:ind w:left="0" w:right="3" w:firstLine="720"/>
      </w:pPr>
      <w:r>
        <w:t xml:space="preserve">Освоение программы практики магистрантом осуществляется в логической последовательности:  </w:t>
      </w:r>
    </w:p>
    <w:p w:rsidR="003B3AA9" w:rsidRDefault="003B3AA9" w:rsidP="003B3AA9">
      <w:pPr>
        <w:ind w:left="0" w:right="3" w:firstLine="0"/>
      </w:pPr>
    </w:p>
    <w:tbl>
      <w:tblPr>
        <w:tblStyle w:val="TableGrid"/>
        <w:tblW w:w="9542" w:type="dxa"/>
        <w:tblInd w:w="-94" w:type="dxa"/>
        <w:tblLayout w:type="fixed"/>
        <w:tblCellMar>
          <w:top w:w="44" w:type="dxa"/>
          <w:left w:w="106" w:type="dxa"/>
          <w:right w:w="56" w:type="dxa"/>
        </w:tblCellMar>
        <w:tblLook w:val="04A0" w:firstRow="1" w:lastRow="0" w:firstColumn="1" w:lastColumn="0" w:noHBand="0" w:noVBand="1"/>
      </w:tblPr>
      <w:tblGrid>
        <w:gridCol w:w="739"/>
        <w:gridCol w:w="17"/>
        <w:gridCol w:w="8"/>
        <w:gridCol w:w="1593"/>
        <w:gridCol w:w="5231"/>
        <w:gridCol w:w="156"/>
        <w:gridCol w:w="1701"/>
        <w:gridCol w:w="97"/>
      </w:tblGrid>
      <w:tr w:rsidR="00DA4BFD" w:rsidTr="0064599D">
        <w:trPr>
          <w:trHeight w:val="562"/>
        </w:trPr>
        <w:tc>
          <w:tcPr>
            <w:tcW w:w="7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19" w:line="259" w:lineRule="auto"/>
              <w:ind w:left="173" w:firstLine="0"/>
              <w:jc w:val="left"/>
            </w:pPr>
            <w:r>
              <w:rPr>
                <w:b/>
              </w:rPr>
              <w:t xml:space="preserve">№ </w:t>
            </w:r>
          </w:p>
          <w:p w:rsidR="00DA4BFD" w:rsidRDefault="00483844">
            <w:pPr>
              <w:spacing w:after="0" w:line="259" w:lineRule="auto"/>
              <w:ind w:left="0" w:right="57" w:firstLine="0"/>
              <w:jc w:val="center"/>
            </w:pPr>
            <w:r>
              <w:rPr>
                <w:b/>
              </w:rPr>
              <w:t xml:space="preserve">п/п 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</w:rPr>
              <w:t xml:space="preserve">Виды работ 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right="53" w:firstLine="0"/>
              <w:jc w:val="center"/>
            </w:pPr>
            <w:r>
              <w:rPr>
                <w:b/>
              </w:rPr>
              <w:t xml:space="preserve">Содержание задания </w:t>
            </w:r>
          </w:p>
        </w:tc>
        <w:tc>
          <w:tcPr>
            <w:tcW w:w="1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Формируемые компетенции </w:t>
            </w:r>
          </w:p>
        </w:tc>
      </w:tr>
      <w:tr w:rsidR="003B3AA9" w:rsidTr="0064599D">
        <w:trPr>
          <w:trHeight w:val="562"/>
        </w:trPr>
        <w:tc>
          <w:tcPr>
            <w:tcW w:w="7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AA9" w:rsidRDefault="003B3AA9" w:rsidP="003B3AA9">
            <w:pPr>
              <w:spacing w:after="19" w:line="259" w:lineRule="auto"/>
              <w:ind w:left="173" w:firstLine="0"/>
              <w:jc w:val="lef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AA9" w:rsidRDefault="003B3AA9" w:rsidP="003B3AA9">
            <w:pPr>
              <w:spacing w:after="0" w:line="259" w:lineRule="auto"/>
              <w:ind w:left="0" w:firstLine="0"/>
              <w:jc w:val="left"/>
            </w:pPr>
            <w:r>
              <w:t xml:space="preserve">Планирование преддипломной практики, определение индивидуального задания магистранта 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AA9" w:rsidRDefault="003B3AA9" w:rsidP="003B3AA9">
            <w:pPr>
              <w:spacing w:after="0" w:line="254" w:lineRule="auto"/>
              <w:ind w:left="0" w:firstLine="34"/>
              <w:jc w:val="left"/>
            </w:pPr>
            <w:r>
              <w:t xml:space="preserve">В первый день практики проводится организационное собрание, на котором магистранты знакомятся с целями, задачами, содержанием и организационными формами научно-исследовательской практики. </w:t>
            </w:r>
          </w:p>
          <w:p w:rsidR="003B3AA9" w:rsidRDefault="003B3AA9" w:rsidP="003B3AA9">
            <w:pPr>
              <w:spacing w:after="0" w:line="247" w:lineRule="auto"/>
              <w:ind w:left="0" w:firstLine="34"/>
              <w:jc w:val="left"/>
            </w:pPr>
            <w:r>
              <w:t xml:space="preserve">Перед магистрантами ставится задача разработать совместно с руководителем практики индивидуальный план прохождения практики. </w:t>
            </w:r>
          </w:p>
          <w:p w:rsidR="003B3AA9" w:rsidRDefault="003B3AA9" w:rsidP="003B3AA9">
            <w:pPr>
              <w:spacing w:after="0" w:line="265" w:lineRule="auto"/>
              <w:ind w:left="0" w:firstLine="34"/>
              <w:jc w:val="left"/>
            </w:pPr>
            <w:r>
              <w:t xml:space="preserve">На данном этапе проводится обсуждение программы исследования, выбор методов и определение методики исследования.  </w:t>
            </w:r>
          </w:p>
          <w:p w:rsidR="003B3AA9" w:rsidRDefault="003B3AA9" w:rsidP="003B3AA9">
            <w:pPr>
              <w:spacing w:after="0" w:line="259" w:lineRule="auto"/>
              <w:ind w:left="0" w:firstLine="34"/>
              <w:jc w:val="left"/>
            </w:pPr>
            <w:r>
              <w:t xml:space="preserve">Индивидуальное задание магистранта должно соответствовать направлению научных интересов студента и быть согласованным с руководителем магистерской диссертации. </w:t>
            </w:r>
          </w:p>
        </w:tc>
        <w:tc>
          <w:tcPr>
            <w:tcW w:w="1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AA9" w:rsidRDefault="00455AD6" w:rsidP="003B3AA9">
            <w:pPr>
              <w:spacing w:after="0" w:line="259" w:lineRule="auto"/>
              <w:ind w:left="0" w:firstLine="0"/>
              <w:jc w:val="center"/>
            </w:pPr>
            <w:r>
              <w:t xml:space="preserve">УК-1, УК-6, </w:t>
            </w:r>
            <w:r w:rsidR="003B3AA9">
              <w:t>ОПК-4, ОПК-6, ОПК-7, ПК-1, ПК-2, ПК-4, ПК-5</w:t>
            </w:r>
          </w:p>
        </w:tc>
      </w:tr>
      <w:tr w:rsidR="003B3AA9" w:rsidTr="0064599D">
        <w:trPr>
          <w:trHeight w:val="1222"/>
        </w:trPr>
        <w:tc>
          <w:tcPr>
            <w:tcW w:w="7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AA9" w:rsidRDefault="003B3AA9" w:rsidP="003B3AA9">
            <w:pPr>
              <w:spacing w:after="0" w:line="259" w:lineRule="auto"/>
              <w:ind w:left="0" w:right="52" w:firstLine="0"/>
              <w:jc w:val="center"/>
            </w:pPr>
            <w: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AA9" w:rsidRDefault="003B3AA9" w:rsidP="003B3AA9">
            <w:pPr>
              <w:spacing w:after="0" w:line="259" w:lineRule="auto"/>
              <w:ind w:left="0" w:firstLine="0"/>
              <w:jc w:val="left"/>
            </w:pPr>
            <w:r>
              <w:t xml:space="preserve">Уточнение и окончательное формулирование  магистерской диссертации   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AA9" w:rsidRDefault="003B3AA9" w:rsidP="003B3AA9">
            <w:pPr>
              <w:spacing w:after="45" w:line="259" w:lineRule="auto"/>
              <w:ind w:left="70" w:firstLine="0"/>
              <w:jc w:val="left"/>
            </w:pPr>
            <w:r>
              <w:t>Студенту предлагается:</w:t>
            </w:r>
            <w:r>
              <w:rPr>
                <w:i/>
              </w:rPr>
              <w:t xml:space="preserve"> </w:t>
            </w:r>
          </w:p>
          <w:p w:rsidR="003B3AA9" w:rsidRDefault="003B3AA9" w:rsidP="0064599D">
            <w:pPr>
              <w:numPr>
                <w:ilvl w:val="0"/>
                <w:numId w:val="29"/>
              </w:numPr>
              <w:spacing w:after="45" w:line="259" w:lineRule="auto"/>
              <w:ind w:right="-12" w:firstLine="0"/>
              <w:jc w:val="left"/>
            </w:pPr>
            <w:r>
              <w:t xml:space="preserve">охарактеризовать актуальность и практическую значимость научной проблемы и обосновать целесообразность её изучения; </w:t>
            </w:r>
          </w:p>
          <w:p w:rsidR="003B3AA9" w:rsidRDefault="003B3AA9" w:rsidP="0064599D">
            <w:pPr>
              <w:numPr>
                <w:ilvl w:val="0"/>
                <w:numId w:val="29"/>
              </w:numPr>
              <w:spacing w:after="45" w:line="259" w:lineRule="auto"/>
              <w:ind w:right="-12" w:firstLine="0"/>
              <w:jc w:val="left"/>
            </w:pPr>
            <w:r>
              <w:t xml:space="preserve">сформулировать цель, задачи, объект и предмет магистерского исследования; </w:t>
            </w:r>
          </w:p>
          <w:p w:rsidR="003B3AA9" w:rsidRDefault="003B3AA9" w:rsidP="0064599D">
            <w:pPr>
              <w:numPr>
                <w:ilvl w:val="0"/>
                <w:numId w:val="29"/>
              </w:numPr>
              <w:spacing w:after="45" w:line="259" w:lineRule="auto"/>
              <w:ind w:right="-12" w:firstLine="0"/>
              <w:jc w:val="left"/>
            </w:pPr>
            <w:r>
              <w:t xml:space="preserve">представить программу магистерского исследования с обязательным сочетанием, взаимозависимостью и последовательностью содержания его структурных разделов: введения, основных глав и параграфов, предполагаемых выводов, характера заключения по работе в целом, обосновать необходимость приложений; </w:t>
            </w:r>
          </w:p>
          <w:p w:rsidR="003B3AA9" w:rsidRDefault="003B3AA9" w:rsidP="0064599D">
            <w:pPr>
              <w:numPr>
                <w:ilvl w:val="0"/>
                <w:numId w:val="29"/>
              </w:numPr>
              <w:spacing w:after="45" w:line="259" w:lineRule="auto"/>
              <w:ind w:right="-12" w:firstLine="0"/>
              <w:jc w:val="left"/>
            </w:pPr>
            <w:r>
              <w:t xml:space="preserve">охарактеризовать теоретическую и информационную основу работы. Проанализировать состояние и степень изученности проблемы по отечественным и зарубежным публикациям, научным отчетам, данным учреждений и организаций, электронным ресурсам Интернет; </w:t>
            </w:r>
          </w:p>
          <w:p w:rsidR="003B3AA9" w:rsidRDefault="003B3AA9" w:rsidP="0064599D">
            <w:pPr>
              <w:numPr>
                <w:ilvl w:val="0"/>
                <w:numId w:val="29"/>
              </w:numPr>
              <w:spacing w:after="46" w:line="258" w:lineRule="auto"/>
              <w:ind w:right="-12" w:firstLine="396"/>
              <w:jc w:val="left"/>
            </w:pPr>
            <w:r>
              <w:t xml:space="preserve">сформулировать и обосновать научную гипотезу, на подтверждение которой направлено исследование; </w:t>
            </w:r>
          </w:p>
          <w:p w:rsidR="003B3AA9" w:rsidRDefault="003B3AA9" w:rsidP="003B3AA9">
            <w:pPr>
              <w:numPr>
                <w:ilvl w:val="0"/>
                <w:numId w:val="29"/>
              </w:numPr>
              <w:spacing w:after="0" w:line="248" w:lineRule="auto"/>
              <w:ind w:right="171" w:firstLine="396"/>
              <w:jc w:val="left"/>
            </w:pPr>
            <w:r>
              <w:t>выбрать и изучить методы исследования, анализа и обработки теоретического материала и практических исходных данных, относящихся к научной проблеме, осуществить их предварительную обработку и проанализировать достоверность полученных результатов.</w:t>
            </w:r>
            <w:r>
              <w:rPr>
                <w:i/>
              </w:rPr>
              <w:t xml:space="preserve"> </w:t>
            </w:r>
          </w:p>
          <w:p w:rsidR="003B3AA9" w:rsidRDefault="003B3AA9" w:rsidP="003B3AA9">
            <w:pPr>
              <w:spacing w:after="0" w:line="258" w:lineRule="auto"/>
              <w:ind w:left="0" w:firstLine="70"/>
              <w:jc w:val="left"/>
            </w:pPr>
            <w:r>
              <w:t xml:space="preserve">Логическим завершением работы с научной информацией является констатация состояния проблемы, степень ее изученности и разработки на сегодняшний момент. </w:t>
            </w:r>
          </w:p>
          <w:p w:rsidR="003B3AA9" w:rsidRDefault="003B3AA9" w:rsidP="003B3AA9">
            <w:pPr>
              <w:numPr>
                <w:ilvl w:val="0"/>
                <w:numId w:val="29"/>
              </w:numPr>
              <w:spacing w:after="0" w:line="248" w:lineRule="auto"/>
              <w:ind w:right="171" w:firstLine="396"/>
              <w:jc w:val="left"/>
            </w:pPr>
            <w:r>
              <w:t>Положения, разработанные в рамках задания практики, станут основой введения магистерской диссертации.</w:t>
            </w:r>
          </w:p>
        </w:tc>
        <w:tc>
          <w:tcPr>
            <w:tcW w:w="1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AA9" w:rsidRDefault="00455AD6" w:rsidP="003B3AA9">
            <w:pPr>
              <w:spacing w:after="0" w:line="259" w:lineRule="auto"/>
              <w:ind w:left="0" w:firstLine="0"/>
              <w:jc w:val="center"/>
            </w:pPr>
            <w:r>
              <w:t>УК-1, УК-6, ОПК-4, ОПК-6, ОПК-7, ПК-1, ПК-2, ПК-4, ПК-5</w:t>
            </w:r>
          </w:p>
        </w:tc>
      </w:tr>
      <w:tr w:rsidR="003B3AA9" w:rsidTr="0064599D">
        <w:trPr>
          <w:trHeight w:val="1702"/>
        </w:trPr>
        <w:tc>
          <w:tcPr>
            <w:tcW w:w="7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AA9" w:rsidRDefault="003B3AA9" w:rsidP="003B3AA9">
            <w:pPr>
              <w:spacing w:after="0" w:line="259" w:lineRule="auto"/>
              <w:ind w:left="0" w:right="58" w:firstLine="0"/>
              <w:jc w:val="center"/>
            </w:pPr>
            <w:r>
              <w:t xml:space="preserve">3 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AA9" w:rsidRDefault="003B3AA9" w:rsidP="003B3AA9">
            <w:pPr>
              <w:spacing w:after="0" w:line="259" w:lineRule="auto"/>
              <w:ind w:left="0" w:right="51" w:firstLine="0"/>
              <w:jc w:val="left"/>
            </w:pPr>
            <w:r>
              <w:t>Предоставление результатов программы  научного (</w:t>
            </w:r>
            <w:proofErr w:type="spellStart"/>
            <w:r>
              <w:t>научнопрактического</w:t>
            </w:r>
            <w:proofErr w:type="spellEnd"/>
            <w:r>
              <w:t xml:space="preserve">) исследования 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AA9" w:rsidRDefault="003B3AA9" w:rsidP="003B3AA9">
            <w:pPr>
              <w:spacing w:after="34" w:line="248" w:lineRule="auto"/>
              <w:ind w:left="0" w:right="60" w:firstLine="34"/>
            </w:pPr>
            <w:r>
              <w:t xml:space="preserve">В соответствии с замыслом магистерской диссертации и выводами теоретической части работы, магистранту предстоит предоставить результаты программы научного </w:t>
            </w:r>
          </w:p>
          <w:p w:rsidR="003B3AA9" w:rsidRDefault="003B3AA9" w:rsidP="003B3AA9">
            <w:pPr>
              <w:spacing w:after="0" w:line="259" w:lineRule="auto"/>
              <w:ind w:left="0" w:firstLine="0"/>
            </w:pPr>
            <w:r>
              <w:t xml:space="preserve">(научно-практического) исследования.  </w:t>
            </w:r>
          </w:p>
          <w:p w:rsidR="003B3AA9" w:rsidRDefault="003B3AA9" w:rsidP="003B3AA9">
            <w:pPr>
              <w:spacing w:after="0" w:line="259" w:lineRule="auto"/>
              <w:ind w:left="0" w:right="58" w:firstLine="34"/>
            </w:pPr>
            <w:r>
              <w:t xml:space="preserve">Разработанную программу исследования необходимо обсудить с научным руководителем по теме магистерской диссертации. </w:t>
            </w:r>
          </w:p>
        </w:tc>
        <w:tc>
          <w:tcPr>
            <w:tcW w:w="1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AA9" w:rsidRDefault="00455AD6" w:rsidP="003B3AA9">
            <w:pPr>
              <w:spacing w:after="0" w:line="259" w:lineRule="auto"/>
              <w:ind w:left="86" w:firstLine="0"/>
              <w:jc w:val="left"/>
            </w:pPr>
            <w:r>
              <w:t>УК-1, УК-6, ОПК-4, ОПК-6, ОПК-7, ПК-1, ПК-2, ПК-4, ПК-5</w:t>
            </w:r>
          </w:p>
        </w:tc>
      </w:tr>
      <w:tr w:rsidR="003B3AA9" w:rsidTr="0064599D">
        <w:tblPrEx>
          <w:tblCellMar>
            <w:top w:w="33" w:type="dxa"/>
            <w:right w:w="50" w:type="dxa"/>
          </w:tblCellMar>
        </w:tblPrEx>
        <w:trPr>
          <w:trHeight w:val="1392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AA9" w:rsidRDefault="003B3AA9" w:rsidP="003B3AA9">
            <w:pPr>
              <w:spacing w:after="0" w:line="259" w:lineRule="auto"/>
              <w:ind w:left="0" w:right="43" w:firstLine="0"/>
              <w:jc w:val="center"/>
            </w:pPr>
            <w:r>
              <w:t xml:space="preserve">4 </w:t>
            </w:r>
          </w:p>
        </w:tc>
        <w:tc>
          <w:tcPr>
            <w:tcW w:w="16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AA9" w:rsidRDefault="003B3AA9" w:rsidP="003B3AA9">
            <w:pPr>
              <w:spacing w:after="0" w:line="259" w:lineRule="auto"/>
              <w:ind w:left="0" w:firstLine="0"/>
              <w:jc w:val="left"/>
            </w:pPr>
            <w:r>
              <w:t xml:space="preserve">Оформление магистерской диссертации в соответствии с требованиями 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AA9" w:rsidRDefault="003B3AA9" w:rsidP="003B3AA9">
            <w:pPr>
              <w:spacing w:after="0" w:line="259" w:lineRule="auto"/>
              <w:ind w:left="0" w:firstLine="0"/>
              <w:jc w:val="left"/>
            </w:pPr>
            <w:r>
              <w:t xml:space="preserve">На этом этапе необходимо оформить работу в соответствии с требованиями к ВКР  </w:t>
            </w:r>
          </w:p>
        </w:tc>
        <w:tc>
          <w:tcPr>
            <w:tcW w:w="1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AA9" w:rsidRDefault="00455AD6" w:rsidP="003B3AA9">
            <w:pPr>
              <w:spacing w:after="0" w:line="259" w:lineRule="auto"/>
              <w:ind w:left="2" w:firstLine="0"/>
              <w:jc w:val="left"/>
            </w:pPr>
            <w:r>
              <w:t>УК-1, УК-6, ОПК-4, ОПК-6, ОПК-7, ПК-1, ПК-2, ПК-4, ПК-5</w:t>
            </w:r>
          </w:p>
        </w:tc>
      </w:tr>
      <w:tr w:rsidR="003B3AA9" w:rsidTr="0064599D">
        <w:trPr>
          <w:trHeight w:val="1702"/>
        </w:trPr>
        <w:tc>
          <w:tcPr>
            <w:tcW w:w="7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AA9" w:rsidRDefault="003B3AA9" w:rsidP="003B3AA9">
            <w:pPr>
              <w:spacing w:after="0" w:line="259" w:lineRule="auto"/>
              <w:ind w:left="0" w:right="43" w:firstLine="0"/>
              <w:jc w:val="center"/>
            </w:pPr>
            <w:r>
              <w:t xml:space="preserve">5 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AA9" w:rsidRDefault="003B3AA9" w:rsidP="003B3AA9">
            <w:pPr>
              <w:spacing w:after="0" w:line="259" w:lineRule="auto"/>
              <w:ind w:left="0" w:right="191" w:firstLine="0"/>
            </w:pPr>
            <w:r>
              <w:t>Анализ результатов научного (</w:t>
            </w:r>
            <w:proofErr w:type="spellStart"/>
            <w:r>
              <w:t>научнопрактического</w:t>
            </w:r>
            <w:proofErr w:type="spellEnd"/>
            <w:r>
              <w:t xml:space="preserve">) исследования 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AA9" w:rsidRDefault="003B3AA9" w:rsidP="003B3AA9">
            <w:pPr>
              <w:spacing w:after="0" w:line="259" w:lineRule="auto"/>
              <w:ind w:left="0" w:firstLine="34"/>
              <w:jc w:val="left"/>
            </w:pPr>
            <w:r>
              <w:t xml:space="preserve">На данном этапе осуществляется обработка практических исходных данных, проведение анализа результатов обработки; формулировка предварительных выводов по выполненной работе. Предложения и рекомендации, разработанные студентом в ходе практики, могут иметь теоретический, методический или практический характер, касаться всех вопросов темы. Они должны быть грамотно сформулированы и письменно оформлены. </w:t>
            </w:r>
          </w:p>
        </w:tc>
        <w:tc>
          <w:tcPr>
            <w:tcW w:w="1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AA9" w:rsidRDefault="00455AD6" w:rsidP="003B3AA9">
            <w:pPr>
              <w:spacing w:after="0" w:line="259" w:lineRule="auto"/>
              <w:ind w:left="2" w:firstLine="0"/>
              <w:jc w:val="left"/>
            </w:pPr>
            <w:r>
              <w:t>УК-1, УК-6, ОПК-4, ОПК-6, ОПК-7, ПК-1, ПК-2, ПК-4, ПК-5</w:t>
            </w:r>
          </w:p>
        </w:tc>
      </w:tr>
      <w:tr w:rsidR="00DA4BFD" w:rsidTr="0064599D">
        <w:tblPrEx>
          <w:tblCellMar>
            <w:top w:w="33" w:type="dxa"/>
            <w:right w:w="50" w:type="dxa"/>
          </w:tblCellMar>
        </w:tblPrEx>
        <w:trPr>
          <w:gridAfter w:val="1"/>
          <w:wAfter w:w="97" w:type="dxa"/>
          <w:trHeight w:val="2592"/>
        </w:trPr>
        <w:tc>
          <w:tcPr>
            <w:tcW w:w="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4BFD" w:rsidRDefault="00483844">
            <w:pPr>
              <w:spacing w:after="0" w:line="259" w:lineRule="auto"/>
              <w:ind w:left="0" w:right="43" w:firstLine="0"/>
              <w:jc w:val="center"/>
            </w:pPr>
            <w:r>
              <w:t xml:space="preserve">6 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t xml:space="preserve">Оформление текста предзащиты исследования 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34"/>
              <w:jc w:val="left"/>
            </w:pPr>
            <w:r>
              <w:t xml:space="preserve">Выводы по анализу должны отражать основные результаты, полученные в ходе исследования рассматриваемой проблемы, смежных вопросов, практическое значение и возможности использования полученных результатов, предложения по продолжению работы с обновлением исходных данных, необходимости выполнения многовариантных расчетов для повышения обоснованности выводов </w:t>
            </w:r>
          </w:p>
        </w:tc>
        <w:tc>
          <w:tcPr>
            <w:tcW w:w="1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55AD6">
            <w:pPr>
              <w:spacing w:after="0" w:line="259" w:lineRule="auto"/>
              <w:ind w:left="2" w:firstLine="0"/>
              <w:jc w:val="left"/>
            </w:pPr>
            <w:r>
              <w:t>УК-1, УК-6, ОПК-4, ОПК-6, ОПК-7, ПК-1, ПК-2, ПК-4, ПК-5</w:t>
            </w:r>
          </w:p>
        </w:tc>
      </w:tr>
      <w:tr w:rsidR="00DA4BFD" w:rsidTr="0064599D">
        <w:tblPrEx>
          <w:tblCellMar>
            <w:top w:w="33" w:type="dxa"/>
            <w:right w:w="50" w:type="dxa"/>
          </w:tblCellMar>
        </w:tblPrEx>
        <w:trPr>
          <w:gridAfter w:val="1"/>
          <w:wAfter w:w="97" w:type="dxa"/>
          <w:trHeight w:val="1390"/>
        </w:trPr>
        <w:tc>
          <w:tcPr>
            <w:tcW w:w="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4BFD" w:rsidRDefault="00483844">
            <w:pPr>
              <w:spacing w:after="0" w:line="259" w:lineRule="auto"/>
              <w:ind w:left="0" w:right="43" w:firstLine="0"/>
              <w:jc w:val="center"/>
            </w:pPr>
            <w:r>
              <w:t xml:space="preserve">7 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t xml:space="preserve">Подготовка к защите магистерской диссертации 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34"/>
              <w:jc w:val="left"/>
            </w:pPr>
            <w:r>
              <w:t xml:space="preserve">Данное задание включает подготовку текста защиты, презентации проведение процедуры защиты. </w:t>
            </w:r>
          </w:p>
        </w:tc>
        <w:tc>
          <w:tcPr>
            <w:tcW w:w="1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55AD6">
            <w:pPr>
              <w:spacing w:after="0" w:line="259" w:lineRule="auto"/>
              <w:ind w:left="2" w:firstLine="0"/>
              <w:jc w:val="left"/>
            </w:pPr>
            <w:r>
              <w:t>УК-1, УК-6, ОПК-4, ОПК-6, ОПК-7, ПК-1, ПК-2, ПК-4, ПК-5</w:t>
            </w:r>
          </w:p>
        </w:tc>
      </w:tr>
    </w:tbl>
    <w:p w:rsidR="00DA4BFD" w:rsidRDefault="00483844" w:rsidP="00C55203">
      <w:pPr>
        <w:spacing w:after="0" w:line="259" w:lineRule="auto"/>
        <w:ind w:left="11" w:firstLine="0"/>
        <w:jc w:val="center"/>
      </w:pPr>
      <w:r>
        <w:rPr>
          <w:b/>
        </w:rPr>
        <w:t xml:space="preserve"> </w:t>
      </w:r>
    </w:p>
    <w:p w:rsidR="00DA4BFD" w:rsidRPr="006A28EF" w:rsidRDefault="00483844">
      <w:pPr>
        <w:pStyle w:val="1"/>
        <w:ind w:left="3236" w:hanging="2833"/>
        <w:rPr>
          <w:sz w:val="24"/>
        </w:rPr>
      </w:pPr>
      <w:bookmarkStart w:id="11" w:name="_Toc146141084"/>
      <w:r w:rsidRPr="006A28EF">
        <w:rPr>
          <w:sz w:val="24"/>
        </w:rPr>
        <w:t>7.</w:t>
      </w:r>
      <w:r w:rsidRPr="006A28EF">
        <w:rPr>
          <w:rFonts w:ascii="Arial" w:eastAsia="Arial" w:hAnsi="Arial" w:cs="Arial"/>
          <w:sz w:val="24"/>
        </w:rPr>
        <w:t xml:space="preserve"> </w:t>
      </w:r>
      <w:r w:rsidRPr="006A28EF">
        <w:rPr>
          <w:sz w:val="24"/>
        </w:rPr>
        <w:t>Научно-исследовательские методы и технологии, используемые на производственной практике</w:t>
      </w:r>
      <w:bookmarkEnd w:id="11"/>
      <w:r w:rsidRPr="006A28EF">
        <w:rPr>
          <w:sz w:val="24"/>
        </w:rPr>
        <w:t xml:space="preserve">  </w:t>
      </w:r>
    </w:p>
    <w:p w:rsidR="00DA4BFD" w:rsidRDefault="00483844">
      <w:pPr>
        <w:ind w:left="4" w:right="3" w:firstLine="708"/>
      </w:pPr>
      <w:r>
        <w:t>При освоении программы практики, помимо выполнения предложенных заданий, ориентированных на формирование суммы теоретических знаний и практических умений, широко используются развивающие – проблемно-поисковые технологии: проблемно</w:t>
      </w:r>
      <w:r w:rsidR="008F3D8F">
        <w:t>-</w:t>
      </w:r>
      <w:r>
        <w:t xml:space="preserve">исследовательские задания, участие в научной конференции.  </w:t>
      </w:r>
    </w:p>
    <w:p w:rsidR="00DA4BFD" w:rsidRDefault="00483844">
      <w:pPr>
        <w:ind w:left="4" w:right="3" w:firstLine="708"/>
      </w:pPr>
      <w:r>
        <w:t>Для диагностики компетенций применяются следующие формы контроля: отчёт о выполнении предложенных заданий практики, предза</w:t>
      </w:r>
      <w:r w:rsidR="003202F3">
        <w:t xml:space="preserve">щита магистерской диссертации, </w:t>
      </w:r>
      <w:r>
        <w:t xml:space="preserve">подготовка к защите.   </w:t>
      </w:r>
    </w:p>
    <w:p w:rsidR="00DA4BFD" w:rsidRDefault="00483844" w:rsidP="0064599D">
      <w:pPr>
        <w:ind w:left="4" w:right="3" w:firstLine="708"/>
      </w:pPr>
      <w:r>
        <w:t>Современный учебный процесс в высшей школе требует существенного расширения арсенала средств обучения, широкого использования средств информационно</w:t>
      </w:r>
      <w:r w:rsidR="008F3D8F">
        <w:t>-</w:t>
      </w:r>
      <w:r>
        <w:t>коммуникационных технологий, электронных образовательных ресурсов, интегрированных в электронную образовательную среду. В ходе прохождения магистрантами преддипломной практики применение электронных образовательных технологий (e-</w:t>
      </w:r>
      <w:proofErr w:type="spellStart"/>
      <w:r>
        <w:t>learning</w:t>
      </w:r>
      <w:proofErr w:type="spellEnd"/>
      <w:r>
        <w:t xml:space="preserve">) предполагает размещение различных электронно-образовательных ресурсов на сайте электронной образовательной среды КемГИК по </w:t>
      </w:r>
      <w:r>
        <w:tab/>
      </w:r>
      <w:proofErr w:type="spellStart"/>
      <w:r>
        <w:t>web</w:t>
      </w:r>
      <w:proofErr w:type="spellEnd"/>
      <w:r>
        <w:t xml:space="preserve">-адресу </w:t>
      </w:r>
      <w:r w:rsidR="00FD6DF4">
        <w:t>http://edu.kemguki.ru</w:t>
      </w:r>
      <w:r>
        <w:t xml:space="preserve">, отслеживание обращений магистрантов к ним, а также использование интерактивных инструментов: задание.  </w:t>
      </w:r>
    </w:p>
    <w:p w:rsidR="00DA4BFD" w:rsidRDefault="00483844">
      <w:pPr>
        <w:ind w:left="4" w:right="3" w:firstLine="708"/>
      </w:pPr>
      <w:r>
        <w:t xml:space="preserve">Электронно-образовательные ресурсы преддипломной практики включают статичные электронно-образовательные ресурсы: файлы с текстами заданий, программу практики, различного рода изображениями (иллюстрации, схемы, диаграммы), ссылки на учебно-методические ресурсы Интернет и др. Ознакомление с данными ресурсами доступно каждому магистранту посредством логина и пароля.  </w:t>
      </w:r>
    </w:p>
    <w:p w:rsidR="00DA4BFD" w:rsidRDefault="00483844">
      <w:pPr>
        <w:ind w:left="4" w:right="3" w:firstLine="708"/>
      </w:pPr>
      <w:r>
        <w:t>При освоении указанной практики наряду со статичными электронно</w:t>
      </w:r>
      <w:r w:rsidR="008F3D8F">
        <w:t>-</w:t>
      </w:r>
      <w:r>
        <w:t xml:space="preserve">образовательными ресурсами применяются интерактивные элементы: задания, форумы. Использование указанных интерактивных элементов направлено на действенную организацию самостоятельной работы магистрантов. Работа с указанными выше элементами дисциплины требует активной деятельности магистрантов, регламентированной как необходимостью записи на курс, так и сроками, требованиями к представлению конечного продукта и др.  </w:t>
      </w:r>
    </w:p>
    <w:p w:rsidR="00DA4BFD" w:rsidRPr="006A28EF" w:rsidRDefault="00483844">
      <w:pPr>
        <w:spacing w:after="80" w:line="259" w:lineRule="auto"/>
        <w:ind w:left="722" w:firstLine="0"/>
        <w:jc w:val="left"/>
        <w:rPr>
          <w:sz w:val="22"/>
        </w:rPr>
      </w:pPr>
      <w:r w:rsidRPr="006A28EF">
        <w:rPr>
          <w:sz w:val="22"/>
        </w:rPr>
        <w:t xml:space="preserve">  </w:t>
      </w:r>
    </w:p>
    <w:p w:rsidR="00DA4BFD" w:rsidRPr="006A28EF" w:rsidRDefault="00483844">
      <w:pPr>
        <w:pStyle w:val="1"/>
        <w:ind w:left="2235" w:hanging="1832"/>
        <w:rPr>
          <w:sz w:val="24"/>
        </w:rPr>
      </w:pPr>
      <w:bookmarkStart w:id="12" w:name="_Toc146141085"/>
      <w:r w:rsidRPr="006A28EF">
        <w:rPr>
          <w:sz w:val="24"/>
        </w:rPr>
        <w:t>8.</w:t>
      </w:r>
      <w:r w:rsidRPr="006A28EF">
        <w:rPr>
          <w:rFonts w:ascii="Arial" w:eastAsia="Arial" w:hAnsi="Arial" w:cs="Arial"/>
          <w:sz w:val="24"/>
        </w:rPr>
        <w:t xml:space="preserve"> </w:t>
      </w:r>
      <w:r w:rsidRPr="006A28EF">
        <w:rPr>
          <w:sz w:val="24"/>
        </w:rPr>
        <w:t>Учебно-методическое обеспечение практической работы студентов на производственной практике</w:t>
      </w:r>
      <w:bookmarkEnd w:id="12"/>
      <w:r w:rsidRPr="006A28EF">
        <w:rPr>
          <w:sz w:val="24"/>
        </w:rPr>
        <w:t xml:space="preserve"> </w:t>
      </w:r>
    </w:p>
    <w:p w:rsidR="00DA4BFD" w:rsidRDefault="00483844" w:rsidP="0064599D">
      <w:pPr>
        <w:spacing w:after="0" w:line="259" w:lineRule="auto"/>
        <w:ind w:left="0" w:firstLine="851"/>
      </w:pPr>
      <w:r>
        <w:rPr>
          <w:b/>
          <w:sz w:val="28"/>
        </w:rPr>
        <w:t xml:space="preserve"> </w:t>
      </w:r>
      <w:r>
        <w:t xml:space="preserve"> Оформление результатов самостоятельной работы студентов во время прохождения </w:t>
      </w:r>
      <w:r w:rsidR="00B905E8">
        <w:t>преддипломной</w:t>
      </w:r>
      <w:r>
        <w:t xml:space="preserve"> практики выполняется в соответствии </w:t>
      </w:r>
      <w:r w:rsidR="00FD6DF4">
        <w:t>с документами КемГИК.</w:t>
      </w:r>
    </w:p>
    <w:p w:rsidR="00DA4BFD" w:rsidRDefault="00483844">
      <w:pPr>
        <w:ind w:left="4" w:right="3" w:firstLine="708"/>
      </w:pPr>
      <w:r>
        <w:t xml:space="preserve"> Отчетная документация об итогах прохождения </w:t>
      </w:r>
      <w:r w:rsidR="00B905E8">
        <w:t>преддипломной</w:t>
      </w:r>
      <w:r>
        <w:t xml:space="preserve"> практики включает:   </w:t>
      </w:r>
    </w:p>
    <w:p w:rsidR="00FD6DF4" w:rsidRDefault="00483844">
      <w:pPr>
        <w:numPr>
          <w:ilvl w:val="0"/>
          <w:numId w:val="5"/>
        </w:numPr>
        <w:ind w:right="3" w:hanging="708"/>
      </w:pPr>
      <w:r>
        <w:t>отчет о</w:t>
      </w:r>
      <w:r w:rsidR="00B905E8">
        <w:t xml:space="preserve"> преддипломной </w:t>
      </w:r>
      <w:r>
        <w:t>производственной практике;</w:t>
      </w:r>
    </w:p>
    <w:p w:rsidR="00DA4BFD" w:rsidRDefault="00483844" w:rsidP="00B905E8">
      <w:pPr>
        <w:numPr>
          <w:ilvl w:val="0"/>
          <w:numId w:val="5"/>
        </w:numPr>
        <w:ind w:right="3" w:hanging="708"/>
      </w:pPr>
      <w:r>
        <w:t>отзыв руководи</w:t>
      </w:r>
      <w:r w:rsidR="00B905E8">
        <w:t>теля производственной практики</w:t>
      </w:r>
      <w:r>
        <w:t xml:space="preserve">. </w:t>
      </w:r>
    </w:p>
    <w:p w:rsidR="00DA4BFD" w:rsidRDefault="00483844">
      <w:pPr>
        <w:ind w:left="732" w:right="3"/>
      </w:pPr>
      <w:r>
        <w:t xml:space="preserve">Отчет студента о практике содержит:   </w:t>
      </w:r>
    </w:p>
    <w:p w:rsidR="00DA4BFD" w:rsidRDefault="00483844">
      <w:pPr>
        <w:numPr>
          <w:ilvl w:val="0"/>
          <w:numId w:val="6"/>
        </w:numPr>
        <w:ind w:right="3" w:firstLine="708"/>
      </w:pPr>
      <w:r>
        <w:t xml:space="preserve">обложку (Приложение </w:t>
      </w:r>
      <w:r w:rsidR="00B905E8">
        <w:t>1</w:t>
      </w:r>
      <w:r>
        <w:t xml:space="preserve">); </w:t>
      </w:r>
    </w:p>
    <w:p w:rsidR="00DA4BFD" w:rsidRDefault="00483844">
      <w:pPr>
        <w:numPr>
          <w:ilvl w:val="0"/>
          <w:numId w:val="6"/>
        </w:numPr>
        <w:ind w:right="3" w:firstLine="708"/>
      </w:pPr>
      <w:r>
        <w:t xml:space="preserve">титульный лист (Приложение </w:t>
      </w:r>
      <w:r w:rsidR="00B905E8">
        <w:t>2</w:t>
      </w:r>
      <w:r>
        <w:t xml:space="preserve">); </w:t>
      </w:r>
    </w:p>
    <w:p w:rsidR="00DA4BFD" w:rsidRDefault="00483844">
      <w:pPr>
        <w:numPr>
          <w:ilvl w:val="0"/>
          <w:numId w:val="6"/>
        </w:numPr>
        <w:ind w:right="3" w:firstLine="708"/>
      </w:pPr>
      <w:r>
        <w:t xml:space="preserve">содержание (должно включать введение, наименование всех разделов и подразделов, заключение, наименования приложений с указанием номеров страниц, с которых начинаются эти элементы отчета);   </w:t>
      </w:r>
    </w:p>
    <w:p w:rsidR="00DA4BFD" w:rsidRDefault="00483844">
      <w:pPr>
        <w:numPr>
          <w:ilvl w:val="0"/>
          <w:numId w:val="6"/>
        </w:numPr>
        <w:ind w:right="3" w:firstLine="708"/>
      </w:pPr>
      <w:r>
        <w:t xml:space="preserve">введение – указывает цель и задачи практики;  </w:t>
      </w:r>
    </w:p>
    <w:p w:rsidR="00DA4BFD" w:rsidRDefault="00483844">
      <w:pPr>
        <w:numPr>
          <w:ilvl w:val="0"/>
          <w:numId w:val="6"/>
        </w:numPr>
        <w:ind w:right="3" w:firstLine="708"/>
      </w:pPr>
      <w:r>
        <w:t xml:space="preserve">основная часть – описание выполняемых заданий; </w:t>
      </w:r>
    </w:p>
    <w:p w:rsidR="002F2B94" w:rsidRDefault="00483844">
      <w:pPr>
        <w:numPr>
          <w:ilvl w:val="0"/>
          <w:numId w:val="6"/>
        </w:numPr>
        <w:ind w:right="3" w:firstLine="708"/>
      </w:pPr>
      <w:r>
        <w:t xml:space="preserve">заключение – содержит выводы по итогам прохождения практики;  </w:t>
      </w:r>
    </w:p>
    <w:p w:rsidR="00DA4BFD" w:rsidRDefault="00483844">
      <w:pPr>
        <w:numPr>
          <w:ilvl w:val="0"/>
          <w:numId w:val="6"/>
        </w:numPr>
        <w:ind w:right="3" w:firstLine="708"/>
      </w:pPr>
      <w:r>
        <w:t xml:space="preserve">приложения.  </w:t>
      </w:r>
    </w:p>
    <w:p w:rsidR="00DA4BFD" w:rsidRDefault="00483844">
      <w:pPr>
        <w:ind w:left="4" w:right="3" w:firstLine="708"/>
      </w:pPr>
      <w:r>
        <w:t xml:space="preserve"> Отзыв руководителя производственной практики – документ, отражающий оценки руководителя практики от учреждения-базы практики, по результатам выполнения отдельных заданий студентом в ходе прохождения учебной или производственной практики, на основании которых проставляется рекомендуемая оценка</w:t>
      </w:r>
      <w:r w:rsidR="00B905E8">
        <w:t>.</w:t>
      </w:r>
      <w:r>
        <w:t xml:space="preserve">  </w:t>
      </w:r>
    </w:p>
    <w:p w:rsidR="00DA4BFD" w:rsidRDefault="00483844" w:rsidP="00B905E8">
      <w:pPr>
        <w:ind w:left="4" w:right="3" w:firstLine="708"/>
      </w:pPr>
      <w:r>
        <w:t xml:space="preserve">  </w:t>
      </w:r>
    </w:p>
    <w:p w:rsidR="00DA4BFD" w:rsidRDefault="00483844">
      <w:pPr>
        <w:pStyle w:val="2"/>
        <w:ind w:left="1654" w:right="1274"/>
      </w:pPr>
      <w:bookmarkStart w:id="13" w:name="_Toc146141086"/>
      <w:r>
        <w:t>9.</w:t>
      </w:r>
      <w:r>
        <w:rPr>
          <w:rFonts w:ascii="Arial" w:eastAsia="Arial" w:hAnsi="Arial" w:cs="Arial"/>
        </w:rPr>
        <w:t xml:space="preserve"> </w:t>
      </w:r>
      <w:r>
        <w:t>Фонд оценочных средств</w:t>
      </w:r>
      <w:bookmarkEnd w:id="13"/>
      <w:r>
        <w:t xml:space="preserve">  </w:t>
      </w:r>
    </w:p>
    <w:p w:rsidR="00DA4BFD" w:rsidRDefault="00483844">
      <w:pPr>
        <w:ind w:left="4" w:right="3" w:firstLine="701"/>
      </w:pPr>
      <w:r>
        <w:t xml:space="preserve">Формами промежуточной аттестации по практике </w:t>
      </w:r>
      <w:r w:rsidR="003202F3">
        <w:t xml:space="preserve">являются: составление и защита </w:t>
      </w:r>
      <w:r>
        <w:t xml:space="preserve">текста предзащиты магистерской диссертации, дифференцированный зачет. По итогам практики проводится ее публичная защита на общем собрании студентов курса.   </w:t>
      </w:r>
    </w:p>
    <w:p w:rsidR="00DA4BFD" w:rsidRDefault="00483844">
      <w:pPr>
        <w:ind w:left="4" w:right="3" w:firstLine="701"/>
      </w:pPr>
      <w:r>
        <w:t xml:space="preserve">Основным документом, характеризующим прохождение практики, является текст предзащиты магистерской диссертации и текст магистерской диссертации.   </w:t>
      </w:r>
    </w:p>
    <w:p w:rsidR="00DA4BFD" w:rsidRDefault="00483844">
      <w:pPr>
        <w:ind w:left="711" w:right="3"/>
      </w:pPr>
      <w:r>
        <w:t xml:space="preserve">Результаты предзащиты защиты фиксируются в протоколе.  </w:t>
      </w:r>
    </w:p>
    <w:p w:rsidR="00DA4BFD" w:rsidRDefault="00483844">
      <w:pPr>
        <w:spacing w:after="26" w:line="271" w:lineRule="auto"/>
        <w:ind w:left="9" w:right="-12"/>
      </w:pPr>
      <w:r>
        <w:rPr>
          <w:b/>
          <w:i/>
        </w:rPr>
        <w:t xml:space="preserve">Критерии оценивания публичного представления результатов преддипломной практики и ответов на вопросы в ходе ее защиты: </w:t>
      </w:r>
    </w:p>
    <w:p w:rsidR="00DA4BFD" w:rsidRDefault="00483844" w:rsidP="00B905E8">
      <w:pPr>
        <w:numPr>
          <w:ilvl w:val="0"/>
          <w:numId w:val="7"/>
        </w:numPr>
        <w:spacing w:line="240" w:lineRule="auto"/>
        <w:ind w:right="3" w:hanging="425"/>
      </w:pPr>
      <w:r>
        <w:t xml:space="preserve">профессиональная грамотность и логичность изложения результатов выполнения заданий преддипломной практики; </w:t>
      </w:r>
    </w:p>
    <w:p w:rsidR="00DA4BFD" w:rsidRDefault="00483844" w:rsidP="00B905E8">
      <w:pPr>
        <w:numPr>
          <w:ilvl w:val="0"/>
          <w:numId w:val="7"/>
        </w:numPr>
        <w:spacing w:after="38" w:line="240" w:lineRule="auto"/>
        <w:ind w:right="3" w:hanging="425"/>
      </w:pPr>
      <w:r>
        <w:t xml:space="preserve">качество </w:t>
      </w:r>
      <w:r w:rsidR="008F3D8F">
        <w:t>контента электронной</w:t>
      </w:r>
      <w:r>
        <w:t xml:space="preserve"> презентации; </w:t>
      </w:r>
    </w:p>
    <w:p w:rsidR="00DA4BFD" w:rsidRDefault="00483844" w:rsidP="00B905E8">
      <w:pPr>
        <w:numPr>
          <w:ilvl w:val="0"/>
          <w:numId w:val="7"/>
        </w:numPr>
        <w:spacing w:after="70" w:line="240" w:lineRule="auto"/>
        <w:ind w:right="3" w:hanging="425"/>
      </w:pPr>
      <w:r>
        <w:t xml:space="preserve">четкость и аргументированность </w:t>
      </w:r>
      <w:r w:rsidR="008F3D8F">
        <w:t>выводов, наличие</w:t>
      </w:r>
      <w:r>
        <w:t xml:space="preserve"> рекомендаций </w:t>
      </w:r>
      <w:r w:rsidR="008F3D8F">
        <w:t>по внедрению</w:t>
      </w:r>
      <w:r>
        <w:t xml:space="preserve"> результатов выполнения заданий преддипломной практики в практическую деятельность; </w:t>
      </w:r>
    </w:p>
    <w:p w:rsidR="00DA4BFD" w:rsidRDefault="00483844" w:rsidP="00B905E8">
      <w:pPr>
        <w:numPr>
          <w:ilvl w:val="0"/>
          <w:numId w:val="7"/>
        </w:numPr>
        <w:spacing w:line="240" w:lineRule="auto"/>
        <w:ind w:right="3" w:hanging="425"/>
      </w:pPr>
      <w:r>
        <w:t>полнота и правильность ответов на вопросы членов комиссии и других лиц, присутствующих на защите преддипломной практики.</w:t>
      </w:r>
      <w:r>
        <w:rPr>
          <w:b/>
        </w:rPr>
        <w:t xml:space="preserve"> </w:t>
      </w:r>
    </w:p>
    <w:p w:rsidR="00DA4BFD" w:rsidRDefault="00483844">
      <w:pPr>
        <w:spacing w:after="31" w:line="259" w:lineRule="auto"/>
        <w:ind w:left="701" w:firstLine="0"/>
        <w:jc w:val="left"/>
      </w:pPr>
      <w:r>
        <w:t xml:space="preserve"> </w:t>
      </w:r>
    </w:p>
    <w:p w:rsidR="00DA4BFD" w:rsidRDefault="00483844">
      <w:pPr>
        <w:spacing w:after="0" w:line="271" w:lineRule="auto"/>
        <w:ind w:left="-1" w:right="-12" w:firstLine="708"/>
      </w:pPr>
      <w:r>
        <w:rPr>
          <w:b/>
          <w:i/>
        </w:rPr>
        <w:t xml:space="preserve">Критерии оценивания публичной предзащиты и ее устного представления с электронной презентацией: </w:t>
      </w:r>
      <w:r>
        <w:t xml:space="preserve">знания, умения и навыки обучающихся определяются на основе 100-балльной шкалы. </w:t>
      </w:r>
    </w:p>
    <w:tbl>
      <w:tblPr>
        <w:tblStyle w:val="TableGrid"/>
        <w:tblW w:w="9348" w:type="dxa"/>
        <w:tblInd w:w="-94" w:type="dxa"/>
        <w:tblCellMar>
          <w:top w:w="8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2488"/>
        <w:gridCol w:w="2434"/>
        <w:gridCol w:w="2199"/>
        <w:gridCol w:w="1043"/>
        <w:gridCol w:w="1184"/>
      </w:tblGrid>
      <w:tr w:rsidR="00DA4BFD">
        <w:trPr>
          <w:trHeight w:val="286"/>
        </w:trPr>
        <w:tc>
          <w:tcPr>
            <w:tcW w:w="41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21" w:line="259" w:lineRule="auto"/>
              <w:ind w:left="2" w:firstLine="0"/>
              <w:jc w:val="left"/>
            </w:pPr>
            <w:r>
              <w:t xml:space="preserve"> </w:t>
            </w:r>
          </w:p>
          <w:p w:rsidR="00DA4BFD" w:rsidRDefault="00483844">
            <w:pPr>
              <w:spacing w:after="0" w:line="259" w:lineRule="auto"/>
              <w:ind w:left="6" w:firstLine="0"/>
              <w:jc w:val="center"/>
            </w:pPr>
            <w:r>
              <w:t xml:space="preserve">Требования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4BFD" w:rsidRDefault="00DA4BF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A4BFD" w:rsidRDefault="00483844">
            <w:pPr>
              <w:spacing w:after="0" w:line="259" w:lineRule="auto"/>
              <w:ind w:left="0" w:right="137" w:firstLine="0"/>
              <w:jc w:val="center"/>
            </w:pPr>
            <w:r>
              <w:t xml:space="preserve">Баллы 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BFD" w:rsidRDefault="00DA4BFD">
            <w:pPr>
              <w:spacing w:after="160" w:line="259" w:lineRule="auto"/>
              <w:ind w:left="0" w:firstLine="0"/>
              <w:jc w:val="left"/>
            </w:pPr>
          </w:p>
        </w:tc>
      </w:tr>
      <w:tr w:rsidR="00DA4BFD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DA4BF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center"/>
            </w:pPr>
            <w:r>
              <w:t xml:space="preserve">0 – неудовлетворительно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center"/>
            </w:pPr>
            <w:r>
              <w:t xml:space="preserve">1 – удовлетворительно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20" w:line="259" w:lineRule="auto"/>
              <w:ind w:left="4" w:firstLine="0"/>
              <w:jc w:val="center"/>
            </w:pPr>
            <w:r>
              <w:t xml:space="preserve">2 –  </w:t>
            </w:r>
          </w:p>
          <w:p w:rsidR="00DA4BFD" w:rsidRDefault="00483844">
            <w:pPr>
              <w:spacing w:after="0" w:line="259" w:lineRule="auto"/>
              <w:ind w:left="7" w:firstLine="0"/>
              <w:jc w:val="center"/>
            </w:pPr>
            <w:r>
              <w:t xml:space="preserve">хорошо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20" w:line="259" w:lineRule="auto"/>
              <w:ind w:left="5" w:firstLine="0"/>
              <w:jc w:val="center"/>
            </w:pPr>
            <w:r>
              <w:t xml:space="preserve">3 –  </w:t>
            </w:r>
          </w:p>
          <w:p w:rsidR="00DA4BFD" w:rsidRDefault="00483844">
            <w:pPr>
              <w:spacing w:after="0" w:line="259" w:lineRule="auto"/>
              <w:ind w:left="108" w:firstLine="0"/>
              <w:jc w:val="left"/>
            </w:pPr>
            <w:r>
              <w:t xml:space="preserve">отлично </w:t>
            </w:r>
          </w:p>
        </w:tc>
      </w:tr>
      <w:tr w:rsidR="00DA4BFD">
        <w:trPr>
          <w:trHeight w:val="286"/>
        </w:trPr>
        <w:tc>
          <w:tcPr>
            <w:tcW w:w="5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i/>
              </w:rPr>
              <w:t xml:space="preserve">Требования к устному выступлению  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A4BFD" w:rsidRDefault="00DA4BF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BFD" w:rsidRDefault="00DA4BFD">
            <w:pPr>
              <w:spacing w:after="160" w:line="259" w:lineRule="auto"/>
              <w:ind w:left="0" w:firstLine="0"/>
              <w:jc w:val="left"/>
            </w:pPr>
          </w:p>
        </w:tc>
      </w:tr>
      <w:tr w:rsidR="00DA4BFD">
        <w:trPr>
          <w:trHeight w:val="756"/>
        </w:trPr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t>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соответствует цели выступления, тема раскрыта полно 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DA4BFD">
        <w:trPr>
          <w:trHeight w:val="754"/>
        </w:trPr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31" w:hanging="29"/>
              <w:jc w:val="left"/>
            </w:pPr>
            <w:r>
              <w:t>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текс структурирован: введение, основная часть, заключение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DA4BFD">
        <w:trPr>
          <w:trHeight w:val="754"/>
        </w:trPr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t>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свободное владение содержанием, ясное изложение </w:t>
            </w:r>
            <w:r>
              <w:rPr>
                <w:b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DA4BFD">
        <w:trPr>
          <w:trHeight w:val="754"/>
        </w:trPr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t>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использование дополнительных источников, кроме рекомендованных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DA4BFD">
        <w:trPr>
          <w:trHeight w:val="756"/>
        </w:trPr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t>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свободные и корректные ответы на вопросы аудитории 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DA4BFD">
        <w:trPr>
          <w:trHeight w:val="464"/>
        </w:trPr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t>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поддержка контактов с аудиторией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DA4BFD">
        <w:trPr>
          <w:trHeight w:val="463"/>
        </w:trPr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t>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соблюдение регламента (10 минут)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DA4BFD">
        <w:trPr>
          <w:trHeight w:val="286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i/>
              </w:rPr>
              <w:t xml:space="preserve">Требования к электронной презентации </w:t>
            </w:r>
          </w:p>
        </w:tc>
      </w:tr>
      <w:tr w:rsidR="00DA4BFD">
        <w:trPr>
          <w:trHeight w:val="593"/>
        </w:trPr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t>‒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презентация служит иллюстрацией к выступлению, но не заменяет его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DA4BFD">
        <w:trPr>
          <w:trHeight w:val="1471"/>
        </w:trPr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 w:rsidP="0064599D">
            <w:pPr>
              <w:spacing w:after="0" w:line="259" w:lineRule="auto"/>
              <w:ind w:left="2" w:firstLine="0"/>
            </w:pPr>
            <w:r>
              <w:t>‒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содержание презентации: отражает структуру сообщения; содержит ценную, полную, понятную информацию; ошибки и опечатки отсутствуют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DA4BFD">
        <w:trPr>
          <w:trHeight w:val="1145"/>
        </w:trPr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92" w:lineRule="auto"/>
              <w:ind w:left="2" w:firstLine="0"/>
              <w:jc w:val="left"/>
            </w:pPr>
            <w:r>
              <w:t>‒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структура презентации: наличие титульного слайда, </w:t>
            </w:r>
          </w:p>
          <w:p w:rsidR="00DA4BFD" w:rsidRDefault="00483844" w:rsidP="0064599D">
            <w:pPr>
              <w:spacing w:after="0" w:line="259" w:lineRule="auto"/>
              <w:ind w:left="2" w:firstLine="0"/>
            </w:pPr>
            <w:r>
              <w:t xml:space="preserve">оформлены ссылки на использованные источники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DA4BFD">
        <w:trPr>
          <w:trHeight w:val="2396"/>
        </w:trPr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151" w:line="259" w:lineRule="auto"/>
              <w:ind w:left="2" w:firstLine="0"/>
              <w:jc w:val="left"/>
            </w:pPr>
            <w:r>
              <w:t>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текст на слайде:  </w:t>
            </w:r>
          </w:p>
          <w:p w:rsidR="00DA4BFD" w:rsidRDefault="00483844">
            <w:pPr>
              <w:spacing w:after="0" w:line="252" w:lineRule="auto"/>
              <w:ind w:left="2" w:firstLine="0"/>
              <w:jc w:val="left"/>
            </w:pPr>
            <w:r>
              <w:t xml:space="preserve">представляет собой опорный конспект (ключевые слова, маркированный или нумерованный список), без полных предложений; </w:t>
            </w:r>
          </w:p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t xml:space="preserve">важная информация выделена цветом, размером, эффектами анимации и т. д.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DA4BFD">
        <w:trPr>
          <w:trHeight w:val="1046"/>
        </w:trPr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 w:rsidP="0064599D">
            <w:pPr>
              <w:spacing w:after="0" w:line="259" w:lineRule="auto"/>
              <w:ind w:left="2" w:firstLine="0"/>
            </w:pPr>
            <w:r>
              <w:t>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иллюстрации: раскрывают тему, не отвлекают от содержания; хорошего качества, с четким изображением</w:t>
            </w:r>
            <w:r>
              <w:rPr>
                <w:i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DA4BFD">
        <w:trPr>
          <w:trHeight w:val="1985"/>
        </w:trPr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 w:rsidP="0064599D">
            <w:pPr>
              <w:spacing w:after="0" w:line="259" w:lineRule="auto"/>
              <w:ind w:left="2" w:right="117" w:firstLine="0"/>
            </w:pPr>
            <w:r>
              <w:t>‒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дизайн и настройка: оформление слайдов соответствует теме, не препятствует восприятию содержания; единый шаблон оформления; текст легко читается; презентация не перегружена мультимедийными эффектами.</w:t>
            </w:r>
            <w:r>
              <w:rPr>
                <w:i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DA4BFD">
        <w:trPr>
          <w:trHeight w:val="286"/>
        </w:trPr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Общее количество баллов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</w:tbl>
    <w:p w:rsidR="00DA4BFD" w:rsidRDefault="00483844">
      <w:pPr>
        <w:ind w:left="4" w:right="3" w:firstLine="708"/>
      </w:pPr>
      <w:r>
        <w:rPr>
          <w:b/>
          <w:i/>
        </w:rPr>
        <w:t>Шкала оценивания:</w:t>
      </w:r>
      <w:r>
        <w:rPr>
          <w:rFonts w:ascii="Calibri" w:eastAsia="Calibri" w:hAnsi="Calibri" w:cs="Calibri"/>
          <w:sz w:val="22"/>
        </w:rPr>
        <w:t xml:space="preserve"> </w:t>
      </w:r>
      <w:r>
        <w:t>знания, умения и навыки обучающихся определяются на основе 100-балльной шкалы и переводятся в оценки – «отлично», «хорошо»,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«удовлетворительно», «неудовлетворительно». </w:t>
      </w:r>
    </w:p>
    <w:p w:rsidR="003202F3" w:rsidRDefault="00483844">
      <w:pPr>
        <w:ind w:left="732" w:right="3518"/>
        <w:rPr>
          <w:b/>
          <w:i/>
        </w:rPr>
      </w:pPr>
      <w:r>
        <w:rPr>
          <w:b/>
          <w:i/>
        </w:rPr>
        <w:t xml:space="preserve">Шкала перевода баллов в </w:t>
      </w:r>
      <w:r w:rsidR="008F3D8F">
        <w:rPr>
          <w:b/>
          <w:i/>
        </w:rPr>
        <w:t xml:space="preserve">оценки </w:t>
      </w:r>
    </w:p>
    <w:p w:rsidR="00DA4BFD" w:rsidRDefault="008F3D8F">
      <w:pPr>
        <w:ind w:left="732" w:right="3518"/>
      </w:pPr>
      <w:r>
        <w:rPr>
          <w:b/>
          <w:i/>
        </w:rPr>
        <w:t>Максимальное</w:t>
      </w:r>
      <w:r w:rsidR="00483844">
        <w:t xml:space="preserve"> </w:t>
      </w:r>
      <w:r w:rsidR="00B905E8">
        <w:t>к</w:t>
      </w:r>
      <w:r w:rsidR="00483844">
        <w:t>оличество баллов 39:</w:t>
      </w:r>
      <w:r w:rsidR="00483844">
        <w:rPr>
          <w:i/>
        </w:rPr>
        <w:t xml:space="preserve"> </w:t>
      </w:r>
    </w:p>
    <w:p w:rsidR="00DA4BFD" w:rsidRDefault="00483844">
      <w:pPr>
        <w:numPr>
          <w:ilvl w:val="0"/>
          <w:numId w:val="7"/>
        </w:numPr>
        <w:ind w:right="3" w:hanging="425"/>
      </w:pPr>
      <w:r>
        <w:t xml:space="preserve">39-34 – «отлично» </w:t>
      </w:r>
    </w:p>
    <w:p w:rsidR="00DA4BFD" w:rsidRDefault="00483844">
      <w:pPr>
        <w:numPr>
          <w:ilvl w:val="0"/>
          <w:numId w:val="7"/>
        </w:numPr>
        <w:ind w:right="3" w:hanging="425"/>
      </w:pPr>
      <w:r>
        <w:t xml:space="preserve">33-27 – «хорошо» </w:t>
      </w:r>
    </w:p>
    <w:p w:rsidR="00DA4BFD" w:rsidRDefault="00483844">
      <w:pPr>
        <w:numPr>
          <w:ilvl w:val="0"/>
          <w:numId w:val="7"/>
        </w:numPr>
        <w:ind w:right="3" w:hanging="425"/>
      </w:pPr>
      <w:r>
        <w:t xml:space="preserve">26-22 – «удовлетворительно»  </w:t>
      </w:r>
    </w:p>
    <w:p w:rsidR="00DA4BFD" w:rsidRDefault="00483844">
      <w:pPr>
        <w:numPr>
          <w:ilvl w:val="0"/>
          <w:numId w:val="7"/>
        </w:numPr>
        <w:spacing w:after="157"/>
        <w:ind w:right="3" w:hanging="425"/>
      </w:pPr>
      <w:r>
        <w:t xml:space="preserve">21 и ниже – «неудовлетворительно» </w:t>
      </w:r>
    </w:p>
    <w:p w:rsidR="00DA4BFD" w:rsidRDefault="00483844">
      <w:pPr>
        <w:pStyle w:val="2"/>
        <w:ind w:left="1654" w:right="943"/>
      </w:pPr>
      <w:bookmarkStart w:id="14" w:name="_Toc146141087"/>
      <w:r>
        <w:t xml:space="preserve">Форма отчета по практике </w:t>
      </w:r>
      <w:bookmarkEnd w:id="14"/>
      <w:r w:rsidR="002F2B94">
        <w:t>магистранта</w:t>
      </w:r>
      <w:r>
        <w:t xml:space="preserve"> </w:t>
      </w:r>
    </w:p>
    <w:p w:rsidR="00DA4BFD" w:rsidRDefault="00483844">
      <w:pPr>
        <w:ind w:left="4" w:right="3" w:firstLine="720"/>
      </w:pPr>
      <w:r>
        <w:t xml:space="preserve">Отчетная документация по практике дифференцируется на документы, подготавливаемые </w:t>
      </w:r>
      <w:r w:rsidR="002F2B94">
        <w:t>магистрантом</w:t>
      </w:r>
      <w:r>
        <w:t xml:space="preserve">, и документы, подготавливаемые руководителями практики от вуза. </w:t>
      </w:r>
    </w:p>
    <w:p w:rsidR="00DA4BFD" w:rsidRDefault="00483844">
      <w:pPr>
        <w:ind w:left="4" w:right="3" w:firstLine="720"/>
      </w:pPr>
      <w:r>
        <w:t>Сроки сдачи и защиты отчета по практике устанавливаются кафедрой в соответствии с календарным планом. Отчет подписывается на титульном листе студентом, руководителем практики от базы практики и руководителем практики от выпускающей кафедры.</w:t>
      </w:r>
      <w:r>
        <w:rPr>
          <w:b/>
        </w:rPr>
        <w:t xml:space="preserve"> </w:t>
      </w:r>
    </w:p>
    <w:p w:rsidR="00DA4BFD" w:rsidRDefault="00483844">
      <w:pPr>
        <w:ind w:left="4" w:right="3" w:firstLine="720"/>
      </w:pPr>
      <w:r>
        <w:t xml:space="preserve">При защите результатов практики магистрант докладывает о ее результатах, отвечает на поставленные вопросы, высказывает собственные выводы и предложения.  </w:t>
      </w:r>
    </w:p>
    <w:p w:rsidR="00DA4BFD" w:rsidRDefault="00483844">
      <w:pPr>
        <w:ind w:left="4" w:right="3" w:firstLine="720"/>
      </w:pPr>
      <w:r>
        <w:t xml:space="preserve">При оценке итогов практики студента учитывается выполнение программы практики, его производственная работа на рабочем месте, регулярность ведения дневника и качество отчета, трудовая дисциплина, качество выполнения индивидуальных заданий, инициатива и любознательность студента. </w:t>
      </w:r>
    </w:p>
    <w:p w:rsidR="00DA4BFD" w:rsidRDefault="00483844">
      <w:pPr>
        <w:ind w:left="4" w:right="3" w:firstLine="720"/>
      </w:pPr>
      <w:r>
        <w:t xml:space="preserve">Итоги практики оцениваются на защите индивидуально по пятибалльной шкале и приравниваются к оценкам по теоретическому обучению. Аттестацию проводит руководитель практики магистрантов. Оценка практики заносится в ведомость и зачетную книжку.  </w:t>
      </w:r>
    </w:p>
    <w:p w:rsidR="00DA4BFD" w:rsidRDefault="00483844">
      <w:pPr>
        <w:ind w:left="4" w:right="3" w:firstLine="720"/>
      </w:pPr>
      <w:r>
        <w:t xml:space="preserve">Представление оформленных с нарушениями требований настоящей программы или </w:t>
      </w:r>
      <w:r w:rsidR="008F3D8F">
        <w:t>непредставление</w:t>
      </w:r>
      <w:r>
        <w:t xml:space="preserve"> в установленный выпускающей кафедрой срок отчета о выполнении программы производственной практики, влечет за собой повторное прохождение студентом практики и повторную подготовку отчета. </w:t>
      </w:r>
      <w:r w:rsidR="002F2B94">
        <w:t>Магистранты,</w:t>
      </w:r>
      <w:r>
        <w:t xml:space="preserve"> получившие неудовлетворительную оценку по практике, не допускаются до сдачи государственных экзаменов и защите магистерской диссертации. </w:t>
      </w:r>
    </w:p>
    <w:p w:rsidR="00DA4BFD" w:rsidRDefault="00483844">
      <w:pPr>
        <w:ind w:left="4" w:right="3" w:firstLine="708"/>
      </w:pPr>
      <w:r>
        <w:t xml:space="preserve">К отчетной документации руководителя практики относятся: протокол предзащиты магистерской диссертации. </w:t>
      </w:r>
    </w:p>
    <w:p w:rsidR="00DA4BFD" w:rsidRDefault="00483844">
      <w:pPr>
        <w:spacing w:after="79" w:line="259" w:lineRule="auto"/>
        <w:ind w:left="722" w:firstLine="0"/>
        <w:jc w:val="left"/>
      </w:pPr>
      <w:r>
        <w:t xml:space="preserve"> </w:t>
      </w:r>
    </w:p>
    <w:p w:rsidR="00DA4BFD" w:rsidRPr="006A28EF" w:rsidRDefault="00483844">
      <w:pPr>
        <w:pStyle w:val="1"/>
        <w:ind w:left="308"/>
        <w:rPr>
          <w:sz w:val="24"/>
        </w:rPr>
      </w:pPr>
      <w:bookmarkStart w:id="15" w:name="_Toc146141088"/>
      <w:r w:rsidRPr="006A28EF">
        <w:rPr>
          <w:sz w:val="24"/>
        </w:rPr>
        <w:t>10.</w:t>
      </w:r>
      <w:r w:rsidRPr="006A28EF">
        <w:rPr>
          <w:rFonts w:ascii="Arial" w:eastAsia="Arial" w:hAnsi="Arial" w:cs="Arial"/>
          <w:sz w:val="24"/>
        </w:rPr>
        <w:t xml:space="preserve"> </w:t>
      </w:r>
      <w:r w:rsidRPr="006A28EF">
        <w:rPr>
          <w:sz w:val="24"/>
        </w:rPr>
        <w:t>Учебно-методическое и информационное обеспечение практики</w:t>
      </w:r>
      <w:bookmarkEnd w:id="15"/>
      <w:r w:rsidRPr="006A28EF">
        <w:rPr>
          <w:sz w:val="24"/>
        </w:rPr>
        <w:t xml:space="preserve"> </w:t>
      </w:r>
    </w:p>
    <w:p w:rsidR="00DA4BFD" w:rsidRDefault="00483844">
      <w:pPr>
        <w:pStyle w:val="2"/>
        <w:ind w:left="1654" w:right="915"/>
      </w:pPr>
      <w:bookmarkStart w:id="16" w:name="_Toc146141089"/>
      <w:r>
        <w:t>10.1 Основная</w:t>
      </w:r>
      <w:bookmarkEnd w:id="16"/>
      <w:r>
        <w:t xml:space="preserve"> </w:t>
      </w:r>
    </w:p>
    <w:p w:rsidR="002F2B94" w:rsidRPr="009E0B98" w:rsidRDefault="002F2B94" w:rsidP="002F2B94">
      <w:pPr>
        <w:pStyle w:val="a5"/>
        <w:numPr>
          <w:ilvl w:val="0"/>
          <w:numId w:val="32"/>
        </w:numPr>
        <w:spacing w:after="0" w:line="240" w:lineRule="auto"/>
        <w:ind w:left="0" w:firstLine="709"/>
        <w:rPr>
          <w:szCs w:val="24"/>
        </w:rPr>
      </w:pPr>
      <w:r w:rsidRPr="009E0B98">
        <w:rPr>
          <w:szCs w:val="24"/>
        </w:rPr>
        <w:t xml:space="preserve">ГОСТ 7.32–2017. Отчет о научно-исследовательской работе. Структура и правила </w:t>
      </w:r>
      <w:proofErr w:type="gramStart"/>
      <w:r w:rsidRPr="009E0B98">
        <w:rPr>
          <w:szCs w:val="24"/>
        </w:rPr>
        <w:t>оформления :</w:t>
      </w:r>
      <w:proofErr w:type="gramEnd"/>
      <w:r w:rsidRPr="009E0B98">
        <w:rPr>
          <w:szCs w:val="24"/>
        </w:rPr>
        <w:t xml:space="preserve"> дата введения 2018-07-01/ разработан Всероссийским институтом научной и технической информации Российской академии наук. – URL: https://docs.cntd.ru/document/-1200157208.  – </w:t>
      </w:r>
      <w:proofErr w:type="gramStart"/>
      <w:r w:rsidRPr="009E0B98">
        <w:rPr>
          <w:szCs w:val="24"/>
        </w:rPr>
        <w:t>Текст :</w:t>
      </w:r>
      <w:proofErr w:type="gramEnd"/>
      <w:r w:rsidRPr="009E0B98">
        <w:rPr>
          <w:szCs w:val="24"/>
        </w:rPr>
        <w:t xml:space="preserve"> электронный.</w:t>
      </w:r>
    </w:p>
    <w:p w:rsidR="002F2B94" w:rsidRPr="009E0B98" w:rsidRDefault="002F2B94" w:rsidP="002F2B94">
      <w:pPr>
        <w:pStyle w:val="a5"/>
        <w:widowControl w:val="0"/>
        <w:numPr>
          <w:ilvl w:val="0"/>
          <w:numId w:val="32"/>
        </w:numPr>
        <w:spacing w:after="0" w:line="240" w:lineRule="auto"/>
        <w:ind w:left="0" w:firstLine="709"/>
        <w:rPr>
          <w:szCs w:val="24"/>
        </w:rPr>
      </w:pPr>
      <w:r w:rsidRPr="009E0B98">
        <w:rPr>
          <w:szCs w:val="24"/>
        </w:rPr>
        <w:t xml:space="preserve">Методология и методы научных исследований в библиотечно-информационной деятельности и </w:t>
      </w:r>
      <w:proofErr w:type="spellStart"/>
      <w:proofErr w:type="gramStart"/>
      <w:r w:rsidRPr="009E0B98">
        <w:rPr>
          <w:szCs w:val="24"/>
        </w:rPr>
        <w:t>медикоммуникациях</w:t>
      </w:r>
      <w:proofErr w:type="spellEnd"/>
      <w:r w:rsidRPr="009E0B98">
        <w:rPr>
          <w:szCs w:val="24"/>
        </w:rPr>
        <w:t xml:space="preserve"> :</w:t>
      </w:r>
      <w:proofErr w:type="gramEnd"/>
      <w:r w:rsidRPr="009E0B98">
        <w:rPr>
          <w:szCs w:val="24"/>
        </w:rPr>
        <w:t xml:space="preserve"> учебное пособие по направлению подготовки 51.04.06 «Библиотечно-информационная деятельность», 42.04.05 «Медиакоммуникации» квалификация (степень) выпускника - «магистр» / О. В. Дворовенко [и др.] ; под ред. А. Ш. Меркуловой. – Кемерово: </w:t>
      </w:r>
      <w:proofErr w:type="spellStart"/>
      <w:r w:rsidRPr="009E0B98">
        <w:rPr>
          <w:szCs w:val="24"/>
        </w:rPr>
        <w:t>Кемеров</w:t>
      </w:r>
      <w:proofErr w:type="spellEnd"/>
      <w:r w:rsidRPr="009E0B98">
        <w:rPr>
          <w:szCs w:val="24"/>
        </w:rPr>
        <w:t xml:space="preserve">. гос. ин-т культуры, 2023. – 266 с. – </w:t>
      </w:r>
      <w:proofErr w:type="gramStart"/>
      <w:r w:rsidRPr="009E0B98">
        <w:rPr>
          <w:szCs w:val="24"/>
        </w:rPr>
        <w:t>ISBN .</w:t>
      </w:r>
      <w:proofErr w:type="gramEnd"/>
      <w:r w:rsidRPr="009E0B98">
        <w:rPr>
          <w:szCs w:val="24"/>
        </w:rPr>
        <w:t xml:space="preserve"> – </w:t>
      </w:r>
      <w:proofErr w:type="gramStart"/>
      <w:r w:rsidRPr="009E0B98">
        <w:rPr>
          <w:szCs w:val="24"/>
        </w:rPr>
        <w:t>Текст :</w:t>
      </w:r>
      <w:proofErr w:type="gramEnd"/>
      <w:r w:rsidRPr="009E0B98">
        <w:rPr>
          <w:szCs w:val="24"/>
        </w:rPr>
        <w:t xml:space="preserve"> непосредственный. (в печати)</w:t>
      </w:r>
    </w:p>
    <w:p w:rsidR="002F2B94" w:rsidRPr="009E0B98" w:rsidRDefault="002F2B94" w:rsidP="002F2B94">
      <w:pPr>
        <w:pStyle w:val="a5"/>
        <w:widowControl w:val="0"/>
        <w:numPr>
          <w:ilvl w:val="0"/>
          <w:numId w:val="32"/>
        </w:numPr>
        <w:spacing w:after="0" w:line="240" w:lineRule="auto"/>
        <w:ind w:left="0" w:firstLine="709"/>
        <w:rPr>
          <w:szCs w:val="24"/>
        </w:rPr>
      </w:pPr>
      <w:r w:rsidRPr="009E0B98">
        <w:rPr>
          <w:szCs w:val="24"/>
        </w:rPr>
        <w:t xml:space="preserve">Методы информационно-аналитической </w:t>
      </w:r>
      <w:proofErr w:type="gramStart"/>
      <w:r w:rsidRPr="009E0B98">
        <w:rPr>
          <w:szCs w:val="24"/>
        </w:rPr>
        <w:t>деятельности :</w:t>
      </w:r>
      <w:proofErr w:type="gramEnd"/>
      <w:r w:rsidRPr="009E0B98">
        <w:rPr>
          <w:szCs w:val="24"/>
        </w:rPr>
        <w:t xml:space="preserve"> науч.-</w:t>
      </w:r>
      <w:proofErr w:type="spellStart"/>
      <w:r w:rsidRPr="009E0B98">
        <w:rPr>
          <w:szCs w:val="24"/>
        </w:rPr>
        <w:t>практ</w:t>
      </w:r>
      <w:proofErr w:type="spellEnd"/>
      <w:r w:rsidRPr="009E0B98">
        <w:rPr>
          <w:szCs w:val="24"/>
        </w:rPr>
        <w:t xml:space="preserve">. сб. / науч. ред. И. С. </w:t>
      </w:r>
      <w:proofErr w:type="spellStart"/>
      <w:r w:rsidRPr="009E0B98">
        <w:rPr>
          <w:szCs w:val="24"/>
        </w:rPr>
        <w:t>Пилко</w:t>
      </w:r>
      <w:proofErr w:type="spellEnd"/>
      <w:r w:rsidRPr="009E0B98">
        <w:rPr>
          <w:szCs w:val="24"/>
        </w:rPr>
        <w:t xml:space="preserve">. – </w:t>
      </w:r>
      <w:proofErr w:type="gramStart"/>
      <w:r w:rsidRPr="009E0B98">
        <w:rPr>
          <w:szCs w:val="24"/>
        </w:rPr>
        <w:t>Кемерово :</w:t>
      </w:r>
      <w:proofErr w:type="gramEnd"/>
      <w:r w:rsidRPr="009E0B98">
        <w:rPr>
          <w:szCs w:val="24"/>
        </w:rPr>
        <w:t xml:space="preserve"> </w:t>
      </w:r>
      <w:proofErr w:type="spellStart"/>
      <w:r w:rsidRPr="009E0B98">
        <w:rPr>
          <w:szCs w:val="24"/>
        </w:rPr>
        <w:t>Кемеров</w:t>
      </w:r>
      <w:proofErr w:type="spellEnd"/>
      <w:r w:rsidRPr="009E0B98">
        <w:rPr>
          <w:szCs w:val="24"/>
        </w:rPr>
        <w:t>. гос. ун-т культуры и искусств, 2010. – 228 с.</w:t>
      </w:r>
    </w:p>
    <w:p w:rsidR="00DA4BFD" w:rsidRDefault="005320FB" w:rsidP="002F2B94">
      <w:pPr>
        <w:spacing w:after="39"/>
        <w:ind w:left="734" w:right="3" w:hanging="360"/>
      </w:pPr>
      <w:hyperlink r:id="rId10">
        <w:r w:rsidR="00483844">
          <w:t xml:space="preserve"> </w:t>
        </w:r>
      </w:hyperlink>
      <w:r w:rsidR="00483844">
        <w:t xml:space="preserve"> </w:t>
      </w:r>
    </w:p>
    <w:p w:rsidR="00DA4BFD" w:rsidRDefault="00483844">
      <w:pPr>
        <w:pStyle w:val="2"/>
        <w:ind w:left="1654" w:right="913"/>
      </w:pPr>
      <w:bookmarkStart w:id="17" w:name="_Toc146141090"/>
      <w:r>
        <w:t>10.2 Дополнительная</w:t>
      </w:r>
      <w:bookmarkEnd w:id="17"/>
      <w:r>
        <w:t xml:space="preserve"> </w:t>
      </w:r>
    </w:p>
    <w:p w:rsidR="002F2B94" w:rsidRPr="009E0B98" w:rsidRDefault="002F2B94" w:rsidP="002F2B94">
      <w:pPr>
        <w:pStyle w:val="a5"/>
        <w:numPr>
          <w:ilvl w:val="0"/>
          <w:numId w:val="32"/>
        </w:numPr>
        <w:spacing w:after="0" w:line="240" w:lineRule="auto"/>
        <w:ind w:left="0" w:firstLine="709"/>
        <w:rPr>
          <w:szCs w:val="24"/>
        </w:rPr>
      </w:pPr>
      <w:proofErr w:type="spellStart"/>
      <w:r w:rsidRPr="009E0B98">
        <w:rPr>
          <w:szCs w:val="24"/>
        </w:rPr>
        <w:t>Каташинских</w:t>
      </w:r>
      <w:proofErr w:type="spellEnd"/>
      <w:r w:rsidRPr="009E0B98">
        <w:rPr>
          <w:szCs w:val="24"/>
        </w:rPr>
        <w:t xml:space="preserve">, В. С. Методы сбора социальной информации : учеб. пособие / В. С. </w:t>
      </w:r>
      <w:proofErr w:type="spellStart"/>
      <w:r w:rsidRPr="009E0B98">
        <w:rPr>
          <w:szCs w:val="24"/>
        </w:rPr>
        <w:t>Каташинских</w:t>
      </w:r>
      <w:proofErr w:type="spellEnd"/>
      <w:r w:rsidRPr="009E0B98">
        <w:rPr>
          <w:szCs w:val="24"/>
        </w:rPr>
        <w:t xml:space="preserve"> ; М-во образования и науки Рос. Федерации, Уральский </w:t>
      </w:r>
      <w:proofErr w:type="spellStart"/>
      <w:r w:rsidRPr="009E0B98">
        <w:rPr>
          <w:szCs w:val="24"/>
        </w:rPr>
        <w:t>федер</w:t>
      </w:r>
      <w:proofErr w:type="spellEnd"/>
      <w:r w:rsidRPr="009E0B98">
        <w:rPr>
          <w:szCs w:val="24"/>
        </w:rPr>
        <w:t xml:space="preserve">. ун-т. – </w:t>
      </w:r>
      <w:proofErr w:type="gramStart"/>
      <w:r w:rsidRPr="009E0B98">
        <w:rPr>
          <w:szCs w:val="24"/>
        </w:rPr>
        <w:t>Екатеринбург :</w:t>
      </w:r>
      <w:proofErr w:type="gramEnd"/>
      <w:r w:rsidRPr="009E0B98">
        <w:rPr>
          <w:szCs w:val="24"/>
        </w:rPr>
        <w:t xml:space="preserve"> Изд-во Уральского ун-та, 2017. – 124 с. – </w:t>
      </w:r>
      <w:proofErr w:type="gramStart"/>
      <w:r w:rsidRPr="009E0B98">
        <w:rPr>
          <w:szCs w:val="24"/>
        </w:rPr>
        <w:t>Текст :</w:t>
      </w:r>
      <w:proofErr w:type="gramEnd"/>
      <w:r w:rsidRPr="009E0B98">
        <w:rPr>
          <w:szCs w:val="24"/>
        </w:rPr>
        <w:t xml:space="preserve"> непосредственный.</w:t>
      </w:r>
    </w:p>
    <w:p w:rsidR="002F2B94" w:rsidRPr="009E0B98" w:rsidRDefault="002F2B94" w:rsidP="002F2B94">
      <w:pPr>
        <w:pStyle w:val="a5"/>
        <w:numPr>
          <w:ilvl w:val="0"/>
          <w:numId w:val="32"/>
        </w:numPr>
        <w:spacing w:after="0" w:line="240" w:lineRule="auto"/>
        <w:ind w:left="0" w:firstLine="709"/>
        <w:rPr>
          <w:szCs w:val="24"/>
        </w:rPr>
      </w:pPr>
      <w:r w:rsidRPr="009E0B98">
        <w:rPr>
          <w:szCs w:val="24"/>
        </w:rPr>
        <w:t xml:space="preserve">Методы исследования массовой </w:t>
      </w:r>
      <w:proofErr w:type="gramStart"/>
      <w:r w:rsidRPr="009E0B98">
        <w:rPr>
          <w:szCs w:val="24"/>
        </w:rPr>
        <w:t>информации :</w:t>
      </w:r>
      <w:proofErr w:type="gramEnd"/>
      <w:r w:rsidRPr="009E0B98">
        <w:rPr>
          <w:szCs w:val="24"/>
        </w:rPr>
        <w:t xml:space="preserve"> учебное пособие / сост.: О. Н. Горячева, О. Г. Гунько, М. Г. Яковлева. – Набережные </w:t>
      </w:r>
      <w:proofErr w:type="gramStart"/>
      <w:r w:rsidRPr="009E0B98">
        <w:rPr>
          <w:szCs w:val="24"/>
        </w:rPr>
        <w:t>Челны :</w:t>
      </w:r>
      <w:proofErr w:type="gramEnd"/>
      <w:r w:rsidRPr="009E0B98">
        <w:rPr>
          <w:szCs w:val="24"/>
        </w:rPr>
        <w:t xml:space="preserve"> ИПЦ </w:t>
      </w:r>
      <w:proofErr w:type="spellStart"/>
      <w:r w:rsidRPr="009E0B98">
        <w:rPr>
          <w:szCs w:val="24"/>
        </w:rPr>
        <w:t>Набережночелнинского</w:t>
      </w:r>
      <w:proofErr w:type="spellEnd"/>
      <w:r w:rsidRPr="009E0B98">
        <w:rPr>
          <w:szCs w:val="24"/>
        </w:rPr>
        <w:t xml:space="preserve"> ин-та К(П)ФУ, 2016. – 182 с. – </w:t>
      </w:r>
      <w:proofErr w:type="gramStart"/>
      <w:r w:rsidRPr="009E0B98">
        <w:rPr>
          <w:szCs w:val="24"/>
        </w:rPr>
        <w:t>Текст :</w:t>
      </w:r>
      <w:proofErr w:type="gramEnd"/>
      <w:r w:rsidRPr="009E0B98">
        <w:rPr>
          <w:szCs w:val="24"/>
        </w:rPr>
        <w:t xml:space="preserve"> непосредственный.</w:t>
      </w:r>
    </w:p>
    <w:p w:rsidR="002F2B94" w:rsidRPr="009E0B98" w:rsidRDefault="002F2B94" w:rsidP="002F2B94">
      <w:pPr>
        <w:pStyle w:val="a5"/>
        <w:numPr>
          <w:ilvl w:val="0"/>
          <w:numId w:val="32"/>
        </w:numPr>
        <w:spacing w:after="0" w:line="240" w:lineRule="auto"/>
        <w:ind w:left="0" w:firstLine="709"/>
        <w:rPr>
          <w:szCs w:val="24"/>
        </w:rPr>
      </w:pPr>
      <w:proofErr w:type="spellStart"/>
      <w:r w:rsidRPr="009E0B98">
        <w:rPr>
          <w:szCs w:val="24"/>
        </w:rPr>
        <w:t>Наместникова</w:t>
      </w:r>
      <w:proofErr w:type="spellEnd"/>
      <w:r w:rsidRPr="009E0B98">
        <w:rPr>
          <w:szCs w:val="24"/>
        </w:rPr>
        <w:t xml:space="preserve">, И. В.  Методы исследования в социальной </w:t>
      </w:r>
      <w:proofErr w:type="gramStart"/>
      <w:r w:rsidRPr="009E0B98">
        <w:rPr>
          <w:szCs w:val="24"/>
        </w:rPr>
        <w:t>работе :</w:t>
      </w:r>
      <w:proofErr w:type="gramEnd"/>
      <w:r w:rsidRPr="009E0B98">
        <w:rPr>
          <w:szCs w:val="24"/>
        </w:rPr>
        <w:t xml:space="preserve"> учебник / И. В. </w:t>
      </w:r>
      <w:proofErr w:type="spellStart"/>
      <w:r w:rsidRPr="009E0B98">
        <w:rPr>
          <w:szCs w:val="24"/>
        </w:rPr>
        <w:t>Наместникова</w:t>
      </w:r>
      <w:proofErr w:type="spellEnd"/>
      <w:r w:rsidRPr="009E0B98">
        <w:rPr>
          <w:szCs w:val="24"/>
        </w:rPr>
        <w:t xml:space="preserve">. – </w:t>
      </w:r>
      <w:proofErr w:type="gramStart"/>
      <w:r w:rsidRPr="009E0B98">
        <w:rPr>
          <w:szCs w:val="24"/>
        </w:rPr>
        <w:t>Москва :</w:t>
      </w:r>
      <w:proofErr w:type="gramEnd"/>
      <w:r w:rsidRPr="009E0B98">
        <w:rPr>
          <w:szCs w:val="24"/>
        </w:rPr>
        <w:t xml:space="preserve"> </w:t>
      </w:r>
      <w:proofErr w:type="spellStart"/>
      <w:r w:rsidRPr="009E0B98">
        <w:rPr>
          <w:szCs w:val="24"/>
        </w:rPr>
        <w:t>Юрайт</w:t>
      </w:r>
      <w:proofErr w:type="spellEnd"/>
      <w:r w:rsidRPr="009E0B98">
        <w:rPr>
          <w:szCs w:val="24"/>
        </w:rPr>
        <w:t xml:space="preserve">, 2022. – 430 с. – </w:t>
      </w:r>
      <w:proofErr w:type="gramStart"/>
      <w:r w:rsidRPr="009E0B98">
        <w:rPr>
          <w:szCs w:val="24"/>
        </w:rPr>
        <w:t>Текст :</w:t>
      </w:r>
      <w:proofErr w:type="gramEnd"/>
      <w:r w:rsidRPr="009E0B98">
        <w:rPr>
          <w:szCs w:val="24"/>
        </w:rPr>
        <w:t xml:space="preserve"> электронный // Образовательная платформа </w:t>
      </w:r>
      <w:proofErr w:type="spellStart"/>
      <w:r w:rsidRPr="009E0B98">
        <w:rPr>
          <w:szCs w:val="24"/>
        </w:rPr>
        <w:t>Юрайт</w:t>
      </w:r>
      <w:proofErr w:type="spellEnd"/>
      <w:r w:rsidRPr="009E0B98">
        <w:rPr>
          <w:szCs w:val="24"/>
        </w:rPr>
        <w:t xml:space="preserve"> : [сайт]. – URL: https://urait.ru/bcode/508801.</w:t>
      </w:r>
    </w:p>
    <w:p w:rsidR="002F2B94" w:rsidRPr="009E0B98" w:rsidRDefault="002F2B94" w:rsidP="002F2B94">
      <w:pPr>
        <w:pStyle w:val="a5"/>
        <w:numPr>
          <w:ilvl w:val="0"/>
          <w:numId w:val="32"/>
        </w:numPr>
        <w:spacing w:after="0" w:line="240" w:lineRule="auto"/>
        <w:ind w:left="0" w:firstLine="709"/>
        <w:rPr>
          <w:szCs w:val="24"/>
        </w:rPr>
      </w:pPr>
      <w:r w:rsidRPr="009E0B98">
        <w:rPr>
          <w:szCs w:val="24"/>
        </w:rPr>
        <w:t xml:space="preserve">Новиков, А. М. </w:t>
      </w:r>
      <w:proofErr w:type="gramStart"/>
      <w:r w:rsidRPr="009E0B98">
        <w:rPr>
          <w:szCs w:val="24"/>
        </w:rPr>
        <w:t>Методология :</w:t>
      </w:r>
      <w:proofErr w:type="gramEnd"/>
      <w:r w:rsidRPr="009E0B98">
        <w:rPr>
          <w:szCs w:val="24"/>
        </w:rPr>
        <w:t xml:space="preserve"> учебно-методическое пособие / А. М. Новиков, Д. А. Новиков – Москва : СИНТЕГ, 2007 – 668 с. – Текст : непосредственный.</w:t>
      </w:r>
    </w:p>
    <w:p w:rsidR="002F2B94" w:rsidRPr="009E0B98" w:rsidRDefault="002F2B94" w:rsidP="002F2B94">
      <w:pPr>
        <w:pStyle w:val="a5"/>
        <w:numPr>
          <w:ilvl w:val="0"/>
          <w:numId w:val="32"/>
        </w:numPr>
        <w:spacing w:after="0" w:line="240" w:lineRule="auto"/>
        <w:ind w:left="0" w:firstLine="709"/>
        <w:rPr>
          <w:szCs w:val="24"/>
        </w:rPr>
      </w:pPr>
      <w:proofErr w:type="spellStart"/>
      <w:r w:rsidRPr="009E0B98">
        <w:rPr>
          <w:szCs w:val="24"/>
        </w:rPr>
        <w:t>Понкин</w:t>
      </w:r>
      <w:proofErr w:type="spellEnd"/>
      <w:r w:rsidRPr="009E0B98">
        <w:rPr>
          <w:szCs w:val="24"/>
        </w:rPr>
        <w:t xml:space="preserve">, И. В. Методология научных исследований и прикладной </w:t>
      </w:r>
      <w:proofErr w:type="gramStart"/>
      <w:r w:rsidRPr="009E0B98">
        <w:rPr>
          <w:szCs w:val="24"/>
        </w:rPr>
        <w:t>аналитики :</w:t>
      </w:r>
      <w:proofErr w:type="gramEnd"/>
      <w:r w:rsidRPr="009E0B98">
        <w:rPr>
          <w:szCs w:val="24"/>
        </w:rPr>
        <w:t xml:space="preserve"> учебник / </w:t>
      </w:r>
      <w:proofErr w:type="spellStart"/>
      <w:r w:rsidRPr="009E0B98">
        <w:rPr>
          <w:szCs w:val="24"/>
        </w:rPr>
        <w:t>Понкин</w:t>
      </w:r>
      <w:proofErr w:type="spellEnd"/>
      <w:r w:rsidRPr="009E0B98">
        <w:rPr>
          <w:szCs w:val="24"/>
        </w:rPr>
        <w:t xml:space="preserve"> И. В., Лаптева А. И. – 3-е изд., доп. и </w:t>
      </w:r>
      <w:proofErr w:type="spellStart"/>
      <w:r w:rsidRPr="009E0B98">
        <w:rPr>
          <w:szCs w:val="24"/>
        </w:rPr>
        <w:t>перераб</w:t>
      </w:r>
      <w:proofErr w:type="spellEnd"/>
      <w:r w:rsidRPr="009E0B98">
        <w:rPr>
          <w:szCs w:val="24"/>
        </w:rPr>
        <w:t xml:space="preserve">. – </w:t>
      </w:r>
      <w:proofErr w:type="gramStart"/>
      <w:r w:rsidRPr="009E0B98">
        <w:rPr>
          <w:szCs w:val="24"/>
        </w:rPr>
        <w:t>Москва :</w:t>
      </w:r>
      <w:proofErr w:type="gramEnd"/>
      <w:r w:rsidRPr="009E0B98">
        <w:rPr>
          <w:szCs w:val="24"/>
        </w:rPr>
        <w:t xml:space="preserve"> Буки Веди, 2022. – 754 с. – </w:t>
      </w:r>
      <w:proofErr w:type="gramStart"/>
      <w:r w:rsidRPr="009E0B98">
        <w:rPr>
          <w:szCs w:val="24"/>
        </w:rPr>
        <w:t>Текст :</w:t>
      </w:r>
      <w:proofErr w:type="gramEnd"/>
      <w:r w:rsidRPr="009E0B98">
        <w:rPr>
          <w:szCs w:val="24"/>
        </w:rPr>
        <w:t xml:space="preserve"> непосредственный. </w:t>
      </w:r>
    </w:p>
    <w:p w:rsidR="002F2B94" w:rsidRPr="009E0B98" w:rsidRDefault="002F2B94" w:rsidP="002F2B94">
      <w:pPr>
        <w:pStyle w:val="a5"/>
        <w:numPr>
          <w:ilvl w:val="0"/>
          <w:numId w:val="32"/>
        </w:numPr>
        <w:spacing w:after="0" w:line="240" w:lineRule="auto"/>
        <w:ind w:left="0" w:firstLine="709"/>
        <w:rPr>
          <w:szCs w:val="24"/>
        </w:rPr>
      </w:pPr>
      <w:proofErr w:type="spellStart"/>
      <w:r w:rsidRPr="009E0B98">
        <w:rPr>
          <w:szCs w:val="24"/>
        </w:rPr>
        <w:t>Разинская</w:t>
      </w:r>
      <w:proofErr w:type="spellEnd"/>
      <w:r w:rsidRPr="009E0B98">
        <w:rPr>
          <w:szCs w:val="24"/>
        </w:rPr>
        <w:t xml:space="preserve">, В. Д. Разработка программы социологического </w:t>
      </w:r>
      <w:proofErr w:type="gramStart"/>
      <w:r w:rsidRPr="009E0B98">
        <w:rPr>
          <w:szCs w:val="24"/>
        </w:rPr>
        <w:t>исследования :</w:t>
      </w:r>
      <w:proofErr w:type="gramEnd"/>
      <w:r w:rsidRPr="009E0B98">
        <w:rPr>
          <w:szCs w:val="24"/>
        </w:rPr>
        <w:t xml:space="preserve"> учебно-методическое пособие для студентов направления 39.03.01 «Социология». – Пермь, 2015. – 54 с. – URL: </w:t>
      </w:r>
      <w:proofErr w:type="gramStart"/>
      <w:r w:rsidRPr="009E0B98">
        <w:rPr>
          <w:szCs w:val="24"/>
        </w:rPr>
        <w:t>https://pstu.ru/files/file/Kafedra_SiP_GF/razrabotka_programmy_socissledovaniya.pdf  –</w:t>
      </w:r>
      <w:proofErr w:type="gramEnd"/>
      <w:r w:rsidRPr="009E0B98">
        <w:rPr>
          <w:szCs w:val="24"/>
        </w:rPr>
        <w:t xml:space="preserve"> Текст : электронный.</w:t>
      </w:r>
    </w:p>
    <w:p w:rsidR="002F2B94" w:rsidRDefault="002F2B94" w:rsidP="002F2B94">
      <w:pPr>
        <w:pStyle w:val="a5"/>
        <w:numPr>
          <w:ilvl w:val="0"/>
          <w:numId w:val="32"/>
        </w:numPr>
        <w:spacing w:after="0" w:line="240" w:lineRule="auto"/>
        <w:ind w:left="0" w:firstLine="709"/>
        <w:rPr>
          <w:szCs w:val="24"/>
        </w:rPr>
      </w:pPr>
      <w:r w:rsidRPr="009E0B98">
        <w:rPr>
          <w:szCs w:val="24"/>
        </w:rPr>
        <w:t>Тараненко, Л. Г. Предметное поле образовательной программы «</w:t>
      </w:r>
      <w:proofErr w:type="spellStart"/>
      <w:r w:rsidRPr="009E0B98">
        <w:rPr>
          <w:szCs w:val="24"/>
        </w:rPr>
        <w:t>Медиакомуникации</w:t>
      </w:r>
      <w:proofErr w:type="spellEnd"/>
      <w:proofErr w:type="gramStart"/>
      <w:r w:rsidRPr="009E0B98">
        <w:rPr>
          <w:szCs w:val="24"/>
        </w:rPr>
        <w:t>» :</w:t>
      </w:r>
      <w:proofErr w:type="gramEnd"/>
      <w:r w:rsidRPr="009E0B98">
        <w:rPr>
          <w:szCs w:val="24"/>
        </w:rPr>
        <w:t xml:space="preserve"> по результатам анализа документного потока / Л. Г. Тараненко, О. В. Дворовенко. – </w:t>
      </w:r>
      <w:proofErr w:type="gramStart"/>
      <w:r w:rsidRPr="009E0B98">
        <w:rPr>
          <w:szCs w:val="24"/>
        </w:rPr>
        <w:t>Текст :</w:t>
      </w:r>
      <w:proofErr w:type="gramEnd"/>
      <w:r w:rsidRPr="009E0B98">
        <w:rPr>
          <w:szCs w:val="24"/>
        </w:rPr>
        <w:t xml:space="preserve"> непосредственный // Вестник Кемеровского государственного университета культуры и искусств</w:t>
      </w:r>
      <w:r>
        <w:rPr>
          <w:szCs w:val="24"/>
        </w:rPr>
        <w:t>. – 2022. – № 61. – С. 230–239.</w:t>
      </w:r>
    </w:p>
    <w:p w:rsidR="002F2B94" w:rsidRPr="009E0B98" w:rsidRDefault="002F2B94" w:rsidP="002F2B94">
      <w:pPr>
        <w:pStyle w:val="a5"/>
        <w:numPr>
          <w:ilvl w:val="0"/>
          <w:numId w:val="32"/>
        </w:numPr>
        <w:spacing w:after="0" w:line="240" w:lineRule="auto"/>
        <w:ind w:left="0" w:firstLine="709"/>
        <w:rPr>
          <w:szCs w:val="24"/>
        </w:rPr>
      </w:pPr>
      <w:r w:rsidRPr="009E0B98">
        <w:rPr>
          <w:szCs w:val="24"/>
        </w:rPr>
        <w:t xml:space="preserve">Шорохова, И. С. Статистические методы </w:t>
      </w:r>
      <w:proofErr w:type="gramStart"/>
      <w:r w:rsidRPr="009E0B98">
        <w:rPr>
          <w:szCs w:val="24"/>
        </w:rPr>
        <w:t>анализа :</w:t>
      </w:r>
      <w:proofErr w:type="gramEnd"/>
      <w:r w:rsidRPr="009E0B98">
        <w:rPr>
          <w:szCs w:val="24"/>
        </w:rPr>
        <w:t xml:space="preserve"> учебное пособие / И. С. Шорохова, Н. В. </w:t>
      </w:r>
      <w:proofErr w:type="spellStart"/>
      <w:r w:rsidRPr="009E0B98">
        <w:rPr>
          <w:szCs w:val="24"/>
        </w:rPr>
        <w:t>Кисляк</w:t>
      </w:r>
      <w:proofErr w:type="spellEnd"/>
      <w:r w:rsidRPr="009E0B98">
        <w:rPr>
          <w:szCs w:val="24"/>
        </w:rPr>
        <w:t xml:space="preserve">, О. С. Мариев ; Уральский федеральный ун-т им. первого Президента России Б. Н. Ельцина. – 2-е изд., стер. – </w:t>
      </w:r>
      <w:proofErr w:type="gramStart"/>
      <w:r w:rsidRPr="009E0B98">
        <w:rPr>
          <w:szCs w:val="24"/>
        </w:rPr>
        <w:t>Москва :</w:t>
      </w:r>
      <w:proofErr w:type="gramEnd"/>
      <w:r w:rsidRPr="009E0B98">
        <w:rPr>
          <w:szCs w:val="24"/>
        </w:rPr>
        <w:t xml:space="preserve"> Флинта : Уральский федеральный университет , 2017. – 301 </w:t>
      </w:r>
      <w:proofErr w:type="gramStart"/>
      <w:r w:rsidRPr="009E0B98">
        <w:rPr>
          <w:szCs w:val="24"/>
        </w:rPr>
        <w:t>с. :</w:t>
      </w:r>
      <w:proofErr w:type="gramEnd"/>
      <w:r w:rsidRPr="009E0B98">
        <w:rPr>
          <w:szCs w:val="24"/>
        </w:rPr>
        <w:t xml:space="preserve"> табл., граф., схем. – URL: </w:t>
      </w:r>
      <w:proofErr w:type="gramStart"/>
      <w:r w:rsidRPr="009E0B98">
        <w:rPr>
          <w:szCs w:val="24"/>
        </w:rPr>
        <w:t>https://biblioclub.ru/index.php?page=book&amp;id=482354 .</w:t>
      </w:r>
      <w:proofErr w:type="gramEnd"/>
      <w:r w:rsidRPr="009E0B98">
        <w:rPr>
          <w:szCs w:val="24"/>
        </w:rPr>
        <w:t xml:space="preserve"> – Режим доступа: по подписке. – </w:t>
      </w:r>
      <w:proofErr w:type="gramStart"/>
      <w:r w:rsidRPr="009E0B98">
        <w:rPr>
          <w:szCs w:val="24"/>
        </w:rPr>
        <w:t>Текст :</w:t>
      </w:r>
      <w:proofErr w:type="gramEnd"/>
      <w:r w:rsidRPr="009E0B98">
        <w:rPr>
          <w:szCs w:val="24"/>
        </w:rPr>
        <w:t xml:space="preserve"> электронный.</w:t>
      </w:r>
    </w:p>
    <w:p w:rsidR="00DA4BFD" w:rsidRDefault="00DA4BFD" w:rsidP="002F2B94">
      <w:pPr>
        <w:spacing w:after="47"/>
        <w:ind w:left="724" w:right="3" w:firstLine="0"/>
      </w:pPr>
    </w:p>
    <w:p w:rsidR="00DA4BFD" w:rsidRDefault="00483844">
      <w:pPr>
        <w:pStyle w:val="2"/>
        <w:spacing w:after="94"/>
        <w:ind w:left="1654" w:right="1791"/>
      </w:pPr>
      <w:bookmarkStart w:id="18" w:name="_Toc146141091"/>
      <w:r>
        <w:t>10.3 Электронные ресурсы</w:t>
      </w:r>
      <w:bookmarkEnd w:id="18"/>
      <w:r>
        <w:t xml:space="preserve"> </w:t>
      </w:r>
    </w:p>
    <w:p w:rsidR="00DA4BFD" w:rsidRDefault="00483844" w:rsidP="006A28EF">
      <w:pPr>
        <w:pStyle w:val="a5"/>
        <w:numPr>
          <w:ilvl w:val="0"/>
          <w:numId w:val="33"/>
        </w:numPr>
        <w:spacing w:after="88"/>
        <w:ind w:right="3"/>
      </w:pPr>
      <w:r>
        <w:t xml:space="preserve">Российская государственная </w:t>
      </w:r>
      <w:proofErr w:type="gramStart"/>
      <w:r>
        <w:t>библиотека :</w:t>
      </w:r>
      <w:proofErr w:type="gramEnd"/>
      <w:r>
        <w:t xml:space="preserve"> электрон. </w:t>
      </w:r>
      <w:proofErr w:type="spellStart"/>
      <w:r>
        <w:t>информ</w:t>
      </w:r>
      <w:proofErr w:type="spellEnd"/>
      <w:r>
        <w:t>. портал. – Режим доступа :</w:t>
      </w:r>
      <w:hyperlink r:id="rId11">
        <w:r>
          <w:t xml:space="preserve"> </w:t>
        </w:r>
      </w:hyperlink>
      <w:hyperlink r:id="rId12">
        <w:r w:rsidRPr="006A28EF">
          <w:rPr>
            <w:color w:val="0000FF"/>
            <w:u w:val="single" w:color="0000FF"/>
          </w:rPr>
          <w:t>http://www.rsl.ru</w:t>
        </w:r>
      </w:hyperlink>
      <w:hyperlink r:id="rId13">
        <w:r w:rsidRPr="006A28EF">
          <w:rPr>
            <w:color w:val="0000FF"/>
            <w:u w:val="single" w:color="0000FF"/>
          </w:rPr>
          <w:t>/</w:t>
        </w:r>
      </w:hyperlink>
      <w:hyperlink r:id="rId14">
        <w:r>
          <w:t>.</w:t>
        </w:r>
      </w:hyperlink>
      <w:hyperlink r:id="rId15">
        <w:r>
          <w:t>–</w:t>
        </w:r>
      </w:hyperlink>
      <w:r>
        <w:t xml:space="preserve"> </w:t>
      </w:r>
      <w:proofErr w:type="spellStart"/>
      <w:r>
        <w:t>Загл</w:t>
      </w:r>
      <w:proofErr w:type="spellEnd"/>
      <w:r>
        <w:t xml:space="preserve">. с экрана.  </w:t>
      </w:r>
    </w:p>
    <w:p w:rsidR="00DA4BFD" w:rsidRDefault="00483844" w:rsidP="006A28EF">
      <w:pPr>
        <w:pStyle w:val="a5"/>
        <w:numPr>
          <w:ilvl w:val="0"/>
          <w:numId w:val="33"/>
        </w:numPr>
        <w:spacing w:after="88"/>
        <w:ind w:right="3"/>
      </w:pPr>
      <w:r>
        <w:t xml:space="preserve">Российская национальная </w:t>
      </w:r>
      <w:proofErr w:type="gramStart"/>
      <w:r>
        <w:t>библиотека :</w:t>
      </w:r>
      <w:proofErr w:type="gramEnd"/>
      <w:r>
        <w:t xml:space="preserve"> электрон. </w:t>
      </w:r>
      <w:proofErr w:type="spellStart"/>
      <w:r>
        <w:t>информ</w:t>
      </w:r>
      <w:proofErr w:type="spellEnd"/>
      <w:r>
        <w:t>. портал. – Режим доступа :</w:t>
      </w:r>
      <w:hyperlink r:id="rId16">
        <w:r>
          <w:t xml:space="preserve"> </w:t>
        </w:r>
      </w:hyperlink>
      <w:hyperlink r:id="rId17">
        <w:r w:rsidRPr="006A28EF">
          <w:t>http://www.nlr.r</w:t>
        </w:r>
      </w:hyperlink>
      <w:hyperlink r:id="rId18">
        <w:r w:rsidRPr="006A28EF">
          <w:t>u</w:t>
        </w:r>
      </w:hyperlink>
      <w:hyperlink r:id="rId19">
        <w:r>
          <w:t>.</w:t>
        </w:r>
      </w:hyperlink>
      <w:hyperlink r:id="rId20">
        <w:r>
          <w:t xml:space="preserve"> </w:t>
        </w:r>
      </w:hyperlink>
      <w:r>
        <w:t xml:space="preserve">– </w:t>
      </w:r>
      <w:proofErr w:type="spellStart"/>
      <w:r>
        <w:t>Загл</w:t>
      </w:r>
      <w:proofErr w:type="spellEnd"/>
      <w:r>
        <w:t xml:space="preserve">. с экрана.  </w:t>
      </w:r>
    </w:p>
    <w:p w:rsidR="00DA4BFD" w:rsidRDefault="00483844" w:rsidP="006A28EF">
      <w:pPr>
        <w:pStyle w:val="a5"/>
        <w:numPr>
          <w:ilvl w:val="0"/>
          <w:numId w:val="33"/>
        </w:numPr>
        <w:spacing w:after="88"/>
        <w:ind w:right="3"/>
      </w:pPr>
      <w:r>
        <w:t xml:space="preserve">РОСИНФОРМКУЛЬТУРА Российская система научно-информационного </w:t>
      </w:r>
    </w:p>
    <w:p w:rsidR="00DA4BFD" w:rsidRDefault="00483844" w:rsidP="006A28EF">
      <w:pPr>
        <w:pStyle w:val="a5"/>
        <w:spacing w:after="88"/>
        <w:ind w:left="862" w:right="3" w:firstLine="0"/>
      </w:pPr>
      <w:r>
        <w:t>обеспечения культурной деятельности</w:t>
      </w:r>
      <w:proofErr w:type="gramStart"/>
      <w:r>
        <w:t>. :</w:t>
      </w:r>
      <w:proofErr w:type="gramEnd"/>
      <w:r>
        <w:t xml:space="preserve"> электрон. </w:t>
      </w:r>
      <w:proofErr w:type="spellStart"/>
      <w:r>
        <w:t>информ</w:t>
      </w:r>
      <w:proofErr w:type="spellEnd"/>
      <w:r>
        <w:t>. портал. – Режим доступа :</w:t>
      </w:r>
      <w:hyperlink r:id="rId21">
        <w:r>
          <w:t xml:space="preserve"> </w:t>
        </w:r>
      </w:hyperlink>
      <w:hyperlink r:id="rId22">
        <w:r w:rsidRPr="006A28EF">
          <w:t xml:space="preserve"> </w:t>
        </w:r>
      </w:hyperlink>
      <w:hyperlink r:id="rId23">
        <w:r w:rsidRPr="006A28EF">
          <w:t>http://infoculture.rsl.ru/RSKD/main.htm</w:t>
        </w:r>
      </w:hyperlink>
      <w:hyperlink r:id="rId24">
        <w:r w:rsidRPr="006A28EF">
          <w:t>/</w:t>
        </w:r>
      </w:hyperlink>
      <w:hyperlink r:id="rId25">
        <w:r>
          <w:t>.</w:t>
        </w:r>
      </w:hyperlink>
      <w:hyperlink r:id="rId26">
        <w:r>
          <w:t>–</w:t>
        </w:r>
      </w:hyperlink>
      <w:r>
        <w:t xml:space="preserve"> </w:t>
      </w:r>
      <w:proofErr w:type="spellStart"/>
      <w:r>
        <w:t>Загл</w:t>
      </w:r>
      <w:proofErr w:type="spellEnd"/>
      <w:r>
        <w:t xml:space="preserve">. с экрана. </w:t>
      </w:r>
    </w:p>
    <w:p w:rsidR="00DA4BFD" w:rsidRDefault="00483844" w:rsidP="006A28EF">
      <w:pPr>
        <w:pStyle w:val="a5"/>
        <w:spacing w:after="88"/>
        <w:ind w:left="862" w:right="3" w:firstLine="0"/>
      </w:pPr>
      <w:r>
        <w:t xml:space="preserve">Базы данных, информационно-справочные и поисковые системы: </w:t>
      </w:r>
    </w:p>
    <w:p w:rsidR="00DA4BFD" w:rsidRDefault="00483844" w:rsidP="006A28EF">
      <w:pPr>
        <w:pStyle w:val="a5"/>
        <w:numPr>
          <w:ilvl w:val="0"/>
          <w:numId w:val="33"/>
        </w:numPr>
        <w:spacing w:after="88"/>
        <w:ind w:right="3"/>
      </w:pPr>
      <w:r>
        <w:t xml:space="preserve">Консультант Плюс </w:t>
      </w:r>
    </w:p>
    <w:p w:rsidR="00DA4BFD" w:rsidRDefault="00483844">
      <w:pPr>
        <w:ind w:left="4" w:right="2823" w:firstLine="2957"/>
      </w:pPr>
      <w:r>
        <w:rPr>
          <w:b/>
        </w:rPr>
        <w:t xml:space="preserve">10.4 Программное обеспечение: </w:t>
      </w:r>
      <w:r>
        <w:t xml:space="preserve">- лицензионное программное обеспечение: </w:t>
      </w:r>
    </w:p>
    <w:p w:rsidR="00DA4BFD" w:rsidRDefault="00483844" w:rsidP="006A28EF">
      <w:pPr>
        <w:ind w:left="734" w:right="3" w:firstLine="0"/>
      </w:pPr>
      <w:r>
        <w:t xml:space="preserve">Операционная система – MS </w:t>
      </w:r>
      <w:proofErr w:type="spellStart"/>
      <w:proofErr w:type="gramStart"/>
      <w:r>
        <w:t>Windows</w:t>
      </w:r>
      <w:proofErr w:type="spellEnd"/>
      <w:r>
        <w:t xml:space="preserve">  (</w:t>
      </w:r>
      <w:proofErr w:type="gramEnd"/>
      <w:r>
        <w:t xml:space="preserve">10, 8,7, XP) </w:t>
      </w:r>
    </w:p>
    <w:p w:rsidR="00DA4BFD" w:rsidRPr="00483844" w:rsidRDefault="00483844" w:rsidP="006A28EF">
      <w:pPr>
        <w:ind w:left="734" w:right="3" w:firstLine="0"/>
        <w:rPr>
          <w:lang w:val="en-US"/>
        </w:rPr>
      </w:pPr>
      <w:r>
        <w:t>Офисный</w:t>
      </w:r>
      <w:r w:rsidRPr="00483844">
        <w:rPr>
          <w:lang w:val="en-US"/>
        </w:rPr>
        <w:t xml:space="preserve"> </w:t>
      </w:r>
      <w:r>
        <w:t>пакет</w:t>
      </w:r>
      <w:r w:rsidRPr="00483844">
        <w:rPr>
          <w:lang w:val="en-US"/>
        </w:rPr>
        <w:t xml:space="preserve"> – Microsoft Office (MS Word, MS Excel, MS Power Point, MS Access) </w:t>
      </w:r>
    </w:p>
    <w:p w:rsidR="00DA4BFD" w:rsidRPr="00483844" w:rsidRDefault="00483844" w:rsidP="006A28EF">
      <w:pPr>
        <w:ind w:left="734" w:right="3" w:firstLine="0"/>
        <w:rPr>
          <w:lang w:val="en-US"/>
        </w:rPr>
      </w:pPr>
      <w:r>
        <w:t>Антивирус</w:t>
      </w:r>
      <w:r w:rsidRPr="00483844">
        <w:rPr>
          <w:lang w:val="en-US"/>
        </w:rPr>
        <w:t xml:space="preserve"> - Kaspersky Endpoint Security </w:t>
      </w:r>
      <w:r>
        <w:t>для</w:t>
      </w:r>
      <w:r w:rsidRPr="00483844">
        <w:rPr>
          <w:lang w:val="en-US"/>
        </w:rPr>
        <w:t xml:space="preserve"> Windows </w:t>
      </w:r>
    </w:p>
    <w:p w:rsidR="00DA4BFD" w:rsidRDefault="00483844">
      <w:pPr>
        <w:ind w:left="14" w:right="3"/>
      </w:pPr>
      <w:r>
        <w:t xml:space="preserve">- свободно распространяемое программное обеспечение: </w:t>
      </w:r>
    </w:p>
    <w:p w:rsidR="00DA4BFD" w:rsidRDefault="00483844" w:rsidP="006A28EF">
      <w:pPr>
        <w:ind w:left="734" w:right="3" w:firstLine="0"/>
      </w:pPr>
      <w:r>
        <w:t xml:space="preserve">Офисный пакет – </w:t>
      </w:r>
      <w:proofErr w:type="spellStart"/>
      <w:r>
        <w:t>LibreOffice</w:t>
      </w:r>
      <w:proofErr w:type="spellEnd"/>
      <w:r>
        <w:t xml:space="preserve">  </w:t>
      </w:r>
    </w:p>
    <w:p w:rsidR="00DA4BFD" w:rsidRDefault="00483844" w:rsidP="006A28EF">
      <w:pPr>
        <w:ind w:left="734" w:right="3" w:firstLine="0"/>
      </w:pPr>
      <w:r>
        <w:t xml:space="preserve">Графические редакторы - 3DS </w:t>
      </w:r>
      <w:proofErr w:type="spellStart"/>
      <w:r>
        <w:t>Max</w:t>
      </w:r>
      <w:proofErr w:type="spellEnd"/>
      <w:r>
        <w:t xml:space="preserve"> </w:t>
      </w:r>
      <w:proofErr w:type="spellStart"/>
      <w:r>
        <w:t>Autodesk</w:t>
      </w:r>
      <w:proofErr w:type="spellEnd"/>
      <w:r>
        <w:t xml:space="preserve"> (для образовательных учреждений) </w:t>
      </w:r>
    </w:p>
    <w:p w:rsidR="00DA4BFD" w:rsidRPr="00483844" w:rsidRDefault="00483844" w:rsidP="006A28EF">
      <w:pPr>
        <w:ind w:left="734" w:right="3" w:firstLine="0"/>
        <w:rPr>
          <w:lang w:val="en-US"/>
        </w:rPr>
      </w:pPr>
      <w:r>
        <w:t>Браузер</w:t>
      </w:r>
      <w:r w:rsidRPr="00483844">
        <w:rPr>
          <w:lang w:val="en-US"/>
        </w:rPr>
        <w:t xml:space="preserve"> - </w:t>
      </w:r>
      <w:proofErr w:type="spellStart"/>
      <w:r w:rsidRPr="00483844">
        <w:rPr>
          <w:lang w:val="en-US"/>
        </w:rPr>
        <w:t>Mozzila</w:t>
      </w:r>
      <w:proofErr w:type="spellEnd"/>
      <w:r w:rsidRPr="00483844">
        <w:rPr>
          <w:lang w:val="en-US"/>
        </w:rPr>
        <w:t xml:space="preserve"> Firefox (Internet Explorer) </w:t>
      </w:r>
    </w:p>
    <w:p w:rsidR="00DA4BFD" w:rsidRPr="006A28EF" w:rsidRDefault="00483844" w:rsidP="006A28EF">
      <w:pPr>
        <w:ind w:left="734" w:right="3" w:firstLine="0"/>
        <w:rPr>
          <w:lang w:val="en-US"/>
        </w:rPr>
      </w:pPr>
      <w:r>
        <w:t>Программа</w:t>
      </w:r>
      <w:r w:rsidRPr="006A28EF">
        <w:rPr>
          <w:lang w:val="en-US"/>
        </w:rPr>
        <w:t>-</w:t>
      </w:r>
      <w:r>
        <w:t>архиватор</w:t>
      </w:r>
      <w:r w:rsidRPr="006A28EF">
        <w:rPr>
          <w:lang w:val="en-US"/>
        </w:rPr>
        <w:t xml:space="preserve"> - 7-Zip </w:t>
      </w:r>
    </w:p>
    <w:p w:rsidR="00DA4BFD" w:rsidRPr="00483844" w:rsidRDefault="00483844" w:rsidP="006A28EF">
      <w:pPr>
        <w:ind w:left="734" w:right="3" w:firstLine="0"/>
        <w:rPr>
          <w:lang w:val="en-US"/>
        </w:rPr>
      </w:pPr>
      <w:r>
        <w:t>Служебные</w:t>
      </w:r>
      <w:r w:rsidRPr="00483844">
        <w:rPr>
          <w:lang w:val="en-US"/>
        </w:rPr>
        <w:t xml:space="preserve"> </w:t>
      </w:r>
      <w:r>
        <w:t>программы</w:t>
      </w:r>
      <w:r w:rsidRPr="00483844">
        <w:rPr>
          <w:lang w:val="en-US"/>
        </w:rPr>
        <w:t xml:space="preserve"> - Adobe Reader, Adobe Flash Player </w:t>
      </w:r>
    </w:p>
    <w:p w:rsidR="00DA4BFD" w:rsidRPr="00483844" w:rsidRDefault="00483844">
      <w:pPr>
        <w:spacing w:after="77" w:line="259" w:lineRule="auto"/>
        <w:ind w:left="14" w:firstLine="0"/>
        <w:jc w:val="left"/>
        <w:rPr>
          <w:lang w:val="en-US"/>
        </w:rPr>
      </w:pPr>
      <w:r w:rsidRPr="00483844">
        <w:rPr>
          <w:lang w:val="en-US"/>
        </w:rPr>
        <w:t xml:space="preserve"> </w:t>
      </w:r>
    </w:p>
    <w:p w:rsidR="00DA4BFD" w:rsidRPr="006A28EF" w:rsidRDefault="00483844">
      <w:pPr>
        <w:pStyle w:val="1"/>
        <w:ind w:left="1510"/>
        <w:rPr>
          <w:sz w:val="24"/>
        </w:rPr>
      </w:pPr>
      <w:bookmarkStart w:id="19" w:name="_Toc146141092"/>
      <w:r w:rsidRPr="006A28EF">
        <w:rPr>
          <w:sz w:val="22"/>
        </w:rPr>
        <w:t>11.</w:t>
      </w:r>
      <w:r w:rsidRPr="006A28EF">
        <w:rPr>
          <w:rFonts w:ascii="Arial" w:eastAsia="Arial" w:hAnsi="Arial" w:cs="Arial"/>
          <w:sz w:val="22"/>
        </w:rPr>
        <w:t xml:space="preserve"> </w:t>
      </w:r>
      <w:r w:rsidRPr="006A28EF">
        <w:rPr>
          <w:sz w:val="24"/>
        </w:rPr>
        <w:t>Материально-техническое обеспечение практики</w:t>
      </w:r>
      <w:bookmarkEnd w:id="19"/>
      <w:r w:rsidRPr="006A28EF">
        <w:rPr>
          <w:b w:val="0"/>
          <w:sz w:val="22"/>
        </w:rPr>
        <w:t xml:space="preserve"> </w:t>
      </w:r>
    </w:p>
    <w:p w:rsidR="00DA4BFD" w:rsidRDefault="00483844">
      <w:pPr>
        <w:ind w:left="4" w:right="3" w:firstLine="720"/>
      </w:pPr>
      <w:r>
        <w:t xml:space="preserve">Технические средства, необходимые для проведения педагогической практики предоставляет организация-база практики. Как правило, рабочее место студента включает: </w:t>
      </w:r>
    </w:p>
    <w:p w:rsidR="00DA4BFD" w:rsidRDefault="00483844" w:rsidP="006A28EF">
      <w:pPr>
        <w:numPr>
          <w:ilvl w:val="0"/>
          <w:numId w:val="12"/>
        </w:numPr>
        <w:ind w:left="142" w:right="3" w:firstLine="0"/>
      </w:pPr>
      <w:r>
        <w:t xml:space="preserve">рабочий стол,  </w:t>
      </w:r>
    </w:p>
    <w:p w:rsidR="00DA4BFD" w:rsidRDefault="00483844" w:rsidP="006A28EF">
      <w:pPr>
        <w:numPr>
          <w:ilvl w:val="0"/>
          <w:numId w:val="12"/>
        </w:numPr>
        <w:ind w:left="142" w:right="3" w:firstLine="0"/>
      </w:pPr>
      <w:r>
        <w:t xml:space="preserve">персональный компьютер и периферийные устройства к нему, </w:t>
      </w:r>
    </w:p>
    <w:p w:rsidR="00DA4BFD" w:rsidRDefault="00483844" w:rsidP="006A28EF">
      <w:pPr>
        <w:numPr>
          <w:ilvl w:val="0"/>
          <w:numId w:val="12"/>
        </w:numPr>
        <w:ind w:left="142" w:right="3" w:firstLine="0"/>
      </w:pPr>
      <w:r>
        <w:t xml:space="preserve">компьютерные программы стандартного набора и по профилю деятельности организации, </w:t>
      </w:r>
    </w:p>
    <w:p w:rsidR="00DA4BFD" w:rsidRDefault="00483844" w:rsidP="006A28EF">
      <w:pPr>
        <w:numPr>
          <w:ilvl w:val="0"/>
          <w:numId w:val="12"/>
        </w:numPr>
        <w:ind w:left="142" w:right="3" w:firstLine="0"/>
      </w:pPr>
      <w:r>
        <w:t xml:space="preserve">мультимедийный комплекс для проведения занятий. </w:t>
      </w:r>
    </w:p>
    <w:p w:rsidR="00DA4BFD" w:rsidRDefault="00483844" w:rsidP="006A28EF">
      <w:pPr>
        <w:spacing w:after="0" w:line="259" w:lineRule="auto"/>
        <w:ind w:left="142" w:firstLine="0"/>
        <w:jc w:val="center"/>
      </w:pPr>
      <w:r>
        <w:rPr>
          <w:b/>
        </w:rPr>
        <w:t xml:space="preserve"> </w:t>
      </w:r>
    </w:p>
    <w:p w:rsidR="00DA4BFD" w:rsidRPr="006A28EF" w:rsidRDefault="00483844" w:rsidP="006A28EF">
      <w:pPr>
        <w:pStyle w:val="1"/>
        <w:ind w:left="2768" w:hanging="2365"/>
        <w:jc w:val="both"/>
        <w:rPr>
          <w:sz w:val="24"/>
        </w:rPr>
      </w:pPr>
      <w:bookmarkStart w:id="20" w:name="_Toc146141093"/>
      <w:r w:rsidRPr="006A28EF">
        <w:rPr>
          <w:sz w:val="24"/>
        </w:rPr>
        <w:t>12.</w:t>
      </w:r>
      <w:r w:rsidRPr="006A28EF">
        <w:rPr>
          <w:rFonts w:ascii="Arial" w:eastAsia="Arial" w:hAnsi="Arial" w:cs="Arial"/>
          <w:sz w:val="24"/>
        </w:rPr>
        <w:t xml:space="preserve"> </w:t>
      </w:r>
      <w:r w:rsidRPr="006A28EF">
        <w:rPr>
          <w:sz w:val="24"/>
        </w:rPr>
        <w:t>Особенности реализации практики для инвалидов и лиц с ограниченными возможностями здоровья</w:t>
      </w:r>
      <w:bookmarkEnd w:id="20"/>
      <w:r w:rsidRPr="006A28EF">
        <w:rPr>
          <w:sz w:val="24"/>
        </w:rPr>
        <w:t xml:space="preserve"> </w:t>
      </w:r>
    </w:p>
    <w:p w:rsidR="00DA4BFD" w:rsidRDefault="00483844">
      <w:pPr>
        <w:ind w:left="4" w:right="3" w:firstLine="708"/>
      </w:pPr>
      <w:r>
        <w:t>-исследовательской практики инвалидами и лицами с ограниченными возможностями здоровья выбор мест прохождения практики для инвалидов и лиц с ограниченными возможностями здоровья производится с учетом требований их доступности для данных обучающихся. При определении мест практики для инвалидов и лиц с ограниченными возможностями здоровья образовательная организация в индивидуальном порядке учитывает рекомендации медико-социальной экспертизы, отраженные в индивидуальной программе реабилитации инвалида, относительно рекомендованных условий и видов труда. При необходимости для прохождения практики создаются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 Для инвалидов и лиц с ограниченными возможностями здоровья освоение программы практики может быть частично осуществлено с использованием дистанционных образовательных технологий (</w:t>
      </w:r>
      <w:proofErr w:type="spellStart"/>
      <w:r>
        <w:t>skype</w:t>
      </w:r>
      <w:proofErr w:type="spellEnd"/>
      <w:r>
        <w:t xml:space="preserve">, </w:t>
      </w:r>
      <w:proofErr w:type="spellStart"/>
      <w:r>
        <w:t>moodle</w:t>
      </w:r>
      <w:proofErr w:type="spellEnd"/>
      <w:r>
        <w:t xml:space="preserve">).  </w:t>
      </w:r>
    </w:p>
    <w:p w:rsidR="00DA4BFD" w:rsidRDefault="00483844">
      <w:pPr>
        <w:ind w:left="4" w:right="3" w:firstLine="708"/>
      </w:pPr>
      <w:r>
        <w:t xml:space="preserve">Для инвалидов I, II, III групп и лиц с ограниченными возможностями здоровья форма проведения устанавливается образовательной программой высшего образования в виде индивидуального плана-графика с учетом особенностей психофизического развития, индивидуальных возможностей и состояния здоровья и обеспечивается:  </w:t>
      </w:r>
    </w:p>
    <w:p w:rsidR="00DA4BFD" w:rsidRDefault="00483844">
      <w:pPr>
        <w:spacing w:after="17" w:line="269" w:lineRule="auto"/>
        <w:ind w:left="156"/>
        <w:jc w:val="center"/>
      </w:pPr>
      <w:r>
        <w:t xml:space="preserve">1) для инвалидов и лиц с ограниченными возможностями здоровья по зрению:  </w:t>
      </w:r>
    </w:p>
    <w:p w:rsidR="00DA4BFD" w:rsidRDefault="00483844">
      <w:pPr>
        <w:numPr>
          <w:ilvl w:val="0"/>
          <w:numId w:val="13"/>
        </w:numPr>
        <w:ind w:right="3" w:firstLine="708"/>
      </w:pPr>
      <w:r>
        <w:t xml:space="preserve">наличие альтернативной версии официального сайта организации в сети «интернет» для слабовидящих;  </w:t>
      </w:r>
    </w:p>
    <w:p w:rsidR="00DA4BFD" w:rsidRDefault="00483844">
      <w:pPr>
        <w:numPr>
          <w:ilvl w:val="0"/>
          <w:numId w:val="13"/>
        </w:numPr>
        <w:ind w:right="3" w:firstLine="708"/>
      </w:pPr>
      <w:r>
        <w:t xml:space="preserve">размещение в доступных для обучающихся, являющихся слепыми или слабовидящими, местах и в адаптированной форме (с учетом их особых потребностей) справочной информации о расписании учебных занятий (информация должна быть выполнена крупным рельефно-контрастным шрифтом (на белом или желтом фоне) и продублирована шрифтом брайля);  </w:t>
      </w:r>
    </w:p>
    <w:p w:rsidR="00DA4BFD" w:rsidRDefault="00483844">
      <w:pPr>
        <w:numPr>
          <w:ilvl w:val="0"/>
          <w:numId w:val="13"/>
        </w:numPr>
        <w:ind w:right="3" w:firstLine="708"/>
      </w:pPr>
      <w:r>
        <w:t xml:space="preserve">присутствие ассистента, оказывающего обучающемуся необходимую помощь;  </w:t>
      </w:r>
    </w:p>
    <w:p w:rsidR="00DA4BFD" w:rsidRDefault="00483844">
      <w:pPr>
        <w:numPr>
          <w:ilvl w:val="0"/>
          <w:numId w:val="13"/>
        </w:numPr>
        <w:ind w:right="3" w:firstLine="708"/>
      </w:pPr>
      <w:r>
        <w:t xml:space="preserve">обеспечение выпуска альтернативных форматов печатных материалов (крупный шрифт или аудиофайлы);  </w:t>
      </w:r>
    </w:p>
    <w:p w:rsidR="00DA4BFD" w:rsidRDefault="00483844">
      <w:pPr>
        <w:numPr>
          <w:ilvl w:val="0"/>
          <w:numId w:val="13"/>
        </w:numPr>
        <w:ind w:right="3" w:firstLine="708"/>
      </w:pPr>
      <w:r>
        <w:t xml:space="preserve">обеспечение доступа обучающегося, являющегося слепым и использующего собаку-поводыря, к зданию организации;  </w:t>
      </w:r>
    </w:p>
    <w:p w:rsidR="00DA4BFD" w:rsidRDefault="00483844">
      <w:pPr>
        <w:spacing w:after="17" w:line="269" w:lineRule="auto"/>
        <w:ind w:left="156" w:right="180"/>
        <w:jc w:val="center"/>
      </w:pPr>
      <w:r>
        <w:t xml:space="preserve">2) для инвалидов и лиц с ограниченными возможностями здоровья по слуху:  </w:t>
      </w:r>
    </w:p>
    <w:p w:rsidR="00DA4BFD" w:rsidRDefault="00483844">
      <w:pPr>
        <w:numPr>
          <w:ilvl w:val="0"/>
          <w:numId w:val="14"/>
        </w:numPr>
        <w:ind w:right="32" w:firstLine="708"/>
      </w:pPr>
      <w:r>
        <w:t xml:space="preserve">дублирование звуковой справочной информации о расписании учебных занятий визуальной (установка мониторов с возможностью трансляции субтитров (мониторы, их размеры и количество необходимо определять с учетом размеров помещения);  </w:t>
      </w:r>
    </w:p>
    <w:p w:rsidR="00DA4BFD" w:rsidRDefault="00483844">
      <w:pPr>
        <w:numPr>
          <w:ilvl w:val="0"/>
          <w:numId w:val="14"/>
        </w:numPr>
        <w:spacing w:after="0" w:line="259" w:lineRule="auto"/>
        <w:ind w:right="32" w:firstLine="708"/>
      </w:pPr>
      <w:r>
        <w:t xml:space="preserve">обеспечение надлежащими звуковыми средствами воспроизведения информации;  </w:t>
      </w:r>
    </w:p>
    <w:p w:rsidR="00DA4BFD" w:rsidRDefault="00483844">
      <w:pPr>
        <w:ind w:left="4" w:right="3" w:firstLine="708"/>
      </w:pPr>
      <w:r>
        <w:t xml:space="preserve">3) для инвалидов и лиц с ограниченными возможностями здоровья, имеющих нарушения опорно-двигательного аппарата, материально-технические условия должны обеспечивать возможность беспрепятственного доступа обучающихся в учебные помещения, столовые, туалетные и другие помещения организации, а также пребывания в указанных помещениях (наличие пандусов, поручней, расширенных дверных проемов, лифтов, локальное понижение стоек- барьеров; наличие специальных кресел и других приспособлений).  </w:t>
      </w:r>
    </w:p>
    <w:p w:rsidR="00DA4BFD" w:rsidRDefault="00483844">
      <w:pPr>
        <w:ind w:left="4" w:right="3" w:firstLine="708"/>
      </w:pPr>
      <w:r>
        <w:t xml:space="preserve">Подбор и разработка учебных материалов должны производится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– аудиально. </w:t>
      </w:r>
    </w:p>
    <w:p w:rsidR="00DA4BFD" w:rsidRDefault="00483844">
      <w:pPr>
        <w:spacing w:after="0" w:line="259" w:lineRule="auto"/>
        <w:ind w:left="14" w:firstLine="0"/>
        <w:jc w:val="left"/>
        <w:rPr>
          <w:b/>
        </w:rPr>
      </w:pPr>
      <w:r>
        <w:rPr>
          <w:b/>
        </w:rPr>
        <w:t xml:space="preserve"> </w:t>
      </w:r>
    </w:p>
    <w:p w:rsidR="00F72FC5" w:rsidRDefault="00F72FC5">
      <w:pPr>
        <w:spacing w:after="0" w:line="259" w:lineRule="auto"/>
        <w:ind w:left="14" w:firstLine="0"/>
        <w:jc w:val="left"/>
        <w:rPr>
          <w:b/>
        </w:rPr>
      </w:pPr>
    </w:p>
    <w:p w:rsidR="00F72FC5" w:rsidRDefault="00F72FC5">
      <w:pPr>
        <w:spacing w:after="0" w:line="259" w:lineRule="auto"/>
        <w:ind w:left="14" w:firstLine="0"/>
        <w:jc w:val="left"/>
        <w:rPr>
          <w:b/>
        </w:rPr>
      </w:pPr>
    </w:p>
    <w:p w:rsidR="00F72FC5" w:rsidRDefault="00F72FC5">
      <w:pPr>
        <w:spacing w:after="0" w:line="259" w:lineRule="auto"/>
        <w:ind w:left="14" w:firstLine="0"/>
        <w:jc w:val="left"/>
        <w:rPr>
          <w:b/>
        </w:rPr>
      </w:pPr>
    </w:p>
    <w:p w:rsidR="00F72FC5" w:rsidRDefault="00F72FC5">
      <w:pPr>
        <w:spacing w:after="0" w:line="259" w:lineRule="auto"/>
        <w:ind w:left="14" w:firstLine="0"/>
        <w:jc w:val="left"/>
        <w:rPr>
          <w:b/>
        </w:rPr>
      </w:pPr>
    </w:p>
    <w:p w:rsidR="00F72FC5" w:rsidRDefault="00F72FC5">
      <w:pPr>
        <w:spacing w:after="0" w:line="259" w:lineRule="auto"/>
        <w:ind w:left="14" w:firstLine="0"/>
        <w:jc w:val="left"/>
        <w:rPr>
          <w:b/>
        </w:rPr>
      </w:pPr>
    </w:p>
    <w:p w:rsidR="00F72FC5" w:rsidRDefault="00F72FC5">
      <w:pPr>
        <w:spacing w:after="0" w:line="259" w:lineRule="auto"/>
        <w:ind w:left="14" w:firstLine="0"/>
        <w:jc w:val="left"/>
        <w:rPr>
          <w:b/>
        </w:rPr>
      </w:pPr>
    </w:p>
    <w:p w:rsidR="00F72FC5" w:rsidRDefault="00F72FC5">
      <w:pPr>
        <w:spacing w:after="0" w:line="259" w:lineRule="auto"/>
        <w:ind w:left="14" w:firstLine="0"/>
        <w:jc w:val="left"/>
      </w:pPr>
    </w:p>
    <w:p w:rsidR="00B905E8" w:rsidRDefault="00B905E8">
      <w:pPr>
        <w:spacing w:after="0" w:line="259" w:lineRule="auto"/>
        <w:ind w:left="14" w:firstLine="0"/>
        <w:jc w:val="left"/>
      </w:pPr>
    </w:p>
    <w:p w:rsidR="00B905E8" w:rsidRDefault="00B905E8">
      <w:pPr>
        <w:spacing w:after="0" w:line="259" w:lineRule="auto"/>
        <w:ind w:left="14" w:firstLine="0"/>
        <w:jc w:val="left"/>
      </w:pPr>
    </w:p>
    <w:p w:rsidR="00B905E8" w:rsidRDefault="00B905E8">
      <w:pPr>
        <w:spacing w:after="0" w:line="259" w:lineRule="auto"/>
        <w:ind w:left="14" w:firstLine="0"/>
        <w:jc w:val="left"/>
      </w:pPr>
    </w:p>
    <w:p w:rsidR="00B905E8" w:rsidRDefault="00B905E8">
      <w:pPr>
        <w:spacing w:after="0" w:line="259" w:lineRule="auto"/>
        <w:ind w:left="14" w:firstLine="0"/>
        <w:jc w:val="left"/>
      </w:pPr>
    </w:p>
    <w:p w:rsidR="00B905E8" w:rsidRDefault="00B905E8">
      <w:pPr>
        <w:spacing w:after="0" w:line="259" w:lineRule="auto"/>
        <w:ind w:left="14" w:firstLine="0"/>
        <w:jc w:val="left"/>
      </w:pPr>
    </w:p>
    <w:p w:rsidR="00B905E8" w:rsidRDefault="00B905E8">
      <w:pPr>
        <w:spacing w:after="0" w:line="259" w:lineRule="auto"/>
        <w:ind w:left="14" w:firstLine="0"/>
        <w:jc w:val="left"/>
      </w:pPr>
    </w:p>
    <w:p w:rsidR="00B905E8" w:rsidRDefault="00B905E8">
      <w:pPr>
        <w:spacing w:after="0" w:line="259" w:lineRule="auto"/>
        <w:ind w:left="14" w:firstLine="0"/>
        <w:jc w:val="left"/>
      </w:pPr>
    </w:p>
    <w:p w:rsidR="00B905E8" w:rsidRDefault="00B905E8">
      <w:pPr>
        <w:spacing w:after="0" w:line="259" w:lineRule="auto"/>
        <w:ind w:left="14" w:firstLine="0"/>
        <w:jc w:val="left"/>
      </w:pPr>
    </w:p>
    <w:p w:rsidR="00B905E8" w:rsidRDefault="00B905E8">
      <w:pPr>
        <w:spacing w:after="0" w:line="259" w:lineRule="auto"/>
        <w:ind w:left="14" w:firstLine="0"/>
        <w:jc w:val="left"/>
      </w:pPr>
    </w:p>
    <w:p w:rsidR="00B905E8" w:rsidRDefault="00B905E8">
      <w:pPr>
        <w:spacing w:after="0" w:line="259" w:lineRule="auto"/>
        <w:ind w:left="14" w:firstLine="0"/>
        <w:jc w:val="left"/>
      </w:pPr>
    </w:p>
    <w:p w:rsidR="00B905E8" w:rsidRDefault="00B905E8">
      <w:pPr>
        <w:spacing w:after="0" w:line="259" w:lineRule="auto"/>
        <w:ind w:left="14" w:firstLine="0"/>
        <w:jc w:val="left"/>
      </w:pPr>
    </w:p>
    <w:p w:rsidR="00B905E8" w:rsidRDefault="00B905E8">
      <w:pPr>
        <w:spacing w:after="0" w:line="259" w:lineRule="auto"/>
        <w:ind w:left="14" w:firstLine="0"/>
        <w:jc w:val="left"/>
      </w:pPr>
    </w:p>
    <w:p w:rsidR="00B905E8" w:rsidRDefault="00B905E8">
      <w:pPr>
        <w:spacing w:after="0" w:line="259" w:lineRule="auto"/>
        <w:ind w:left="14" w:firstLine="0"/>
        <w:jc w:val="left"/>
      </w:pPr>
    </w:p>
    <w:p w:rsidR="00B905E8" w:rsidRDefault="00B905E8">
      <w:pPr>
        <w:spacing w:after="0" w:line="259" w:lineRule="auto"/>
        <w:ind w:left="14" w:firstLine="0"/>
        <w:jc w:val="left"/>
      </w:pPr>
    </w:p>
    <w:p w:rsidR="00B905E8" w:rsidRDefault="00B905E8">
      <w:pPr>
        <w:spacing w:after="0" w:line="259" w:lineRule="auto"/>
        <w:ind w:left="14" w:firstLine="0"/>
        <w:jc w:val="left"/>
      </w:pPr>
    </w:p>
    <w:p w:rsidR="00B905E8" w:rsidRDefault="00B905E8" w:rsidP="00B905E8">
      <w:pPr>
        <w:spacing w:after="0" w:line="259" w:lineRule="auto"/>
        <w:ind w:right="428"/>
        <w:jc w:val="right"/>
      </w:pPr>
      <w:r>
        <w:rPr>
          <w:i/>
        </w:rPr>
        <w:t>Приложение 1</w:t>
      </w:r>
    </w:p>
    <w:p w:rsidR="00B905E8" w:rsidRDefault="00B905E8" w:rsidP="00B905E8">
      <w:pPr>
        <w:spacing w:after="31" w:line="259" w:lineRule="auto"/>
        <w:ind w:left="0" w:right="383" w:firstLine="0"/>
        <w:jc w:val="right"/>
      </w:pPr>
      <w:r>
        <w:t xml:space="preserve"> </w:t>
      </w:r>
    </w:p>
    <w:p w:rsidR="00B905E8" w:rsidRDefault="00B905E8" w:rsidP="00B905E8">
      <w:pPr>
        <w:spacing w:after="11" w:line="248" w:lineRule="auto"/>
        <w:ind w:left="2019"/>
        <w:jc w:val="left"/>
      </w:pPr>
      <w:r>
        <w:rPr>
          <w:b/>
        </w:rPr>
        <w:t xml:space="preserve">ФОРМА ОБЛОЖКИ ОТЧЕТА О ПРАКТИКЕ </w:t>
      </w:r>
    </w:p>
    <w:tbl>
      <w:tblPr>
        <w:tblStyle w:val="TableGrid"/>
        <w:tblW w:w="9573" w:type="dxa"/>
        <w:tblInd w:w="-108" w:type="dxa"/>
        <w:tblCellMar>
          <w:top w:w="12" w:type="dxa"/>
          <w:left w:w="108" w:type="dxa"/>
        </w:tblCellMar>
        <w:tblLook w:val="04A0" w:firstRow="1" w:lastRow="0" w:firstColumn="1" w:lastColumn="0" w:noHBand="0" w:noVBand="1"/>
      </w:tblPr>
      <w:tblGrid>
        <w:gridCol w:w="9573"/>
      </w:tblGrid>
      <w:tr w:rsidR="00B905E8" w:rsidTr="00946F02">
        <w:trPr>
          <w:trHeight w:val="7878"/>
        </w:trPr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5E8" w:rsidRDefault="00B905E8" w:rsidP="00946F02">
            <w:pPr>
              <w:spacing w:after="18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 </w:t>
            </w:r>
          </w:p>
          <w:p w:rsidR="0064599D" w:rsidRDefault="00B905E8" w:rsidP="00946F02">
            <w:pPr>
              <w:spacing w:after="0" w:line="279" w:lineRule="auto"/>
              <w:ind w:left="1320" w:right="1433" w:firstLine="0"/>
              <w:jc w:val="center"/>
            </w:pPr>
            <w:r>
              <w:t xml:space="preserve">Министерство культуры Российской Федерации </w:t>
            </w:r>
          </w:p>
          <w:p w:rsidR="00B905E8" w:rsidRDefault="00B905E8" w:rsidP="00946F02">
            <w:pPr>
              <w:spacing w:after="0" w:line="279" w:lineRule="auto"/>
              <w:ind w:left="1320" w:right="1433" w:firstLine="0"/>
              <w:jc w:val="center"/>
            </w:pPr>
            <w:r>
              <w:t xml:space="preserve">ФГБОУ ВО «Кемеровский государственный институт культуры»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center"/>
            </w:pPr>
            <w: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 </w:t>
            </w:r>
          </w:p>
          <w:p w:rsidR="00B905E8" w:rsidRDefault="00B905E8" w:rsidP="00946F02">
            <w:pPr>
              <w:spacing w:after="24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 </w:t>
            </w:r>
          </w:p>
          <w:p w:rsidR="00B905E8" w:rsidRDefault="00B905E8" w:rsidP="00946F02">
            <w:pPr>
              <w:spacing w:after="26" w:line="259" w:lineRule="auto"/>
              <w:ind w:left="0" w:right="110" w:firstLine="0"/>
              <w:jc w:val="center"/>
            </w:pPr>
            <w:r>
              <w:rPr>
                <w:b/>
              </w:rPr>
              <w:t xml:space="preserve">ОТЧЕТ  </w:t>
            </w:r>
          </w:p>
          <w:p w:rsidR="00B905E8" w:rsidRDefault="00B905E8" w:rsidP="00946F02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О </w:t>
            </w:r>
            <w:r w:rsidR="00E42E22">
              <w:rPr>
                <w:b/>
              </w:rPr>
              <w:t xml:space="preserve">ПРЕДДИПЛОМНОЙ ПРАКТИКЕ </w:t>
            </w:r>
          </w:p>
          <w:p w:rsidR="00B905E8" w:rsidRDefault="00B905E8" w:rsidP="00946F02">
            <w:pPr>
              <w:spacing w:after="0" w:line="259" w:lineRule="auto"/>
              <w:ind w:left="12" w:firstLine="0"/>
              <w:jc w:val="center"/>
            </w:pPr>
            <w:r>
              <w:rPr>
                <w:b/>
              </w:rPr>
              <w:t xml:space="preserve"> 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center"/>
            </w:pPr>
            <w: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center"/>
            </w:pPr>
            <w: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center"/>
            </w:pPr>
            <w: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center"/>
            </w:pPr>
            <w: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center"/>
            </w:pPr>
            <w: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center"/>
            </w:pPr>
            <w: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center"/>
            </w:pPr>
            <w: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right"/>
            </w:pPr>
            <w: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right"/>
            </w:pPr>
            <w: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3959" w:firstLine="0"/>
              <w:jc w:val="right"/>
            </w:pPr>
            <w:r>
              <w:t xml:space="preserve">Кемерово 202__                                                                  </w:t>
            </w:r>
          </w:p>
          <w:p w:rsidR="00B905E8" w:rsidRDefault="00B905E8" w:rsidP="00946F02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right"/>
            </w:pPr>
            <w:r>
              <w:rPr>
                <w:i/>
              </w:rPr>
              <w:t xml:space="preserve"> </w:t>
            </w:r>
          </w:p>
        </w:tc>
      </w:tr>
    </w:tbl>
    <w:p w:rsidR="00B905E8" w:rsidRDefault="00B905E8" w:rsidP="00B905E8">
      <w:pPr>
        <w:spacing w:after="0" w:line="259" w:lineRule="auto"/>
        <w:ind w:right="428"/>
        <w:jc w:val="right"/>
        <w:rPr>
          <w:i/>
        </w:rPr>
      </w:pPr>
    </w:p>
    <w:p w:rsidR="00B905E8" w:rsidRDefault="00B905E8" w:rsidP="00B905E8">
      <w:pPr>
        <w:spacing w:after="0" w:line="259" w:lineRule="auto"/>
        <w:ind w:right="428"/>
        <w:jc w:val="right"/>
        <w:rPr>
          <w:i/>
        </w:rPr>
      </w:pPr>
    </w:p>
    <w:p w:rsidR="00B905E8" w:rsidRDefault="00B905E8" w:rsidP="00B905E8">
      <w:pPr>
        <w:spacing w:after="0" w:line="259" w:lineRule="auto"/>
        <w:ind w:right="428"/>
        <w:jc w:val="right"/>
        <w:rPr>
          <w:i/>
        </w:rPr>
      </w:pPr>
    </w:p>
    <w:p w:rsidR="00B905E8" w:rsidRDefault="00B905E8" w:rsidP="00B905E8">
      <w:pPr>
        <w:spacing w:after="0" w:line="259" w:lineRule="auto"/>
        <w:ind w:right="428"/>
        <w:jc w:val="right"/>
        <w:rPr>
          <w:i/>
        </w:rPr>
      </w:pPr>
    </w:p>
    <w:p w:rsidR="00B905E8" w:rsidRDefault="00B905E8" w:rsidP="00B905E8">
      <w:pPr>
        <w:spacing w:after="0" w:line="259" w:lineRule="auto"/>
        <w:ind w:right="428"/>
        <w:jc w:val="right"/>
        <w:rPr>
          <w:i/>
        </w:rPr>
      </w:pPr>
    </w:p>
    <w:p w:rsidR="00B905E8" w:rsidRDefault="00B905E8" w:rsidP="00B905E8">
      <w:pPr>
        <w:spacing w:after="0" w:line="259" w:lineRule="auto"/>
        <w:ind w:right="428"/>
        <w:jc w:val="right"/>
        <w:rPr>
          <w:i/>
        </w:rPr>
      </w:pPr>
    </w:p>
    <w:p w:rsidR="00B905E8" w:rsidRDefault="00B905E8" w:rsidP="00B905E8">
      <w:pPr>
        <w:spacing w:after="0" w:line="259" w:lineRule="auto"/>
        <w:ind w:right="428"/>
        <w:jc w:val="right"/>
        <w:rPr>
          <w:i/>
        </w:rPr>
      </w:pPr>
    </w:p>
    <w:p w:rsidR="00B905E8" w:rsidRDefault="00B905E8" w:rsidP="00B905E8">
      <w:pPr>
        <w:spacing w:after="0" w:line="259" w:lineRule="auto"/>
        <w:ind w:right="428"/>
        <w:jc w:val="right"/>
        <w:rPr>
          <w:i/>
        </w:rPr>
      </w:pPr>
    </w:p>
    <w:p w:rsidR="00B905E8" w:rsidRDefault="00B905E8" w:rsidP="00B905E8">
      <w:pPr>
        <w:spacing w:after="0" w:line="259" w:lineRule="auto"/>
        <w:ind w:right="428"/>
        <w:jc w:val="right"/>
        <w:rPr>
          <w:i/>
        </w:rPr>
      </w:pPr>
    </w:p>
    <w:p w:rsidR="00B905E8" w:rsidRDefault="00B905E8" w:rsidP="00B905E8">
      <w:pPr>
        <w:spacing w:after="0" w:line="259" w:lineRule="auto"/>
        <w:ind w:right="428"/>
        <w:jc w:val="right"/>
        <w:rPr>
          <w:i/>
        </w:rPr>
      </w:pPr>
    </w:p>
    <w:p w:rsidR="00B905E8" w:rsidRDefault="00B905E8" w:rsidP="00B905E8">
      <w:pPr>
        <w:spacing w:after="0" w:line="259" w:lineRule="auto"/>
        <w:ind w:right="428"/>
        <w:jc w:val="right"/>
        <w:rPr>
          <w:i/>
        </w:rPr>
      </w:pPr>
    </w:p>
    <w:p w:rsidR="00B905E8" w:rsidRDefault="00B905E8" w:rsidP="00B905E8">
      <w:pPr>
        <w:spacing w:after="0" w:line="259" w:lineRule="auto"/>
        <w:ind w:right="428"/>
        <w:jc w:val="right"/>
        <w:rPr>
          <w:i/>
        </w:rPr>
      </w:pPr>
    </w:p>
    <w:p w:rsidR="00B905E8" w:rsidRDefault="00B905E8" w:rsidP="00B905E8">
      <w:pPr>
        <w:spacing w:after="0" w:line="259" w:lineRule="auto"/>
        <w:ind w:right="428"/>
        <w:jc w:val="right"/>
        <w:rPr>
          <w:i/>
        </w:rPr>
      </w:pPr>
    </w:p>
    <w:p w:rsidR="00B905E8" w:rsidRDefault="00B905E8" w:rsidP="00B905E8">
      <w:pPr>
        <w:spacing w:after="0" w:line="259" w:lineRule="auto"/>
        <w:ind w:right="428"/>
        <w:jc w:val="right"/>
        <w:rPr>
          <w:i/>
        </w:rPr>
      </w:pPr>
    </w:p>
    <w:p w:rsidR="00B905E8" w:rsidRDefault="00B905E8" w:rsidP="00B905E8">
      <w:pPr>
        <w:spacing w:after="0" w:line="259" w:lineRule="auto"/>
        <w:ind w:right="428"/>
        <w:jc w:val="right"/>
        <w:rPr>
          <w:i/>
        </w:rPr>
      </w:pPr>
    </w:p>
    <w:p w:rsidR="00B905E8" w:rsidRDefault="00B905E8" w:rsidP="00B905E8">
      <w:pPr>
        <w:spacing w:after="0" w:line="259" w:lineRule="auto"/>
        <w:ind w:right="428"/>
        <w:jc w:val="right"/>
        <w:rPr>
          <w:i/>
        </w:rPr>
      </w:pPr>
    </w:p>
    <w:p w:rsidR="00E42E22" w:rsidRDefault="00E42E22" w:rsidP="00B905E8">
      <w:pPr>
        <w:spacing w:after="0" w:line="259" w:lineRule="auto"/>
        <w:ind w:right="428"/>
        <w:jc w:val="right"/>
        <w:rPr>
          <w:i/>
        </w:rPr>
      </w:pPr>
    </w:p>
    <w:p w:rsidR="00B905E8" w:rsidRDefault="00B905E8" w:rsidP="00B905E8">
      <w:pPr>
        <w:spacing w:after="0" w:line="259" w:lineRule="auto"/>
        <w:ind w:right="428"/>
        <w:jc w:val="right"/>
      </w:pPr>
      <w:r>
        <w:rPr>
          <w:i/>
        </w:rPr>
        <w:t xml:space="preserve">Приложение 2 </w:t>
      </w:r>
    </w:p>
    <w:p w:rsidR="00B905E8" w:rsidRDefault="00B905E8" w:rsidP="00B905E8">
      <w:pPr>
        <w:spacing w:after="27" w:line="259" w:lineRule="auto"/>
        <w:ind w:left="0" w:right="384" w:firstLine="0"/>
        <w:jc w:val="center"/>
      </w:pPr>
      <w:r>
        <w:rPr>
          <w:b/>
        </w:rPr>
        <w:t xml:space="preserve"> </w:t>
      </w:r>
    </w:p>
    <w:p w:rsidR="00B905E8" w:rsidRDefault="00B905E8" w:rsidP="00B905E8">
      <w:pPr>
        <w:pStyle w:val="2"/>
        <w:ind w:left="288" w:right="725"/>
      </w:pPr>
      <w:bookmarkStart w:id="21" w:name="_Toc146131631"/>
      <w:r>
        <w:t>ФОРМА ТИТУЛЬНОГО ЛИСТА ОТЧЕТА О ПРАКТИКЕ</w:t>
      </w:r>
      <w:bookmarkEnd w:id="21"/>
      <w:r>
        <w:t xml:space="preserve"> </w:t>
      </w:r>
    </w:p>
    <w:p w:rsidR="00B905E8" w:rsidRDefault="00B905E8" w:rsidP="00B905E8">
      <w:pPr>
        <w:spacing w:after="0" w:line="259" w:lineRule="auto"/>
        <w:ind w:left="0" w:right="384" w:firstLine="0"/>
        <w:jc w:val="center"/>
      </w:pPr>
      <w:r>
        <w:t xml:space="preserve"> </w:t>
      </w:r>
    </w:p>
    <w:tbl>
      <w:tblPr>
        <w:tblStyle w:val="TableGrid"/>
        <w:tblW w:w="9752" w:type="dxa"/>
        <w:tblInd w:w="-108" w:type="dxa"/>
        <w:tblCellMar>
          <w:top w:w="12" w:type="dxa"/>
          <w:left w:w="108" w:type="dxa"/>
        </w:tblCellMar>
        <w:tblLook w:val="04A0" w:firstRow="1" w:lastRow="0" w:firstColumn="1" w:lastColumn="0" w:noHBand="0" w:noVBand="1"/>
      </w:tblPr>
      <w:tblGrid>
        <w:gridCol w:w="9752"/>
      </w:tblGrid>
      <w:tr w:rsidR="00B905E8" w:rsidTr="005320FB">
        <w:trPr>
          <w:trHeight w:val="11400"/>
        </w:trPr>
        <w:tc>
          <w:tcPr>
            <w:tcW w:w="9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5E8" w:rsidRDefault="00B905E8" w:rsidP="00946F02">
            <w:pPr>
              <w:spacing w:after="17" w:line="259" w:lineRule="auto"/>
              <w:ind w:left="0" w:right="48" w:firstLine="0"/>
              <w:jc w:val="center"/>
            </w:pPr>
            <w:bookmarkStart w:id="22" w:name="_GoBack"/>
            <w:bookmarkEnd w:id="22"/>
            <w:r>
              <w:rPr>
                <w:b/>
              </w:rPr>
              <w:t xml:space="preserve"> </w:t>
            </w:r>
          </w:p>
          <w:p w:rsidR="00B905E8" w:rsidRDefault="00B905E8" w:rsidP="00946F02">
            <w:pPr>
              <w:spacing w:after="23" w:line="259" w:lineRule="auto"/>
              <w:ind w:left="0" w:right="111" w:firstLine="0"/>
              <w:jc w:val="center"/>
            </w:pPr>
            <w:r>
              <w:t xml:space="preserve">Министерство культуры Российской Федерации </w:t>
            </w:r>
          </w:p>
          <w:p w:rsidR="00B905E8" w:rsidRDefault="00B905E8" w:rsidP="00946F02">
            <w:pPr>
              <w:spacing w:after="22" w:line="259" w:lineRule="auto"/>
              <w:ind w:left="0" w:right="115" w:firstLine="0"/>
              <w:jc w:val="center"/>
            </w:pPr>
            <w:r>
              <w:t xml:space="preserve">ФГБОУ ВО «Кемеровский государственный институт культуры» </w:t>
            </w:r>
          </w:p>
          <w:p w:rsidR="00B905E8" w:rsidRDefault="00B905E8" w:rsidP="00946F02">
            <w:pPr>
              <w:spacing w:after="23" w:line="259" w:lineRule="auto"/>
              <w:ind w:left="0" w:right="111" w:firstLine="0"/>
              <w:jc w:val="center"/>
            </w:pPr>
            <w:r>
              <w:t xml:space="preserve">Факультет информационных, библиотечных и музейных технологий </w:t>
            </w:r>
          </w:p>
          <w:p w:rsidR="00B905E8" w:rsidRDefault="00B905E8" w:rsidP="00946F02">
            <w:pPr>
              <w:spacing w:after="0" w:line="259" w:lineRule="auto"/>
              <w:ind w:left="0" w:right="115" w:firstLine="0"/>
              <w:jc w:val="center"/>
            </w:pPr>
            <w:r>
              <w:t xml:space="preserve">Кафедра технологии документальных и медиакоммуникаций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center"/>
            </w:pPr>
            <w: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 </w:t>
            </w:r>
          </w:p>
          <w:p w:rsidR="00B905E8" w:rsidRDefault="00B905E8" w:rsidP="00946F02">
            <w:pPr>
              <w:spacing w:after="24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110" w:firstLine="0"/>
              <w:jc w:val="center"/>
            </w:pPr>
            <w:r>
              <w:rPr>
                <w:b/>
              </w:rPr>
              <w:t xml:space="preserve">ОТЧЕТ  </w:t>
            </w:r>
          </w:p>
          <w:p w:rsidR="00B905E8" w:rsidRDefault="00B905E8" w:rsidP="00946F02">
            <w:pPr>
              <w:spacing w:after="26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О </w:t>
            </w:r>
            <w:r w:rsidR="00E42E22">
              <w:rPr>
                <w:b/>
              </w:rPr>
              <w:t>ПРЕДДИПЛОМНОЙ ПРАКТИКЕ</w:t>
            </w:r>
            <w:r>
              <w:rPr>
                <w:b/>
              </w:rP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12" w:firstLine="0"/>
              <w:jc w:val="center"/>
            </w:pPr>
            <w:r>
              <w:rPr>
                <w:b/>
              </w:rPr>
              <w:t xml:space="preserve"> 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right"/>
            </w:pPr>
            <w: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right"/>
            </w:pPr>
            <w:r>
              <w:t xml:space="preserve"> </w:t>
            </w:r>
          </w:p>
          <w:p w:rsidR="00B905E8" w:rsidRDefault="00B905E8" w:rsidP="00946F02">
            <w:pPr>
              <w:spacing w:after="0" w:line="238" w:lineRule="auto"/>
              <w:ind w:left="5367" w:firstLine="0"/>
              <w:jc w:val="right"/>
            </w:pPr>
            <w:proofErr w:type="gramStart"/>
            <w:r>
              <w:t>Исполнитель:_</w:t>
            </w:r>
            <w:proofErr w:type="gramEnd"/>
            <w:r>
              <w:t xml:space="preserve">______________,  Ф.И.О.  </w:t>
            </w:r>
          </w:p>
          <w:p w:rsidR="00B905E8" w:rsidRDefault="00B905E8" w:rsidP="00946F02">
            <w:pPr>
              <w:spacing w:after="0" w:line="276" w:lineRule="auto"/>
              <w:ind w:left="5280" w:right="107" w:firstLine="0"/>
              <w:jc w:val="right"/>
            </w:pPr>
            <w:r>
              <w:t>студент гр._______   ________</w:t>
            </w:r>
            <w:proofErr w:type="gramStart"/>
            <w:r>
              <w:t>_  подпись</w:t>
            </w:r>
            <w:proofErr w:type="gramEnd"/>
            <w:r>
              <w:t xml:space="preserve"> </w:t>
            </w:r>
          </w:p>
          <w:p w:rsidR="00B905E8" w:rsidRDefault="00B905E8" w:rsidP="00946F02">
            <w:pPr>
              <w:spacing w:after="22" w:line="259" w:lineRule="auto"/>
              <w:ind w:left="0" w:firstLine="0"/>
              <w:jc w:val="left"/>
            </w:pPr>
            <w: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114" w:firstLine="0"/>
              <w:jc w:val="right"/>
            </w:pPr>
            <w:r>
              <w:t xml:space="preserve">Руководитель практики от вуза: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right"/>
            </w:pPr>
            <w:r>
              <w:t xml:space="preserve"> </w:t>
            </w:r>
          </w:p>
          <w:p w:rsidR="00B905E8" w:rsidRDefault="00B905E8" w:rsidP="00946F02">
            <w:pPr>
              <w:spacing w:after="19" w:line="259" w:lineRule="auto"/>
              <w:ind w:left="0" w:right="109" w:firstLine="0"/>
              <w:jc w:val="right"/>
            </w:pPr>
            <w:r>
              <w:t xml:space="preserve">___________________________  </w:t>
            </w:r>
          </w:p>
          <w:p w:rsidR="00B905E8" w:rsidRDefault="00B905E8" w:rsidP="00946F02">
            <w:pPr>
              <w:spacing w:after="0" w:line="259" w:lineRule="auto"/>
              <w:ind w:left="0" w:firstLine="0"/>
              <w:jc w:val="right"/>
            </w:pPr>
            <w:r>
              <w:t xml:space="preserve">Ф.И.О. </w:t>
            </w:r>
          </w:p>
          <w:p w:rsidR="00B905E8" w:rsidRDefault="00B905E8" w:rsidP="00946F02">
            <w:pPr>
              <w:spacing w:after="0" w:line="272" w:lineRule="auto"/>
              <w:ind w:left="5617" w:right="109" w:hanging="5617"/>
              <w:jc w:val="left"/>
            </w:pPr>
            <w:r>
              <w:t xml:space="preserve">                                                                                __________       _____________           должность                    подпись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center"/>
            </w:pPr>
            <w: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right"/>
            </w:pPr>
            <w: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right"/>
            </w:pPr>
            <w: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right"/>
            </w:pPr>
            <w: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right"/>
            </w:pPr>
            <w: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right"/>
            </w:pPr>
            <w: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right"/>
            </w:pPr>
            <w:r>
              <w:t xml:space="preserve"> </w:t>
            </w:r>
          </w:p>
          <w:p w:rsidR="00B905E8" w:rsidRDefault="00B905E8" w:rsidP="00946F02">
            <w:pPr>
              <w:spacing w:after="0" w:line="238" w:lineRule="auto"/>
              <w:ind w:left="0" w:firstLine="3850"/>
              <w:jc w:val="left"/>
            </w:pPr>
            <w:r>
              <w:t xml:space="preserve">Кемерово 202__                                                                  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right"/>
            </w:pPr>
            <w:r>
              <w:rPr>
                <w:i/>
              </w:rPr>
              <w:t xml:space="preserve"> </w:t>
            </w:r>
          </w:p>
        </w:tc>
      </w:tr>
    </w:tbl>
    <w:p w:rsidR="00B905E8" w:rsidRDefault="00B905E8" w:rsidP="005320FB">
      <w:pPr>
        <w:spacing w:after="0" w:line="259" w:lineRule="auto"/>
        <w:ind w:left="0" w:right="383" w:firstLine="0"/>
      </w:pPr>
    </w:p>
    <w:sectPr w:rsidR="00B905E8" w:rsidSect="005320FB">
      <w:footerReference w:type="default" r:id="rId27"/>
      <w:pgSz w:w="11904" w:h="16841"/>
      <w:pgMar w:top="1135" w:right="844" w:bottom="1157" w:left="1688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20FB" w:rsidRDefault="005320FB" w:rsidP="005320FB">
      <w:pPr>
        <w:spacing w:after="0" w:line="240" w:lineRule="auto"/>
      </w:pPr>
      <w:r>
        <w:separator/>
      </w:r>
    </w:p>
  </w:endnote>
  <w:endnote w:type="continuationSeparator" w:id="0">
    <w:p w:rsidR="005320FB" w:rsidRDefault="005320FB" w:rsidP="005320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6641517"/>
      <w:docPartObj>
        <w:docPartGallery w:val="Page Numbers (Bottom of Page)"/>
        <w:docPartUnique/>
      </w:docPartObj>
    </w:sdtPr>
    <w:sdtContent>
      <w:p w:rsidR="005320FB" w:rsidRDefault="005320F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20</w:t>
        </w:r>
        <w:r>
          <w:fldChar w:fldCharType="end"/>
        </w:r>
      </w:p>
    </w:sdtContent>
  </w:sdt>
  <w:p w:rsidR="005320FB" w:rsidRDefault="005320F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20FB" w:rsidRDefault="005320FB" w:rsidP="005320FB">
      <w:pPr>
        <w:spacing w:after="0" w:line="240" w:lineRule="auto"/>
      </w:pPr>
      <w:r>
        <w:separator/>
      </w:r>
    </w:p>
  </w:footnote>
  <w:footnote w:type="continuationSeparator" w:id="0">
    <w:p w:rsidR="005320FB" w:rsidRDefault="005320FB" w:rsidP="005320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D757E"/>
    <w:multiLevelType w:val="hybridMultilevel"/>
    <w:tmpl w:val="7BEC97E2"/>
    <w:lvl w:ilvl="0" w:tplc="55749636">
      <w:start w:val="1"/>
      <w:numFmt w:val="bullet"/>
      <w:lvlText w:val="•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288D28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BEE1FA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DA9B36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3835F4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9525AF2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C7E8AAA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B4FBFC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582830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17C07BD"/>
    <w:multiLevelType w:val="hybridMultilevel"/>
    <w:tmpl w:val="29249E72"/>
    <w:lvl w:ilvl="0" w:tplc="EBB06BD2">
      <w:start w:val="1"/>
      <w:numFmt w:val="bullet"/>
      <w:lvlText w:val="•"/>
      <w:lvlJc w:val="left"/>
      <w:pPr>
        <w:ind w:left="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F0FE72">
      <w:start w:val="1"/>
      <w:numFmt w:val="bullet"/>
      <w:lvlText w:val="o"/>
      <w:lvlJc w:val="left"/>
      <w:pPr>
        <w:ind w:left="16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398E820">
      <w:start w:val="1"/>
      <w:numFmt w:val="bullet"/>
      <w:lvlText w:val="▪"/>
      <w:lvlJc w:val="left"/>
      <w:pPr>
        <w:ind w:left="23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FA81D34">
      <w:start w:val="1"/>
      <w:numFmt w:val="bullet"/>
      <w:lvlText w:val="•"/>
      <w:lvlJc w:val="left"/>
      <w:pPr>
        <w:ind w:left="30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4EDCCA">
      <w:start w:val="1"/>
      <w:numFmt w:val="bullet"/>
      <w:lvlText w:val="o"/>
      <w:lvlJc w:val="left"/>
      <w:pPr>
        <w:ind w:left="37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D224F4">
      <w:start w:val="1"/>
      <w:numFmt w:val="bullet"/>
      <w:lvlText w:val="▪"/>
      <w:lvlJc w:val="left"/>
      <w:pPr>
        <w:ind w:left="44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9CB9C2">
      <w:start w:val="1"/>
      <w:numFmt w:val="bullet"/>
      <w:lvlText w:val="•"/>
      <w:lvlJc w:val="left"/>
      <w:pPr>
        <w:ind w:left="52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F0924A">
      <w:start w:val="1"/>
      <w:numFmt w:val="bullet"/>
      <w:lvlText w:val="o"/>
      <w:lvlJc w:val="left"/>
      <w:pPr>
        <w:ind w:left="59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147868">
      <w:start w:val="1"/>
      <w:numFmt w:val="bullet"/>
      <w:lvlText w:val="▪"/>
      <w:lvlJc w:val="left"/>
      <w:pPr>
        <w:ind w:left="66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2B54EDF"/>
    <w:multiLevelType w:val="hybridMultilevel"/>
    <w:tmpl w:val="1CB23BAE"/>
    <w:lvl w:ilvl="0" w:tplc="0DD4F2CA">
      <w:start w:val="1"/>
      <w:numFmt w:val="bullet"/>
      <w:lvlText w:val="•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58502A">
      <w:start w:val="1"/>
      <w:numFmt w:val="bullet"/>
      <w:lvlText w:val="o"/>
      <w:lvlJc w:val="left"/>
      <w:pPr>
        <w:ind w:left="15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60A354E">
      <w:start w:val="1"/>
      <w:numFmt w:val="bullet"/>
      <w:lvlText w:val="▪"/>
      <w:lvlJc w:val="left"/>
      <w:pPr>
        <w:ind w:left="23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94AD1C">
      <w:start w:val="1"/>
      <w:numFmt w:val="bullet"/>
      <w:lvlText w:val="•"/>
      <w:lvlJc w:val="left"/>
      <w:pPr>
        <w:ind w:left="30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96EB8C8">
      <w:start w:val="1"/>
      <w:numFmt w:val="bullet"/>
      <w:lvlText w:val="o"/>
      <w:lvlJc w:val="left"/>
      <w:pPr>
        <w:ind w:left="37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186AFA">
      <w:start w:val="1"/>
      <w:numFmt w:val="bullet"/>
      <w:lvlText w:val="▪"/>
      <w:lvlJc w:val="left"/>
      <w:pPr>
        <w:ind w:left="44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AE4BE4">
      <w:start w:val="1"/>
      <w:numFmt w:val="bullet"/>
      <w:lvlText w:val="•"/>
      <w:lvlJc w:val="left"/>
      <w:pPr>
        <w:ind w:left="51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D0068E">
      <w:start w:val="1"/>
      <w:numFmt w:val="bullet"/>
      <w:lvlText w:val="o"/>
      <w:lvlJc w:val="left"/>
      <w:pPr>
        <w:ind w:left="59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78FA3E">
      <w:start w:val="1"/>
      <w:numFmt w:val="bullet"/>
      <w:lvlText w:val="▪"/>
      <w:lvlJc w:val="left"/>
      <w:pPr>
        <w:ind w:left="66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37512C5"/>
    <w:multiLevelType w:val="hybridMultilevel"/>
    <w:tmpl w:val="9CC22A52"/>
    <w:lvl w:ilvl="0" w:tplc="11CE8A4E">
      <w:start w:val="1"/>
      <w:numFmt w:val="decimal"/>
      <w:lvlText w:val="%1.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A983C94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92A5AF6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A1AADC4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8C0BC9A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F6C8F58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12F974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6DC9AD4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3C63716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656698"/>
    <w:multiLevelType w:val="hybridMultilevel"/>
    <w:tmpl w:val="3FC6F2AA"/>
    <w:lvl w:ilvl="0" w:tplc="F62C8234">
      <w:start w:val="1"/>
      <w:numFmt w:val="bullet"/>
      <w:lvlText w:val="•"/>
      <w:lvlJc w:val="left"/>
      <w:pPr>
        <w:ind w:left="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5AF9AA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527B34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EB41EE8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24EBFA4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40F264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B61B16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94CE2A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ACE3AA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8AE7495"/>
    <w:multiLevelType w:val="hybridMultilevel"/>
    <w:tmpl w:val="79704020"/>
    <w:lvl w:ilvl="0" w:tplc="913C10C6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1DE130E">
      <w:start w:val="1"/>
      <w:numFmt w:val="bullet"/>
      <w:lvlText w:val="o"/>
      <w:lvlJc w:val="left"/>
      <w:pPr>
        <w:ind w:left="11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82E280">
      <w:start w:val="1"/>
      <w:numFmt w:val="bullet"/>
      <w:lvlText w:val="▪"/>
      <w:lvlJc w:val="left"/>
      <w:pPr>
        <w:ind w:left="19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740546">
      <w:start w:val="1"/>
      <w:numFmt w:val="bullet"/>
      <w:lvlText w:val="•"/>
      <w:lvlJc w:val="left"/>
      <w:pPr>
        <w:ind w:left="26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5223C2">
      <w:start w:val="1"/>
      <w:numFmt w:val="bullet"/>
      <w:lvlText w:val="o"/>
      <w:lvlJc w:val="left"/>
      <w:pPr>
        <w:ind w:left="33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EA7A10">
      <w:start w:val="1"/>
      <w:numFmt w:val="bullet"/>
      <w:lvlText w:val="▪"/>
      <w:lvlJc w:val="left"/>
      <w:pPr>
        <w:ind w:left="40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836F502">
      <w:start w:val="1"/>
      <w:numFmt w:val="bullet"/>
      <w:lvlText w:val="•"/>
      <w:lvlJc w:val="left"/>
      <w:pPr>
        <w:ind w:left="47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F00560">
      <w:start w:val="1"/>
      <w:numFmt w:val="bullet"/>
      <w:lvlText w:val="o"/>
      <w:lvlJc w:val="left"/>
      <w:pPr>
        <w:ind w:left="55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C8044F8">
      <w:start w:val="1"/>
      <w:numFmt w:val="bullet"/>
      <w:lvlText w:val="▪"/>
      <w:lvlJc w:val="left"/>
      <w:pPr>
        <w:ind w:left="62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0A0419A"/>
    <w:multiLevelType w:val="hybridMultilevel"/>
    <w:tmpl w:val="750812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143B9"/>
    <w:multiLevelType w:val="hybridMultilevel"/>
    <w:tmpl w:val="A6B02950"/>
    <w:lvl w:ilvl="0" w:tplc="3FB6B182">
      <w:start w:val="1"/>
      <w:numFmt w:val="bullet"/>
      <w:lvlText w:val="-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6C011E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6689A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88798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68D048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94B2D4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BAC044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B0DD96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8C11BA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24E1F88"/>
    <w:multiLevelType w:val="hybridMultilevel"/>
    <w:tmpl w:val="D4AEA710"/>
    <w:lvl w:ilvl="0" w:tplc="B964A510">
      <w:start w:val="1"/>
      <w:numFmt w:val="bullet"/>
      <w:lvlText w:val="-"/>
      <w:lvlJc w:val="left"/>
      <w:pPr>
        <w:ind w:left="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D805332">
      <w:start w:val="1"/>
      <w:numFmt w:val="bullet"/>
      <w:lvlText w:val="o"/>
      <w:lvlJc w:val="left"/>
      <w:pPr>
        <w:ind w:left="1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A2175E">
      <w:start w:val="1"/>
      <w:numFmt w:val="bullet"/>
      <w:lvlText w:val="▪"/>
      <w:lvlJc w:val="left"/>
      <w:pPr>
        <w:ind w:left="2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22957A">
      <w:start w:val="1"/>
      <w:numFmt w:val="bullet"/>
      <w:lvlText w:val="•"/>
      <w:lvlJc w:val="left"/>
      <w:pPr>
        <w:ind w:left="3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5A011A">
      <w:start w:val="1"/>
      <w:numFmt w:val="bullet"/>
      <w:lvlText w:val="o"/>
      <w:lvlJc w:val="left"/>
      <w:pPr>
        <w:ind w:left="3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BEDB08">
      <w:start w:val="1"/>
      <w:numFmt w:val="bullet"/>
      <w:lvlText w:val="▪"/>
      <w:lvlJc w:val="left"/>
      <w:pPr>
        <w:ind w:left="4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988D6E">
      <w:start w:val="1"/>
      <w:numFmt w:val="bullet"/>
      <w:lvlText w:val="•"/>
      <w:lvlJc w:val="left"/>
      <w:pPr>
        <w:ind w:left="5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0CB14C">
      <w:start w:val="1"/>
      <w:numFmt w:val="bullet"/>
      <w:lvlText w:val="o"/>
      <w:lvlJc w:val="left"/>
      <w:pPr>
        <w:ind w:left="6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62B110">
      <w:start w:val="1"/>
      <w:numFmt w:val="bullet"/>
      <w:lvlText w:val="▪"/>
      <w:lvlJc w:val="left"/>
      <w:pPr>
        <w:ind w:left="68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33957BA"/>
    <w:multiLevelType w:val="hybridMultilevel"/>
    <w:tmpl w:val="9F38C196"/>
    <w:lvl w:ilvl="0" w:tplc="0DA00530">
      <w:start w:val="1"/>
      <w:numFmt w:val="decimal"/>
      <w:lvlText w:val="%1)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7C1254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18288A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2DEF8EE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FCADE8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57697D0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B4CF58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5E6A36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D8BFEE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3FE46D1"/>
    <w:multiLevelType w:val="hybridMultilevel"/>
    <w:tmpl w:val="F63E45D2"/>
    <w:lvl w:ilvl="0" w:tplc="E1FAE97C">
      <w:start w:val="1"/>
      <w:numFmt w:val="bullet"/>
      <w:lvlText w:val="–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50461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78B3EA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84360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7A8CD34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DBC52C4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6A7996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36B0F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A8EE92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5A4011B"/>
    <w:multiLevelType w:val="hybridMultilevel"/>
    <w:tmpl w:val="2F367D34"/>
    <w:lvl w:ilvl="0" w:tplc="D882AB2E">
      <w:start w:val="1"/>
      <w:numFmt w:val="bullet"/>
      <w:lvlText w:val="–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D2014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70F47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7CF02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E8ADEA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DE934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6A7396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DC88C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4848E2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72955A7"/>
    <w:multiLevelType w:val="hybridMultilevel"/>
    <w:tmpl w:val="7E96CD78"/>
    <w:lvl w:ilvl="0" w:tplc="29364B90">
      <w:start w:val="1"/>
      <w:numFmt w:val="bullet"/>
      <w:lvlText w:val="•"/>
      <w:lvlJc w:val="left"/>
      <w:pPr>
        <w:ind w:left="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8E0E888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3274CA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BC4120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C88E5A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504508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D255CA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9AA1E0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FCC448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3AB3EDA"/>
    <w:multiLevelType w:val="hybridMultilevel"/>
    <w:tmpl w:val="019625B4"/>
    <w:lvl w:ilvl="0" w:tplc="CF044730">
      <w:start w:val="1"/>
      <w:numFmt w:val="bullet"/>
      <w:lvlText w:val="•"/>
      <w:lvlJc w:val="left"/>
      <w:pPr>
        <w:ind w:left="15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92C3E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C08A40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68D38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5CB78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3AC30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AAE420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58828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CA8A3E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5DA0318"/>
    <w:multiLevelType w:val="hybridMultilevel"/>
    <w:tmpl w:val="E1B21AAE"/>
    <w:lvl w:ilvl="0" w:tplc="DF66F990">
      <w:start w:val="1"/>
      <w:numFmt w:val="bullet"/>
      <w:lvlText w:val="•"/>
      <w:lvlJc w:val="left"/>
      <w:pPr>
        <w:ind w:left="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A6A328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42CA6C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E8009A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9EE5414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AA6224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16F696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441360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ACA2C96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63C2EB0"/>
    <w:multiLevelType w:val="hybridMultilevel"/>
    <w:tmpl w:val="C7C2F526"/>
    <w:lvl w:ilvl="0" w:tplc="678E3048">
      <w:start w:val="1"/>
      <w:numFmt w:val="bullet"/>
      <w:lvlText w:val=""/>
      <w:lvlJc w:val="left"/>
      <w:pPr>
        <w:ind w:left="7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E661C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4EC41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B3A3F2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12CA7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D6E62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09CC78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18F06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8CE52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6F432C5"/>
    <w:multiLevelType w:val="hybridMultilevel"/>
    <w:tmpl w:val="FC781F8C"/>
    <w:lvl w:ilvl="0" w:tplc="C9124C30">
      <w:start w:val="1"/>
      <w:numFmt w:val="bullet"/>
      <w:lvlText w:val="•"/>
      <w:lvlJc w:val="left"/>
      <w:pPr>
        <w:ind w:left="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B67E28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2CB522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90F6CC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AC086E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2211EA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AAFBC4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0809BA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002A00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8F35567"/>
    <w:multiLevelType w:val="hybridMultilevel"/>
    <w:tmpl w:val="1FB0FEA6"/>
    <w:lvl w:ilvl="0" w:tplc="C99872B8">
      <w:start w:val="1"/>
      <w:numFmt w:val="bullet"/>
      <w:lvlText w:val="•"/>
      <w:lvlJc w:val="left"/>
      <w:pPr>
        <w:ind w:left="4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60C25E">
      <w:start w:val="1"/>
      <w:numFmt w:val="bullet"/>
      <w:lvlText w:val="o"/>
      <w:lvlJc w:val="left"/>
      <w:pPr>
        <w:ind w:left="16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527D98">
      <w:start w:val="1"/>
      <w:numFmt w:val="bullet"/>
      <w:lvlText w:val="▪"/>
      <w:lvlJc w:val="left"/>
      <w:pPr>
        <w:ind w:left="23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C45218">
      <w:start w:val="1"/>
      <w:numFmt w:val="bullet"/>
      <w:lvlText w:val="•"/>
      <w:lvlJc w:val="left"/>
      <w:pPr>
        <w:ind w:left="30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D48210">
      <w:start w:val="1"/>
      <w:numFmt w:val="bullet"/>
      <w:lvlText w:val="o"/>
      <w:lvlJc w:val="left"/>
      <w:pPr>
        <w:ind w:left="37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8EA30C">
      <w:start w:val="1"/>
      <w:numFmt w:val="bullet"/>
      <w:lvlText w:val="▪"/>
      <w:lvlJc w:val="left"/>
      <w:pPr>
        <w:ind w:left="44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F81A66">
      <w:start w:val="1"/>
      <w:numFmt w:val="bullet"/>
      <w:lvlText w:val="•"/>
      <w:lvlJc w:val="left"/>
      <w:pPr>
        <w:ind w:left="52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9E493C">
      <w:start w:val="1"/>
      <w:numFmt w:val="bullet"/>
      <w:lvlText w:val="o"/>
      <w:lvlJc w:val="left"/>
      <w:pPr>
        <w:ind w:left="59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38EB94">
      <w:start w:val="1"/>
      <w:numFmt w:val="bullet"/>
      <w:lvlText w:val="▪"/>
      <w:lvlJc w:val="left"/>
      <w:pPr>
        <w:ind w:left="66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A101844"/>
    <w:multiLevelType w:val="hybridMultilevel"/>
    <w:tmpl w:val="47DAC5DE"/>
    <w:lvl w:ilvl="0" w:tplc="87A89F72">
      <w:start w:val="1"/>
      <w:numFmt w:val="bullet"/>
      <w:lvlText w:val="•"/>
      <w:lvlJc w:val="left"/>
      <w:pPr>
        <w:ind w:left="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2CA1C2">
      <w:start w:val="1"/>
      <w:numFmt w:val="bullet"/>
      <w:lvlText w:val="o"/>
      <w:lvlJc w:val="left"/>
      <w:pPr>
        <w:ind w:left="12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D2CDA0">
      <w:start w:val="1"/>
      <w:numFmt w:val="bullet"/>
      <w:lvlText w:val="▪"/>
      <w:lvlJc w:val="left"/>
      <w:pPr>
        <w:ind w:left="19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1C523C">
      <w:start w:val="1"/>
      <w:numFmt w:val="bullet"/>
      <w:lvlText w:val="•"/>
      <w:lvlJc w:val="left"/>
      <w:pPr>
        <w:ind w:left="26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663E02">
      <w:start w:val="1"/>
      <w:numFmt w:val="bullet"/>
      <w:lvlText w:val="o"/>
      <w:lvlJc w:val="left"/>
      <w:pPr>
        <w:ind w:left="33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5E3934">
      <w:start w:val="1"/>
      <w:numFmt w:val="bullet"/>
      <w:lvlText w:val="▪"/>
      <w:lvlJc w:val="left"/>
      <w:pPr>
        <w:ind w:left="40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542DF4C">
      <w:start w:val="1"/>
      <w:numFmt w:val="bullet"/>
      <w:lvlText w:val="•"/>
      <w:lvlJc w:val="left"/>
      <w:pPr>
        <w:ind w:left="48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44CB32">
      <w:start w:val="1"/>
      <w:numFmt w:val="bullet"/>
      <w:lvlText w:val="o"/>
      <w:lvlJc w:val="left"/>
      <w:pPr>
        <w:ind w:left="55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22CA7E">
      <w:start w:val="1"/>
      <w:numFmt w:val="bullet"/>
      <w:lvlText w:val="▪"/>
      <w:lvlJc w:val="left"/>
      <w:pPr>
        <w:ind w:left="62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C0C226E"/>
    <w:multiLevelType w:val="hybridMultilevel"/>
    <w:tmpl w:val="198A280A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4E4B572D"/>
    <w:multiLevelType w:val="hybridMultilevel"/>
    <w:tmpl w:val="41DCE370"/>
    <w:lvl w:ilvl="0" w:tplc="EFEA70D0">
      <w:start w:val="1"/>
      <w:numFmt w:val="bullet"/>
      <w:lvlText w:val="•"/>
      <w:lvlJc w:val="left"/>
      <w:pPr>
        <w:ind w:left="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4280C2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6C21BFA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6ACDEC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1A6FFA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CACC64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3CC39E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9833A0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6CE7306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F7B580A"/>
    <w:multiLevelType w:val="hybridMultilevel"/>
    <w:tmpl w:val="796C9E96"/>
    <w:lvl w:ilvl="0" w:tplc="6A828444">
      <w:start w:val="1"/>
      <w:numFmt w:val="bullet"/>
      <w:lvlText w:val="•"/>
      <w:lvlJc w:val="left"/>
      <w:pPr>
        <w:ind w:left="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DC7DB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138DF30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9EE4AE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7C9C0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FEBCA8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EAA94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B0A736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82AC1C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17D67F4"/>
    <w:multiLevelType w:val="hybridMultilevel"/>
    <w:tmpl w:val="AD22A366"/>
    <w:lvl w:ilvl="0" w:tplc="30D6F628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E6E104">
      <w:start w:val="1"/>
      <w:numFmt w:val="bullet"/>
      <w:lvlText w:val="o"/>
      <w:lvlJc w:val="left"/>
      <w:pPr>
        <w:ind w:left="11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40EB40">
      <w:start w:val="1"/>
      <w:numFmt w:val="bullet"/>
      <w:lvlText w:val="▪"/>
      <w:lvlJc w:val="left"/>
      <w:pPr>
        <w:ind w:left="19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C0FC22">
      <w:start w:val="1"/>
      <w:numFmt w:val="bullet"/>
      <w:lvlText w:val="•"/>
      <w:lvlJc w:val="left"/>
      <w:pPr>
        <w:ind w:left="26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2E2244">
      <w:start w:val="1"/>
      <w:numFmt w:val="bullet"/>
      <w:lvlText w:val="o"/>
      <w:lvlJc w:val="left"/>
      <w:pPr>
        <w:ind w:left="33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C472EE">
      <w:start w:val="1"/>
      <w:numFmt w:val="bullet"/>
      <w:lvlText w:val="▪"/>
      <w:lvlJc w:val="left"/>
      <w:pPr>
        <w:ind w:left="40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108AAA">
      <w:start w:val="1"/>
      <w:numFmt w:val="bullet"/>
      <w:lvlText w:val="•"/>
      <w:lvlJc w:val="left"/>
      <w:pPr>
        <w:ind w:left="47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2ACAA8">
      <w:start w:val="1"/>
      <w:numFmt w:val="bullet"/>
      <w:lvlText w:val="o"/>
      <w:lvlJc w:val="left"/>
      <w:pPr>
        <w:ind w:left="55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A486208">
      <w:start w:val="1"/>
      <w:numFmt w:val="bullet"/>
      <w:lvlText w:val="▪"/>
      <w:lvlJc w:val="left"/>
      <w:pPr>
        <w:ind w:left="62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1875D4B"/>
    <w:multiLevelType w:val="hybridMultilevel"/>
    <w:tmpl w:val="8CE0FEDA"/>
    <w:lvl w:ilvl="0" w:tplc="BA7E0E66">
      <w:start w:val="1"/>
      <w:numFmt w:val="bullet"/>
      <w:lvlText w:val="•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981B5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2AC88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EAACE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DCC12A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E89D5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1FC74E4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BB89A8E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2A5C54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3413A7F"/>
    <w:multiLevelType w:val="hybridMultilevel"/>
    <w:tmpl w:val="96DAA418"/>
    <w:lvl w:ilvl="0" w:tplc="B71E7158">
      <w:start w:val="2"/>
      <w:numFmt w:val="decimal"/>
      <w:lvlText w:val="%1.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9A0A4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D16C37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C8B6A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266EFF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163ED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00634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6037D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6F4044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7B50C77"/>
    <w:multiLevelType w:val="hybridMultilevel"/>
    <w:tmpl w:val="AFAA8544"/>
    <w:lvl w:ilvl="0" w:tplc="0C427FE2">
      <w:start w:val="1"/>
      <w:numFmt w:val="bullet"/>
      <w:lvlText w:val="•"/>
      <w:lvlJc w:val="left"/>
      <w:pPr>
        <w:ind w:left="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EE8630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6EB8A8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1036B6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AE8249A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08F4FA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70FBE4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9E6A692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46C838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B3664F4"/>
    <w:multiLevelType w:val="multilevel"/>
    <w:tmpl w:val="6C94E246"/>
    <w:lvl w:ilvl="0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00B5557"/>
    <w:multiLevelType w:val="hybridMultilevel"/>
    <w:tmpl w:val="7C7C1D8C"/>
    <w:lvl w:ilvl="0" w:tplc="EAC0500C">
      <w:start w:val="1"/>
      <w:numFmt w:val="bullet"/>
      <w:lvlText w:val=""/>
      <w:lvlJc w:val="left"/>
      <w:pPr>
        <w:ind w:left="7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DC09D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1C6B4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F2E29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7CFF8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4AB50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CE42B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9E6DF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123D5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4FF64C9"/>
    <w:multiLevelType w:val="hybridMultilevel"/>
    <w:tmpl w:val="98E2C370"/>
    <w:lvl w:ilvl="0" w:tplc="0419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29" w15:restartNumberingAfterBreak="0">
    <w:nsid w:val="6EDF3103"/>
    <w:multiLevelType w:val="hybridMultilevel"/>
    <w:tmpl w:val="0A7ECB48"/>
    <w:lvl w:ilvl="0" w:tplc="0419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30" w15:restartNumberingAfterBreak="0">
    <w:nsid w:val="7CC30DF8"/>
    <w:multiLevelType w:val="hybridMultilevel"/>
    <w:tmpl w:val="4D60C78A"/>
    <w:lvl w:ilvl="0" w:tplc="A65484DA">
      <w:start w:val="1"/>
      <w:numFmt w:val="bullet"/>
      <w:lvlText w:val="•"/>
      <w:lvlJc w:val="left"/>
      <w:pPr>
        <w:ind w:left="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8CE394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3A6390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DACD206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607D3E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542296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825464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994D9BA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3D0B872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EB53595"/>
    <w:multiLevelType w:val="hybridMultilevel"/>
    <w:tmpl w:val="A5CC062A"/>
    <w:lvl w:ilvl="0" w:tplc="C16A7146">
      <w:start w:val="1"/>
      <w:numFmt w:val="bullet"/>
      <w:lvlText w:val="•"/>
      <w:lvlJc w:val="left"/>
      <w:pPr>
        <w:ind w:left="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014FBE0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BFA7DEA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96B528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C034E8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82E706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F82E5A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828EEE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1067A4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F9D0098"/>
    <w:multiLevelType w:val="hybridMultilevel"/>
    <w:tmpl w:val="D47E9DA4"/>
    <w:lvl w:ilvl="0" w:tplc="1C6CBEB6">
      <w:start w:val="1"/>
      <w:numFmt w:val="bullet"/>
      <w:lvlText w:val="•"/>
      <w:lvlJc w:val="left"/>
      <w:pPr>
        <w:ind w:left="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BCF69C">
      <w:start w:val="1"/>
      <w:numFmt w:val="bullet"/>
      <w:lvlText w:val="o"/>
      <w:lvlJc w:val="left"/>
      <w:pPr>
        <w:ind w:left="12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246E1E">
      <w:start w:val="1"/>
      <w:numFmt w:val="bullet"/>
      <w:lvlText w:val="▪"/>
      <w:lvlJc w:val="left"/>
      <w:pPr>
        <w:ind w:left="19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221A1E">
      <w:start w:val="1"/>
      <w:numFmt w:val="bullet"/>
      <w:lvlText w:val="•"/>
      <w:lvlJc w:val="left"/>
      <w:pPr>
        <w:ind w:left="26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8CDB2E">
      <w:start w:val="1"/>
      <w:numFmt w:val="bullet"/>
      <w:lvlText w:val="o"/>
      <w:lvlJc w:val="left"/>
      <w:pPr>
        <w:ind w:left="33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E60DE2">
      <w:start w:val="1"/>
      <w:numFmt w:val="bullet"/>
      <w:lvlText w:val="▪"/>
      <w:lvlJc w:val="left"/>
      <w:pPr>
        <w:ind w:left="40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C08B08A">
      <w:start w:val="1"/>
      <w:numFmt w:val="bullet"/>
      <w:lvlText w:val="•"/>
      <w:lvlJc w:val="left"/>
      <w:pPr>
        <w:ind w:left="48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9A447E">
      <w:start w:val="1"/>
      <w:numFmt w:val="bullet"/>
      <w:lvlText w:val="o"/>
      <w:lvlJc w:val="left"/>
      <w:pPr>
        <w:ind w:left="55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A25BEA">
      <w:start w:val="1"/>
      <w:numFmt w:val="bullet"/>
      <w:lvlText w:val="▪"/>
      <w:lvlJc w:val="left"/>
      <w:pPr>
        <w:ind w:left="62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6"/>
  </w:num>
  <w:num w:numId="2">
    <w:abstractNumId w:val="7"/>
  </w:num>
  <w:num w:numId="3">
    <w:abstractNumId w:val="8"/>
  </w:num>
  <w:num w:numId="4">
    <w:abstractNumId w:val="9"/>
  </w:num>
  <w:num w:numId="5">
    <w:abstractNumId w:val="23"/>
  </w:num>
  <w:num w:numId="6">
    <w:abstractNumId w:val="21"/>
  </w:num>
  <w:num w:numId="7">
    <w:abstractNumId w:val="2"/>
  </w:num>
  <w:num w:numId="8">
    <w:abstractNumId w:val="24"/>
  </w:num>
  <w:num w:numId="9">
    <w:abstractNumId w:val="3"/>
  </w:num>
  <w:num w:numId="10">
    <w:abstractNumId w:val="27"/>
  </w:num>
  <w:num w:numId="11">
    <w:abstractNumId w:val="15"/>
  </w:num>
  <w:num w:numId="12">
    <w:abstractNumId w:val="13"/>
  </w:num>
  <w:num w:numId="13">
    <w:abstractNumId w:val="11"/>
  </w:num>
  <w:num w:numId="14">
    <w:abstractNumId w:val="10"/>
  </w:num>
  <w:num w:numId="15">
    <w:abstractNumId w:val="30"/>
  </w:num>
  <w:num w:numId="16">
    <w:abstractNumId w:val="18"/>
  </w:num>
  <w:num w:numId="17">
    <w:abstractNumId w:val="31"/>
  </w:num>
  <w:num w:numId="18">
    <w:abstractNumId w:val="20"/>
  </w:num>
  <w:num w:numId="19">
    <w:abstractNumId w:val="0"/>
  </w:num>
  <w:num w:numId="20">
    <w:abstractNumId w:val="5"/>
  </w:num>
  <w:num w:numId="21">
    <w:abstractNumId w:val="12"/>
  </w:num>
  <w:num w:numId="22">
    <w:abstractNumId w:val="22"/>
  </w:num>
  <w:num w:numId="23">
    <w:abstractNumId w:val="4"/>
  </w:num>
  <w:num w:numId="24">
    <w:abstractNumId w:val="14"/>
  </w:num>
  <w:num w:numId="25">
    <w:abstractNumId w:val="32"/>
  </w:num>
  <w:num w:numId="26">
    <w:abstractNumId w:val="25"/>
  </w:num>
  <w:num w:numId="27">
    <w:abstractNumId w:val="16"/>
  </w:num>
  <w:num w:numId="28">
    <w:abstractNumId w:val="17"/>
  </w:num>
  <w:num w:numId="29">
    <w:abstractNumId w:val="1"/>
  </w:num>
  <w:num w:numId="30">
    <w:abstractNumId w:val="28"/>
  </w:num>
  <w:num w:numId="31">
    <w:abstractNumId w:val="29"/>
  </w:num>
  <w:num w:numId="32">
    <w:abstractNumId w:val="6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BFD"/>
    <w:rsid w:val="000307F2"/>
    <w:rsid w:val="00035121"/>
    <w:rsid w:val="00073FB0"/>
    <w:rsid w:val="00083486"/>
    <w:rsid w:val="001637E0"/>
    <w:rsid w:val="001A61B1"/>
    <w:rsid w:val="001E1CA4"/>
    <w:rsid w:val="002243EF"/>
    <w:rsid w:val="00254FC7"/>
    <w:rsid w:val="002552DB"/>
    <w:rsid w:val="002F2B94"/>
    <w:rsid w:val="003202F3"/>
    <w:rsid w:val="003246E7"/>
    <w:rsid w:val="003B3AA9"/>
    <w:rsid w:val="003C34E3"/>
    <w:rsid w:val="00455AD6"/>
    <w:rsid w:val="0047650F"/>
    <w:rsid w:val="00483844"/>
    <w:rsid w:val="004D52AF"/>
    <w:rsid w:val="005140D2"/>
    <w:rsid w:val="0052445F"/>
    <w:rsid w:val="005320FB"/>
    <w:rsid w:val="005679E3"/>
    <w:rsid w:val="005A520F"/>
    <w:rsid w:val="0064599D"/>
    <w:rsid w:val="006A28EF"/>
    <w:rsid w:val="0070409B"/>
    <w:rsid w:val="00706428"/>
    <w:rsid w:val="0071330F"/>
    <w:rsid w:val="00731938"/>
    <w:rsid w:val="007B0F78"/>
    <w:rsid w:val="007E5DCE"/>
    <w:rsid w:val="007F3ADE"/>
    <w:rsid w:val="008B4533"/>
    <w:rsid w:val="008F3D8F"/>
    <w:rsid w:val="00902AA5"/>
    <w:rsid w:val="00912750"/>
    <w:rsid w:val="00915B7E"/>
    <w:rsid w:val="00946F02"/>
    <w:rsid w:val="00993FF2"/>
    <w:rsid w:val="00A10B46"/>
    <w:rsid w:val="00A73A42"/>
    <w:rsid w:val="00A94713"/>
    <w:rsid w:val="00AC2822"/>
    <w:rsid w:val="00AE760D"/>
    <w:rsid w:val="00B905E8"/>
    <w:rsid w:val="00C37F98"/>
    <w:rsid w:val="00C50BB9"/>
    <w:rsid w:val="00C55203"/>
    <w:rsid w:val="00C631BA"/>
    <w:rsid w:val="00D21869"/>
    <w:rsid w:val="00DA4BFD"/>
    <w:rsid w:val="00DF18F4"/>
    <w:rsid w:val="00E42E22"/>
    <w:rsid w:val="00EA1F89"/>
    <w:rsid w:val="00F54FA9"/>
    <w:rsid w:val="00F72FC5"/>
    <w:rsid w:val="00FC0D50"/>
    <w:rsid w:val="00FC43EE"/>
    <w:rsid w:val="00FD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0448D"/>
  <w15:docId w15:val="{3031989F-0AFF-4E40-8E3D-FE6F805C2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5" w:line="268" w:lineRule="auto"/>
      <w:ind w:left="2219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 w:line="270" w:lineRule="auto"/>
      <w:ind w:left="1947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2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8F3D8F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OC Heading"/>
    <w:basedOn w:val="1"/>
    <w:next w:val="a"/>
    <w:uiPriority w:val="39"/>
    <w:unhideWhenUsed/>
    <w:qFormat/>
    <w:rsid w:val="008F3D8F"/>
    <w:pPr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8F3D8F"/>
    <w:pPr>
      <w:spacing w:after="100"/>
      <w:ind w:left="0"/>
    </w:pPr>
  </w:style>
  <w:style w:type="paragraph" w:styleId="21">
    <w:name w:val="toc 2"/>
    <w:basedOn w:val="a"/>
    <w:next w:val="a"/>
    <w:autoRedefine/>
    <w:uiPriority w:val="39"/>
    <w:unhideWhenUsed/>
    <w:rsid w:val="008F3D8F"/>
    <w:pPr>
      <w:spacing w:after="100"/>
      <w:ind w:left="240"/>
    </w:pPr>
  </w:style>
  <w:style w:type="character" w:styleId="a4">
    <w:name w:val="Hyperlink"/>
    <w:basedOn w:val="a0"/>
    <w:uiPriority w:val="99"/>
    <w:unhideWhenUsed/>
    <w:rsid w:val="008F3D8F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3C34E3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47650F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7">
    <w:name w:val="header"/>
    <w:basedOn w:val="a"/>
    <w:link w:val="a8"/>
    <w:uiPriority w:val="99"/>
    <w:unhideWhenUsed/>
    <w:rsid w:val="005320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320FB"/>
    <w:rPr>
      <w:rFonts w:ascii="Times New Roman" w:eastAsia="Times New Roman" w:hAnsi="Times New Roman" w:cs="Times New Roman"/>
      <w:color w:val="000000"/>
      <w:sz w:val="24"/>
    </w:rPr>
  </w:style>
  <w:style w:type="paragraph" w:styleId="a9">
    <w:name w:val="footer"/>
    <w:basedOn w:val="a"/>
    <w:link w:val="aa"/>
    <w:uiPriority w:val="99"/>
    <w:unhideWhenUsed/>
    <w:rsid w:val="005320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320FB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9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2020.kemguki.ru/" TargetMode="External"/><Relationship Id="rId13" Type="http://schemas.openxmlformats.org/officeDocument/2006/relationships/hyperlink" Target="http://www.rsl.ru/" TargetMode="External"/><Relationship Id="rId18" Type="http://schemas.openxmlformats.org/officeDocument/2006/relationships/hyperlink" Target="http://www.nlr.ru/" TargetMode="External"/><Relationship Id="rId26" Type="http://schemas.openxmlformats.org/officeDocument/2006/relationships/hyperlink" Target="http://www.rsl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rsl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rsl.ru/" TargetMode="External"/><Relationship Id="rId17" Type="http://schemas.openxmlformats.org/officeDocument/2006/relationships/hyperlink" Target="http://www.nlr.ru/" TargetMode="External"/><Relationship Id="rId25" Type="http://schemas.openxmlformats.org/officeDocument/2006/relationships/hyperlink" Target="http://www.rsl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nlr.ru/" TargetMode="External"/><Relationship Id="rId20" Type="http://schemas.openxmlformats.org/officeDocument/2006/relationships/hyperlink" Target="http://www.nlr.ru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sl.ru/" TargetMode="External"/><Relationship Id="rId24" Type="http://schemas.openxmlformats.org/officeDocument/2006/relationships/hyperlink" Target="http://www.rsl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sl.ru/" TargetMode="External"/><Relationship Id="rId23" Type="http://schemas.openxmlformats.org/officeDocument/2006/relationships/hyperlink" Target="http://www.rsl.ru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biblioclub.ru/index.php?page=book&amp;id=482856" TargetMode="External"/><Relationship Id="rId19" Type="http://schemas.openxmlformats.org/officeDocument/2006/relationships/hyperlink" Target="http://www.nl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du.2020.kemguki.ru/" TargetMode="External"/><Relationship Id="rId14" Type="http://schemas.openxmlformats.org/officeDocument/2006/relationships/hyperlink" Target="http://www.rsl.ru/" TargetMode="External"/><Relationship Id="rId22" Type="http://schemas.openxmlformats.org/officeDocument/2006/relationships/hyperlink" Target="http://www.rsl.ru/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31B768-85A0-4B30-BB75-22722D811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22</Pages>
  <Words>6365</Words>
  <Characters>36286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КУЛЬТУРЫ РОССИЙСКОЙ ФЕДЕРАЦИИ</vt:lpstr>
    </vt:vector>
  </TitlesOfParts>
  <Company/>
  <LinksUpToDate>false</LinksUpToDate>
  <CharactersWithSpaces>42566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КУЛЬТУРЫ РОССИЙСКОЙ ФЕДЕРАЦИИ</dc:title>
  <dc:subject/>
  <dc:creator>akkred</dc:creator>
  <cp:keywords/>
  <cp:lastModifiedBy>User-2210-1</cp:lastModifiedBy>
  <cp:revision>25</cp:revision>
  <cp:lastPrinted>2024-04-27T08:50:00Z</cp:lastPrinted>
  <dcterms:created xsi:type="dcterms:W3CDTF">2024-03-21T07:47:00Z</dcterms:created>
  <dcterms:modified xsi:type="dcterms:W3CDTF">2024-09-17T06:15:00Z</dcterms:modified>
</cp:coreProperties>
</file>