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05B" w:rsidRDefault="00BB4FCF" w:rsidP="00805034">
      <w:pPr>
        <w:pStyle w:val="a3"/>
        <w:jc w:val="center"/>
        <w:rPr>
          <w:spacing w:val="40"/>
        </w:rPr>
      </w:pPr>
      <w:bookmarkStart w:id="0" w:name="_GoBack"/>
      <w:bookmarkEnd w:id="0"/>
      <w:r>
        <w:t>Министерство культуры Российской Федерации</w:t>
      </w:r>
      <w:r>
        <w:rPr>
          <w:spacing w:val="40"/>
        </w:rPr>
        <w:t xml:space="preserve"> </w:t>
      </w:r>
    </w:p>
    <w:p w:rsidR="001B2522" w:rsidRDefault="00BB4FCF" w:rsidP="00805034">
      <w:pPr>
        <w:pStyle w:val="a3"/>
        <w:jc w:val="center"/>
      </w:pPr>
      <w:r>
        <w:t>ФГБОУ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«Кемеровский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культуры»</w:t>
      </w:r>
    </w:p>
    <w:p w:rsidR="001F412F" w:rsidRPr="00EA0AC5" w:rsidRDefault="001F412F" w:rsidP="00805034">
      <w:pPr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>Факультет</w:t>
      </w:r>
      <w:r w:rsidRPr="00EA0AC5">
        <w:rPr>
          <w:rFonts w:eastAsia="MS Mincho"/>
          <w:lang w:eastAsia="ja-JP"/>
        </w:rPr>
        <w:t xml:space="preserve"> информационных</w:t>
      </w:r>
      <w:r>
        <w:rPr>
          <w:rFonts w:eastAsia="MS Mincho"/>
          <w:lang w:eastAsia="ja-JP"/>
        </w:rPr>
        <w:t>,</w:t>
      </w:r>
      <w:r w:rsidRPr="00EA0AC5">
        <w:rPr>
          <w:rFonts w:eastAsia="MS Mincho"/>
          <w:lang w:eastAsia="ja-JP"/>
        </w:rPr>
        <w:t xml:space="preserve"> библиотечных</w:t>
      </w:r>
      <w:r>
        <w:rPr>
          <w:rFonts w:eastAsia="MS Mincho"/>
          <w:lang w:eastAsia="ja-JP"/>
        </w:rPr>
        <w:t xml:space="preserve"> и музейных</w:t>
      </w:r>
      <w:r w:rsidRPr="00EA0AC5">
        <w:rPr>
          <w:rFonts w:eastAsia="MS Mincho"/>
          <w:lang w:eastAsia="ja-JP"/>
        </w:rPr>
        <w:t xml:space="preserve"> технологий</w:t>
      </w:r>
    </w:p>
    <w:p w:rsidR="001B2522" w:rsidRDefault="001F412F" w:rsidP="00805034">
      <w:pPr>
        <w:pStyle w:val="a3"/>
        <w:jc w:val="center"/>
      </w:pPr>
      <w:r w:rsidRPr="00EA0AC5">
        <w:rPr>
          <w:rFonts w:eastAsia="MS Mincho"/>
          <w:lang w:eastAsia="ja-JP"/>
        </w:rPr>
        <w:t xml:space="preserve">Кафедра технологии документальных </w:t>
      </w:r>
      <w:r>
        <w:rPr>
          <w:rFonts w:eastAsia="MS Mincho"/>
          <w:lang w:eastAsia="ja-JP"/>
        </w:rPr>
        <w:t>и медиа</w:t>
      </w:r>
      <w:r w:rsidRPr="00EA0AC5">
        <w:rPr>
          <w:rFonts w:eastAsia="MS Mincho"/>
          <w:lang w:eastAsia="ja-JP"/>
        </w:rPr>
        <w:t>коммуникаций</w:t>
      </w:r>
    </w:p>
    <w:p w:rsidR="001B2522" w:rsidRDefault="001B2522" w:rsidP="001F412F">
      <w:pPr>
        <w:pStyle w:val="a3"/>
        <w:jc w:val="center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5B261B" w:rsidRDefault="005B261B" w:rsidP="00CB4B02">
      <w:pPr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2"/>
          <w:sz w:val="24"/>
        </w:rPr>
        <w:t xml:space="preserve"> дисциплины</w:t>
      </w:r>
    </w:p>
    <w:p w:rsidR="001B2522" w:rsidRDefault="001B2522" w:rsidP="00CB4B02">
      <w:pPr>
        <w:pStyle w:val="a3"/>
      </w:pPr>
    </w:p>
    <w:p w:rsidR="001B2522" w:rsidRDefault="001B2522" w:rsidP="00CB4B02">
      <w:pPr>
        <w:pStyle w:val="a3"/>
        <w:spacing w:before="5"/>
      </w:pPr>
    </w:p>
    <w:p w:rsidR="001B2522" w:rsidRDefault="00BB4FCF" w:rsidP="00CB4B02">
      <w:pPr>
        <w:ind w:right="2"/>
        <w:jc w:val="center"/>
        <w:rPr>
          <w:b/>
          <w:sz w:val="24"/>
        </w:rPr>
      </w:pPr>
      <w:r>
        <w:rPr>
          <w:b/>
          <w:sz w:val="24"/>
        </w:rPr>
        <w:t>ЛОКАЛЬНАЯ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ИДЕНТИЧНОСТЬ</w:t>
      </w:r>
      <w:r>
        <w:rPr>
          <w:b/>
          <w:spacing w:val="-4"/>
          <w:sz w:val="24"/>
        </w:rPr>
        <w:t xml:space="preserve"> </w:t>
      </w: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spacing w:before="1"/>
        <w:rPr>
          <w:b/>
        </w:rPr>
      </w:pPr>
    </w:p>
    <w:p w:rsidR="001B2522" w:rsidRPr="005B261B" w:rsidRDefault="00BB4FCF" w:rsidP="00CB4B02">
      <w:pPr>
        <w:spacing w:line="274" w:lineRule="exact"/>
        <w:ind w:right="540"/>
        <w:jc w:val="center"/>
        <w:rPr>
          <w:sz w:val="24"/>
        </w:rPr>
      </w:pPr>
      <w:r w:rsidRPr="005B261B">
        <w:rPr>
          <w:sz w:val="24"/>
        </w:rPr>
        <w:t>Направления</w:t>
      </w:r>
      <w:r w:rsidRPr="005B261B">
        <w:rPr>
          <w:spacing w:val="-2"/>
          <w:sz w:val="24"/>
        </w:rPr>
        <w:t xml:space="preserve"> подготовки</w:t>
      </w:r>
    </w:p>
    <w:p w:rsidR="001B2522" w:rsidRDefault="00BB4FCF" w:rsidP="00CB4B02">
      <w:pPr>
        <w:pStyle w:val="a3"/>
        <w:spacing w:line="274" w:lineRule="exact"/>
        <w:ind w:right="535"/>
        <w:jc w:val="center"/>
        <w:rPr>
          <w:b/>
          <w:spacing w:val="-2"/>
        </w:rPr>
      </w:pPr>
      <w:r w:rsidRPr="005B261B">
        <w:rPr>
          <w:b/>
        </w:rPr>
        <w:t>42.0</w:t>
      </w:r>
      <w:r w:rsidR="001F412F" w:rsidRPr="005B261B">
        <w:rPr>
          <w:b/>
        </w:rPr>
        <w:t>3</w:t>
      </w:r>
      <w:r w:rsidRPr="005B261B">
        <w:rPr>
          <w:b/>
        </w:rPr>
        <w:t>.05</w:t>
      </w:r>
      <w:r w:rsidRPr="005B261B">
        <w:rPr>
          <w:b/>
          <w:spacing w:val="4"/>
        </w:rPr>
        <w:t xml:space="preserve"> </w:t>
      </w:r>
      <w:r w:rsidRPr="005B261B">
        <w:rPr>
          <w:b/>
          <w:spacing w:val="-2"/>
        </w:rPr>
        <w:t>«Медиакоммуникации»</w:t>
      </w:r>
    </w:p>
    <w:p w:rsidR="005B261B" w:rsidRPr="005B261B" w:rsidRDefault="005B261B" w:rsidP="00CB4B02">
      <w:pPr>
        <w:pStyle w:val="a3"/>
        <w:spacing w:line="274" w:lineRule="exact"/>
        <w:ind w:right="535"/>
        <w:jc w:val="center"/>
        <w:rPr>
          <w:b/>
        </w:rPr>
      </w:pPr>
    </w:p>
    <w:p w:rsidR="001B2522" w:rsidRPr="005B261B" w:rsidRDefault="00BB4FCF" w:rsidP="00CB4B02">
      <w:pPr>
        <w:spacing w:before="5"/>
        <w:ind w:right="539"/>
        <w:jc w:val="center"/>
        <w:rPr>
          <w:sz w:val="24"/>
        </w:rPr>
      </w:pPr>
      <w:r w:rsidRPr="005B261B">
        <w:rPr>
          <w:sz w:val="24"/>
        </w:rPr>
        <w:t>Направленность</w:t>
      </w:r>
      <w:r w:rsidRPr="005B261B">
        <w:rPr>
          <w:spacing w:val="-7"/>
          <w:sz w:val="24"/>
        </w:rPr>
        <w:t xml:space="preserve"> </w:t>
      </w:r>
      <w:r w:rsidRPr="005B261B">
        <w:rPr>
          <w:sz w:val="24"/>
        </w:rPr>
        <w:t>(профиль)</w:t>
      </w:r>
      <w:r w:rsidRPr="005B261B">
        <w:rPr>
          <w:spacing w:val="-6"/>
          <w:sz w:val="24"/>
        </w:rPr>
        <w:t xml:space="preserve"> </w:t>
      </w:r>
      <w:r w:rsidRPr="005B261B">
        <w:rPr>
          <w:spacing w:val="-2"/>
          <w:sz w:val="24"/>
        </w:rPr>
        <w:t>подготовки</w:t>
      </w:r>
    </w:p>
    <w:p w:rsidR="001B2522" w:rsidRPr="005B261B" w:rsidRDefault="00BB4FCF" w:rsidP="00CB4B02">
      <w:pPr>
        <w:ind w:right="478"/>
        <w:jc w:val="center"/>
        <w:rPr>
          <w:b/>
          <w:i/>
          <w:sz w:val="24"/>
        </w:rPr>
      </w:pPr>
      <w:r w:rsidRPr="005B261B">
        <w:rPr>
          <w:b/>
          <w:i/>
          <w:spacing w:val="-2"/>
          <w:sz w:val="24"/>
        </w:rPr>
        <w:t>«</w:t>
      </w:r>
      <w:r w:rsidR="001F412F" w:rsidRPr="005B261B">
        <w:rPr>
          <w:b/>
          <w:i/>
        </w:rPr>
        <w:t>Медиакоммуникации в коммерческой и социальной сферах</w:t>
      </w:r>
      <w:r w:rsidRPr="005B261B">
        <w:rPr>
          <w:b/>
          <w:i/>
          <w:spacing w:val="-2"/>
          <w:sz w:val="24"/>
        </w:rPr>
        <w:t>»</w:t>
      </w: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rPr>
          <w:b/>
        </w:rPr>
      </w:pPr>
    </w:p>
    <w:p w:rsidR="001B2522" w:rsidRDefault="001B2522" w:rsidP="00CB4B02">
      <w:pPr>
        <w:pStyle w:val="a3"/>
        <w:spacing w:before="271"/>
        <w:rPr>
          <w:b/>
        </w:rPr>
      </w:pPr>
    </w:p>
    <w:p w:rsidR="001B2522" w:rsidRPr="005B261B" w:rsidRDefault="00BB4FCF" w:rsidP="00CB4B02">
      <w:pPr>
        <w:pStyle w:val="a3"/>
        <w:ind w:right="540"/>
        <w:jc w:val="center"/>
      </w:pPr>
      <w:r w:rsidRPr="005B261B">
        <w:t>квалификация</w:t>
      </w:r>
      <w:r w:rsidRPr="005B261B">
        <w:rPr>
          <w:spacing w:val="-7"/>
        </w:rPr>
        <w:t xml:space="preserve"> </w:t>
      </w:r>
      <w:r w:rsidRPr="005B261B">
        <w:t>(степень)</w:t>
      </w:r>
      <w:r w:rsidRPr="005B261B">
        <w:rPr>
          <w:spacing w:val="-6"/>
        </w:rPr>
        <w:t xml:space="preserve"> </w:t>
      </w:r>
      <w:r w:rsidRPr="005B261B">
        <w:rPr>
          <w:spacing w:val="-2"/>
        </w:rPr>
        <w:t>выпускника</w:t>
      </w:r>
    </w:p>
    <w:p w:rsidR="001B2522" w:rsidRPr="005B261B" w:rsidRDefault="001F412F" w:rsidP="00CB4B02">
      <w:pPr>
        <w:spacing w:before="5"/>
        <w:ind w:right="540"/>
        <w:jc w:val="center"/>
        <w:rPr>
          <w:sz w:val="24"/>
        </w:rPr>
      </w:pPr>
      <w:r w:rsidRPr="005B261B">
        <w:rPr>
          <w:spacing w:val="-2"/>
          <w:sz w:val="24"/>
        </w:rPr>
        <w:t>бакалавр</w:t>
      </w:r>
    </w:p>
    <w:p w:rsidR="001B2522" w:rsidRPr="005B261B" w:rsidRDefault="00BB4FCF" w:rsidP="00CB4B02">
      <w:pPr>
        <w:pStyle w:val="a3"/>
        <w:spacing w:before="272"/>
        <w:ind w:right="541"/>
        <w:jc w:val="center"/>
      </w:pPr>
      <w:r w:rsidRPr="005B261B">
        <w:t>Форм</w:t>
      </w:r>
      <w:r w:rsidR="001F412F" w:rsidRPr="005B261B">
        <w:t>ы</w:t>
      </w:r>
      <w:r w:rsidRPr="005B261B">
        <w:rPr>
          <w:spacing w:val="-2"/>
        </w:rPr>
        <w:t xml:space="preserve"> обучения</w:t>
      </w:r>
    </w:p>
    <w:p w:rsidR="001B2522" w:rsidRPr="005B261B" w:rsidRDefault="001F412F" w:rsidP="00CB4B02">
      <w:pPr>
        <w:spacing w:before="4"/>
        <w:ind w:right="538"/>
        <w:jc w:val="center"/>
        <w:rPr>
          <w:sz w:val="24"/>
        </w:rPr>
      </w:pPr>
      <w:r w:rsidRPr="005B261B">
        <w:rPr>
          <w:spacing w:val="-2"/>
          <w:sz w:val="24"/>
        </w:rPr>
        <w:t>Очная, з</w:t>
      </w:r>
      <w:r w:rsidR="00BB4FCF" w:rsidRPr="005B261B">
        <w:rPr>
          <w:spacing w:val="-2"/>
          <w:sz w:val="24"/>
        </w:rPr>
        <w:t>аочная</w:t>
      </w:r>
    </w:p>
    <w:p w:rsidR="001B2522" w:rsidRPr="005B261B" w:rsidRDefault="001B2522">
      <w:pPr>
        <w:pStyle w:val="a3"/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spacing w:before="272"/>
        <w:rPr>
          <w:b/>
        </w:rPr>
      </w:pPr>
    </w:p>
    <w:p w:rsidR="001B2522" w:rsidRDefault="00BB4FCF" w:rsidP="00CB4B02">
      <w:pPr>
        <w:pStyle w:val="a3"/>
        <w:ind w:right="538"/>
        <w:jc w:val="center"/>
        <w:rPr>
          <w:spacing w:val="-2"/>
        </w:rPr>
      </w:pPr>
      <w:r>
        <w:rPr>
          <w:spacing w:val="-2"/>
        </w:rPr>
        <w:t>Кемерово</w:t>
      </w:r>
    </w:p>
    <w:p w:rsidR="001B2522" w:rsidRDefault="001B2522">
      <w:pPr>
        <w:jc w:val="center"/>
        <w:sectPr w:rsidR="001B2522" w:rsidSect="006D6CF0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1B2522" w:rsidRDefault="00BB4FCF" w:rsidP="00805034">
      <w:pPr>
        <w:pStyle w:val="a3"/>
        <w:spacing w:before="62"/>
        <w:ind w:right="3" w:firstLine="567"/>
        <w:jc w:val="both"/>
      </w:pPr>
      <w:r>
        <w:lastRenderedPageBreak/>
        <w:t>Рабочая программа дисциплины составлена в соответствии с требованиями ФГОС ВО по направлению подготовки 42.0</w:t>
      </w:r>
      <w:r w:rsidR="001F412F">
        <w:t>3</w:t>
      </w:r>
      <w:r>
        <w:t>.05 «Медиакоммуникации»</w:t>
      </w:r>
      <w:r w:rsidR="005B261B" w:rsidRPr="002644D6">
        <w:rPr>
          <w:bCs/>
          <w:color w:val="000000"/>
        </w:rPr>
        <w:t>, профили подготовки «</w:t>
      </w:r>
      <w:r w:rsidR="005B261B">
        <w:rPr>
          <w:bCs/>
          <w:color w:val="000000"/>
        </w:rPr>
        <w:t>Медиакоммуникации в коммерческой и социальной сферах</w:t>
      </w:r>
      <w:r w:rsidR="005B261B" w:rsidRPr="002644D6">
        <w:t>»</w:t>
      </w:r>
      <w:r>
        <w:t xml:space="preserve">, </w:t>
      </w:r>
      <w:r w:rsidR="00585DF8">
        <w:t>квалификация (степень) выпускни</w:t>
      </w:r>
      <w:r>
        <w:t>ка «</w:t>
      </w:r>
      <w:r w:rsidR="001F412F">
        <w:t>бакалавр</w:t>
      </w:r>
      <w:r>
        <w:t>».</w:t>
      </w: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ind w:right="3" w:firstLine="567"/>
      </w:pPr>
    </w:p>
    <w:p w:rsidR="00585DF8" w:rsidRPr="00585DF8" w:rsidRDefault="00585DF8" w:rsidP="00805034">
      <w:pPr>
        <w:pStyle w:val="a3"/>
        <w:ind w:right="3" w:firstLine="567"/>
        <w:jc w:val="both"/>
      </w:pPr>
      <w:r w:rsidRPr="00585DF8"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85DF8">
        <w:t>web</w:t>
      </w:r>
      <w:proofErr w:type="spellEnd"/>
      <w:r w:rsidRPr="00585DF8">
        <w:t xml:space="preserve">-адресу </w:t>
      </w:r>
      <w:hyperlink r:id="rId8" w:history="1">
        <w:r w:rsidRPr="00585DF8">
          <w:t>http://edu.2020.kemguki.ru/</w:t>
        </w:r>
      </w:hyperlink>
      <w:r w:rsidRPr="00585DF8">
        <w:t xml:space="preserve"> </w:t>
      </w:r>
    </w:p>
    <w:p w:rsidR="00585DF8" w:rsidRPr="00585DF8" w:rsidRDefault="00585DF8" w:rsidP="00805034">
      <w:pPr>
        <w:pStyle w:val="a3"/>
        <w:ind w:right="3" w:firstLine="567"/>
        <w:jc w:val="both"/>
      </w:pPr>
      <w:r w:rsidRPr="00585DF8"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85DF8">
        <w:t>web</w:t>
      </w:r>
      <w:proofErr w:type="spellEnd"/>
      <w:r w:rsidRPr="00585DF8">
        <w:t xml:space="preserve">-адресу </w:t>
      </w:r>
      <w:hyperlink r:id="rId9" w:history="1">
        <w:r w:rsidRPr="00585DF8">
          <w:t>http://edu.2020.kemguki.ru/</w:t>
        </w:r>
      </w:hyperlink>
      <w:r w:rsidRPr="00585DF8">
        <w:t xml:space="preserve"> </w:t>
      </w:r>
    </w:p>
    <w:p w:rsidR="00585DF8" w:rsidRPr="00585DF8" w:rsidRDefault="00585DF8" w:rsidP="00805034">
      <w:pPr>
        <w:pStyle w:val="a3"/>
        <w:ind w:right="3" w:firstLine="567"/>
        <w:jc w:val="both"/>
      </w:pPr>
      <w:r w:rsidRPr="00585DF8"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585DF8">
        <w:t>web</w:t>
      </w:r>
      <w:proofErr w:type="spellEnd"/>
      <w:r w:rsidRPr="00585DF8">
        <w:t>-адресу http://edu.2020.kemguki.ru/</w:t>
      </w: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ind w:right="3" w:firstLine="567"/>
      </w:pPr>
    </w:p>
    <w:p w:rsidR="001B2522" w:rsidRDefault="001B2522" w:rsidP="00805034">
      <w:pPr>
        <w:pStyle w:val="a3"/>
        <w:spacing w:before="1"/>
        <w:ind w:right="3" w:firstLine="567"/>
      </w:pPr>
    </w:p>
    <w:p w:rsidR="001B2522" w:rsidRDefault="005B261B" w:rsidP="00805034">
      <w:pPr>
        <w:pStyle w:val="a3"/>
        <w:ind w:right="3" w:firstLine="567"/>
        <w:jc w:val="both"/>
      </w:pPr>
      <w:r>
        <w:t xml:space="preserve">Муругова, А. О. </w:t>
      </w:r>
      <w:r w:rsidR="00BB4FCF">
        <w:t>Локальная идентичность: рабочая программа дисциплины по направлению подготовки 42.0</w:t>
      </w:r>
      <w:r w:rsidR="001F412F">
        <w:t>3</w:t>
      </w:r>
      <w:r w:rsidR="00BB4FCF">
        <w:t xml:space="preserve">.05 «Медиакоммуникации», направленность (профиль) </w:t>
      </w:r>
      <w:r w:rsidR="00BB4FCF" w:rsidRPr="005B261B">
        <w:t>«</w:t>
      </w:r>
      <w:r w:rsidR="001F412F" w:rsidRPr="005B261B">
        <w:t>Медиакоммуникации в коммерческой и социальной сферах</w:t>
      </w:r>
      <w:r w:rsidR="00BB4FCF" w:rsidRPr="005B261B">
        <w:t>»,</w:t>
      </w:r>
      <w:r w:rsidR="00BB4FCF">
        <w:t xml:space="preserve"> (степень) выпускника «</w:t>
      </w:r>
      <w:r w:rsidR="001F412F">
        <w:t>Бакалавр</w:t>
      </w:r>
      <w:r w:rsidR="00BB4FCF">
        <w:t>»</w:t>
      </w:r>
      <w:r w:rsidR="00BB4FCF">
        <w:rPr>
          <w:spacing w:val="-1"/>
        </w:rPr>
        <w:t xml:space="preserve"> </w:t>
      </w:r>
      <w:r w:rsidR="00BB4FCF">
        <w:t xml:space="preserve">/ сост. </w:t>
      </w:r>
      <w:r w:rsidR="001F412F">
        <w:t>А. О. Муругова, О. В. Дворовенко</w:t>
      </w:r>
      <w:r w:rsidR="00BB4FCF">
        <w:t>. – Кемерово: Кемеровский гос. ин-т культуры, 202</w:t>
      </w:r>
      <w:r w:rsidR="00585DF8">
        <w:t>2</w:t>
      </w:r>
      <w:r w:rsidR="00986F22">
        <w:t>. – 1</w:t>
      </w:r>
      <w:r w:rsidR="00CB4B02">
        <w:t>4</w:t>
      </w:r>
      <w:r w:rsidR="00BB4FCF">
        <w:t xml:space="preserve"> с. – Текст непосредственный.</w:t>
      </w: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5B261B" w:rsidRDefault="005B261B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Pr="005B261B" w:rsidRDefault="00BB4FCF" w:rsidP="00805034">
      <w:pPr>
        <w:pStyle w:val="3"/>
        <w:numPr>
          <w:ilvl w:val="0"/>
          <w:numId w:val="7"/>
        </w:numPr>
        <w:spacing w:line="240" w:lineRule="auto"/>
        <w:ind w:left="284" w:hanging="360"/>
        <w:jc w:val="both"/>
        <w:rPr>
          <w:sz w:val="24"/>
          <w:szCs w:val="24"/>
        </w:rPr>
      </w:pPr>
      <w:bookmarkStart w:id="1" w:name="_Toc189658315"/>
      <w:r w:rsidRPr="005B261B">
        <w:rPr>
          <w:sz w:val="24"/>
          <w:szCs w:val="24"/>
        </w:rPr>
        <w:t>Цели освоения дисциплины</w:t>
      </w:r>
      <w:bookmarkEnd w:id="1"/>
    </w:p>
    <w:p w:rsidR="001B2522" w:rsidRDefault="00BB4FCF" w:rsidP="00805034">
      <w:pPr>
        <w:pStyle w:val="a3"/>
        <w:ind w:left="284" w:firstLine="427"/>
        <w:jc w:val="both"/>
      </w:pPr>
      <w:r>
        <w:t>Целями</w:t>
      </w:r>
      <w:r w:rsidRPr="00361346">
        <w:t xml:space="preserve"> </w:t>
      </w:r>
      <w:r>
        <w:t>освоения</w:t>
      </w:r>
      <w:r w:rsidRPr="00361346">
        <w:t xml:space="preserve"> </w:t>
      </w:r>
      <w:r>
        <w:t>дисциплины</w:t>
      </w:r>
      <w:r w:rsidRPr="00361346">
        <w:t xml:space="preserve"> </w:t>
      </w:r>
      <w:r>
        <w:t>«Локальная</w:t>
      </w:r>
      <w:r w:rsidRPr="00361346">
        <w:t xml:space="preserve"> </w:t>
      </w:r>
      <w:r>
        <w:t>идентичность»</w:t>
      </w:r>
      <w:r w:rsidRPr="00361346">
        <w:t xml:space="preserve"> является </w:t>
      </w:r>
      <w:r>
        <w:t xml:space="preserve">формирование целостных представлений об основных вехах развития современных городских исследований в </w:t>
      </w:r>
      <w:proofErr w:type="spellStart"/>
      <w:r>
        <w:t>гуманитаристике</w:t>
      </w:r>
      <w:proofErr w:type="spellEnd"/>
      <w:r>
        <w:t>, а также практика разработки туристического продукта или услуги.</w:t>
      </w:r>
    </w:p>
    <w:p w:rsidR="001B2522" w:rsidRDefault="001B2522" w:rsidP="00805034">
      <w:pPr>
        <w:pStyle w:val="a3"/>
        <w:spacing w:before="5"/>
        <w:ind w:left="284"/>
      </w:pPr>
    </w:p>
    <w:p w:rsidR="001B2522" w:rsidRPr="005B261B" w:rsidRDefault="00BB4FCF" w:rsidP="00805034">
      <w:pPr>
        <w:pStyle w:val="3"/>
        <w:numPr>
          <w:ilvl w:val="0"/>
          <w:numId w:val="7"/>
        </w:numPr>
        <w:spacing w:line="240" w:lineRule="auto"/>
        <w:ind w:left="284" w:hanging="360"/>
        <w:jc w:val="both"/>
        <w:rPr>
          <w:sz w:val="24"/>
          <w:szCs w:val="24"/>
        </w:rPr>
      </w:pPr>
      <w:bookmarkStart w:id="2" w:name="_Toc189658316"/>
      <w:r w:rsidRPr="005B261B">
        <w:rPr>
          <w:sz w:val="24"/>
          <w:szCs w:val="24"/>
        </w:rPr>
        <w:t xml:space="preserve">Место дисциплины в </w:t>
      </w:r>
      <w:r w:rsidR="005B261B">
        <w:rPr>
          <w:sz w:val="24"/>
          <w:szCs w:val="24"/>
        </w:rPr>
        <w:t xml:space="preserve">структуре </w:t>
      </w:r>
      <w:r w:rsidRPr="005B261B">
        <w:rPr>
          <w:sz w:val="24"/>
          <w:szCs w:val="24"/>
        </w:rPr>
        <w:t xml:space="preserve">ОП </w:t>
      </w:r>
      <w:r w:rsidR="005B261B">
        <w:rPr>
          <w:sz w:val="24"/>
          <w:szCs w:val="24"/>
        </w:rPr>
        <w:t>бакалавриата</w:t>
      </w:r>
      <w:bookmarkEnd w:id="2"/>
    </w:p>
    <w:p w:rsidR="001B2522" w:rsidRDefault="00BB4FCF" w:rsidP="00805034">
      <w:pPr>
        <w:pStyle w:val="a3"/>
        <w:ind w:left="284" w:firstLine="427"/>
        <w:jc w:val="both"/>
      </w:pPr>
      <w:r>
        <w:t>Дисциплина «Локальная идентичность» относится к дисциплинам части, формируемой участниками образовательных отношений. Она призвана способствовать исследовательскому и прикладному самоопределению бакалавров, выработке рефлексивной позиции по отношению к методам исследования локальной идентичности российских городов и территорий. Теоретическая часть курса связана с такими дисциплинами, как «Основы медиапсихологии»,</w:t>
      </w:r>
      <w:r w:rsidRPr="00BB4FCF">
        <w:t xml:space="preserve"> </w:t>
      </w:r>
      <w:r>
        <w:t>«Основы</w:t>
      </w:r>
      <w:r w:rsidRPr="00BB4FCF">
        <w:t xml:space="preserve"> </w:t>
      </w:r>
      <w:r>
        <w:t>государственной</w:t>
      </w:r>
      <w:r w:rsidRPr="00BB4FCF">
        <w:t xml:space="preserve"> </w:t>
      </w:r>
      <w:r>
        <w:t>культурной</w:t>
      </w:r>
      <w:r w:rsidRPr="00BB4FCF">
        <w:t xml:space="preserve"> </w:t>
      </w:r>
      <w:r>
        <w:t>политики</w:t>
      </w:r>
      <w:r w:rsidRPr="00BB4FCF">
        <w:t xml:space="preserve"> РФ».</w:t>
      </w:r>
    </w:p>
    <w:p w:rsidR="001B2522" w:rsidRDefault="00BB4FCF" w:rsidP="00805034">
      <w:pPr>
        <w:pStyle w:val="a3"/>
        <w:ind w:left="284" w:firstLine="427"/>
        <w:jc w:val="both"/>
      </w:pPr>
      <w:r>
        <w:t>Освоение данной дисциплины необходимо как предшествующее для следующих дисциплин ОПОП: «Современный медиатекст», «Медиаресур</w:t>
      </w:r>
      <w:r w:rsidR="00E06530">
        <w:t>с</w:t>
      </w:r>
      <w:r>
        <w:t>ы</w:t>
      </w:r>
      <w:r w:rsidRPr="00BB4FCF">
        <w:t>».</w:t>
      </w:r>
    </w:p>
    <w:p w:rsidR="001B2522" w:rsidRDefault="001B2522" w:rsidP="00805034">
      <w:pPr>
        <w:pStyle w:val="a3"/>
        <w:ind w:left="284" w:firstLine="720"/>
        <w:jc w:val="both"/>
      </w:pPr>
    </w:p>
    <w:p w:rsidR="001B2522" w:rsidRDefault="005B261B" w:rsidP="00805034">
      <w:pPr>
        <w:pStyle w:val="3"/>
        <w:numPr>
          <w:ilvl w:val="0"/>
          <w:numId w:val="7"/>
        </w:numPr>
        <w:spacing w:line="240" w:lineRule="auto"/>
        <w:ind w:left="284" w:hanging="360"/>
        <w:jc w:val="both"/>
        <w:rPr>
          <w:sz w:val="24"/>
          <w:szCs w:val="24"/>
        </w:rPr>
      </w:pPr>
      <w:bookmarkStart w:id="3" w:name="_Toc484603732"/>
      <w:bookmarkStart w:id="4" w:name="_Toc4695144"/>
      <w:bookmarkStart w:id="5" w:name="_Toc184922261"/>
      <w:bookmarkStart w:id="6" w:name="_Toc189658317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1B2522" w:rsidRDefault="00BB4FCF" w:rsidP="00805034">
      <w:pPr>
        <w:pStyle w:val="a3"/>
        <w:ind w:left="284" w:firstLine="427"/>
        <w:jc w:val="both"/>
      </w:pPr>
      <w:r>
        <w:t>Изучение</w:t>
      </w:r>
      <w:r w:rsidRPr="00361346">
        <w:t xml:space="preserve"> </w:t>
      </w:r>
      <w:r>
        <w:t>дисциплины</w:t>
      </w:r>
      <w:r w:rsidRPr="00361346">
        <w:t xml:space="preserve"> </w:t>
      </w:r>
      <w:r>
        <w:t>направлено</w:t>
      </w:r>
      <w:r w:rsidRPr="00361346">
        <w:t xml:space="preserve"> </w:t>
      </w:r>
      <w:r>
        <w:t>на</w:t>
      </w:r>
      <w:r w:rsidRPr="00361346">
        <w:t xml:space="preserve"> </w:t>
      </w:r>
      <w:r>
        <w:t>формирование</w:t>
      </w:r>
      <w:r w:rsidRPr="00361346">
        <w:t xml:space="preserve"> </w:t>
      </w:r>
      <w:r>
        <w:t>следующих</w:t>
      </w:r>
      <w:r w:rsidRPr="00361346">
        <w:t xml:space="preserve"> </w:t>
      </w:r>
      <w:r>
        <w:t>компетенций</w:t>
      </w:r>
      <w:r w:rsidRPr="00361346">
        <w:t xml:space="preserve"> </w:t>
      </w:r>
      <w:r>
        <w:t>(ОПК, ПК) и индикаторов их достижения.</w:t>
      </w:r>
    </w:p>
    <w:tbl>
      <w:tblPr>
        <w:tblStyle w:val="TableNormal"/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40"/>
        <w:gridCol w:w="1970"/>
        <w:gridCol w:w="2230"/>
        <w:gridCol w:w="2309"/>
      </w:tblGrid>
      <w:tr w:rsidR="001B2522" w:rsidRPr="00707E72" w:rsidTr="00805034">
        <w:trPr>
          <w:trHeight w:val="253"/>
        </w:trPr>
        <w:tc>
          <w:tcPr>
            <w:tcW w:w="1529" w:type="pct"/>
            <w:vMerge w:val="restart"/>
          </w:tcPr>
          <w:p w:rsidR="001B2522" w:rsidRPr="00707E72" w:rsidRDefault="00BB4FCF" w:rsidP="00BB4FCF">
            <w:pPr>
              <w:pStyle w:val="TableParagraph"/>
              <w:spacing w:line="254" w:lineRule="exact"/>
              <w:ind w:right="95"/>
              <w:rPr>
                <w:b/>
                <w:sz w:val="24"/>
                <w:szCs w:val="24"/>
              </w:rPr>
            </w:pPr>
            <w:r w:rsidRPr="00707E72">
              <w:rPr>
                <w:b/>
                <w:sz w:val="24"/>
                <w:szCs w:val="24"/>
              </w:rPr>
              <w:t>Код</w:t>
            </w:r>
            <w:r w:rsidRPr="00707E72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707E72">
              <w:rPr>
                <w:b/>
                <w:sz w:val="24"/>
                <w:szCs w:val="24"/>
              </w:rPr>
              <w:t>и</w:t>
            </w:r>
            <w:r w:rsidRPr="00707E7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07E72">
              <w:rPr>
                <w:b/>
                <w:sz w:val="24"/>
                <w:szCs w:val="24"/>
              </w:rPr>
              <w:t>наименование</w:t>
            </w:r>
            <w:r w:rsidRPr="00707E7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07E72">
              <w:rPr>
                <w:b/>
                <w:sz w:val="24"/>
                <w:szCs w:val="24"/>
              </w:rPr>
              <w:t>ком</w:t>
            </w:r>
            <w:r w:rsidRPr="00707E72">
              <w:rPr>
                <w:b/>
                <w:spacing w:val="-2"/>
                <w:sz w:val="24"/>
                <w:szCs w:val="24"/>
              </w:rPr>
              <w:t>петенции</w:t>
            </w:r>
          </w:p>
        </w:tc>
        <w:tc>
          <w:tcPr>
            <w:tcW w:w="3471" w:type="pct"/>
            <w:gridSpan w:val="3"/>
          </w:tcPr>
          <w:p w:rsidR="001B2522" w:rsidRPr="00707E72" w:rsidRDefault="00BB4FCF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707E72">
              <w:rPr>
                <w:b/>
                <w:sz w:val="24"/>
                <w:szCs w:val="24"/>
              </w:rPr>
              <w:t>Индикаторы</w:t>
            </w:r>
            <w:r w:rsidRPr="00707E7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707E72">
              <w:rPr>
                <w:b/>
                <w:sz w:val="24"/>
                <w:szCs w:val="24"/>
              </w:rPr>
              <w:t>достижения</w:t>
            </w:r>
            <w:r w:rsidRPr="00707E7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07E72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1B2522" w:rsidRPr="00707E72" w:rsidTr="00805034">
        <w:trPr>
          <w:trHeight w:val="251"/>
        </w:trPr>
        <w:tc>
          <w:tcPr>
            <w:tcW w:w="1529" w:type="pct"/>
            <w:vMerge/>
            <w:tcBorders>
              <w:top w:val="nil"/>
            </w:tcBorders>
          </w:tcPr>
          <w:p w:rsidR="001B2522" w:rsidRPr="00707E72" w:rsidRDefault="001B2522">
            <w:pPr>
              <w:rPr>
                <w:sz w:val="24"/>
                <w:szCs w:val="24"/>
              </w:rPr>
            </w:pPr>
          </w:p>
        </w:tc>
        <w:tc>
          <w:tcPr>
            <w:tcW w:w="1063" w:type="pct"/>
          </w:tcPr>
          <w:p w:rsidR="001B2522" w:rsidRPr="00707E72" w:rsidRDefault="00BB4FCF">
            <w:pPr>
              <w:pStyle w:val="TableParagraph"/>
              <w:spacing w:line="232" w:lineRule="exact"/>
              <w:rPr>
                <w:b/>
                <w:sz w:val="24"/>
                <w:szCs w:val="24"/>
              </w:rPr>
            </w:pPr>
            <w:r w:rsidRPr="00707E72">
              <w:rPr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1183" w:type="pct"/>
          </w:tcPr>
          <w:p w:rsidR="001B2522" w:rsidRPr="00707E72" w:rsidRDefault="00BB4FCF">
            <w:pPr>
              <w:pStyle w:val="TableParagraph"/>
              <w:spacing w:line="232" w:lineRule="exact"/>
              <w:ind w:left="104"/>
              <w:rPr>
                <w:b/>
                <w:sz w:val="24"/>
                <w:szCs w:val="24"/>
              </w:rPr>
            </w:pPr>
            <w:r w:rsidRPr="00707E72">
              <w:rPr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1225" w:type="pct"/>
          </w:tcPr>
          <w:p w:rsidR="001B2522" w:rsidRPr="00707E72" w:rsidRDefault="00BB4FCF">
            <w:pPr>
              <w:pStyle w:val="TableParagraph"/>
              <w:spacing w:line="232" w:lineRule="exact"/>
              <w:ind w:left="103"/>
              <w:rPr>
                <w:b/>
                <w:sz w:val="24"/>
                <w:szCs w:val="24"/>
              </w:rPr>
            </w:pPr>
            <w:r w:rsidRPr="00707E72">
              <w:rPr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1B2522" w:rsidRPr="00707E72" w:rsidTr="00805034">
        <w:trPr>
          <w:trHeight w:val="4968"/>
        </w:trPr>
        <w:tc>
          <w:tcPr>
            <w:tcW w:w="1529" w:type="pct"/>
          </w:tcPr>
          <w:p w:rsidR="001B2522" w:rsidRPr="00707E72" w:rsidRDefault="00BB4FCF" w:rsidP="00BB4FCF">
            <w:pPr>
              <w:pStyle w:val="TableParagraph"/>
              <w:tabs>
                <w:tab w:val="left" w:pos="1261"/>
                <w:tab w:val="left" w:pos="1621"/>
              </w:tabs>
              <w:ind w:right="95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>УК-1 –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63" w:type="pct"/>
          </w:tcPr>
          <w:p w:rsidR="001B2522" w:rsidRPr="00707E72" w:rsidRDefault="00BB4FCF">
            <w:pPr>
              <w:pStyle w:val="TableParagraph"/>
              <w:tabs>
                <w:tab w:val="left" w:pos="1558"/>
                <w:tab w:val="left" w:pos="1723"/>
                <w:tab w:val="left" w:pos="1930"/>
              </w:tabs>
              <w:ind w:right="98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>особенности,</w:t>
            </w:r>
            <w:r w:rsidRPr="00707E72">
              <w:rPr>
                <w:spacing w:val="14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 xml:space="preserve">правила и приемы </w:t>
            </w:r>
            <w:r w:rsidRPr="00707E72">
              <w:rPr>
                <w:spacing w:val="-2"/>
                <w:sz w:val="24"/>
                <w:szCs w:val="24"/>
              </w:rPr>
              <w:t>социального</w:t>
            </w:r>
            <w:r w:rsidRPr="00707E72">
              <w:rPr>
                <w:sz w:val="24"/>
                <w:szCs w:val="24"/>
              </w:rPr>
              <w:t xml:space="preserve"> </w:t>
            </w:r>
            <w:r w:rsidRPr="00707E72">
              <w:rPr>
                <w:spacing w:val="-4"/>
                <w:sz w:val="24"/>
                <w:szCs w:val="24"/>
              </w:rPr>
              <w:t>взаи</w:t>
            </w:r>
            <w:r w:rsidRPr="00707E72">
              <w:rPr>
                <w:spacing w:val="-2"/>
                <w:sz w:val="24"/>
                <w:szCs w:val="24"/>
              </w:rPr>
              <w:t>модействия</w:t>
            </w:r>
            <w:r w:rsidRPr="00707E72">
              <w:rPr>
                <w:sz w:val="24"/>
                <w:szCs w:val="24"/>
              </w:rPr>
              <w:tab/>
            </w:r>
            <w:r w:rsidRPr="00707E72">
              <w:rPr>
                <w:spacing w:val="-10"/>
                <w:sz w:val="24"/>
                <w:szCs w:val="24"/>
              </w:rPr>
              <w:t>в</w:t>
            </w:r>
            <w:r w:rsidRPr="00707E72">
              <w:rPr>
                <w:sz w:val="24"/>
                <w:szCs w:val="24"/>
              </w:rPr>
              <w:t xml:space="preserve"> </w:t>
            </w:r>
            <w:r w:rsidRPr="00707E72">
              <w:rPr>
                <w:spacing w:val="-4"/>
                <w:sz w:val="24"/>
                <w:szCs w:val="24"/>
              </w:rPr>
              <w:t>ко</w:t>
            </w:r>
            <w:r w:rsidRPr="00707E72">
              <w:rPr>
                <w:sz w:val="24"/>
                <w:szCs w:val="24"/>
              </w:rPr>
              <w:t>манде;</w:t>
            </w:r>
            <w:r w:rsidRPr="00707E72">
              <w:rPr>
                <w:spacing w:val="68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особенности поведения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выделенных групп</w:t>
            </w:r>
          </w:p>
          <w:p w:rsidR="001B2522" w:rsidRPr="00707E72" w:rsidRDefault="00BB4FCF" w:rsidP="00BB4FCF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>людей, с которыми осуществляет взаимодействие, учитывать их в своей деятельности; основные теории мотивации, лидерства; стили лидерства и возможности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их</w:t>
            </w:r>
            <w:r w:rsidRPr="00707E72">
              <w:rPr>
                <w:spacing w:val="40"/>
                <w:sz w:val="24"/>
                <w:szCs w:val="24"/>
              </w:rPr>
              <w:t xml:space="preserve">  </w:t>
            </w:r>
            <w:r w:rsidRPr="00707E72">
              <w:rPr>
                <w:spacing w:val="-4"/>
                <w:sz w:val="24"/>
                <w:szCs w:val="24"/>
              </w:rPr>
              <w:t>при</w:t>
            </w:r>
            <w:r w:rsidRPr="00707E72">
              <w:rPr>
                <w:sz w:val="24"/>
                <w:szCs w:val="24"/>
              </w:rPr>
              <w:t>менения в различных ситуациях;</w:t>
            </w:r>
          </w:p>
        </w:tc>
        <w:tc>
          <w:tcPr>
            <w:tcW w:w="1183" w:type="pct"/>
          </w:tcPr>
          <w:p w:rsidR="001B2522" w:rsidRPr="00707E72" w:rsidRDefault="00A37457" w:rsidP="00BB4FCF">
            <w:pPr>
              <w:pStyle w:val="TableParagraph"/>
              <w:tabs>
                <w:tab w:val="left" w:pos="1284"/>
                <w:tab w:val="left" w:pos="1471"/>
                <w:tab w:val="left" w:pos="1759"/>
              </w:tabs>
              <w:ind w:left="104" w:right="98"/>
              <w:rPr>
                <w:sz w:val="24"/>
                <w:szCs w:val="24"/>
              </w:rPr>
            </w:pPr>
            <w:r w:rsidRPr="00707E72">
              <w:rPr>
                <w:spacing w:val="-2"/>
                <w:sz w:val="24"/>
                <w:szCs w:val="24"/>
              </w:rPr>
              <w:t>о</w:t>
            </w:r>
            <w:r w:rsidR="00BB4FCF" w:rsidRPr="00707E72">
              <w:rPr>
                <w:spacing w:val="-2"/>
                <w:sz w:val="24"/>
                <w:szCs w:val="24"/>
              </w:rPr>
              <w:t>рганизовать</w:t>
            </w:r>
            <w:r w:rsidR="00BB4FCF" w:rsidRPr="00707E72">
              <w:rPr>
                <w:sz w:val="24"/>
                <w:szCs w:val="24"/>
              </w:rPr>
              <w:t xml:space="preserve"> </w:t>
            </w:r>
            <w:r w:rsidR="00BB4FCF" w:rsidRPr="00707E72">
              <w:rPr>
                <w:spacing w:val="-4"/>
                <w:sz w:val="24"/>
                <w:szCs w:val="24"/>
              </w:rPr>
              <w:t>соб</w:t>
            </w:r>
            <w:r w:rsidR="00BB4FCF" w:rsidRPr="00707E72">
              <w:rPr>
                <w:spacing w:val="-2"/>
                <w:sz w:val="24"/>
                <w:szCs w:val="24"/>
              </w:rPr>
              <w:t>ственное</w:t>
            </w:r>
            <w:r w:rsidR="00BB4FCF" w:rsidRPr="00707E72">
              <w:rPr>
                <w:sz w:val="24"/>
                <w:szCs w:val="24"/>
              </w:rPr>
              <w:t xml:space="preserve"> </w:t>
            </w:r>
            <w:r w:rsidR="00BB4FCF" w:rsidRPr="00707E72">
              <w:rPr>
                <w:spacing w:val="-2"/>
                <w:sz w:val="24"/>
                <w:szCs w:val="24"/>
              </w:rPr>
              <w:t>социаль</w:t>
            </w:r>
            <w:r w:rsidR="00BB4FCF" w:rsidRPr="00707E72">
              <w:rPr>
                <w:sz w:val="24"/>
                <w:szCs w:val="24"/>
              </w:rPr>
              <w:t>ное</w:t>
            </w:r>
            <w:r w:rsidR="00BB4FCF" w:rsidRPr="00707E72">
              <w:rPr>
                <w:spacing w:val="-1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взаимодействие в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команде;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определять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свою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роль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 xml:space="preserve">в </w:t>
            </w:r>
            <w:r w:rsidR="00BB4FCF" w:rsidRPr="00707E72">
              <w:rPr>
                <w:spacing w:val="-2"/>
                <w:sz w:val="24"/>
                <w:szCs w:val="24"/>
              </w:rPr>
              <w:t>команде;</w:t>
            </w:r>
            <w:r w:rsidR="00BB4FCF" w:rsidRPr="00707E72">
              <w:rPr>
                <w:sz w:val="24"/>
                <w:szCs w:val="24"/>
              </w:rPr>
              <w:tab/>
            </w:r>
            <w:r w:rsidR="00BB4FCF" w:rsidRPr="00707E72">
              <w:rPr>
                <w:spacing w:val="-2"/>
                <w:sz w:val="24"/>
                <w:szCs w:val="24"/>
              </w:rPr>
              <w:t>прини</w:t>
            </w:r>
            <w:r w:rsidR="00BB4FCF" w:rsidRPr="00707E72">
              <w:rPr>
                <w:sz w:val="24"/>
                <w:szCs w:val="24"/>
              </w:rPr>
              <w:t>мать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рациональные решения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и</w:t>
            </w:r>
            <w:r w:rsidR="00BB4FCF" w:rsidRPr="00707E72">
              <w:rPr>
                <w:spacing w:val="4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обосновывать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их;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плани</w:t>
            </w:r>
            <w:r w:rsidR="00BB4FCF" w:rsidRPr="00707E72">
              <w:rPr>
                <w:spacing w:val="-2"/>
                <w:sz w:val="24"/>
                <w:szCs w:val="24"/>
              </w:rPr>
              <w:t xml:space="preserve">ровать последовательность </w:t>
            </w:r>
            <w:r w:rsidR="00BB4FCF" w:rsidRPr="00707E72">
              <w:rPr>
                <w:sz w:val="24"/>
                <w:szCs w:val="24"/>
              </w:rPr>
              <w:t>шагов для достижения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заданного</w:t>
            </w:r>
            <w:r w:rsidR="00BB4FCF" w:rsidRPr="00707E72">
              <w:rPr>
                <w:spacing w:val="80"/>
                <w:sz w:val="24"/>
                <w:szCs w:val="24"/>
              </w:rPr>
              <w:t xml:space="preserve"> </w:t>
            </w:r>
            <w:r w:rsidR="00BB4FCF" w:rsidRPr="00707E72">
              <w:rPr>
                <w:sz w:val="24"/>
                <w:szCs w:val="24"/>
              </w:rPr>
              <w:t>ре</w:t>
            </w:r>
            <w:r w:rsidR="00BB4FCF" w:rsidRPr="00707E72">
              <w:rPr>
                <w:spacing w:val="-2"/>
                <w:sz w:val="24"/>
                <w:szCs w:val="24"/>
              </w:rPr>
              <w:t>зультата;</w:t>
            </w:r>
          </w:p>
        </w:tc>
        <w:tc>
          <w:tcPr>
            <w:tcW w:w="1225" w:type="pct"/>
          </w:tcPr>
          <w:p w:rsidR="001B2522" w:rsidRPr="00707E72" w:rsidRDefault="00BB4FCF" w:rsidP="00BB4FCF">
            <w:pPr>
              <w:pStyle w:val="TableParagraph"/>
              <w:tabs>
                <w:tab w:val="left" w:pos="1681"/>
              </w:tabs>
              <w:ind w:left="103" w:right="97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>навыками</w:t>
            </w:r>
            <w:r w:rsidRPr="00707E72">
              <w:rPr>
                <w:spacing w:val="29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организации работы в команде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для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достижения</w:t>
            </w:r>
            <w:r w:rsidRPr="00707E72">
              <w:rPr>
                <w:spacing w:val="-4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общих</w:t>
            </w:r>
            <w:r w:rsidRPr="00707E72">
              <w:rPr>
                <w:spacing w:val="-2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целей; навыками</w:t>
            </w:r>
            <w:r w:rsidRPr="00707E72">
              <w:rPr>
                <w:spacing w:val="8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аргумен</w:t>
            </w:r>
            <w:r w:rsidRPr="00707E72">
              <w:rPr>
                <w:spacing w:val="-2"/>
                <w:sz w:val="24"/>
                <w:szCs w:val="24"/>
              </w:rPr>
              <w:t>тированного</w:t>
            </w:r>
            <w:r w:rsidRPr="00707E72">
              <w:rPr>
                <w:sz w:val="24"/>
                <w:szCs w:val="24"/>
              </w:rPr>
              <w:t xml:space="preserve"> </w:t>
            </w:r>
            <w:r w:rsidRPr="00707E72">
              <w:rPr>
                <w:spacing w:val="-4"/>
                <w:sz w:val="24"/>
                <w:szCs w:val="24"/>
              </w:rPr>
              <w:t>изло</w:t>
            </w:r>
            <w:r w:rsidRPr="00707E72">
              <w:rPr>
                <w:sz w:val="24"/>
                <w:szCs w:val="24"/>
              </w:rPr>
              <w:t>жения</w:t>
            </w:r>
            <w:r w:rsidRPr="00707E72">
              <w:rPr>
                <w:spacing w:val="8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собственной точки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>зрения,</w:t>
            </w:r>
            <w:r w:rsidRPr="00707E72">
              <w:rPr>
                <w:spacing w:val="40"/>
                <w:sz w:val="24"/>
                <w:szCs w:val="24"/>
              </w:rPr>
              <w:t xml:space="preserve"> </w:t>
            </w:r>
            <w:r w:rsidRPr="00707E72">
              <w:rPr>
                <w:sz w:val="24"/>
                <w:szCs w:val="24"/>
              </w:rPr>
              <w:t xml:space="preserve">ведения дискуссии и </w:t>
            </w:r>
            <w:r w:rsidRPr="00707E72">
              <w:rPr>
                <w:spacing w:val="-2"/>
                <w:sz w:val="24"/>
                <w:szCs w:val="24"/>
              </w:rPr>
              <w:t>полемики;</w:t>
            </w:r>
          </w:p>
        </w:tc>
      </w:tr>
      <w:tr w:rsidR="001B2522" w:rsidRPr="00707E72" w:rsidTr="00805034">
        <w:trPr>
          <w:trHeight w:val="274"/>
        </w:trPr>
        <w:tc>
          <w:tcPr>
            <w:tcW w:w="1529" w:type="pct"/>
          </w:tcPr>
          <w:p w:rsidR="001B2522" w:rsidRPr="00707E72" w:rsidRDefault="00BB4FCF" w:rsidP="00BB4FCF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t xml:space="preserve">ПК-7 – Готов к участию в разработке и реализации индивидуального и (или) </w:t>
            </w:r>
            <w:r w:rsidRPr="00707E72">
              <w:rPr>
                <w:sz w:val="24"/>
                <w:szCs w:val="24"/>
              </w:rPr>
              <w:lastRenderedPageBreak/>
              <w:t>коллективного проекта (медиапродукта) в сфере медиакоммуникаций с применением информационно-коммуникационных технологий</w:t>
            </w:r>
          </w:p>
        </w:tc>
        <w:tc>
          <w:tcPr>
            <w:tcW w:w="1063" w:type="pct"/>
          </w:tcPr>
          <w:p w:rsidR="001B2522" w:rsidRPr="00707E72" w:rsidRDefault="00BB4FCF" w:rsidP="00BB4FCF">
            <w:pPr>
              <w:pStyle w:val="TableParagraph"/>
              <w:tabs>
                <w:tab w:val="left" w:pos="802"/>
                <w:tab w:val="left" w:pos="1214"/>
              </w:tabs>
              <w:ind w:right="98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lastRenderedPageBreak/>
              <w:t xml:space="preserve">технологию организации и проектирования </w:t>
            </w:r>
            <w:r w:rsidRPr="00707E72">
              <w:rPr>
                <w:sz w:val="24"/>
                <w:szCs w:val="24"/>
              </w:rPr>
              <w:lastRenderedPageBreak/>
              <w:t xml:space="preserve">коммуникации и геометрии города; современные архитектурные концепции города; семиотику архитектуры города. </w:t>
            </w:r>
          </w:p>
        </w:tc>
        <w:tc>
          <w:tcPr>
            <w:tcW w:w="1183" w:type="pct"/>
          </w:tcPr>
          <w:p w:rsidR="001B2522" w:rsidRPr="00707E72" w:rsidRDefault="00BB4FCF" w:rsidP="00BB4FCF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lastRenderedPageBreak/>
              <w:t xml:space="preserve">определять семиотику архитектуры </w:t>
            </w:r>
            <w:r w:rsidRPr="00707E72">
              <w:rPr>
                <w:sz w:val="24"/>
                <w:szCs w:val="24"/>
              </w:rPr>
              <w:lastRenderedPageBreak/>
              <w:t>города; выявлять влияние культуры на городскую архитектуру и коммуникацию; проектировать пространство города и территории.</w:t>
            </w:r>
          </w:p>
        </w:tc>
        <w:tc>
          <w:tcPr>
            <w:tcW w:w="1225" w:type="pct"/>
          </w:tcPr>
          <w:p w:rsidR="001B2522" w:rsidRPr="00707E72" w:rsidRDefault="00BB4FCF">
            <w:pPr>
              <w:pStyle w:val="TableParagraph"/>
              <w:ind w:left="103" w:right="97"/>
              <w:jc w:val="both"/>
              <w:rPr>
                <w:sz w:val="24"/>
                <w:szCs w:val="24"/>
              </w:rPr>
            </w:pPr>
            <w:r w:rsidRPr="00707E72">
              <w:rPr>
                <w:sz w:val="24"/>
                <w:szCs w:val="24"/>
              </w:rPr>
              <w:lastRenderedPageBreak/>
              <w:t xml:space="preserve">технологией проектирования и реализации </w:t>
            </w:r>
            <w:r w:rsidRPr="00707E72">
              <w:rPr>
                <w:sz w:val="24"/>
                <w:szCs w:val="24"/>
              </w:rPr>
              <w:lastRenderedPageBreak/>
              <w:t>коллективного проекта пространства города или территории.</w:t>
            </w:r>
          </w:p>
        </w:tc>
      </w:tr>
    </w:tbl>
    <w:p w:rsidR="001B2522" w:rsidRDefault="001B2522">
      <w:pPr>
        <w:jc w:val="both"/>
        <w:rPr>
          <w:sz w:val="24"/>
        </w:rPr>
        <w:sectPr w:rsidR="001B2522" w:rsidSect="006D6CF0">
          <w:footerReference w:type="default" r:id="rId10"/>
          <w:pgSz w:w="11910" w:h="16840"/>
          <w:pgMar w:top="1134" w:right="850" w:bottom="1134" w:left="1701" w:header="0" w:footer="777" w:gutter="0"/>
          <w:cols w:space="720"/>
        </w:sectPr>
      </w:pPr>
    </w:p>
    <w:p w:rsidR="001B2522" w:rsidRPr="00BB4FCF" w:rsidRDefault="00BB4FCF" w:rsidP="00981F5B">
      <w:pPr>
        <w:pStyle w:val="a3"/>
        <w:ind w:right="400" w:firstLine="567"/>
        <w:jc w:val="both"/>
      </w:pPr>
      <w:r w:rsidRPr="00BB4FCF">
        <w:lastRenderedPageBreak/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4676"/>
      </w:tblGrid>
      <w:tr w:rsidR="005B261B" w:rsidRPr="00707E72" w:rsidTr="00411C50">
        <w:tc>
          <w:tcPr>
            <w:tcW w:w="2405" w:type="dxa"/>
          </w:tcPr>
          <w:p w:rsidR="005B261B" w:rsidRPr="00707E72" w:rsidRDefault="005B261B" w:rsidP="00707E72">
            <w:pPr>
              <w:pStyle w:val="a3"/>
              <w:jc w:val="center"/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</w:pPr>
            <w:r w:rsidRPr="00707E72"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5B261B" w:rsidRPr="00707E72" w:rsidRDefault="005B261B" w:rsidP="00707E72">
            <w:pPr>
              <w:pStyle w:val="a3"/>
              <w:jc w:val="center"/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</w:pPr>
            <w:r w:rsidRPr="00707E72">
              <w:rPr>
                <w:b/>
                <w:color w:val="000000"/>
                <w:sz w:val="22"/>
                <w:szCs w:val="22"/>
              </w:rPr>
              <w:t>О</w:t>
            </w:r>
            <w:r w:rsidRPr="00707E72"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  <w:t>бобщенные трудовые функции</w:t>
            </w:r>
          </w:p>
        </w:tc>
        <w:tc>
          <w:tcPr>
            <w:tcW w:w="4676" w:type="dxa"/>
          </w:tcPr>
          <w:p w:rsidR="005B261B" w:rsidRPr="00707E72" w:rsidRDefault="005B261B" w:rsidP="00707E72">
            <w:pPr>
              <w:pStyle w:val="a3"/>
              <w:jc w:val="center"/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</w:pPr>
            <w:r w:rsidRPr="00707E72">
              <w:rPr>
                <w:rFonts w:ascii="TimesNewRomanPS-BoldMT" w:hAnsi="TimesNewRomanPS-BoldMT"/>
                <w:b/>
                <w:color w:val="000000"/>
                <w:sz w:val="22"/>
                <w:szCs w:val="22"/>
              </w:rPr>
              <w:t>Трудовые функции</w:t>
            </w:r>
          </w:p>
        </w:tc>
      </w:tr>
      <w:tr w:rsidR="005B261B" w:rsidRPr="00707E72" w:rsidTr="00411C50">
        <w:trPr>
          <w:trHeight w:val="983"/>
        </w:trPr>
        <w:tc>
          <w:tcPr>
            <w:tcW w:w="2405" w:type="dxa"/>
          </w:tcPr>
          <w:p w:rsidR="005B261B" w:rsidRPr="00707E72" w:rsidRDefault="005B261B" w:rsidP="005B261B">
            <w:r w:rsidRPr="00707E72"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5B261B" w:rsidRPr="00707E72" w:rsidRDefault="005B261B" w:rsidP="005B261B">
            <w:r w:rsidRPr="00707E72">
              <w:rPr>
                <w:rFonts w:eastAsia="Calibri"/>
                <w:color w:val="000000"/>
                <w:lang w:bidi="ru-RU"/>
              </w:rPr>
              <w:t>организация распространения продукции СМИ, организация продвижения продукции СМИ.</w:t>
            </w:r>
          </w:p>
        </w:tc>
        <w:tc>
          <w:tcPr>
            <w:tcW w:w="4676" w:type="dxa"/>
          </w:tcPr>
          <w:p w:rsidR="005B261B" w:rsidRPr="00707E72" w:rsidRDefault="005B261B" w:rsidP="005B261B">
            <w:r w:rsidRPr="00707E72">
              <w:t>Реализация продукции Организация поставки продукции</w:t>
            </w:r>
          </w:p>
          <w:p w:rsidR="005B261B" w:rsidRPr="00707E72" w:rsidRDefault="005B261B" w:rsidP="005B261B">
            <w:r w:rsidRPr="00707E72">
              <w:t>Организация и проведение</w:t>
            </w:r>
            <w:r w:rsidR="00411C50">
              <w:t xml:space="preserve"> </w:t>
            </w:r>
            <w:r w:rsidRPr="00707E72">
              <w:t>подписной кампании</w:t>
            </w:r>
          </w:p>
          <w:p w:rsidR="005B261B" w:rsidRPr="00707E72" w:rsidRDefault="005B261B" w:rsidP="005B261B">
            <w:r w:rsidRPr="00707E72">
              <w:t>Организация маркетинговых</w:t>
            </w:r>
            <w:r w:rsidR="00411C50">
              <w:t xml:space="preserve"> </w:t>
            </w:r>
            <w:r w:rsidRPr="00707E72">
              <w:t>исследований в области СМИ</w:t>
            </w:r>
          </w:p>
          <w:p w:rsidR="005B261B" w:rsidRPr="00707E72" w:rsidRDefault="005B261B" w:rsidP="005B261B">
            <w:r w:rsidRPr="00707E72">
              <w:t>Разработка маркетинговой стратегии</w:t>
            </w:r>
            <w:r w:rsidR="00411C50">
              <w:t xml:space="preserve"> </w:t>
            </w:r>
            <w:r w:rsidRPr="00707E72">
              <w:t>для продукции СМИ</w:t>
            </w:r>
          </w:p>
          <w:p w:rsidR="005B261B" w:rsidRPr="00707E72" w:rsidRDefault="005B261B" w:rsidP="005B261B">
            <w:r w:rsidRPr="00707E72">
              <w:t>Организация мероприятий,</w:t>
            </w:r>
            <w:r w:rsidR="00411C50">
              <w:t xml:space="preserve"> </w:t>
            </w:r>
            <w:r w:rsidRPr="00707E72">
              <w:t>способствующих увеличению</w:t>
            </w:r>
            <w:r w:rsidR="00411C50">
              <w:t xml:space="preserve"> </w:t>
            </w:r>
            <w:r w:rsidRPr="00707E72">
              <w:t>продаж продукции СМИ</w:t>
            </w:r>
          </w:p>
          <w:p w:rsidR="005B261B" w:rsidRPr="00707E72" w:rsidRDefault="005B261B" w:rsidP="005B261B">
            <w:r w:rsidRPr="00707E72">
              <w:t>Контроль и оценка эффективности</w:t>
            </w:r>
          </w:p>
          <w:p w:rsidR="005B261B" w:rsidRPr="00707E72" w:rsidRDefault="005B261B" w:rsidP="005B261B">
            <w:r w:rsidRPr="00707E72">
              <w:t>результатов продвижения продукции</w:t>
            </w:r>
          </w:p>
        </w:tc>
      </w:tr>
      <w:tr w:rsidR="005B261B" w:rsidRPr="00707E72" w:rsidTr="00411C50">
        <w:trPr>
          <w:trHeight w:val="558"/>
        </w:trPr>
        <w:tc>
          <w:tcPr>
            <w:tcW w:w="2405" w:type="dxa"/>
          </w:tcPr>
          <w:p w:rsidR="005B261B" w:rsidRPr="00707E72" w:rsidRDefault="005B261B" w:rsidP="005B261B">
            <w:r w:rsidRPr="00707E72">
              <w:t xml:space="preserve">06.013 Профессиональный стандарт «Специалист по информационным ресурсам» </w:t>
            </w:r>
          </w:p>
          <w:p w:rsidR="005B261B" w:rsidRPr="00707E72" w:rsidRDefault="005B261B" w:rsidP="005B261B"/>
        </w:tc>
        <w:tc>
          <w:tcPr>
            <w:tcW w:w="2268" w:type="dxa"/>
          </w:tcPr>
          <w:p w:rsidR="005B261B" w:rsidRPr="00707E72" w:rsidRDefault="005B261B" w:rsidP="005B261B">
            <w:r w:rsidRPr="00707E72">
              <w:rPr>
                <w:rFonts w:eastAsia="Calibri"/>
                <w:color w:val="000000"/>
                <w:lang w:bidi="ru-RU"/>
              </w:rPr>
              <w:t>Техническая обработка и размещение информационных ресурсов на сайте, создание и редактирование информационных ресурсов, управление информационными ресурсами.</w:t>
            </w:r>
          </w:p>
        </w:tc>
        <w:tc>
          <w:tcPr>
            <w:tcW w:w="4676" w:type="dxa"/>
          </w:tcPr>
          <w:p w:rsidR="005B261B" w:rsidRPr="00707E72" w:rsidRDefault="005B261B" w:rsidP="005B261B">
            <w:r w:rsidRPr="00707E72">
              <w:t>Ввод и обработка текстовых данных для сайтов</w:t>
            </w:r>
          </w:p>
          <w:p w:rsidR="005B261B" w:rsidRPr="00707E72" w:rsidRDefault="005B261B" w:rsidP="005B261B">
            <w:r w:rsidRPr="00707E72">
              <w:t>Сканирование и обработка графической информации</w:t>
            </w:r>
          </w:p>
          <w:p w:rsidR="005B261B" w:rsidRPr="00707E72" w:rsidRDefault="005B261B" w:rsidP="005B261B">
            <w:r w:rsidRPr="00707E72">
              <w:t>Ведение информационных баз данных</w:t>
            </w:r>
          </w:p>
          <w:p w:rsidR="005B261B" w:rsidRPr="00707E72" w:rsidRDefault="005B261B" w:rsidP="005B261B">
            <w:r w:rsidRPr="00707E72">
              <w:t>Размещение информации на сайте</w:t>
            </w:r>
          </w:p>
          <w:p w:rsidR="005B261B" w:rsidRPr="00707E72" w:rsidRDefault="005B261B" w:rsidP="005B261B">
            <w:r w:rsidRPr="00707E72">
              <w:t>Создание информационных материалов для сайта</w:t>
            </w:r>
          </w:p>
          <w:p w:rsidR="005B261B" w:rsidRPr="00707E72" w:rsidRDefault="005B261B" w:rsidP="005B261B">
            <w:r w:rsidRPr="00707E72">
              <w:t>Редактирование информации на сайте</w:t>
            </w:r>
          </w:p>
          <w:p w:rsidR="005B261B" w:rsidRPr="00707E72" w:rsidRDefault="005B261B" w:rsidP="005B261B">
            <w:r w:rsidRPr="00707E72">
              <w:t>Нормативный контроль содержания сайта</w:t>
            </w:r>
          </w:p>
          <w:p w:rsidR="005B261B" w:rsidRPr="00707E72" w:rsidRDefault="005B261B" w:rsidP="005B261B">
            <w:r w:rsidRPr="00707E72">
              <w:t>Организация работ по созданию и редактированию контента сайтов</w:t>
            </w:r>
          </w:p>
          <w:p w:rsidR="005B261B" w:rsidRPr="00707E72" w:rsidRDefault="005B261B" w:rsidP="005B261B">
            <w:r w:rsidRPr="00707E72">
              <w:t>Управление информацией из различных источников</w:t>
            </w:r>
          </w:p>
          <w:p w:rsidR="005B261B" w:rsidRPr="00707E72" w:rsidRDefault="005B261B" w:rsidP="005B261B">
            <w:r w:rsidRPr="00707E72">
              <w:t>Контроль за наполнением сайта</w:t>
            </w:r>
          </w:p>
          <w:p w:rsidR="005B261B" w:rsidRPr="00707E72" w:rsidRDefault="005B261B" w:rsidP="005B261B">
            <w:r w:rsidRPr="00707E72">
              <w:t>Организация работ по изменению структуры сайта</w:t>
            </w:r>
          </w:p>
          <w:p w:rsidR="005B261B" w:rsidRPr="00707E72" w:rsidRDefault="005B261B" w:rsidP="005B261B">
            <w:r w:rsidRPr="00707E72">
              <w:t>Подготовка отчетности по сайту</w:t>
            </w:r>
          </w:p>
          <w:p w:rsidR="005B261B" w:rsidRPr="00707E72" w:rsidRDefault="005B261B" w:rsidP="005B261B">
            <w:r w:rsidRPr="00707E72">
              <w:t>Поддержка процессов модернизации и продвижения сайта</w:t>
            </w:r>
          </w:p>
        </w:tc>
      </w:tr>
      <w:tr w:rsidR="005B261B" w:rsidRPr="00707E72" w:rsidTr="00411C50">
        <w:trPr>
          <w:trHeight w:val="558"/>
        </w:trPr>
        <w:tc>
          <w:tcPr>
            <w:tcW w:w="2405" w:type="dxa"/>
          </w:tcPr>
          <w:p w:rsidR="005B261B" w:rsidRPr="00707E72" w:rsidRDefault="005B261B" w:rsidP="005B261B">
            <w:r w:rsidRPr="00707E72">
              <w:t>11.006</w:t>
            </w:r>
          </w:p>
          <w:p w:rsidR="005B261B" w:rsidRPr="00707E72" w:rsidRDefault="005B261B" w:rsidP="005B261B">
            <w:r w:rsidRPr="00707E72">
              <w:t>Профессиональный</w:t>
            </w:r>
          </w:p>
          <w:p w:rsidR="005B261B" w:rsidRPr="00707E72" w:rsidRDefault="005B261B" w:rsidP="005B261B">
            <w:r w:rsidRPr="00707E72">
              <w:t>стандарт «Редактор</w:t>
            </w:r>
          </w:p>
          <w:p w:rsidR="005B261B" w:rsidRPr="00707E72" w:rsidRDefault="005B261B" w:rsidP="005B261B">
            <w:r w:rsidRPr="00707E72">
              <w:t>средств массовой</w:t>
            </w:r>
          </w:p>
          <w:p w:rsidR="005B261B" w:rsidRPr="00707E72" w:rsidRDefault="005B261B" w:rsidP="005B261B">
            <w:r w:rsidRPr="00707E72">
              <w:t>информации»</w:t>
            </w:r>
          </w:p>
        </w:tc>
        <w:tc>
          <w:tcPr>
            <w:tcW w:w="2268" w:type="dxa"/>
          </w:tcPr>
          <w:p w:rsidR="005B261B" w:rsidRPr="00707E72" w:rsidRDefault="005B261B" w:rsidP="005B26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bidi="ru-RU"/>
              </w:rPr>
            </w:pPr>
            <w:r w:rsidRPr="00707E72">
              <w:rPr>
                <w:rFonts w:eastAsia="Calibri"/>
                <w:color w:val="000000"/>
                <w:lang w:bidi="ru-RU"/>
              </w:rPr>
              <w:t>работа над содержанием публикаций СМИ, организация работы подразделения СМИ.</w:t>
            </w:r>
          </w:p>
          <w:p w:rsidR="005B261B" w:rsidRPr="00707E72" w:rsidRDefault="005B261B" w:rsidP="005B261B"/>
        </w:tc>
        <w:tc>
          <w:tcPr>
            <w:tcW w:w="4676" w:type="dxa"/>
          </w:tcPr>
          <w:p w:rsidR="005B261B" w:rsidRPr="00707E72" w:rsidRDefault="005B261B" w:rsidP="005B261B">
            <w:r w:rsidRPr="00707E72">
              <w:t>Выбор темы публикации (разработка сценариев)</w:t>
            </w:r>
          </w:p>
          <w:p w:rsidR="005B261B" w:rsidRPr="00707E72" w:rsidRDefault="005B261B" w:rsidP="005B261B">
            <w:r w:rsidRPr="00707E72">
              <w:t>Подготовка к публикации собственных материалов (работа в эфире)</w:t>
            </w:r>
          </w:p>
          <w:p w:rsidR="005B261B" w:rsidRPr="00707E72" w:rsidRDefault="005B261B" w:rsidP="005B261B">
            <w:r w:rsidRPr="00707E72">
              <w:t>Отбор авторских материалов для публикации</w:t>
            </w:r>
          </w:p>
          <w:p w:rsidR="005B261B" w:rsidRPr="00707E72" w:rsidRDefault="005B261B" w:rsidP="005B261B">
            <w:r w:rsidRPr="00707E72">
              <w:t>Редактирование материалов</w:t>
            </w:r>
          </w:p>
          <w:p w:rsidR="005B261B" w:rsidRPr="00707E72" w:rsidRDefault="005B261B" w:rsidP="005B261B">
            <w:r w:rsidRPr="00707E72">
              <w:t>Планирование и координация деятельности подразделения</w:t>
            </w:r>
          </w:p>
          <w:p w:rsidR="005B261B" w:rsidRPr="00707E72" w:rsidRDefault="005B261B" w:rsidP="005B261B">
            <w:r w:rsidRPr="00707E72">
              <w:lastRenderedPageBreak/>
              <w:t>Анализ результатов деятельности подразделения</w:t>
            </w:r>
          </w:p>
          <w:p w:rsidR="005B261B" w:rsidRPr="00707E72" w:rsidRDefault="005B261B" w:rsidP="005B261B">
            <w:r w:rsidRPr="00707E72">
              <w:t>Установление и поддержание контактов с внешней средой</w:t>
            </w:r>
          </w:p>
        </w:tc>
      </w:tr>
    </w:tbl>
    <w:p w:rsidR="001B2522" w:rsidRPr="005B261B" w:rsidRDefault="001B2522" w:rsidP="005B261B">
      <w:pPr>
        <w:ind w:left="142"/>
      </w:pPr>
    </w:p>
    <w:p w:rsidR="001B2522" w:rsidRPr="005B261B" w:rsidRDefault="00BB4FCF" w:rsidP="005B261B">
      <w:pPr>
        <w:pStyle w:val="3"/>
        <w:numPr>
          <w:ilvl w:val="0"/>
          <w:numId w:val="7"/>
        </w:numPr>
        <w:spacing w:line="240" w:lineRule="auto"/>
        <w:ind w:left="720" w:hanging="360"/>
        <w:jc w:val="both"/>
        <w:rPr>
          <w:sz w:val="24"/>
          <w:szCs w:val="24"/>
        </w:rPr>
      </w:pPr>
      <w:bookmarkStart w:id="7" w:name="_Toc189658318"/>
      <w:r w:rsidRPr="005B261B">
        <w:rPr>
          <w:sz w:val="24"/>
          <w:szCs w:val="24"/>
        </w:rPr>
        <w:t>Объем, структура и содержание дисциплины (модуля)</w:t>
      </w:r>
      <w:bookmarkEnd w:id="7"/>
    </w:p>
    <w:p w:rsidR="001B2522" w:rsidRPr="005B261B" w:rsidRDefault="00BB4FCF" w:rsidP="005B261B">
      <w:pPr>
        <w:pStyle w:val="3"/>
        <w:numPr>
          <w:ilvl w:val="1"/>
          <w:numId w:val="7"/>
        </w:numPr>
        <w:spacing w:line="240" w:lineRule="auto"/>
        <w:ind w:left="360" w:firstLine="0"/>
        <w:rPr>
          <w:sz w:val="24"/>
          <w:szCs w:val="24"/>
        </w:rPr>
      </w:pPr>
      <w:bookmarkStart w:id="8" w:name="_Toc189658319"/>
      <w:r w:rsidRPr="005B261B">
        <w:rPr>
          <w:sz w:val="24"/>
          <w:szCs w:val="24"/>
        </w:rPr>
        <w:t xml:space="preserve">Объем </w:t>
      </w:r>
      <w:r w:rsidR="005B261B">
        <w:rPr>
          <w:sz w:val="24"/>
          <w:szCs w:val="24"/>
        </w:rPr>
        <w:t>дисциплины</w:t>
      </w:r>
      <w:bookmarkEnd w:id="8"/>
    </w:p>
    <w:p w:rsidR="003657CE" w:rsidRDefault="00BB4FCF" w:rsidP="005B261B">
      <w:pPr>
        <w:pStyle w:val="a3"/>
        <w:ind w:firstLine="709"/>
        <w:jc w:val="both"/>
      </w:pPr>
      <w:r>
        <w:t>Общая трудоёмкость дисциплины составляет 108 академических часов или 3 зачетных единицы</w:t>
      </w:r>
      <w:r w:rsidR="003657CE">
        <w:t>.</w:t>
      </w:r>
      <w:r>
        <w:t xml:space="preserve"> </w:t>
      </w:r>
    </w:p>
    <w:p w:rsidR="003657CE" w:rsidRDefault="003657CE" w:rsidP="003657CE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54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36 часов практических работ) и 27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>
        <w:rPr>
          <w:rFonts w:eastAsia="TimesNewRoman"/>
          <w:sz w:val="24"/>
          <w:szCs w:val="24"/>
          <w:lang w:eastAsia="zh-CN"/>
        </w:rPr>
        <w:t>18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33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657CE" w:rsidRDefault="003657CE" w:rsidP="003657CE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>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 часа</w:t>
      </w:r>
      <w:r w:rsidRPr="00395C6F">
        <w:rPr>
          <w:rFonts w:eastAsia="TimesNewRoman"/>
          <w:sz w:val="24"/>
          <w:szCs w:val="24"/>
          <w:lang w:eastAsia="zh-CN"/>
        </w:rPr>
        <w:t xml:space="preserve"> лекций, </w:t>
      </w:r>
      <w:r>
        <w:rPr>
          <w:rFonts w:eastAsia="TimesNewRoman"/>
          <w:sz w:val="24"/>
          <w:szCs w:val="24"/>
          <w:lang w:eastAsia="zh-CN"/>
        </w:rPr>
        <w:t>4 часа практических работ) и 91 часа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>
        <w:rPr>
          <w:rFonts w:eastAsia="TimesNewRoman"/>
          <w:sz w:val="24"/>
          <w:szCs w:val="24"/>
          <w:lang w:eastAsia="zh-CN"/>
        </w:rPr>
        <w:t>4 часа</w:t>
      </w:r>
      <w:r w:rsidRPr="00BE12C7">
        <w:rPr>
          <w:rFonts w:eastAsia="TimesNewRoman"/>
          <w:sz w:val="24"/>
          <w:szCs w:val="24"/>
          <w:lang w:eastAsia="zh-CN"/>
        </w:rPr>
        <w:t xml:space="preserve">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657CE" w:rsidRPr="00395C6F" w:rsidRDefault="003657CE" w:rsidP="003657CE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657CE" w:rsidRPr="00395C6F" w:rsidRDefault="003657CE" w:rsidP="003657CE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657CE" w:rsidRPr="00395C6F" w:rsidRDefault="003657CE" w:rsidP="003657CE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C2428C" w:rsidRDefault="00C2428C" w:rsidP="00BB4FCF">
      <w:pPr>
        <w:pStyle w:val="a3"/>
        <w:ind w:firstLine="720"/>
        <w:jc w:val="both"/>
        <w:sectPr w:rsidR="00C2428C" w:rsidSect="006D6CF0">
          <w:type w:val="continuous"/>
          <w:pgSz w:w="11910" w:h="16840"/>
          <w:pgMar w:top="1134" w:right="850" w:bottom="1134" w:left="1701" w:header="0" w:footer="777" w:gutter="0"/>
          <w:cols w:space="720"/>
        </w:sectPr>
      </w:pPr>
    </w:p>
    <w:p w:rsidR="001B2522" w:rsidRPr="007A07DB" w:rsidRDefault="00BB4FCF" w:rsidP="007A07DB">
      <w:pPr>
        <w:pStyle w:val="3"/>
        <w:numPr>
          <w:ilvl w:val="1"/>
          <w:numId w:val="7"/>
        </w:numPr>
        <w:spacing w:line="240" w:lineRule="auto"/>
        <w:ind w:left="360" w:firstLine="0"/>
        <w:rPr>
          <w:sz w:val="24"/>
          <w:szCs w:val="24"/>
        </w:rPr>
      </w:pPr>
      <w:bookmarkStart w:id="9" w:name="_Toc189658320"/>
      <w:r w:rsidRPr="007A07DB">
        <w:rPr>
          <w:sz w:val="24"/>
          <w:szCs w:val="24"/>
        </w:rPr>
        <w:lastRenderedPageBreak/>
        <w:t xml:space="preserve">Структура дисциплины </w:t>
      </w:r>
      <w:r w:rsidR="00C2428C" w:rsidRPr="007A07DB">
        <w:rPr>
          <w:sz w:val="24"/>
          <w:szCs w:val="24"/>
        </w:rPr>
        <w:t>(</w:t>
      </w:r>
      <w:r w:rsidRPr="007A07DB">
        <w:rPr>
          <w:sz w:val="24"/>
          <w:szCs w:val="24"/>
        </w:rPr>
        <w:t>очная форма</w:t>
      </w:r>
      <w:r w:rsidR="00E840DC" w:rsidRPr="007A07DB">
        <w:rPr>
          <w:sz w:val="24"/>
          <w:szCs w:val="24"/>
        </w:rPr>
        <w:t xml:space="preserve"> обучения</w:t>
      </w:r>
      <w:r w:rsidRPr="007A07DB">
        <w:rPr>
          <w:sz w:val="24"/>
          <w:szCs w:val="24"/>
        </w:rPr>
        <w:t>)</w:t>
      </w:r>
      <w:bookmarkEnd w:id="9"/>
    </w:p>
    <w:p w:rsidR="005B261B" w:rsidRPr="005B261B" w:rsidRDefault="005B261B" w:rsidP="005B261B">
      <w:pPr>
        <w:pStyle w:val="3"/>
        <w:numPr>
          <w:ilvl w:val="2"/>
          <w:numId w:val="16"/>
        </w:numPr>
        <w:spacing w:line="240" w:lineRule="auto"/>
        <w:ind w:left="0" w:firstLine="0"/>
        <w:rPr>
          <w:rFonts w:eastAsia="Calibri"/>
          <w:sz w:val="24"/>
          <w:szCs w:val="24"/>
        </w:rPr>
      </w:pPr>
      <w:bookmarkStart w:id="10" w:name="_Toc189658321"/>
      <w:r w:rsidRPr="005B261B">
        <w:rPr>
          <w:rFonts w:eastAsia="Calibri"/>
          <w:sz w:val="24"/>
          <w:szCs w:val="24"/>
        </w:rPr>
        <w:t>Структура дисциплины (очная форма обучения)</w:t>
      </w:r>
      <w:bookmarkEnd w:id="10"/>
    </w:p>
    <w:tbl>
      <w:tblPr>
        <w:tblStyle w:val="TableNormal"/>
        <w:tblW w:w="9659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710"/>
        <w:gridCol w:w="728"/>
        <w:gridCol w:w="1116"/>
        <w:gridCol w:w="1416"/>
        <w:gridCol w:w="1295"/>
        <w:gridCol w:w="992"/>
      </w:tblGrid>
      <w:tr w:rsidR="003657CE" w:rsidTr="00707E72">
        <w:trPr>
          <w:trHeight w:val="1409"/>
        </w:trPr>
        <w:tc>
          <w:tcPr>
            <w:tcW w:w="567" w:type="dxa"/>
            <w:vMerge w:val="restart"/>
          </w:tcPr>
          <w:p w:rsidR="003657CE" w:rsidRDefault="003657CE">
            <w:pPr>
              <w:pStyle w:val="TableParagraph"/>
              <w:ind w:left="0"/>
              <w:rPr>
                <w:b/>
                <w:sz w:val="24"/>
              </w:rPr>
            </w:pPr>
          </w:p>
          <w:p w:rsidR="003657CE" w:rsidRDefault="003657CE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3657CE" w:rsidRDefault="003657CE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3657CE" w:rsidRDefault="003657CE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3657CE" w:rsidRDefault="003657CE">
            <w:pPr>
              <w:pStyle w:val="TableParagraph"/>
              <w:ind w:left="777" w:right="194" w:firstLine="297"/>
              <w:rPr>
                <w:sz w:val="24"/>
              </w:rPr>
            </w:pPr>
            <w:r>
              <w:rPr>
                <w:spacing w:val="-2"/>
                <w:sz w:val="24"/>
              </w:rPr>
              <w:t>Раздел дисциплины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3657CE" w:rsidRDefault="003657CE" w:rsidP="00707E72">
            <w:pPr>
              <w:pStyle w:val="TableParagraph"/>
              <w:spacing w:before="109"/>
              <w:ind w:left="2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3260" w:type="dxa"/>
            <w:gridSpan w:val="3"/>
          </w:tcPr>
          <w:p w:rsidR="003657CE" w:rsidRDefault="003657CE">
            <w:pPr>
              <w:pStyle w:val="TableParagraph"/>
              <w:spacing w:before="20"/>
              <w:ind w:left="143" w:right="122" w:hanging="20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вклю</w:t>
            </w:r>
            <w:proofErr w:type="spellEnd"/>
            <w:r>
              <w:rPr>
                <w:sz w:val="24"/>
              </w:rPr>
              <w:t>- чая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студентов и трудоемкость (в часах)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требования-</w:t>
            </w:r>
          </w:p>
          <w:p w:rsidR="003657CE" w:rsidRDefault="003657CE">
            <w:pPr>
              <w:pStyle w:val="TableParagraph"/>
              <w:spacing w:before="1" w:line="264" w:lineRule="exact"/>
              <w:ind w:left="928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ФГОС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295" w:type="dxa"/>
            <w:vMerge w:val="restart"/>
          </w:tcPr>
          <w:p w:rsidR="003657CE" w:rsidRDefault="003657CE" w:rsidP="003657CE">
            <w:pPr>
              <w:pStyle w:val="TableParagraph"/>
              <w:spacing w:before="20"/>
              <w:ind w:left="161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Интерак-тив</w:t>
            </w:r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формы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3657CE" w:rsidRDefault="003657CE">
            <w:pPr>
              <w:pStyle w:val="TableParagraph"/>
              <w:spacing w:before="2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СРО</w:t>
            </w:r>
          </w:p>
        </w:tc>
      </w:tr>
      <w:tr w:rsidR="003657CE" w:rsidTr="003657CE">
        <w:trPr>
          <w:trHeight w:val="827"/>
        </w:trPr>
        <w:tc>
          <w:tcPr>
            <w:tcW w:w="567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2835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710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728" w:type="dxa"/>
          </w:tcPr>
          <w:p w:rsidR="003657CE" w:rsidRDefault="003657C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лекц</w:t>
            </w:r>
            <w:proofErr w:type="spellEnd"/>
          </w:p>
        </w:tc>
        <w:tc>
          <w:tcPr>
            <w:tcW w:w="1116" w:type="dxa"/>
          </w:tcPr>
          <w:p w:rsidR="003657CE" w:rsidRDefault="003657CE" w:rsidP="003657CE">
            <w:pPr>
              <w:pStyle w:val="TableParagraph"/>
              <w:ind w:left="249" w:right="124" w:firstLine="3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сем.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практ</w:t>
            </w:r>
            <w:proofErr w:type="spellEnd"/>
            <w:r>
              <w:rPr>
                <w:spacing w:val="-4"/>
                <w:sz w:val="24"/>
              </w:rPr>
              <w:t>)</w:t>
            </w:r>
          </w:p>
        </w:tc>
        <w:tc>
          <w:tcPr>
            <w:tcW w:w="1416" w:type="dxa"/>
          </w:tcPr>
          <w:p w:rsidR="003657CE" w:rsidRDefault="003657CE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Индивид. занятия</w:t>
            </w:r>
          </w:p>
        </w:tc>
        <w:tc>
          <w:tcPr>
            <w:tcW w:w="1295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992" w:type="dxa"/>
            <w:vMerge/>
          </w:tcPr>
          <w:p w:rsidR="003657CE" w:rsidRDefault="003657CE">
            <w:pPr>
              <w:pStyle w:val="TableParagraph"/>
              <w:ind w:left="0"/>
            </w:pPr>
          </w:p>
        </w:tc>
      </w:tr>
      <w:tr w:rsidR="001B2522" w:rsidTr="003657CE">
        <w:trPr>
          <w:trHeight w:val="935"/>
        </w:trPr>
        <w:tc>
          <w:tcPr>
            <w:tcW w:w="567" w:type="dxa"/>
          </w:tcPr>
          <w:p w:rsidR="001B2522" w:rsidRDefault="00C2428C" w:rsidP="00C2428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ind w:left="215" w:right="281"/>
              <w:rPr>
                <w:sz w:val="23"/>
              </w:rPr>
            </w:pPr>
            <w:r>
              <w:rPr>
                <w:sz w:val="23"/>
              </w:rPr>
              <w:t>Практика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художественной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интеграции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архи</w:t>
            </w:r>
            <w:r>
              <w:rPr>
                <w:spacing w:val="-2"/>
                <w:sz w:val="23"/>
              </w:rPr>
              <w:t>тектуре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7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spacing w:line="267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B2522" w:rsidTr="003657CE">
        <w:trPr>
          <w:trHeight w:val="530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:rsidR="001B2522" w:rsidRDefault="00BB4FCF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Семиотика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2"/>
                <w:sz w:val="23"/>
              </w:rPr>
              <w:t>в</w:t>
            </w:r>
          </w:p>
          <w:p w:rsidR="001B2522" w:rsidRDefault="00BB4FCF"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современном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городе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70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B2522" w:rsidTr="003657CE">
        <w:trPr>
          <w:trHeight w:val="527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Коммуникация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геомет</w:t>
            </w:r>
            <w:r>
              <w:rPr>
                <w:sz w:val="23"/>
              </w:rPr>
              <w:t>рия</w:t>
            </w:r>
            <w:r>
              <w:rPr>
                <w:spacing w:val="-2"/>
                <w:sz w:val="23"/>
              </w:rPr>
              <w:t xml:space="preserve"> города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222149" w:rsidP="003657CE">
            <w:pPr>
              <w:pStyle w:val="TableParagraph"/>
              <w:ind w:left="0"/>
              <w:jc w:val="center"/>
            </w:pPr>
            <w:r>
              <w:rPr>
                <w:sz w:val="24"/>
              </w:rPr>
              <w:t>Дискуссия</w:t>
            </w:r>
            <w:r w:rsidR="00E840DC">
              <w:rPr>
                <w:sz w:val="24"/>
              </w:rPr>
              <w:t xml:space="preserve"> (4 часа)</w:t>
            </w: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B2522" w:rsidTr="003657CE">
        <w:trPr>
          <w:trHeight w:val="530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</w:tcPr>
          <w:p w:rsidR="001B2522" w:rsidRDefault="00BB4FCF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Пространство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города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:rsidR="001B2522" w:rsidRDefault="00BB4FCF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онтологические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модели</w:t>
            </w:r>
            <w:r w:rsidR="00C2428C">
              <w:rPr>
                <w:spacing w:val="-2"/>
                <w:sz w:val="23"/>
              </w:rPr>
              <w:t xml:space="preserve"> соображения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70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B2522" w:rsidTr="003657CE">
        <w:trPr>
          <w:trHeight w:val="527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5" w:type="dxa"/>
          </w:tcPr>
          <w:p w:rsidR="001B2522" w:rsidRDefault="00BB4FCF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sz w:val="23"/>
              </w:rPr>
              <w:t>Культурная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социальная</w:t>
            </w:r>
          </w:p>
          <w:p w:rsidR="001B2522" w:rsidRDefault="00BB4FCF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роль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граффити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(4 часа)</w:t>
            </w: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B2522" w:rsidTr="003657CE">
        <w:trPr>
          <w:trHeight w:val="794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70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spacing w:line="264" w:lineRule="exact"/>
              <w:ind w:right="268"/>
              <w:jc w:val="both"/>
              <w:rPr>
                <w:sz w:val="23"/>
              </w:rPr>
            </w:pPr>
            <w:r>
              <w:rPr>
                <w:sz w:val="23"/>
              </w:rPr>
              <w:t>Город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высоких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проблем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эколо</w:t>
            </w:r>
            <w:r>
              <w:rPr>
                <w:spacing w:val="-4"/>
                <w:sz w:val="23"/>
              </w:rPr>
              <w:t>гии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BB4FCF" w:rsidP="003657CE">
            <w:pPr>
              <w:pStyle w:val="TableParagraph"/>
              <w:ind w:right="134"/>
              <w:jc w:val="center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</w:t>
            </w:r>
            <w:r w:rsidR="00E840DC">
              <w:rPr>
                <w:sz w:val="24"/>
              </w:rPr>
              <w:t>6</w:t>
            </w:r>
            <w:r>
              <w:rPr>
                <w:sz w:val="24"/>
              </w:rPr>
              <w:t xml:space="preserve"> часа)</w:t>
            </w: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B2522" w:rsidTr="003657CE">
        <w:trPr>
          <w:trHeight w:val="793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стекла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коор</w:t>
            </w:r>
            <w:r>
              <w:rPr>
                <w:sz w:val="23"/>
              </w:rPr>
              <w:t>динатах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4"/>
                <w:sz w:val="23"/>
              </w:rPr>
              <w:t>рода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B2522" w:rsidTr="003657CE">
        <w:trPr>
          <w:trHeight w:val="530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5" w:type="dxa"/>
          </w:tcPr>
          <w:p w:rsidR="001B2522" w:rsidRDefault="00BB4FCF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Искусство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средство</w:t>
            </w:r>
          </w:p>
          <w:p w:rsidR="001B2522" w:rsidRDefault="00BB4FCF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социальной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адаптации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4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1B2522" w:rsidP="003657CE">
            <w:pPr>
              <w:pStyle w:val="TableParagraph"/>
              <w:ind w:left="0"/>
              <w:jc w:val="center"/>
            </w:pP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B2522" w:rsidTr="003657CE">
        <w:trPr>
          <w:trHeight w:val="527"/>
        </w:trPr>
        <w:tc>
          <w:tcPr>
            <w:tcW w:w="567" w:type="dxa"/>
          </w:tcPr>
          <w:p w:rsidR="001B2522" w:rsidRDefault="00C2428C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35" w:type="dxa"/>
          </w:tcPr>
          <w:p w:rsidR="001B2522" w:rsidRDefault="00BB4FCF" w:rsidP="00C2428C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Современная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архитектур</w:t>
            </w:r>
            <w:r>
              <w:rPr>
                <w:sz w:val="23"/>
              </w:rPr>
              <w:t>ные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концепции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городов</w:t>
            </w:r>
          </w:p>
        </w:tc>
        <w:tc>
          <w:tcPr>
            <w:tcW w:w="710" w:type="dxa"/>
          </w:tcPr>
          <w:p w:rsidR="001B2522" w:rsidRDefault="00E840DC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728" w:type="dxa"/>
          </w:tcPr>
          <w:p w:rsidR="001B2522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t>6</w:t>
            </w:r>
          </w:p>
        </w:tc>
        <w:tc>
          <w:tcPr>
            <w:tcW w:w="1416" w:type="dxa"/>
          </w:tcPr>
          <w:p w:rsidR="001B2522" w:rsidRDefault="001B2522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1B2522" w:rsidRDefault="00E840DC" w:rsidP="003657CE">
            <w:pPr>
              <w:pStyle w:val="TableParagraph"/>
              <w:ind w:left="0"/>
              <w:jc w:val="center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(4 часа)</w:t>
            </w:r>
          </w:p>
        </w:tc>
        <w:tc>
          <w:tcPr>
            <w:tcW w:w="992" w:type="dxa"/>
          </w:tcPr>
          <w:p w:rsidR="001B2522" w:rsidRDefault="00E840DC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657CE" w:rsidTr="003657CE">
        <w:trPr>
          <w:trHeight w:val="527"/>
        </w:trPr>
        <w:tc>
          <w:tcPr>
            <w:tcW w:w="567" w:type="dxa"/>
          </w:tcPr>
          <w:p w:rsidR="003657CE" w:rsidRDefault="003657CE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3657CE" w:rsidRDefault="003657CE" w:rsidP="003657CE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 </w:t>
            </w:r>
          </w:p>
        </w:tc>
        <w:tc>
          <w:tcPr>
            <w:tcW w:w="710" w:type="dxa"/>
          </w:tcPr>
          <w:p w:rsidR="003657CE" w:rsidRDefault="003657CE" w:rsidP="003657CE">
            <w:pPr>
              <w:pStyle w:val="TableParagraph"/>
              <w:spacing w:line="268" w:lineRule="exact"/>
              <w:ind w:left="4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27</w:t>
            </w:r>
          </w:p>
        </w:tc>
        <w:tc>
          <w:tcPr>
            <w:tcW w:w="728" w:type="dxa"/>
          </w:tcPr>
          <w:p w:rsidR="003657CE" w:rsidRDefault="003657CE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1416" w:type="dxa"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3657CE" w:rsidRDefault="003657CE" w:rsidP="003657CE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3657CE" w:rsidRDefault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3657CE" w:rsidTr="003657CE">
        <w:trPr>
          <w:trHeight w:val="20"/>
        </w:trPr>
        <w:tc>
          <w:tcPr>
            <w:tcW w:w="567" w:type="dxa"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3657CE" w:rsidRPr="003657CE" w:rsidRDefault="003657CE" w:rsidP="003657CE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</w:p>
        </w:tc>
        <w:tc>
          <w:tcPr>
            <w:tcW w:w="710" w:type="dxa"/>
          </w:tcPr>
          <w:p w:rsidR="003657CE" w:rsidRPr="00E840DC" w:rsidRDefault="003657CE" w:rsidP="003657CE">
            <w:pPr>
              <w:pStyle w:val="TableParagraph"/>
              <w:ind w:left="0"/>
              <w:jc w:val="center"/>
              <w:rPr>
                <w:b/>
              </w:rPr>
            </w:pPr>
            <w:r w:rsidRPr="00E840DC">
              <w:rPr>
                <w:b/>
              </w:rPr>
              <w:t>108</w:t>
            </w:r>
          </w:p>
        </w:tc>
        <w:tc>
          <w:tcPr>
            <w:tcW w:w="728" w:type="dxa"/>
          </w:tcPr>
          <w:p w:rsidR="003657CE" w:rsidRPr="00E840DC" w:rsidRDefault="003657CE" w:rsidP="003657CE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E840DC">
              <w:rPr>
                <w:b/>
                <w:spacing w:val="-10"/>
                <w:sz w:val="24"/>
              </w:rPr>
              <w:t>18</w:t>
            </w:r>
          </w:p>
        </w:tc>
        <w:tc>
          <w:tcPr>
            <w:tcW w:w="1116" w:type="dxa"/>
          </w:tcPr>
          <w:p w:rsidR="003657CE" w:rsidRPr="00E840DC" w:rsidRDefault="003657CE" w:rsidP="003657CE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 w:rsidRPr="00E840DC"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416" w:type="dxa"/>
          </w:tcPr>
          <w:p w:rsidR="003657CE" w:rsidRDefault="003657CE">
            <w:pPr>
              <w:pStyle w:val="TableParagraph"/>
              <w:ind w:left="0"/>
            </w:pPr>
          </w:p>
        </w:tc>
        <w:tc>
          <w:tcPr>
            <w:tcW w:w="1295" w:type="dxa"/>
          </w:tcPr>
          <w:p w:rsidR="003657CE" w:rsidRDefault="003657CE" w:rsidP="003657CE">
            <w:pPr>
              <w:pStyle w:val="TableParagraph"/>
              <w:ind w:right="13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</w:t>
            </w:r>
          </w:p>
        </w:tc>
        <w:tc>
          <w:tcPr>
            <w:tcW w:w="992" w:type="dxa"/>
          </w:tcPr>
          <w:p w:rsidR="003657CE" w:rsidRPr="00E840DC" w:rsidRDefault="003657CE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 w:rsidRPr="00E840DC">
              <w:rPr>
                <w:b/>
                <w:sz w:val="24"/>
              </w:rPr>
              <w:t>27</w:t>
            </w:r>
          </w:p>
        </w:tc>
      </w:tr>
    </w:tbl>
    <w:p w:rsidR="001B2522" w:rsidRDefault="001B2522">
      <w:pPr>
        <w:pStyle w:val="a3"/>
        <w:spacing w:before="15"/>
        <w:rPr>
          <w:b/>
        </w:rPr>
      </w:pPr>
    </w:p>
    <w:p w:rsidR="00E840DC" w:rsidRPr="007A07DB" w:rsidRDefault="00722BB0" w:rsidP="007A07DB">
      <w:pPr>
        <w:pStyle w:val="3"/>
        <w:numPr>
          <w:ilvl w:val="2"/>
          <w:numId w:val="16"/>
        </w:numPr>
        <w:spacing w:line="240" w:lineRule="auto"/>
        <w:ind w:left="0" w:firstLine="0"/>
        <w:rPr>
          <w:rFonts w:eastAsia="Calibri"/>
          <w:sz w:val="24"/>
          <w:szCs w:val="24"/>
        </w:rPr>
      </w:pPr>
      <w:bookmarkStart w:id="11" w:name="_Toc189658322"/>
      <w:r w:rsidRPr="007A07DB">
        <w:rPr>
          <w:rFonts w:eastAsia="Calibri"/>
          <w:sz w:val="24"/>
          <w:szCs w:val="24"/>
        </w:rPr>
        <w:t>Структура</w:t>
      </w:r>
      <w:r w:rsidR="00E840DC" w:rsidRPr="007A07DB">
        <w:rPr>
          <w:rFonts w:eastAsia="Calibri"/>
          <w:sz w:val="24"/>
          <w:szCs w:val="24"/>
        </w:rPr>
        <w:t xml:space="preserve"> дисциплины (заочная форма обучения)</w:t>
      </w:r>
      <w:bookmarkEnd w:id="11"/>
    </w:p>
    <w:tbl>
      <w:tblPr>
        <w:tblStyle w:val="TableNormal"/>
        <w:tblW w:w="937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710"/>
        <w:gridCol w:w="728"/>
        <w:gridCol w:w="1116"/>
        <w:gridCol w:w="1152"/>
        <w:gridCol w:w="1417"/>
        <w:gridCol w:w="851"/>
      </w:tblGrid>
      <w:tr w:rsidR="003657CE" w:rsidTr="00707E72">
        <w:trPr>
          <w:trHeight w:val="1409"/>
        </w:trPr>
        <w:tc>
          <w:tcPr>
            <w:tcW w:w="567" w:type="dxa"/>
            <w:vMerge w:val="restart"/>
          </w:tcPr>
          <w:p w:rsidR="003657CE" w:rsidRDefault="003657CE" w:rsidP="00A11992">
            <w:pPr>
              <w:pStyle w:val="TableParagraph"/>
              <w:ind w:left="0"/>
              <w:rPr>
                <w:b/>
                <w:sz w:val="24"/>
              </w:rPr>
            </w:pPr>
          </w:p>
          <w:p w:rsidR="003657CE" w:rsidRDefault="003657CE" w:rsidP="00A11992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3657CE" w:rsidRDefault="003657CE" w:rsidP="00A11992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3657CE" w:rsidRDefault="003657CE" w:rsidP="00A11992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3657CE" w:rsidRDefault="003657CE" w:rsidP="00A11992">
            <w:pPr>
              <w:pStyle w:val="TableParagraph"/>
              <w:ind w:left="777" w:right="194" w:firstLine="297"/>
              <w:rPr>
                <w:sz w:val="24"/>
              </w:rPr>
            </w:pPr>
            <w:r>
              <w:rPr>
                <w:spacing w:val="-2"/>
                <w:sz w:val="24"/>
              </w:rPr>
              <w:t>Раздел дисциплины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3657CE" w:rsidRDefault="003657CE" w:rsidP="00707E72">
            <w:pPr>
              <w:pStyle w:val="TableParagraph"/>
              <w:spacing w:before="109"/>
              <w:ind w:left="2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2996" w:type="dxa"/>
            <w:gridSpan w:val="3"/>
          </w:tcPr>
          <w:p w:rsidR="003657CE" w:rsidRDefault="003657CE" w:rsidP="003657CE">
            <w:pPr>
              <w:pStyle w:val="TableParagraph"/>
              <w:spacing w:before="20"/>
              <w:ind w:left="143" w:right="122" w:hanging="20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студентов и трудоемкость (в часах)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ФГОС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417" w:type="dxa"/>
            <w:vMerge w:val="restart"/>
          </w:tcPr>
          <w:p w:rsidR="003657CE" w:rsidRDefault="003657CE" w:rsidP="00A11992">
            <w:pPr>
              <w:pStyle w:val="TableParagraph"/>
              <w:spacing w:before="20"/>
              <w:ind w:left="268" w:right="196" w:hanging="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</w:t>
            </w:r>
            <w:r>
              <w:rPr>
                <w:sz w:val="24"/>
              </w:rPr>
              <w:t xml:space="preserve">ные формы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851" w:type="dxa"/>
            <w:vMerge w:val="restart"/>
          </w:tcPr>
          <w:p w:rsidR="003657CE" w:rsidRDefault="003657CE" w:rsidP="00A11992">
            <w:pPr>
              <w:pStyle w:val="TableParagraph"/>
              <w:spacing w:before="2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СРО</w:t>
            </w:r>
          </w:p>
        </w:tc>
      </w:tr>
      <w:tr w:rsidR="003657CE" w:rsidTr="003657CE">
        <w:trPr>
          <w:trHeight w:val="827"/>
        </w:trPr>
        <w:tc>
          <w:tcPr>
            <w:tcW w:w="567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2835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710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728" w:type="dxa"/>
          </w:tcPr>
          <w:p w:rsidR="003657CE" w:rsidRDefault="003657CE" w:rsidP="00A1199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лекц</w:t>
            </w:r>
            <w:proofErr w:type="spellEnd"/>
          </w:p>
        </w:tc>
        <w:tc>
          <w:tcPr>
            <w:tcW w:w="1116" w:type="dxa"/>
          </w:tcPr>
          <w:p w:rsidR="003657CE" w:rsidRDefault="003657CE" w:rsidP="003657CE">
            <w:pPr>
              <w:pStyle w:val="TableParagraph"/>
              <w:ind w:left="161" w:right="12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сем.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прак</w:t>
            </w:r>
            <w:r>
              <w:rPr>
                <w:spacing w:val="-4"/>
                <w:sz w:val="24"/>
              </w:rPr>
              <w:t>т</w:t>
            </w:r>
            <w:proofErr w:type="spellEnd"/>
            <w:r>
              <w:rPr>
                <w:spacing w:val="-4"/>
                <w:sz w:val="24"/>
              </w:rPr>
              <w:t>.)</w:t>
            </w:r>
          </w:p>
        </w:tc>
        <w:tc>
          <w:tcPr>
            <w:tcW w:w="1152" w:type="dxa"/>
          </w:tcPr>
          <w:p w:rsidR="003657CE" w:rsidRDefault="003657CE" w:rsidP="00A11992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Индивид. занятия</w:t>
            </w:r>
          </w:p>
        </w:tc>
        <w:tc>
          <w:tcPr>
            <w:tcW w:w="1417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851" w:type="dxa"/>
            <w:vMerge/>
          </w:tcPr>
          <w:p w:rsidR="003657CE" w:rsidRDefault="003657CE" w:rsidP="00A11992">
            <w:pPr>
              <w:pStyle w:val="TableParagraph"/>
              <w:ind w:left="0"/>
            </w:pPr>
          </w:p>
        </w:tc>
      </w:tr>
      <w:tr w:rsidR="00E840DC" w:rsidTr="003657CE">
        <w:trPr>
          <w:trHeight w:val="935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ind w:left="215" w:right="281"/>
              <w:rPr>
                <w:sz w:val="23"/>
              </w:rPr>
            </w:pPr>
            <w:r>
              <w:rPr>
                <w:sz w:val="23"/>
              </w:rPr>
              <w:t>Практика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художественной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интеграции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архи</w:t>
            </w:r>
            <w:r>
              <w:rPr>
                <w:spacing w:val="-2"/>
                <w:sz w:val="23"/>
              </w:rPr>
              <w:t>тектуре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7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spacing w:line="267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6C677B" w:rsidP="003657CE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840DC" w:rsidTr="003657CE">
        <w:trPr>
          <w:trHeight w:val="530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Семиотика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2"/>
                <w:sz w:val="23"/>
              </w:rPr>
              <w:t>в</w:t>
            </w:r>
          </w:p>
          <w:p w:rsidR="00E840DC" w:rsidRDefault="00E840DC" w:rsidP="00A11992"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современном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городе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70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840DC" w:rsidTr="003657CE">
        <w:trPr>
          <w:trHeight w:val="527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Коммуникация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геомет</w:t>
            </w:r>
            <w:r>
              <w:rPr>
                <w:sz w:val="23"/>
              </w:rPr>
              <w:t>рия</w:t>
            </w:r>
            <w:r>
              <w:rPr>
                <w:spacing w:val="-2"/>
                <w:sz w:val="23"/>
              </w:rPr>
              <w:t xml:space="preserve"> города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840DC" w:rsidTr="003657CE">
        <w:trPr>
          <w:trHeight w:val="530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Пространство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города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:rsidR="00E840DC" w:rsidRDefault="00E840DC" w:rsidP="00A11992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онтологические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модели соображения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70" w:lineRule="exact"/>
              <w:ind w:left="0" w:right="2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6C677B" w:rsidP="003657C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840DC" w:rsidTr="003657CE">
        <w:trPr>
          <w:trHeight w:val="527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sz w:val="23"/>
              </w:rPr>
              <w:t>Культурная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социальная</w:t>
            </w:r>
          </w:p>
          <w:p w:rsidR="00E840DC" w:rsidRDefault="00E840DC" w:rsidP="00A11992">
            <w:pPr>
              <w:pStyle w:val="TableParagraph"/>
              <w:spacing w:line="249" w:lineRule="exact"/>
              <w:rPr>
                <w:sz w:val="23"/>
              </w:rPr>
            </w:pPr>
            <w:r>
              <w:rPr>
                <w:sz w:val="23"/>
              </w:rPr>
              <w:t>роль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граффити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21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  <w:r>
              <w:t>4</w:t>
            </w: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(4 часа)</w:t>
            </w: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E840DC" w:rsidTr="003657CE">
        <w:trPr>
          <w:trHeight w:val="794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70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64" w:lineRule="exact"/>
              <w:ind w:right="268"/>
              <w:jc w:val="both"/>
              <w:rPr>
                <w:sz w:val="23"/>
              </w:rPr>
            </w:pPr>
            <w:r>
              <w:rPr>
                <w:sz w:val="23"/>
              </w:rPr>
              <w:t>Город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высоких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проблем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эколо</w:t>
            </w:r>
            <w:r>
              <w:rPr>
                <w:spacing w:val="-4"/>
                <w:sz w:val="23"/>
              </w:rPr>
              <w:t>гии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spacing w:line="270" w:lineRule="exact"/>
              <w:jc w:val="center"/>
              <w:rPr>
                <w:sz w:val="24"/>
              </w:rPr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right="134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E840DC" w:rsidRDefault="006C677B" w:rsidP="003657CE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840DC" w:rsidTr="003657CE">
        <w:trPr>
          <w:trHeight w:val="793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стекла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коор</w:t>
            </w:r>
            <w:r>
              <w:rPr>
                <w:sz w:val="23"/>
              </w:rPr>
              <w:t>динатах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4"/>
                <w:sz w:val="23"/>
              </w:rPr>
              <w:t>рода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6C677B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840DC" w:rsidTr="003657CE">
        <w:trPr>
          <w:trHeight w:val="530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Искусство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средство</w:t>
            </w:r>
          </w:p>
          <w:p w:rsidR="00E840DC" w:rsidRDefault="00E840DC" w:rsidP="00A11992">
            <w:pPr>
              <w:pStyle w:val="TableParagraph"/>
              <w:spacing w:line="252" w:lineRule="exact"/>
              <w:rPr>
                <w:sz w:val="23"/>
              </w:rPr>
            </w:pPr>
            <w:r>
              <w:rPr>
                <w:sz w:val="23"/>
              </w:rPr>
              <w:t>социальной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адаптации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840DC" w:rsidTr="003657CE">
        <w:trPr>
          <w:trHeight w:val="527"/>
        </w:trPr>
        <w:tc>
          <w:tcPr>
            <w:tcW w:w="567" w:type="dxa"/>
          </w:tcPr>
          <w:p w:rsidR="00E840DC" w:rsidRDefault="00E840DC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35" w:type="dxa"/>
          </w:tcPr>
          <w:p w:rsidR="00E840DC" w:rsidRDefault="00E840DC" w:rsidP="00A11992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Современная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архитектур</w:t>
            </w:r>
            <w:r>
              <w:rPr>
                <w:sz w:val="23"/>
              </w:rPr>
              <w:t>ные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концепции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городов</w:t>
            </w:r>
          </w:p>
        </w:tc>
        <w:tc>
          <w:tcPr>
            <w:tcW w:w="710" w:type="dxa"/>
          </w:tcPr>
          <w:p w:rsidR="00E840DC" w:rsidRDefault="00376770" w:rsidP="003657CE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728" w:type="dxa"/>
          </w:tcPr>
          <w:p w:rsidR="00E840DC" w:rsidRDefault="00E840DC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E840DC" w:rsidRDefault="00E840DC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E840DC" w:rsidRDefault="00222149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657CE" w:rsidTr="003657CE">
        <w:trPr>
          <w:trHeight w:val="527"/>
        </w:trPr>
        <w:tc>
          <w:tcPr>
            <w:tcW w:w="567" w:type="dxa"/>
          </w:tcPr>
          <w:p w:rsidR="003657CE" w:rsidRDefault="003657CE" w:rsidP="00A11992">
            <w:pPr>
              <w:pStyle w:val="TableParagraph"/>
              <w:spacing w:line="268" w:lineRule="exact"/>
              <w:ind w:left="9" w:right="48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:rsidR="003657CE" w:rsidRDefault="003657CE" w:rsidP="003657CE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 </w:t>
            </w:r>
          </w:p>
        </w:tc>
        <w:tc>
          <w:tcPr>
            <w:tcW w:w="710" w:type="dxa"/>
          </w:tcPr>
          <w:p w:rsidR="003657CE" w:rsidRDefault="003657CE" w:rsidP="003657CE">
            <w:pPr>
              <w:pStyle w:val="TableParagraph"/>
              <w:spacing w:line="268" w:lineRule="exact"/>
              <w:ind w:left="4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28" w:type="dxa"/>
          </w:tcPr>
          <w:p w:rsidR="003657CE" w:rsidRDefault="003657CE" w:rsidP="003657CE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116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1152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851" w:type="dxa"/>
          </w:tcPr>
          <w:p w:rsidR="003657CE" w:rsidRDefault="003657CE" w:rsidP="003657CE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</w:p>
        </w:tc>
      </w:tr>
      <w:tr w:rsidR="003657CE" w:rsidTr="003657CE">
        <w:trPr>
          <w:trHeight w:val="308"/>
        </w:trPr>
        <w:tc>
          <w:tcPr>
            <w:tcW w:w="567" w:type="dxa"/>
          </w:tcPr>
          <w:p w:rsidR="003657CE" w:rsidRDefault="003657CE" w:rsidP="00A11992">
            <w:pPr>
              <w:pStyle w:val="TableParagraph"/>
              <w:ind w:left="0"/>
            </w:pPr>
          </w:p>
        </w:tc>
        <w:tc>
          <w:tcPr>
            <w:tcW w:w="2835" w:type="dxa"/>
          </w:tcPr>
          <w:p w:rsidR="003657CE" w:rsidRPr="003657CE" w:rsidRDefault="003657CE" w:rsidP="003657CE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</w:p>
        </w:tc>
        <w:tc>
          <w:tcPr>
            <w:tcW w:w="710" w:type="dxa"/>
          </w:tcPr>
          <w:p w:rsidR="003657CE" w:rsidRPr="00E840DC" w:rsidRDefault="003657CE" w:rsidP="003657CE">
            <w:pPr>
              <w:pStyle w:val="TableParagraph"/>
              <w:ind w:left="0"/>
              <w:jc w:val="center"/>
              <w:rPr>
                <w:b/>
              </w:rPr>
            </w:pPr>
            <w:r w:rsidRPr="00E840DC">
              <w:rPr>
                <w:b/>
              </w:rPr>
              <w:t>108</w:t>
            </w:r>
          </w:p>
        </w:tc>
        <w:tc>
          <w:tcPr>
            <w:tcW w:w="728" w:type="dxa"/>
          </w:tcPr>
          <w:p w:rsidR="003657CE" w:rsidRPr="00E840DC" w:rsidRDefault="003657CE" w:rsidP="003657CE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16" w:type="dxa"/>
          </w:tcPr>
          <w:p w:rsidR="003657CE" w:rsidRPr="00E840DC" w:rsidRDefault="003657CE" w:rsidP="003657CE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</w:t>
            </w:r>
          </w:p>
        </w:tc>
        <w:tc>
          <w:tcPr>
            <w:tcW w:w="1152" w:type="dxa"/>
          </w:tcPr>
          <w:p w:rsidR="003657CE" w:rsidRDefault="003657CE" w:rsidP="003657CE">
            <w:pPr>
              <w:pStyle w:val="TableParagraph"/>
              <w:ind w:left="0"/>
              <w:jc w:val="center"/>
            </w:pPr>
          </w:p>
        </w:tc>
        <w:tc>
          <w:tcPr>
            <w:tcW w:w="1417" w:type="dxa"/>
          </w:tcPr>
          <w:p w:rsidR="003657CE" w:rsidRPr="003657CE" w:rsidRDefault="003657CE" w:rsidP="003657CE">
            <w:pPr>
              <w:pStyle w:val="TableParagraph"/>
              <w:ind w:right="134"/>
              <w:jc w:val="center"/>
              <w:rPr>
                <w:b/>
                <w:sz w:val="24"/>
              </w:rPr>
            </w:pPr>
            <w:r w:rsidRPr="003657CE">
              <w:rPr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3657CE" w:rsidRPr="00E840DC" w:rsidRDefault="003657CE" w:rsidP="003657CE">
            <w:pPr>
              <w:pStyle w:val="TableParagraph"/>
              <w:spacing w:line="26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</w:t>
            </w:r>
          </w:p>
        </w:tc>
      </w:tr>
    </w:tbl>
    <w:p w:rsidR="00E840DC" w:rsidRDefault="00E840DC">
      <w:pPr>
        <w:pStyle w:val="a3"/>
        <w:spacing w:before="15"/>
        <w:rPr>
          <w:b/>
        </w:rPr>
      </w:pPr>
    </w:p>
    <w:p w:rsidR="001B2522" w:rsidRPr="007A07DB" w:rsidRDefault="00BB4FCF" w:rsidP="007A07DB">
      <w:pPr>
        <w:pStyle w:val="3"/>
        <w:keepLines/>
        <w:numPr>
          <w:ilvl w:val="1"/>
          <w:numId w:val="7"/>
        </w:numPr>
        <w:spacing w:line="240" w:lineRule="auto"/>
        <w:ind w:left="360" w:firstLine="0"/>
        <w:contextualSpacing/>
        <w:rPr>
          <w:sz w:val="24"/>
          <w:szCs w:val="24"/>
        </w:rPr>
      </w:pPr>
      <w:bookmarkStart w:id="12" w:name="_Toc189658323"/>
      <w:r w:rsidRPr="007A07DB">
        <w:rPr>
          <w:sz w:val="24"/>
          <w:szCs w:val="24"/>
        </w:rPr>
        <w:lastRenderedPageBreak/>
        <w:t>Содержание дисциплины</w:t>
      </w:r>
      <w:bookmarkEnd w:id="12"/>
    </w:p>
    <w:tbl>
      <w:tblPr>
        <w:tblStyle w:val="TableNormal"/>
        <w:tblpPr w:leftFromText="180" w:rightFromText="180" w:vertAnchor="text" w:tblpY="1"/>
        <w:tblOverlap w:val="never"/>
        <w:tblW w:w="9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89"/>
        <w:gridCol w:w="2835"/>
        <w:gridCol w:w="2126"/>
      </w:tblGrid>
      <w:tr w:rsidR="001B2522" w:rsidTr="006E3D43">
        <w:trPr>
          <w:trHeight w:val="20"/>
        </w:trPr>
        <w:tc>
          <w:tcPr>
            <w:tcW w:w="567" w:type="dxa"/>
          </w:tcPr>
          <w:p w:rsidR="001B2522" w:rsidRDefault="00BB4FCF" w:rsidP="006E3D43">
            <w:pPr>
              <w:pStyle w:val="TableParagraph"/>
              <w:keepNext/>
              <w:keepLines/>
              <w:widowControl/>
              <w:spacing w:line="343" w:lineRule="auto"/>
              <w:ind w:left="110" w:right="95" w:hanging="3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989" w:type="dxa"/>
          </w:tcPr>
          <w:p w:rsidR="001B2522" w:rsidRDefault="00BB4FCF" w:rsidP="006E3D43">
            <w:pPr>
              <w:pStyle w:val="TableParagraph"/>
              <w:keepNext/>
              <w:keepLines/>
              <w:widowControl/>
              <w:ind w:left="162" w:right="142"/>
              <w:contextualSpacing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 (разделы, темы)</w:t>
            </w:r>
          </w:p>
        </w:tc>
        <w:tc>
          <w:tcPr>
            <w:tcW w:w="2835" w:type="dxa"/>
          </w:tcPr>
          <w:p w:rsidR="001B2522" w:rsidRDefault="00BB4FCF" w:rsidP="006E3D43">
            <w:pPr>
              <w:pStyle w:val="TableParagraph"/>
              <w:keepNext/>
              <w:keepLines/>
              <w:widowControl/>
              <w:spacing w:line="273" w:lineRule="exact"/>
              <w:ind w:left="142" w:right="142"/>
              <w:contextualSpacing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2126" w:type="dxa"/>
          </w:tcPr>
          <w:p w:rsidR="001B2522" w:rsidRDefault="00BB4FCF" w:rsidP="006E3D43">
            <w:pPr>
              <w:pStyle w:val="TableParagraph"/>
              <w:keepNext/>
              <w:keepLines/>
              <w:widowControl/>
              <w:ind w:left="105" w:right="141"/>
              <w:contextualSpacing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оценочных средств; формы текущего контроля, промежуточной ат</w:t>
            </w:r>
            <w:r>
              <w:rPr>
                <w:b/>
                <w:i/>
                <w:spacing w:val="-2"/>
                <w:sz w:val="24"/>
              </w:rPr>
              <w:t>тестации</w:t>
            </w: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5" w:lineRule="exact"/>
              <w:contextualSpacing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1. </w:t>
            </w:r>
            <w:r>
              <w:rPr>
                <w:b/>
                <w:sz w:val="23"/>
              </w:rPr>
              <w:t xml:space="preserve">Практика художественной интеграции в </w:t>
            </w:r>
            <w:r>
              <w:rPr>
                <w:b/>
                <w:spacing w:val="-2"/>
                <w:sz w:val="23"/>
              </w:rPr>
              <w:t>архитектуре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ind w:right="93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Концепция художественной интеграции в </w:t>
            </w:r>
            <w:proofErr w:type="spellStart"/>
            <w:r>
              <w:rPr>
                <w:sz w:val="24"/>
              </w:rPr>
              <w:t>урбанистике</w:t>
            </w:r>
            <w:proofErr w:type="spellEnd"/>
            <w:r>
              <w:rPr>
                <w:sz w:val="24"/>
              </w:rPr>
              <w:t xml:space="preserve">. Три поля художественной интеграции: пространственно-временное, </w:t>
            </w:r>
            <w:r>
              <w:rPr>
                <w:spacing w:val="-2"/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персонально- </w:t>
            </w:r>
            <w:r>
              <w:rPr>
                <w:sz w:val="24"/>
              </w:rPr>
              <w:t>личностное.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Функциональные,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социальные и художественные аспекты архитектуры города. Дефиниции архитектуры как вида искусства: творческое </w:t>
            </w:r>
            <w:proofErr w:type="spellStart"/>
            <w:r>
              <w:rPr>
                <w:sz w:val="24"/>
              </w:rPr>
              <w:t>мироосвоение</w:t>
            </w:r>
            <w:proofErr w:type="spellEnd"/>
            <w:r>
              <w:rPr>
                <w:sz w:val="24"/>
              </w:rPr>
              <w:t xml:space="preserve"> и формирование авторской картины мира; архитектура с сильной художественно- образной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составляющей,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</w:t>
            </w:r>
            <w:r>
              <w:rPr>
                <w:sz w:val="24"/>
              </w:rPr>
              <w:t>шений социальных, функциональных и художественных задач.</w:t>
            </w:r>
          </w:p>
        </w:tc>
        <w:tc>
          <w:tcPr>
            <w:tcW w:w="2835" w:type="dxa"/>
            <w:vMerge w:val="restart"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right="145"/>
              <w:contextualSpacing/>
              <w:rPr>
                <w:b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Формируемые компетенции</w:t>
            </w:r>
            <w:r>
              <w:rPr>
                <w:b/>
                <w:spacing w:val="-2"/>
                <w:sz w:val="24"/>
              </w:rPr>
              <w:t>: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УК-1,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7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spacing w:line="274" w:lineRule="exact"/>
              <w:contextualSpacing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Знать: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tabs>
                <w:tab w:val="left" w:pos="1558"/>
                <w:tab w:val="left" w:pos="1723"/>
                <w:tab w:val="left" w:pos="1930"/>
              </w:tabs>
              <w:ind w:right="98"/>
              <w:contextualSpacing/>
              <w:rPr>
                <w:sz w:val="24"/>
              </w:rPr>
            </w:pPr>
            <w:r>
              <w:rPr>
                <w:sz w:val="24"/>
              </w:rPr>
              <w:t>особенности,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и приемы </w:t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взаи</w:t>
            </w:r>
            <w:r>
              <w:rPr>
                <w:spacing w:val="-2"/>
                <w:sz w:val="24"/>
              </w:rPr>
              <w:t>модействия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</w:t>
            </w:r>
            <w:r>
              <w:rPr>
                <w:sz w:val="24"/>
              </w:rPr>
              <w:t>манде;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особенности поведения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выделенных групп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sz w:val="24"/>
              </w:rPr>
            </w:pPr>
            <w:r>
              <w:rPr>
                <w:sz w:val="24"/>
              </w:rPr>
              <w:t>людей, с которыми осуществляет взаимодействие, учитывать их в своей деятельности; основные теории мотивации, лидерства; стили лидерства и возможности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 w:rsidR="00707E72"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>менения в различных ситуациях; технологию организации и проектирования комму</w:t>
            </w:r>
            <w:r w:rsidR="00981F5B">
              <w:rPr>
                <w:sz w:val="24"/>
              </w:rPr>
              <w:t>н</w:t>
            </w:r>
            <w:r>
              <w:rPr>
                <w:sz w:val="24"/>
              </w:rPr>
              <w:t>икации и геометрии города; современные архитектурные концепции города; семиотику архитектуры города.</w:t>
            </w:r>
          </w:p>
          <w:p w:rsidR="007A07DB" w:rsidRPr="00A37457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b/>
                <w:i/>
                <w:sz w:val="24"/>
              </w:rPr>
            </w:pPr>
            <w:r w:rsidRPr="00A37457">
              <w:rPr>
                <w:b/>
                <w:i/>
                <w:sz w:val="24"/>
              </w:rPr>
              <w:t>Уметь: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sz w:val="24"/>
              </w:rPr>
            </w:pPr>
            <w:r>
              <w:rPr>
                <w:spacing w:val="-2"/>
                <w:sz w:val="24"/>
              </w:rPr>
              <w:t>Организовать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соб</w:t>
            </w:r>
            <w:r>
              <w:rPr>
                <w:spacing w:val="-2"/>
                <w:sz w:val="24"/>
              </w:rPr>
              <w:t>ственное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взаимодействие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команде; прини</w:t>
            </w:r>
            <w:r>
              <w:rPr>
                <w:sz w:val="24"/>
              </w:rPr>
              <w:t>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рациональные 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плани</w:t>
            </w:r>
            <w:r>
              <w:rPr>
                <w:spacing w:val="-2"/>
                <w:sz w:val="24"/>
              </w:rPr>
              <w:t xml:space="preserve">ровать последовательность </w:t>
            </w:r>
            <w:r>
              <w:rPr>
                <w:sz w:val="24"/>
              </w:rPr>
              <w:t>шагов для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2"/>
                <w:sz w:val="24"/>
              </w:rPr>
              <w:t xml:space="preserve">зультата; </w:t>
            </w:r>
            <w:r>
              <w:rPr>
                <w:sz w:val="24"/>
              </w:rPr>
              <w:lastRenderedPageBreak/>
              <w:t>определять семиотику архитектуры города; выявлять влияние культуры на городскую архитектуру и коммуникацию; проектировать пространство города и территории.</w:t>
            </w:r>
          </w:p>
          <w:p w:rsidR="007A07DB" w:rsidRPr="00A37457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b/>
                <w:i/>
                <w:sz w:val="24"/>
              </w:rPr>
            </w:pPr>
            <w:r w:rsidRPr="00A37457">
              <w:rPr>
                <w:b/>
                <w:i/>
                <w:sz w:val="24"/>
              </w:rPr>
              <w:t>Владеть: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tabs>
                <w:tab w:val="left" w:pos="2813"/>
              </w:tabs>
              <w:ind w:right="94"/>
              <w:contextualSpacing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организации работы в команде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целей; навыками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аргумен</w:t>
            </w:r>
            <w:r>
              <w:rPr>
                <w:spacing w:val="-2"/>
                <w:sz w:val="24"/>
              </w:rPr>
              <w:t>тированного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изло</w:t>
            </w:r>
            <w:r>
              <w:rPr>
                <w:sz w:val="24"/>
              </w:rPr>
              <w:t>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собственной точки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ведения дискуссии и </w:t>
            </w:r>
            <w:r>
              <w:rPr>
                <w:spacing w:val="-2"/>
                <w:sz w:val="24"/>
              </w:rPr>
              <w:t xml:space="preserve">полемики; </w:t>
            </w:r>
            <w:r>
              <w:rPr>
                <w:sz w:val="24"/>
              </w:rPr>
              <w:t>технологией проектирования и реализации коллективного проекта пространства города или территории.</w:t>
            </w:r>
          </w:p>
        </w:tc>
        <w:tc>
          <w:tcPr>
            <w:tcW w:w="2126" w:type="dxa"/>
            <w:vMerge w:val="restart"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351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Устный опрос; подготовка рефератов, выполнение практических заданий, тестирова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981F5B" w:rsidRDefault="00981F5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  <w:p w:rsidR="00981F5B" w:rsidRPr="00981F5B" w:rsidRDefault="00981F5B" w:rsidP="00981F5B"/>
          <w:p w:rsidR="00981F5B" w:rsidRPr="00981F5B" w:rsidRDefault="00981F5B" w:rsidP="00981F5B"/>
          <w:p w:rsidR="00981F5B" w:rsidRDefault="00981F5B" w:rsidP="00981F5B"/>
          <w:p w:rsidR="007A07DB" w:rsidRPr="00981F5B" w:rsidRDefault="007A07DB" w:rsidP="00981F5B"/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400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3"/>
              </w:rPr>
              <w:t>Семиотика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архитектуры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современном городе</w:t>
            </w:r>
          </w:p>
          <w:p w:rsidR="007A07DB" w:rsidRDefault="007A07DB" w:rsidP="00981F5B">
            <w:pPr>
              <w:pStyle w:val="TableParagraph"/>
              <w:keepNext/>
              <w:keepLines/>
              <w:widowControl/>
              <w:ind w:right="95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Семиотические исследования в истории архитектуры. Формальная </w:t>
            </w:r>
            <w:r w:rsidR="00981F5B">
              <w:rPr>
                <w:sz w:val="24"/>
              </w:rPr>
              <w:t>л</w:t>
            </w:r>
            <w:r>
              <w:rPr>
                <w:sz w:val="24"/>
              </w:rPr>
              <w:t>огика в эстетике архитектурного образа и символизм форм для горожанина. Воображаемое символическое пространство города и конкретных зданий. Переход от функциональности к символизму здания. Архитектура как сценическая площадка.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94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 xml:space="preserve">Тема 3. </w:t>
            </w:r>
            <w:r>
              <w:rPr>
                <w:b/>
                <w:sz w:val="23"/>
              </w:rPr>
              <w:t>Коммуникация и геометрия го</w:t>
            </w:r>
            <w:r>
              <w:rPr>
                <w:b/>
                <w:spacing w:val="-4"/>
                <w:sz w:val="23"/>
              </w:rPr>
              <w:t>рода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ind w:right="93"/>
              <w:contextualSpacing/>
              <w:rPr>
                <w:sz w:val="24"/>
              </w:rPr>
            </w:pPr>
            <w:r>
              <w:rPr>
                <w:sz w:val="24"/>
              </w:rPr>
              <w:t>Геометрия города как инструмент для глобального высказывания. Взгляды на геометрию города в теоретических трудах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Л.Б. Альберти. Время и пространство города в исследованиях философов Ж. </w:t>
            </w:r>
            <w:proofErr w:type="spellStart"/>
            <w:r>
              <w:rPr>
                <w:sz w:val="24"/>
              </w:rPr>
              <w:t>Дерриды</w:t>
            </w:r>
            <w:proofErr w:type="spellEnd"/>
            <w:r>
              <w:rPr>
                <w:sz w:val="24"/>
              </w:rPr>
              <w:t xml:space="preserve">, Ж. </w:t>
            </w:r>
            <w:proofErr w:type="spellStart"/>
            <w:r>
              <w:rPr>
                <w:sz w:val="24"/>
              </w:rPr>
              <w:t>Лакана</w:t>
            </w:r>
            <w:proofErr w:type="spellEnd"/>
            <w:r>
              <w:rPr>
                <w:sz w:val="24"/>
              </w:rPr>
              <w:t>. Визуально-графический образ города и его геометрический вид.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267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3"/>
              </w:rPr>
              <w:t>Пространство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города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онтологические модели соображения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ind w:right="94"/>
              <w:contextualSpacing/>
              <w:rPr>
                <w:sz w:val="24"/>
              </w:rPr>
            </w:pPr>
            <w:r>
              <w:rPr>
                <w:sz w:val="24"/>
              </w:rPr>
              <w:t>Введение понятия «</w:t>
            </w:r>
            <w:proofErr w:type="spellStart"/>
            <w:r>
              <w:rPr>
                <w:sz w:val="24"/>
              </w:rPr>
              <w:t>постгород</w:t>
            </w:r>
            <w:proofErr w:type="spellEnd"/>
            <w:r>
              <w:rPr>
                <w:sz w:val="24"/>
              </w:rPr>
              <w:t>» в дискурс об урбанизме. Устаревшие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характеристики города и «знаки»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меняющегося городского пространства. Осознание мышление и бытия города как уникальный опыт проживания и переживания городского пространства, постоянного воссоздания его «телесности». Интенсивность городской жизни начала XXI века, ее последствия. Город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 искусство коммуникативных практик.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251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3"/>
              </w:rPr>
              <w:t>Культурная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социальная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роль </w:t>
            </w:r>
            <w:r>
              <w:rPr>
                <w:b/>
                <w:spacing w:val="-2"/>
                <w:sz w:val="23"/>
              </w:rPr>
              <w:t>граффити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ind w:right="97"/>
              <w:contextualSpacing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граффити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городах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американскому образцу. Социально значимые граффити и их роль в </w:t>
            </w:r>
            <w:proofErr w:type="spellStart"/>
            <w:r>
              <w:rPr>
                <w:sz w:val="24"/>
              </w:rPr>
              <w:t>вузуальном</w:t>
            </w:r>
            <w:proofErr w:type="spellEnd"/>
            <w:r>
              <w:rPr>
                <w:sz w:val="24"/>
              </w:rPr>
              <w:t xml:space="preserve"> облике города. Граффити как форма высказывания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представителей </w:t>
            </w:r>
            <w:r>
              <w:rPr>
                <w:spacing w:val="-2"/>
                <w:sz w:val="24"/>
              </w:rPr>
              <w:t>контркультуры.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spacing w:line="276" w:lineRule="exact"/>
              <w:ind w:right="98"/>
              <w:contextualSpacing/>
              <w:rPr>
                <w:sz w:val="24"/>
              </w:rPr>
            </w:pPr>
            <w:r>
              <w:rPr>
                <w:sz w:val="24"/>
              </w:rPr>
              <w:t>Действия и политика мэрии в отношении произведений и авторов стрит-арта.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96"/>
              <w:contextualSpacing/>
              <w:rPr>
                <w:b/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3"/>
              </w:rPr>
              <w:t>Город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от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высоких технологий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до проблем экологии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ind w:right="98"/>
              <w:contextualSpacing/>
              <w:rPr>
                <w:sz w:val="24"/>
              </w:rPr>
            </w:pPr>
            <w:r>
              <w:rPr>
                <w:sz w:val="24"/>
              </w:rPr>
              <w:t>Соотношение экологии и архитектуры во второй половине ХХ – начале XXI века. 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городе, их последствия. Прагматичные задачи современной городской архитектуры. Новые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spacing w:val="-2"/>
                <w:sz w:val="24"/>
              </w:rPr>
            </w:pPr>
            <w:r>
              <w:rPr>
                <w:sz w:val="24"/>
              </w:rPr>
              <w:t>«полигон»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экспериментов.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Pr="00A37457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Pr="00A37457">
              <w:rPr>
                <w:b/>
                <w:sz w:val="24"/>
              </w:rPr>
              <w:t>7. Свойства стекла в координатах</w:t>
            </w:r>
          </w:p>
          <w:p w:rsidR="007A07DB" w:rsidRPr="00A37457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 w:rsidRPr="00A37457">
              <w:rPr>
                <w:b/>
                <w:sz w:val="24"/>
              </w:rPr>
              <w:t>архитектуры города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sz w:val="24"/>
              </w:rPr>
            </w:pPr>
            <w:r w:rsidRPr="009824BB">
              <w:rPr>
                <w:sz w:val="24"/>
              </w:rPr>
              <w:t xml:space="preserve">Стекло как выразительное средство живописи и новый строительный материал. Выразительные свойства современного архитектурного пространства. Стекло как способ </w:t>
            </w:r>
            <w:proofErr w:type="spellStart"/>
            <w:r w:rsidRPr="009824BB">
              <w:rPr>
                <w:sz w:val="24"/>
              </w:rPr>
              <w:t>дематериализации</w:t>
            </w:r>
            <w:proofErr w:type="spellEnd"/>
            <w:r w:rsidRPr="009824BB">
              <w:rPr>
                <w:sz w:val="24"/>
              </w:rPr>
              <w:t xml:space="preserve"> пространства. Физические</w:t>
            </w:r>
            <w:r>
              <w:rPr>
                <w:sz w:val="24"/>
              </w:rPr>
              <w:t xml:space="preserve"> свойства и символическое значе</w:t>
            </w:r>
            <w:r w:rsidRPr="009824BB">
              <w:rPr>
                <w:sz w:val="24"/>
              </w:rPr>
              <w:t>ние сте</w:t>
            </w:r>
            <w:r>
              <w:rPr>
                <w:sz w:val="24"/>
              </w:rPr>
              <w:t>кла в архитектурной композиции.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Pr="00A37457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Pr="00A37457">
              <w:rPr>
                <w:b/>
                <w:sz w:val="24"/>
              </w:rPr>
              <w:t>8. Искусство как средство социальной адаптации в городе</w:t>
            </w:r>
          </w:p>
          <w:p w:rsidR="007A07DB" w:rsidRPr="009824B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sz w:val="24"/>
              </w:rPr>
            </w:pPr>
            <w:r w:rsidRPr="009824BB"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 тенденции развития общественно</w:t>
            </w:r>
            <w:r w:rsidRPr="009824BB">
              <w:rPr>
                <w:sz w:val="24"/>
              </w:rPr>
              <w:t>го искусст</w:t>
            </w:r>
            <w:r>
              <w:rPr>
                <w:sz w:val="24"/>
              </w:rPr>
              <w:t>ва в жилых кварталах современно</w:t>
            </w:r>
            <w:r w:rsidRPr="009824BB">
              <w:rPr>
                <w:sz w:val="24"/>
              </w:rPr>
              <w:t>го города. Сценарий использования искусства для социальной адаптации горожан. Две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 тенденции интеграции обществен</w:t>
            </w:r>
            <w:r w:rsidRPr="009824BB">
              <w:rPr>
                <w:sz w:val="24"/>
              </w:rPr>
              <w:t>ного и мо</w:t>
            </w:r>
            <w:r>
              <w:rPr>
                <w:sz w:val="24"/>
              </w:rPr>
              <w:t xml:space="preserve">нументального искусства. Концепция </w:t>
            </w:r>
            <w:proofErr w:type="spellStart"/>
            <w:r>
              <w:rPr>
                <w:sz w:val="24"/>
              </w:rPr>
              <w:t>постфункционалистского</w:t>
            </w:r>
            <w:proofErr w:type="spellEnd"/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>урбанизма.</w:t>
            </w:r>
          </w:p>
          <w:p w:rsidR="007A07DB" w:rsidRPr="007A07DB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sz w:val="24"/>
              </w:rPr>
            </w:pPr>
            <w:r w:rsidRPr="009824BB">
              <w:rPr>
                <w:sz w:val="24"/>
              </w:rPr>
              <w:t>Значени</w:t>
            </w:r>
            <w:r>
              <w:rPr>
                <w:sz w:val="24"/>
              </w:rPr>
              <w:t>е очагов художественного творче</w:t>
            </w:r>
            <w:r w:rsidRPr="009824BB">
              <w:rPr>
                <w:sz w:val="24"/>
              </w:rPr>
              <w:t>ства и про</w:t>
            </w:r>
            <w:r>
              <w:rPr>
                <w:sz w:val="24"/>
              </w:rPr>
              <w:t>изведений искусства в жилой сре</w:t>
            </w:r>
            <w:r w:rsidRPr="009824BB">
              <w:rPr>
                <w:sz w:val="24"/>
              </w:rPr>
              <w:t>де, их влияние на успешное экономическое</w:t>
            </w:r>
            <w:r>
              <w:rPr>
                <w:sz w:val="24"/>
              </w:rPr>
              <w:t xml:space="preserve"> развитие </w:t>
            </w:r>
            <w:r w:rsidRPr="009824BB">
              <w:rPr>
                <w:sz w:val="24"/>
              </w:rPr>
              <w:t>города.</w:t>
            </w:r>
            <w:r w:rsidRPr="009824BB">
              <w:rPr>
                <w:sz w:val="24"/>
              </w:rPr>
              <w:tab/>
              <w:t>Практика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>привлечения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>местных художников и активистов для осуществления гармоничного и неконфликтного</w:t>
            </w:r>
            <w:r>
              <w:rPr>
                <w:sz w:val="24"/>
              </w:rPr>
              <w:t xml:space="preserve"> сосуществования </w:t>
            </w:r>
            <w:r w:rsidRPr="009824BB">
              <w:rPr>
                <w:sz w:val="24"/>
              </w:rPr>
              <w:t>различных</w:t>
            </w:r>
            <w:r w:rsidRPr="009824BB">
              <w:rPr>
                <w:sz w:val="24"/>
              </w:rPr>
              <w:tab/>
              <w:t>социальных</w:t>
            </w:r>
            <w:r>
              <w:rPr>
                <w:sz w:val="24"/>
              </w:rPr>
              <w:t xml:space="preserve"> групп.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  <w:tr w:rsidR="007A07DB" w:rsidTr="006E3D43">
        <w:trPr>
          <w:trHeight w:val="20"/>
        </w:trPr>
        <w:tc>
          <w:tcPr>
            <w:tcW w:w="567" w:type="dxa"/>
          </w:tcPr>
          <w:p w:rsidR="007A07DB" w:rsidRDefault="007A07DB" w:rsidP="006E3D43">
            <w:pPr>
              <w:pStyle w:val="TableParagraph"/>
              <w:keepNext/>
              <w:keepLines/>
              <w:widowControl/>
              <w:spacing w:line="273" w:lineRule="exact"/>
              <w:contextualSpacing/>
              <w:rPr>
                <w:b/>
                <w:sz w:val="24"/>
              </w:rPr>
            </w:pPr>
          </w:p>
        </w:tc>
        <w:tc>
          <w:tcPr>
            <w:tcW w:w="3989" w:type="dxa"/>
          </w:tcPr>
          <w:p w:rsidR="007A07DB" w:rsidRPr="00A37457" w:rsidRDefault="007A07DB" w:rsidP="006E3D43">
            <w:pPr>
              <w:pStyle w:val="TableParagraph"/>
              <w:keepNext/>
              <w:keepLines/>
              <w:widowControl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Pr="00A37457">
              <w:rPr>
                <w:b/>
                <w:sz w:val="24"/>
              </w:rPr>
              <w:t>9. Современные архитектурные концепции городов</w:t>
            </w:r>
          </w:p>
          <w:p w:rsidR="007A07DB" w:rsidRDefault="007A07DB" w:rsidP="006E3D43">
            <w:pPr>
              <w:pStyle w:val="TableParagraph"/>
              <w:keepNext/>
              <w:keepLines/>
              <w:widowControl/>
              <w:spacing w:line="242" w:lineRule="auto"/>
              <w:ind w:right="400"/>
              <w:contextualSpacing/>
              <w:rPr>
                <w:b/>
                <w:sz w:val="24"/>
              </w:rPr>
            </w:pPr>
            <w:r w:rsidRPr="009824BB">
              <w:rPr>
                <w:sz w:val="24"/>
              </w:rPr>
              <w:t>Концепции и траектории развития современных городов. Взаимосвязь с экономикой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 xml:space="preserve">города </w:t>
            </w:r>
            <w:r>
              <w:rPr>
                <w:sz w:val="24"/>
              </w:rPr>
              <w:t xml:space="preserve">и объемом въездного туризма. </w:t>
            </w:r>
            <w:proofErr w:type="spellStart"/>
            <w:r>
              <w:rPr>
                <w:sz w:val="24"/>
              </w:rPr>
              <w:t>Де</w:t>
            </w:r>
            <w:r w:rsidRPr="009824BB">
              <w:rPr>
                <w:sz w:val="24"/>
              </w:rPr>
              <w:t>конструкти</w:t>
            </w:r>
            <w:r>
              <w:rPr>
                <w:sz w:val="24"/>
              </w:rPr>
              <w:t>визм</w:t>
            </w:r>
            <w:proofErr w:type="spellEnd"/>
            <w:r>
              <w:rPr>
                <w:sz w:val="24"/>
              </w:rPr>
              <w:t xml:space="preserve"> и постмодернизм в архитек</w:t>
            </w:r>
            <w:r w:rsidRPr="009824BB">
              <w:rPr>
                <w:sz w:val="24"/>
              </w:rPr>
              <w:t>туре и градостроительстве. Архитектурный</w:t>
            </w:r>
            <w:r>
              <w:rPr>
                <w:sz w:val="24"/>
              </w:rPr>
              <w:t xml:space="preserve"> </w:t>
            </w:r>
            <w:r w:rsidRPr="009824BB">
              <w:rPr>
                <w:sz w:val="24"/>
              </w:rPr>
              <w:t xml:space="preserve">паразитизм современной архитектуры. Новый тип горожанина в ментальном и </w:t>
            </w:r>
            <w:proofErr w:type="spellStart"/>
            <w:r w:rsidRPr="009824BB">
              <w:rPr>
                <w:sz w:val="24"/>
              </w:rPr>
              <w:t>деятельностном</w:t>
            </w:r>
            <w:proofErr w:type="spellEnd"/>
            <w:r w:rsidRPr="009824BB">
              <w:rPr>
                <w:sz w:val="24"/>
              </w:rPr>
              <w:t xml:space="preserve"> проявлении.</w:t>
            </w:r>
          </w:p>
        </w:tc>
        <w:tc>
          <w:tcPr>
            <w:tcW w:w="2835" w:type="dxa"/>
            <w:vMerge/>
          </w:tcPr>
          <w:p w:rsidR="007A07DB" w:rsidRDefault="007A07DB" w:rsidP="006E3D43">
            <w:pPr>
              <w:keepNext/>
              <w:keepLines/>
              <w:widowControl/>
              <w:contextualSpacing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7A07DB" w:rsidRDefault="007A07DB" w:rsidP="006E3D43">
            <w:pPr>
              <w:pStyle w:val="TableParagraph"/>
              <w:keepNext/>
              <w:keepLines/>
              <w:widowControl/>
              <w:ind w:left="105" w:right="95"/>
              <w:contextualSpacing/>
              <w:jc w:val="both"/>
              <w:rPr>
                <w:sz w:val="24"/>
              </w:rPr>
            </w:pPr>
          </w:p>
        </w:tc>
      </w:tr>
    </w:tbl>
    <w:p w:rsidR="001B2522" w:rsidRPr="007675E9" w:rsidRDefault="001B2522" w:rsidP="007675E9">
      <w:pPr>
        <w:tabs>
          <w:tab w:val="left" w:pos="1320"/>
        </w:tabs>
        <w:rPr>
          <w:sz w:val="24"/>
        </w:rPr>
        <w:sectPr w:rsidR="001B2522" w:rsidRPr="007675E9" w:rsidSect="006D6CF0">
          <w:type w:val="continuous"/>
          <w:pgSz w:w="11910" w:h="16840"/>
          <w:pgMar w:top="1134" w:right="850" w:bottom="1134" w:left="1701" w:header="0" w:footer="777" w:gutter="0"/>
          <w:cols w:space="720"/>
        </w:sectPr>
      </w:pPr>
    </w:p>
    <w:p w:rsidR="006D6CF0" w:rsidRPr="002644D6" w:rsidRDefault="006D6CF0" w:rsidP="007675E9">
      <w:pPr>
        <w:pStyle w:val="3"/>
        <w:numPr>
          <w:ilvl w:val="0"/>
          <w:numId w:val="7"/>
        </w:numPr>
        <w:spacing w:line="240" w:lineRule="auto"/>
        <w:ind w:left="284" w:hanging="284"/>
        <w:jc w:val="both"/>
        <w:rPr>
          <w:sz w:val="24"/>
          <w:szCs w:val="24"/>
        </w:rPr>
      </w:pPr>
      <w:bookmarkStart w:id="13" w:name="_Toc4695150"/>
      <w:bookmarkStart w:id="14" w:name="_Toc184922268"/>
      <w:bookmarkStart w:id="15" w:name="_Toc189658324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3"/>
      <w:bookmarkEnd w:id="14"/>
      <w:bookmarkEnd w:id="15"/>
      <w:r w:rsidRPr="002644D6">
        <w:rPr>
          <w:sz w:val="24"/>
          <w:szCs w:val="24"/>
        </w:rPr>
        <w:t xml:space="preserve"> </w:t>
      </w:r>
    </w:p>
    <w:p w:rsidR="006D6CF0" w:rsidRPr="002644D6" w:rsidRDefault="006D6CF0" w:rsidP="006E3D43">
      <w:pPr>
        <w:pStyle w:val="3"/>
        <w:spacing w:line="240" w:lineRule="auto"/>
        <w:ind w:firstLine="0"/>
        <w:rPr>
          <w:bCs/>
          <w:sz w:val="24"/>
          <w:szCs w:val="24"/>
        </w:rPr>
      </w:pPr>
      <w:bookmarkStart w:id="16" w:name="_Toc4695151"/>
      <w:bookmarkStart w:id="17" w:name="_Toc184922269"/>
      <w:bookmarkStart w:id="18" w:name="_Toc189658325"/>
      <w:r w:rsidRPr="002644D6">
        <w:rPr>
          <w:bCs/>
          <w:sz w:val="24"/>
          <w:szCs w:val="24"/>
        </w:rPr>
        <w:t>5.1. Образовательные технологии</w:t>
      </w:r>
      <w:bookmarkEnd w:id="16"/>
      <w:bookmarkEnd w:id="17"/>
      <w:bookmarkEnd w:id="18"/>
    </w:p>
    <w:p w:rsidR="006D6CF0" w:rsidRPr="002644D6" w:rsidRDefault="006D6CF0" w:rsidP="006D6CF0">
      <w:pPr>
        <w:ind w:firstLine="567"/>
        <w:jc w:val="both"/>
        <w:rPr>
          <w:bCs/>
          <w:sz w:val="24"/>
          <w:szCs w:val="24"/>
          <w:lang w:eastAsia="ru-RU"/>
        </w:rPr>
      </w:pPr>
      <w:r w:rsidRPr="002644D6">
        <w:rPr>
          <w:bCs/>
          <w:sz w:val="24"/>
          <w:szCs w:val="24"/>
          <w:lang w:eastAsia="ru-RU"/>
        </w:rPr>
        <w:t>В соответствии с требованиями ФГОС ВО 3+</w:t>
      </w:r>
      <w:r>
        <w:rPr>
          <w:bCs/>
          <w:sz w:val="24"/>
          <w:szCs w:val="24"/>
          <w:lang w:eastAsia="ru-RU"/>
        </w:rPr>
        <w:t>+</w:t>
      </w:r>
      <w:r w:rsidRPr="002644D6">
        <w:rPr>
          <w:bCs/>
          <w:sz w:val="24"/>
          <w:szCs w:val="24"/>
          <w:lang w:eastAsia="ru-RU"/>
        </w:rPr>
        <w:t xml:space="preserve"> по направлению подготовки </w:t>
      </w:r>
      <w:r>
        <w:rPr>
          <w:bCs/>
          <w:sz w:val="24"/>
          <w:szCs w:val="24"/>
          <w:lang w:eastAsia="ru-RU"/>
        </w:rPr>
        <w:t>42.03.05</w:t>
      </w:r>
      <w:r w:rsidRPr="002644D6">
        <w:rPr>
          <w:bCs/>
          <w:sz w:val="24"/>
          <w:szCs w:val="24"/>
          <w:lang w:eastAsia="ru-RU"/>
        </w:rPr>
        <w:t xml:space="preserve"> «</w:t>
      </w:r>
      <w:r>
        <w:rPr>
          <w:bCs/>
          <w:sz w:val="24"/>
          <w:szCs w:val="24"/>
          <w:lang w:eastAsia="ru-RU"/>
        </w:rPr>
        <w:t>Меди</w:t>
      </w:r>
      <w:r w:rsidR="00CB4B02">
        <w:rPr>
          <w:bCs/>
          <w:sz w:val="24"/>
          <w:szCs w:val="24"/>
          <w:lang w:eastAsia="ru-RU"/>
        </w:rPr>
        <w:t>а</w:t>
      </w:r>
      <w:r>
        <w:rPr>
          <w:bCs/>
          <w:sz w:val="24"/>
          <w:szCs w:val="24"/>
          <w:lang w:eastAsia="ru-RU"/>
        </w:rPr>
        <w:t>коммуникации</w:t>
      </w:r>
      <w:r w:rsidRPr="002644D6">
        <w:rPr>
          <w:bCs/>
          <w:sz w:val="24"/>
          <w:szCs w:val="24"/>
          <w:lang w:eastAsia="ru-RU"/>
        </w:rPr>
        <w:t>» при освоении дисциплины, кроме традиционных технологий, ориентированных на формирование суммы теоретических знаний и практических умений, широко ис</w:t>
      </w:r>
      <w:r w:rsidR="00CB4B02">
        <w:rPr>
          <w:bCs/>
          <w:sz w:val="24"/>
          <w:szCs w:val="24"/>
          <w:lang w:eastAsia="ru-RU"/>
        </w:rPr>
        <w:t>п</w:t>
      </w:r>
      <w:r w:rsidRPr="002644D6">
        <w:rPr>
          <w:bCs/>
          <w:sz w:val="24"/>
          <w:szCs w:val="24"/>
          <w:lang w:eastAsia="ru-RU"/>
        </w:rPr>
        <w:t xml:space="preserve">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  <w:lang w:eastAsia="ru-RU"/>
        </w:rPr>
        <w:t>ситуационные задания</w:t>
      </w:r>
      <w:r w:rsidRPr="002644D6">
        <w:rPr>
          <w:bCs/>
          <w:sz w:val="24"/>
          <w:szCs w:val="24"/>
          <w:lang w:eastAsia="ru-RU"/>
        </w:rPr>
        <w:t>.</w:t>
      </w:r>
    </w:p>
    <w:p w:rsidR="006D6CF0" w:rsidRPr="002644D6" w:rsidRDefault="006D6CF0" w:rsidP="006D6CF0">
      <w:pPr>
        <w:ind w:firstLine="567"/>
        <w:jc w:val="both"/>
        <w:rPr>
          <w:bCs/>
          <w:sz w:val="24"/>
          <w:szCs w:val="24"/>
          <w:lang w:eastAsia="ru-RU"/>
        </w:rPr>
      </w:pPr>
      <w:r w:rsidRPr="002644D6">
        <w:rPr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  <w:lang w:eastAsia="ru-RU"/>
        </w:rPr>
        <w:t>творческих</w:t>
      </w:r>
      <w:r w:rsidRPr="002644D6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заданий, </w:t>
      </w:r>
      <w:r w:rsidRPr="002644D6">
        <w:rPr>
          <w:bCs/>
          <w:sz w:val="24"/>
          <w:szCs w:val="24"/>
          <w:lang w:eastAsia="ru-RU"/>
        </w:rPr>
        <w:t xml:space="preserve">собеседование, </w:t>
      </w:r>
      <w:r>
        <w:rPr>
          <w:bCs/>
          <w:sz w:val="24"/>
          <w:szCs w:val="24"/>
          <w:lang w:eastAsia="ru-RU"/>
        </w:rPr>
        <w:t>устный опрос</w:t>
      </w:r>
      <w:r w:rsidRPr="002644D6">
        <w:rPr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  <w:lang w:eastAsia="ru-RU"/>
        </w:rPr>
        <w:t>ием компьютера, экзамен.</w:t>
      </w:r>
    </w:p>
    <w:p w:rsidR="006D6CF0" w:rsidRPr="002644D6" w:rsidRDefault="006D6CF0" w:rsidP="006E3D43">
      <w:pPr>
        <w:pStyle w:val="3"/>
        <w:spacing w:line="240" w:lineRule="auto"/>
        <w:ind w:firstLine="0"/>
        <w:rPr>
          <w:sz w:val="24"/>
          <w:szCs w:val="24"/>
        </w:rPr>
      </w:pPr>
      <w:bookmarkStart w:id="19" w:name="_Toc4695152"/>
      <w:bookmarkStart w:id="20" w:name="_Toc184922270"/>
      <w:bookmarkStart w:id="21" w:name="_Toc189658326"/>
      <w:r w:rsidRPr="002644D6">
        <w:rPr>
          <w:sz w:val="24"/>
          <w:szCs w:val="24"/>
        </w:rPr>
        <w:t>5.2. Информационно-коммуникационные технологии</w:t>
      </w:r>
      <w:bookmarkEnd w:id="19"/>
      <w:bookmarkEnd w:id="20"/>
      <w:bookmarkEnd w:id="21"/>
    </w:p>
    <w:p w:rsidR="006D6CF0" w:rsidRPr="002644D6" w:rsidRDefault="006D6CF0" w:rsidP="006D6CF0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  <w:lang w:eastAsia="ru-RU"/>
        </w:rPr>
        <w:t>(</w:t>
      </w:r>
      <w:hyperlink r:id="rId11" w:history="1">
        <w:r w:rsidRPr="002644D6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644D6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6D6CF0" w:rsidRPr="002644D6" w:rsidRDefault="006D6CF0" w:rsidP="006D6CF0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6D6CF0" w:rsidRPr="002644D6" w:rsidRDefault="006D6CF0" w:rsidP="006D6CF0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6D6CF0" w:rsidRPr="002644D6" w:rsidRDefault="006D6CF0" w:rsidP="006D6CF0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6D6CF0" w:rsidRPr="002644D6" w:rsidRDefault="006D6CF0" w:rsidP="006D6CF0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935878" w:rsidRDefault="00935878" w:rsidP="00935878">
      <w:pPr>
        <w:pStyle w:val="a3"/>
        <w:spacing w:before="4"/>
      </w:pPr>
    </w:p>
    <w:p w:rsidR="00935878" w:rsidRPr="007675E9" w:rsidRDefault="00935878" w:rsidP="007675E9">
      <w:pPr>
        <w:pStyle w:val="3"/>
        <w:numPr>
          <w:ilvl w:val="0"/>
          <w:numId w:val="7"/>
        </w:numPr>
        <w:spacing w:line="240" w:lineRule="auto"/>
        <w:ind w:left="284" w:hanging="284"/>
        <w:jc w:val="both"/>
        <w:rPr>
          <w:sz w:val="24"/>
          <w:szCs w:val="24"/>
        </w:rPr>
      </w:pPr>
      <w:bookmarkStart w:id="22" w:name="_Toc189658327"/>
      <w:r w:rsidRPr="007675E9">
        <w:rPr>
          <w:sz w:val="24"/>
          <w:szCs w:val="24"/>
        </w:rPr>
        <w:t>Учебно-методическое обеспечение самостоятельной работы (СР) обучающихся</w:t>
      </w:r>
      <w:bookmarkEnd w:id="22"/>
    </w:p>
    <w:p w:rsidR="00935878" w:rsidRPr="007675E9" w:rsidRDefault="007675E9" w:rsidP="007675E9">
      <w:pPr>
        <w:pStyle w:val="3"/>
        <w:numPr>
          <w:ilvl w:val="1"/>
          <w:numId w:val="7"/>
        </w:numPr>
        <w:spacing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23" w:name="_Toc189658328"/>
      <w:r w:rsidR="00935878" w:rsidRPr="007675E9">
        <w:rPr>
          <w:sz w:val="24"/>
          <w:szCs w:val="24"/>
        </w:rPr>
        <w:t>Перечень учебно-методического обеспечения для СР обучающихся</w:t>
      </w:r>
      <w:bookmarkEnd w:id="23"/>
    </w:p>
    <w:p w:rsidR="006D6CF0" w:rsidRPr="006D6CF0" w:rsidRDefault="006D6CF0" w:rsidP="006D6CF0">
      <w:pPr>
        <w:tabs>
          <w:tab w:val="left" w:pos="1202"/>
        </w:tabs>
        <w:spacing w:line="274" w:lineRule="exact"/>
        <w:ind w:firstLine="709"/>
        <w:jc w:val="both"/>
        <w:rPr>
          <w:sz w:val="24"/>
          <w:szCs w:val="24"/>
        </w:rPr>
      </w:pPr>
      <w:r w:rsidRPr="006D6CF0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>
        <w:rPr>
          <w:sz w:val="24"/>
          <w:szCs w:val="24"/>
        </w:rPr>
        <w:t>Локальная идентичность</w:t>
      </w:r>
      <w:r w:rsidRPr="006D6CF0">
        <w:rPr>
          <w:sz w:val="24"/>
          <w:szCs w:val="24"/>
        </w:rPr>
        <w:t>» размещены в «Эле</w:t>
      </w:r>
      <w:r>
        <w:rPr>
          <w:sz w:val="24"/>
          <w:szCs w:val="24"/>
        </w:rPr>
        <w:t xml:space="preserve">ктронной образовательной среде» </w:t>
      </w:r>
      <w:r w:rsidR="00CB4B02">
        <w:rPr>
          <w:sz w:val="24"/>
          <w:szCs w:val="24"/>
        </w:rPr>
        <w:t>(</w:t>
      </w:r>
      <w:r w:rsidRPr="006D6CF0">
        <w:rPr>
          <w:sz w:val="24"/>
          <w:szCs w:val="24"/>
        </w:rPr>
        <w:t>https://edu2020.k</w:t>
      </w:r>
      <w:r>
        <w:rPr>
          <w:sz w:val="24"/>
          <w:szCs w:val="24"/>
        </w:rPr>
        <w:t>emgik.ru/course/view.php?id=5245</w:t>
      </w:r>
      <w:r w:rsidRPr="006D6CF0">
        <w:rPr>
          <w:sz w:val="24"/>
          <w:szCs w:val="24"/>
        </w:rPr>
        <w:t>) и включают: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Организационные ресурсы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Тематический план дисциплины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 xml:space="preserve">Рабочая программа дисциплины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Учебно-практические ресурсы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Планы практических занятий по дисциплине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Учебно-методические ресурсы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Методические рекомендации по выполнению контрольной работы для студентов заочной формы обучения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Учебно-библиографические ресурсы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 xml:space="preserve">Список рекомендуемой литературы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 xml:space="preserve">Фонд оценочных средств 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Критерии оценивания практический работ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sz w:val="24"/>
          <w:szCs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Вопросы для устного опроса и критерии их оценивания</w:t>
      </w:r>
    </w:p>
    <w:p w:rsidR="006D6CF0" w:rsidRPr="006D6CF0" w:rsidRDefault="006D6CF0" w:rsidP="006D6CF0">
      <w:pPr>
        <w:tabs>
          <w:tab w:val="left" w:pos="1202"/>
        </w:tabs>
        <w:spacing w:line="274" w:lineRule="exact"/>
        <w:ind w:left="678"/>
        <w:rPr>
          <w:b/>
          <w:sz w:val="24"/>
        </w:rPr>
      </w:pPr>
      <w:r w:rsidRPr="006D6CF0">
        <w:rPr>
          <w:sz w:val="24"/>
          <w:szCs w:val="24"/>
        </w:rPr>
        <w:t>•</w:t>
      </w:r>
      <w:r w:rsidRPr="006D6CF0">
        <w:rPr>
          <w:sz w:val="24"/>
          <w:szCs w:val="24"/>
        </w:rPr>
        <w:tab/>
        <w:t>Тест по дисциплине</w:t>
      </w:r>
    </w:p>
    <w:p w:rsidR="001B2522" w:rsidRPr="007675E9" w:rsidRDefault="00BB4FCF" w:rsidP="007675E9">
      <w:pPr>
        <w:pStyle w:val="3"/>
        <w:numPr>
          <w:ilvl w:val="1"/>
          <w:numId w:val="7"/>
        </w:numPr>
        <w:spacing w:line="240" w:lineRule="auto"/>
        <w:ind w:left="426"/>
        <w:rPr>
          <w:sz w:val="24"/>
          <w:szCs w:val="24"/>
        </w:rPr>
      </w:pPr>
      <w:bookmarkStart w:id="24" w:name="_Toc189658329"/>
      <w:r w:rsidRPr="007675E9">
        <w:rPr>
          <w:sz w:val="24"/>
          <w:szCs w:val="24"/>
        </w:rPr>
        <w:lastRenderedPageBreak/>
        <w:t>Методические указания для обучающихся по организации самостоятельной работы</w:t>
      </w:r>
      <w:bookmarkEnd w:id="24"/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6D6CF0" w:rsidRPr="002644D6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6D6CF0" w:rsidRPr="002644D6" w:rsidRDefault="006D6CF0" w:rsidP="007675E9">
      <w:pPr>
        <w:pStyle w:val="3"/>
        <w:numPr>
          <w:ilvl w:val="1"/>
          <w:numId w:val="7"/>
        </w:numPr>
        <w:spacing w:line="240" w:lineRule="auto"/>
        <w:ind w:left="426"/>
        <w:rPr>
          <w:sz w:val="24"/>
          <w:szCs w:val="24"/>
        </w:rPr>
      </w:pPr>
      <w:bookmarkStart w:id="25" w:name="_Toc184922274"/>
      <w:bookmarkStart w:id="26" w:name="_Toc189658330"/>
      <w:bookmarkStart w:id="27" w:name="_Toc4695158"/>
      <w:r w:rsidRPr="002644D6">
        <w:rPr>
          <w:sz w:val="24"/>
          <w:szCs w:val="24"/>
        </w:rPr>
        <w:t>Организация самостоятельной работы</w:t>
      </w:r>
      <w:bookmarkEnd w:id="25"/>
      <w:bookmarkEnd w:id="26"/>
      <w:r w:rsidRPr="002644D6">
        <w:rPr>
          <w:sz w:val="24"/>
          <w:szCs w:val="24"/>
        </w:rPr>
        <w:t xml:space="preserve"> </w:t>
      </w:r>
      <w:bookmarkEnd w:id="27"/>
    </w:p>
    <w:p w:rsidR="006D6CF0" w:rsidRDefault="006D6CF0" w:rsidP="006D6CF0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</w:t>
      </w:r>
    </w:p>
    <w:p w:rsidR="00E56732" w:rsidRPr="006D6CF0" w:rsidRDefault="00E56732" w:rsidP="006E3D43">
      <w:pPr>
        <w:ind w:left="-15" w:firstLine="582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обучающихся</w:t>
      </w:r>
    </w:p>
    <w:tbl>
      <w:tblPr>
        <w:tblStyle w:val="TableNormal"/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85"/>
        <w:gridCol w:w="1436"/>
        <w:gridCol w:w="1434"/>
        <w:gridCol w:w="2994"/>
      </w:tblGrid>
      <w:tr w:rsidR="006D6CF0" w:rsidTr="006D6CF0">
        <w:trPr>
          <w:trHeight w:val="839"/>
        </w:trPr>
        <w:tc>
          <w:tcPr>
            <w:tcW w:w="1864" w:type="pct"/>
          </w:tcPr>
          <w:p w:rsidR="006D6CF0" w:rsidRDefault="006D6CF0" w:rsidP="006D6CF0">
            <w:pPr>
              <w:pStyle w:val="TableParagraph"/>
              <w:spacing w:line="273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Темы</w:t>
            </w:r>
          </w:p>
          <w:p w:rsidR="006D6CF0" w:rsidRDefault="006D6CF0" w:rsidP="006D6CF0">
            <w:pPr>
              <w:pStyle w:val="TableParagraph"/>
              <w:spacing w:line="270" w:lineRule="atLeas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 студентов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6D6CF0" w:rsidRDefault="006D6CF0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pacing w:val="-4"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 часов</w:t>
            </w:r>
          </w:p>
          <w:p w:rsidR="006E3D43" w:rsidRDefault="006E3D43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ОФО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pacing w:val="-4"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  <w:p w:rsidR="006E3D43" w:rsidRDefault="006E3D43" w:rsidP="006D6CF0">
            <w:pPr>
              <w:pStyle w:val="TableParagraph"/>
              <w:spacing w:line="273" w:lineRule="exact"/>
              <w:ind w:left="6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ЗФО</w:t>
            </w:r>
          </w:p>
        </w:tc>
        <w:tc>
          <w:tcPr>
            <w:tcW w:w="1601" w:type="pct"/>
          </w:tcPr>
          <w:p w:rsidR="006D6CF0" w:rsidRDefault="006D6CF0" w:rsidP="006D6CF0">
            <w:pPr>
              <w:pStyle w:val="TableParagraph"/>
              <w:ind w:left="524" w:right="331" w:hanging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 работы студентов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6D6CF0" w:rsidRDefault="006D6CF0" w:rsidP="006D6C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</w:t>
            </w:r>
            <w:r w:rsidR="00CB4B02">
              <w:rPr>
                <w:spacing w:val="-4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tabs>
                <w:tab w:val="left" w:pos="1359"/>
              </w:tabs>
              <w:spacing w:before="2"/>
              <w:ind w:right="96"/>
              <w:rPr>
                <w:sz w:val="23"/>
              </w:rPr>
            </w:pPr>
            <w:r>
              <w:rPr>
                <w:spacing w:val="-2"/>
                <w:sz w:val="23"/>
              </w:rPr>
              <w:t>Практика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художественной </w:t>
            </w:r>
            <w:r>
              <w:rPr>
                <w:sz w:val="23"/>
              </w:rPr>
              <w:t>интеграции в архитектуре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01" w:type="pct"/>
          </w:tcPr>
          <w:p w:rsidR="006D6CF0" w:rsidRDefault="006D6CF0" w:rsidP="006D6C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</w:t>
            </w:r>
            <w:r>
              <w:rPr>
                <w:sz w:val="24"/>
              </w:rPr>
              <w:t>полнительной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ind w:right="304"/>
              <w:jc w:val="both"/>
              <w:rPr>
                <w:spacing w:val="-13"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ind w:right="304"/>
              <w:jc w:val="both"/>
              <w:rPr>
                <w:sz w:val="23"/>
              </w:rPr>
            </w:pPr>
            <w:r>
              <w:rPr>
                <w:sz w:val="23"/>
              </w:rPr>
              <w:t>Семиотика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архитектуры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современном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го</w:t>
            </w:r>
            <w:r>
              <w:rPr>
                <w:spacing w:val="-4"/>
                <w:sz w:val="23"/>
              </w:rPr>
              <w:t>роде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spacing w:line="242" w:lineRule="auto"/>
              <w:rPr>
                <w:spacing w:val="40"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40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spacing w:line="242" w:lineRule="auto"/>
              <w:rPr>
                <w:sz w:val="23"/>
              </w:rPr>
            </w:pPr>
            <w:r>
              <w:rPr>
                <w:sz w:val="23"/>
              </w:rPr>
              <w:t>Коммуникация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 геометрия города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Подготовка к </w:t>
            </w:r>
            <w:r>
              <w:rPr>
                <w:sz w:val="24"/>
              </w:rPr>
              <w:t>дискуссии</w:t>
            </w:r>
            <w:r w:rsidRPr="00524521">
              <w:rPr>
                <w:sz w:val="24"/>
              </w:rPr>
              <w:t>.</w:t>
            </w:r>
          </w:p>
        </w:tc>
      </w:tr>
      <w:tr w:rsidR="006D6CF0" w:rsidTr="006E3D43">
        <w:trPr>
          <w:trHeight w:val="131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ind w:right="270"/>
              <w:jc w:val="both"/>
              <w:rPr>
                <w:spacing w:val="-15"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ind w:right="270"/>
              <w:jc w:val="both"/>
              <w:rPr>
                <w:sz w:val="23"/>
              </w:rPr>
            </w:pPr>
            <w:r>
              <w:rPr>
                <w:sz w:val="23"/>
              </w:rPr>
              <w:t>Пространство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города и онтологические модели соображения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spacing w:line="242" w:lineRule="auto"/>
              <w:rPr>
                <w:spacing w:val="-12"/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2"/>
                <w:sz w:val="24"/>
              </w:rPr>
              <w:t xml:space="preserve"> </w:t>
            </w:r>
          </w:p>
          <w:p w:rsidR="006D6CF0" w:rsidRDefault="006D6CF0" w:rsidP="006D6CF0">
            <w:pPr>
              <w:pStyle w:val="TableParagraph"/>
              <w:spacing w:line="242" w:lineRule="auto"/>
              <w:rPr>
                <w:sz w:val="23"/>
              </w:rPr>
            </w:pPr>
            <w:r>
              <w:rPr>
                <w:sz w:val="23"/>
              </w:rPr>
              <w:t>Культурная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социальная роль граффити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Подготовка к </w:t>
            </w:r>
            <w:r>
              <w:rPr>
                <w:sz w:val="24"/>
              </w:rPr>
              <w:t>учебному проекту</w:t>
            </w:r>
            <w:r w:rsidRPr="00524521">
              <w:rPr>
                <w:sz w:val="24"/>
              </w:rPr>
              <w:t>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spacing w:line="242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</w:p>
          <w:p w:rsidR="006D6CF0" w:rsidRDefault="006D6CF0" w:rsidP="006D6CF0">
            <w:pPr>
              <w:pStyle w:val="TableParagraph"/>
              <w:spacing w:line="242" w:lineRule="auto"/>
              <w:ind w:right="95"/>
              <w:jc w:val="both"/>
              <w:rPr>
                <w:sz w:val="23"/>
              </w:rPr>
            </w:pPr>
            <w:r>
              <w:rPr>
                <w:sz w:val="23"/>
              </w:rPr>
              <w:t>Город от высоких технологий до проблем эко</w:t>
            </w:r>
            <w:r>
              <w:rPr>
                <w:spacing w:val="-2"/>
                <w:sz w:val="23"/>
              </w:rPr>
              <w:t>логии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литературы. Подготовка к </w:t>
            </w:r>
            <w:r>
              <w:rPr>
                <w:sz w:val="24"/>
              </w:rPr>
              <w:t>учебному проекту</w:t>
            </w:r>
            <w:r w:rsidRPr="00524521">
              <w:rPr>
                <w:sz w:val="24"/>
              </w:rPr>
              <w:t>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spacing w:line="242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7. </w:t>
            </w:r>
          </w:p>
          <w:p w:rsidR="006D6CF0" w:rsidRDefault="006D6CF0" w:rsidP="006D6CF0">
            <w:pPr>
              <w:pStyle w:val="TableParagraph"/>
              <w:spacing w:line="242" w:lineRule="auto"/>
              <w:ind w:right="94"/>
              <w:jc w:val="both"/>
              <w:rPr>
                <w:sz w:val="23"/>
              </w:rPr>
            </w:pPr>
            <w:r>
              <w:rPr>
                <w:sz w:val="23"/>
              </w:rPr>
              <w:t xml:space="preserve">Свойства стекла в координатах архитектуры </w:t>
            </w:r>
            <w:r>
              <w:rPr>
                <w:spacing w:val="-2"/>
                <w:sz w:val="23"/>
              </w:rPr>
              <w:t>города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Тема 8.</w:t>
            </w:r>
          </w:p>
          <w:p w:rsidR="006D6CF0" w:rsidRDefault="006D6CF0" w:rsidP="006D6CF0">
            <w:pPr>
              <w:pStyle w:val="TableParagraph"/>
              <w:ind w:right="96"/>
              <w:jc w:val="both"/>
              <w:rPr>
                <w:sz w:val="23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3"/>
              </w:rPr>
              <w:t>Искусство как средство социальной адап</w:t>
            </w:r>
            <w:r>
              <w:rPr>
                <w:spacing w:val="-2"/>
                <w:sz w:val="23"/>
              </w:rPr>
              <w:t>тации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Подготовка к устному опросу.</w:t>
            </w:r>
          </w:p>
        </w:tc>
      </w:tr>
      <w:tr w:rsidR="006D6CF0" w:rsidTr="006D6CF0">
        <w:trPr>
          <w:trHeight w:val="839"/>
        </w:trPr>
        <w:tc>
          <w:tcPr>
            <w:tcW w:w="1864" w:type="pct"/>
          </w:tcPr>
          <w:p w:rsidR="00CB4B02" w:rsidRDefault="006D6CF0" w:rsidP="006D6CF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Тема 9.</w:t>
            </w:r>
          </w:p>
          <w:p w:rsidR="006D6CF0" w:rsidRDefault="006D6CF0" w:rsidP="006D6CF0">
            <w:pPr>
              <w:pStyle w:val="TableParagraph"/>
              <w:ind w:right="91"/>
              <w:jc w:val="both"/>
              <w:rPr>
                <w:sz w:val="23"/>
              </w:rPr>
            </w:pPr>
            <w:r>
              <w:rPr>
                <w:sz w:val="23"/>
              </w:rPr>
              <w:t>Современные архитектурные концепции го</w:t>
            </w:r>
            <w:r>
              <w:rPr>
                <w:spacing w:val="-2"/>
                <w:sz w:val="23"/>
              </w:rPr>
              <w:t>родов</w:t>
            </w:r>
          </w:p>
        </w:tc>
        <w:tc>
          <w:tcPr>
            <w:tcW w:w="768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7" w:type="pct"/>
          </w:tcPr>
          <w:p w:rsidR="006D6CF0" w:rsidRDefault="006D6CF0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01" w:type="pct"/>
          </w:tcPr>
          <w:p w:rsidR="006D6CF0" w:rsidRDefault="006D6CF0" w:rsidP="006D6CF0">
            <w:r w:rsidRPr="00524521">
              <w:rPr>
                <w:sz w:val="24"/>
              </w:rPr>
              <w:t>Изучение</w:t>
            </w:r>
            <w:r w:rsidRPr="00524521">
              <w:rPr>
                <w:spacing w:val="-5"/>
                <w:sz w:val="24"/>
              </w:rPr>
              <w:t xml:space="preserve"> </w:t>
            </w:r>
            <w:r w:rsidRPr="00524521">
              <w:rPr>
                <w:sz w:val="24"/>
              </w:rPr>
              <w:t>материалов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z w:val="24"/>
              </w:rPr>
              <w:t>из</w:t>
            </w:r>
            <w:r w:rsidRPr="00524521">
              <w:rPr>
                <w:spacing w:val="-3"/>
                <w:sz w:val="24"/>
              </w:rPr>
              <w:t xml:space="preserve"> </w:t>
            </w:r>
            <w:r w:rsidRPr="00524521">
              <w:rPr>
                <w:sz w:val="24"/>
              </w:rPr>
              <w:t>списка</w:t>
            </w:r>
            <w:r w:rsidRPr="00524521">
              <w:rPr>
                <w:spacing w:val="-4"/>
                <w:sz w:val="24"/>
              </w:rPr>
              <w:t xml:space="preserve"> </w:t>
            </w:r>
            <w:r w:rsidRPr="00524521">
              <w:rPr>
                <w:spacing w:val="-5"/>
                <w:sz w:val="24"/>
              </w:rPr>
              <w:t>до</w:t>
            </w:r>
            <w:r w:rsidRPr="00524521">
              <w:rPr>
                <w:sz w:val="24"/>
              </w:rPr>
              <w:t>полнительной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>литературы.</w:t>
            </w:r>
            <w:r w:rsidRPr="00524521">
              <w:rPr>
                <w:spacing w:val="-15"/>
                <w:sz w:val="24"/>
              </w:rPr>
              <w:t xml:space="preserve"> </w:t>
            </w:r>
            <w:r w:rsidRPr="00524521">
              <w:rPr>
                <w:sz w:val="24"/>
              </w:rPr>
              <w:t xml:space="preserve">Подготовка к </w:t>
            </w:r>
            <w:r>
              <w:rPr>
                <w:sz w:val="24"/>
              </w:rPr>
              <w:t>учебному проекту</w:t>
            </w:r>
            <w:r w:rsidRPr="00524521">
              <w:rPr>
                <w:sz w:val="24"/>
              </w:rPr>
              <w:t>.</w:t>
            </w:r>
          </w:p>
        </w:tc>
      </w:tr>
      <w:tr w:rsidR="006E3D43" w:rsidTr="006E3D43">
        <w:trPr>
          <w:trHeight w:val="364"/>
        </w:trPr>
        <w:tc>
          <w:tcPr>
            <w:tcW w:w="1864" w:type="pct"/>
          </w:tcPr>
          <w:p w:rsidR="006E3D43" w:rsidRDefault="006E3D43" w:rsidP="006D6CF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768" w:type="pct"/>
          </w:tcPr>
          <w:p w:rsidR="006E3D43" w:rsidRDefault="006E3D43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7" w:type="pct"/>
          </w:tcPr>
          <w:p w:rsidR="006E3D43" w:rsidRDefault="006E3D43" w:rsidP="006D6CF0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601" w:type="pct"/>
          </w:tcPr>
          <w:p w:rsidR="006E3D43" w:rsidRPr="00524521" w:rsidRDefault="006E3D43" w:rsidP="006D6CF0">
            <w:pPr>
              <w:rPr>
                <w:sz w:val="24"/>
              </w:rPr>
            </w:pPr>
          </w:p>
        </w:tc>
      </w:tr>
    </w:tbl>
    <w:p w:rsidR="00E56732" w:rsidRDefault="00E56732" w:rsidP="00E56732">
      <w:pPr>
        <w:pStyle w:val="a3"/>
        <w:ind w:right="402" w:firstLine="707"/>
        <w:jc w:val="both"/>
      </w:pPr>
    </w:p>
    <w:p w:rsidR="007D0871" w:rsidRPr="007675E9" w:rsidRDefault="007D0871" w:rsidP="007675E9">
      <w:pPr>
        <w:pStyle w:val="3"/>
        <w:numPr>
          <w:ilvl w:val="0"/>
          <w:numId w:val="7"/>
        </w:numPr>
        <w:spacing w:line="240" w:lineRule="auto"/>
        <w:ind w:left="0" w:firstLine="44"/>
        <w:jc w:val="both"/>
        <w:rPr>
          <w:sz w:val="24"/>
          <w:szCs w:val="24"/>
        </w:rPr>
      </w:pPr>
      <w:bookmarkStart w:id="28" w:name="_Toc189658331"/>
      <w:r w:rsidRPr="007675E9">
        <w:rPr>
          <w:sz w:val="24"/>
          <w:szCs w:val="24"/>
        </w:rPr>
        <w:t>Фонд оценочных средств</w:t>
      </w:r>
      <w:bookmarkEnd w:id="28"/>
    </w:p>
    <w:p w:rsidR="007D0871" w:rsidRDefault="007D0871" w:rsidP="006E3D43">
      <w:pPr>
        <w:pStyle w:val="a3"/>
        <w:ind w:right="3" w:firstLine="707"/>
        <w:jc w:val="both"/>
      </w:pPr>
      <w: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</w:t>
      </w:r>
      <w:r w:rsidRPr="007D0871">
        <w:t>представлены</w:t>
      </w:r>
      <w:r>
        <w:tab/>
      </w:r>
      <w:r w:rsidRPr="007D0871">
        <w:t>в</w:t>
      </w:r>
      <w:r>
        <w:t xml:space="preserve"> </w:t>
      </w:r>
      <w:r w:rsidRPr="007D0871">
        <w:t>электронной</w:t>
      </w:r>
      <w:r>
        <w:t xml:space="preserve"> </w:t>
      </w:r>
      <w:r w:rsidRPr="007D0871">
        <w:t>образовательной</w:t>
      </w:r>
      <w:r w:rsidR="006E3D43">
        <w:t xml:space="preserve"> </w:t>
      </w:r>
      <w:r w:rsidRPr="007D0871">
        <w:t xml:space="preserve">среде </w:t>
      </w:r>
      <w:r w:rsidR="00CB4B02" w:rsidRPr="006D6CF0">
        <w:t>https://edu2020.k</w:t>
      </w:r>
      <w:r w:rsidR="00CB4B02">
        <w:t>emgik.ru/course/view.php?id=5245</w:t>
      </w:r>
      <w:r w:rsidRPr="007D0871">
        <w:t>.</w:t>
      </w:r>
    </w:p>
    <w:p w:rsidR="007D0871" w:rsidRDefault="007D0871" w:rsidP="007D0871">
      <w:pPr>
        <w:pStyle w:val="a3"/>
      </w:pPr>
    </w:p>
    <w:p w:rsidR="007D0871" w:rsidRPr="007675E9" w:rsidRDefault="006E3D43" w:rsidP="007675E9">
      <w:pPr>
        <w:pStyle w:val="3"/>
        <w:numPr>
          <w:ilvl w:val="0"/>
          <w:numId w:val="7"/>
        </w:numPr>
        <w:spacing w:line="240" w:lineRule="auto"/>
        <w:ind w:left="0" w:firstLine="44"/>
        <w:jc w:val="both"/>
        <w:rPr>
          <w:sz w:val="24"/>
          <w:szCs w:val="24"/>
        </w:rPr>
      </w:pPr>
      <w:bookmarkStart w:id="29" w:name="_Toc189658332"/>
      <w:r w:rsidRPr="007675E9">
        <w:rPr>
          <w:sz w:val="24"/>
          <w:szCs w:val="24"/>
        </w:rPr>
        <w:t>У</w:t>
      </w:r>
      <w:r w:rsidR="007D0871" w:rsidRPr="007675E9">
        <w:rPr>
          <w:sz w:val="24"/>
          <w:szCs w:val="24"/>
        </w:rPr>
        <w:t>чебно-библиографическое и информационное обеспечение дисциплины:</w:t>
      </w:r>
      <w:bookmarkEnd w:id="29"/>
    </w:p>
    <w:p w:rsidR="007D0871" w:rsidRPr="006E3D43" w:rsidRDefault="007D0871" w:rsidP="006E3D43">
      <w:pPr>
        <w:pStyle w:val="1"/>
        <w:numPr>
          <w:ilvl w:val="1"/>
          <w:numId w:val="7"/>
        </w:numPr>
        <w:ind w:left="426" w:hanging="426"/>
        <w:jc w:val="both"/>
        <w:rPr>
          <w:i w:val="0"/>
        </w:rPr>
      </w:pPr>
      <w:bookmarkStart w:id="30" w:name="_Toc189658333"/>
      <w:r w:rsidRPr="006E3D43">
        <w:rPr>
          <w:i w:val="0"/>
        </w:rPr>
        <w:t>Основная литература</w:t>
      </w:r>
      <w:bookmarkEnd w:id="30"/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r>
        <w:t xml:space="preserve">Гущин, А. Н. Теория устойчивого развития </w:t>
      </w:r>
      <w:proofErr w:type="gramStart"/>
      <w:r>
        <w:t>города :</w:t>
      </w:r>
      <w:proofErr w:type="gramEnd"/>
      <w:r>
        <w:t xml:space="preserve"> учебное пособие / А. Н.</w:t>
      </w:r>
      <w:r w:rsidRPr="007D0871">
        <w:t xml:space="preserve"> </w:t>
      </w:r>
      <w:r>
        <w:t xml:space="preserve">Гущин. – </w:t>
      </w:r>
      <w:proofErr w:type="gramStart"/>
      <w:r>
        <w:t>Москва</w:t>
      </w:r>
      <w:r w:rsidRPr="007D0871">
        <w:t xml:space="preserve">  </w:t>
      </w:r>
      <w:r>
        <w:t>:</w:t>
      </w:r>
      <w:proofErr w:type="gramEnd"/>
      <w:r w:rsidRPr="007D0871">
        <w:t xml:space="preserve">  </w:t>
      </w:r>
      <w:proofErr w:type="spellStart"/>
      <w:r>
        <w:t>Директ</w:t>
      </w:r>
      <w:proofErr w:type="spellEnd"/>
      <w:r>
        <w:t>-Медиа,</w:t>
      </w:r>
      <w:r w:rsidRPr="007D0871">
        <w:t xml:space="preserve">  </w:t>
      </w:r>
      <w:r>
        <w:t>2011.</w:t>
      </w:r>
      <w:r w:rsidRPr="007D0871">
        <w:t xml:space="preserve">  </w:t>
      </w:r>
      <w:r>
        <w:t>–</w:t>
      </w:r>
      <w:r w:rsidRPr="007D0871">
        <w:t xml:space="preserve">  </w:t>
      </w:r>
      <w:r>
        <w:t>131</w:t>
      </w:r>
      <w:r w:rsidRPr="007D0871">
        <w:t xml:space="preserve">  </w:t>
      </w:r>
      <w:r>
        <w:t>с.</w:t>
      </w:r>
      <w:r w:rsidRPr="007D0871">
        <w:t xml:space="preserve">  </w:t>
      </w:r>
      <w:r>
        <w:t>–</w:t>
      </w:r>
      <w:r w:rsidRPr="007D0871">
        <w:t xml:space="preserve">  </w:t>
      </w:r>
      <w:proofErr w:type="gramStart"/>
      <w:r>
        <w:t>Режим</w:t>
      </w:r>
      <w:r w:rsidRPr="007D0871">
        <w:t xml:space="preserve">  </w:t>
      </w:r>
      <w:r>
        <w:t>доступа</w:t>
      </w:r>
      <w:proofErr w:type="gramEnd"/>
      <w:r>
        <w:t>:</w:t>
      </w:r>
      <w:r w:rsidRPr="007D0871">
        <w:t xml:space="preserve">  </w:t>
      </w:r>
      <w:r>
        <w:t>по</w:t>
      </w:r>
      <w:r w:rsidRPr="007D0871">
        <w:t xml:space="preserve">  </w:t>
      </w:r>
      <w:r>
        <w:t>подписке.</w:t>
      </w:r>
      <w:r w:rsidRPr="007D0871">
        <w:t xml:space="preserve">  </w:t>
      </w:r>
      <w:r>
        <w:t>– URL:</w:t>
      </w:r>
      <w:r w:rsidRPr="007D0871">
        <w:t xml:space="preserve"> </w:t>
      </w:r>
      <w:hyperlink r:id="rId12">
        <w:r w:rsidRPr="007D0871">
          <w:t>https://biblioclub.ru/index.php?page=book&amp;id=69892</w:t>
        </w:r>
      </w:hyperlink>
      <w:r w:rsidRPr="007D0871">
        <w:t xml:space="preserve"> </w:t>
      </w:r>
      <w:r>
        <w:t xml:space="preserve">(дата обращения: 31.03.2023). – ISBN 978-5-9989-9958-1. – DOI 10.23681/69892. – </w:t>
      </w:r>
      <w:proofErr w:type="gramStart"/>
      <w:r>
        <w:t>Текст :</w:t>
      </w:r>
      <w:proofErr w:type="gramEnd"/>
      <w:r>
        <w:t xml:space="preserve"> электронный.</w:t>
      </w:r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proofErr w:type="spellStart"/>
      <w:r>
        <w:t>Горнова</w:t>
      </w:r>
      <w:proofErr w:type="spellEnd"/>
      <w:r>
        <w:t>,</w:t>
      </w:r>
      <w:r w:rsidRPr="007D0871">
        <w:t xml:space="preserve"> </w:t>
      </w:r>
      <w:r>
        <w:t>Г.</w:t>
      </w:r>
      <w:r w:rsidRPr="007D0871">
        <w:t xml:space="preserve"> </w:t>
      </w:r>
      <w:r>
        <w:t>В.</w:t>
      </w:r>
      <w:r w:rsidRPr="007D0871">
        <w:t xml:space="preserve"> </w:t>
      </w:r>
      <w:r>
        <w:t>Городская</w:t>
      </w:r>
      <w:r w:rsidRPr="007D0871">
        <w:t xml:space="preserve"> </w:t>
      </w:r>
      <w:r>
        <w:t>идентичность:</w:t>
      </w:r>
      <w:r w:rsidRPr="007D0871">
        <w:t xml:space="preserve"> </w:t>
      </w:r>
      <w:r>
        <w:t>философско-антропологические</w:t>
      </w:r>
      <w:r w:rsidRPr="007D0871">
        <w:t xml:space="preserve"> </w:t>
      </w:r>
      <w:r>
        <w:t>основания</w:t>
      </w:r>
      <w:r w:rsidRPr="007D0871">
        <w:t xml:space="preserve"> </w:t>
      </w:r>
      <w:r>
        <w:t>/</w:t>
      </w:r>
      <w:r w:rsidRPr="007D0871">
        <w:t xml:space="preserve"> </w:t>
      </w:r>
      <w:r>
        <w:t>Г.</w:t>
      </w:r>
      <w:r w:rsidRPr="007D0871">
        <w:t xml:space="preserve"> </w:t>
      </w:r>
      <w:r>
        <w:t>В.</w:t>
      </w:r>
      <w:r w:rsidRPr="007D0871">
        <w:t xml:space="preserve"> </w:t>
      </w:r>
      <w:proofErr w:type="spellStart"/>
      <w:r>
        <w:t>Горнова</w:t>
      </w:r>
      <w:proofErr w:type="spellEnd"/>
      <w:r>
        <w:t>.</w:t>
      </w:r>
      <w:r w:rsidRPr="007D0871">
        <w:t xml:space="preserve"> </w:t>
      </w:r>
      <w:r>
        <w:t>–</w:t>
      </w:r>
      <w:r w:rsidRPr="007D0871">
        <w:t xml:space="preserve"> </w:t>
      </w:r>
      <w:proofErr w:type="gramStart"/>
      <w:r>
        <w:t>Омск</w:t>
      </w:r>
      <w:r w:rsidRPr="007D0871">
        <w:t xml:space="preserve"> </w:t>
      </w:r>
      <w:r>
        <w:t>:</w:t>
      </w:r>
      <w:proofErr w:type="gramEnd"/>
      <w:r w:rsidRPr="007D0871">
        <w:t xml:space="preserve"> </w:t>
      </w:r>
      <w:proofErr w:type="spellStart"/>
      <w:r>
        <w:t>б.и</w:t>
      </w:r>
      <w:proofErr w:type="spellEnd"/>
      <w:r>
        <w:t>.,</w:t>
      </w:r>
      <w:r w:rsidRPr="007D0871">
        <w:t xml:space="preserve"> </w:t>
      </w:r>
      <w:r>
        <w:t>2019.</w:t>
      </w:r>
      <w:r w:rsidRPr="007D0871">
        <w:t xml:space="preserve"> </w:t>
      </w:r>
      <w:r>
        <w:t>–</w:t>
      </w:r>
      <w:r w:rsidRPr="007D0871">
        <w:t xml:space="preserve"> </w:t>
      </w:r>
      <w:r>
        <w:t>169</w:t>
      </w:r>
      <w:r w:rsidRPr="007D0871">
        <w:t xml:space="preserve"> </w:t>
      </w:r>
      <w:proofErr w:type="gramStart"/>
      <w:r>
        <w:t>с.</w:t>
      </w:r>
      <w:r w:rsidRPr="007D0871">
        <w:t xml:space="preserve"> </w:t>
      </w:r>
      <w:r>
        <w:t>:</w:t>
      </w:r>
      <w:proofErr w:type="gramEnd"/>
      <w:r w:rsidRPr="007D0871">
        <w:t xml:space="preserve"> </w:t>
      </w:r>
      <w:r>
        <w:t>табл.</w:t>
      </w:r>
      <w:r w:rsidRPr="007D0871">
        <w:t xml:space="preserve"> </w:t>
      </w:r>
      <w:r>
        <w:t>–</w:t>
      </w:r>
      <w:r w:rsidRPr="007D0871">
        <w:t xml:space="preserve"> </w:t>
      </w:r>
      <w:r>
        <w:t>Режим</w:t>
      </w:r>
      <w:r w:rsidRPr="007D0871">
        <w:t xml:space="preserve"> </w:t>
      </w:r>
      <w:r>
        <w:t>доступа:</w:t>
      </w:r>
      <w:r w:rsidRPr="007D0871">
        <w:t xml:space="preserve"> </w:t>
      </w:r>
      <w:r>
        <w:t>по</w:t>
      </w:r>
      <w:r w:rsidRPr="007D0871">
        <w:t xml:space="preserve"> </w:t>
      </w:r>
      <w:r>
        <w:t>подписке.</w:t>
      </w:r>
      <w:r w:rsidRPr="007D0871">
        <w:t xml:space="preserve"> </w:t>
      </w:r>
      <w:r>
        <w:t>– URL:</w:t>
      </w:r>
      <w:r w:rsidRPr="007D0871">
        <w:t xml:space="preserve"> </w:t>
      </w:r>
      <w:hyperlink r:id="rId13">
        <w:r w:rsidRPr="007D0871">
          <w:t>https://biblioclub.ru/index.php?page=book&amp;id=620882</w:t>
        </w:r>
      </w:hyperlink>
      <w:r w:rsidRPr="007D0871">
        <w:t xml:space="preserve"> </w:t>
      </w:r>
      <w:r>
        <w:t>(дата</w:t>
      </w:r>
      <w:r w:rsidRPr="007D0871">
        <w:t xml:space="preserve"> </w:t>
      </w:r>
      <w:r>
        <w:t>обращения:</w:t>
      </w:r>
      <w:r w:rsidRPr="007D0871">
        <w:t xml:space="preserve"> </w:t>
      </w:r>
      <w:r>
        <w:t>31.03.2023).</w:t>
      </w:r>
      <w:r w:rsidRPr="007D0871">
        <w:t xml:space="preserve"> </w:t>
      </w:r>
      <w:r>
        <w:t xml:space="preserve">– </w:t>
      </w:r>
      <w:proofErr w:type="spellStart"/>
      <w:r>
        <w:t>Библиогр</w:t>
      </w:r>
      <w:proofErr w:type="spellEnd"/>
      <w:r>
        <w:t xml:space="preserve">.: с. 109-113. – ISBN 978-5-6044095-8-9. – </w:t>
      </w:r>
      <w:proofErr w:type="gramStart"/>
      <w:r>
        <w:t>Текст :</w:t>
      </w:r>
      <w:proofErr w:type="gramEnd"/>
      <w:r>
        <w:t xml:space="preserve"> электронный.</w:t>
      </w:r>
    </w:p>
    <w:p w:rsidR="007D0871" w:rsidRPr="006E3D43" w:rsidRDefault="007D0871" w:rsidP="006E3D43">
      <w:pPr>
        <w:pStyle w:val="1"/>
        <w:numPr>
          <w:ilvl w:val="1"/>
          <w:numId w:val="7"/>
        </w:numPr>
        <w:ind w:left="426" w:right="3" w:hanging="426"/>
        <w:jc w:val="both"/>
        <w:rPr>
          <w:i w:val="0"/>
        </w:rPr>
      </w:pPr>
      <w:bookmarkStart w:id="31" w:name="_Toc189658334"/>
      <w:r w:rsidRPr="006E3D43">
        <w:rPr>
          <w:i w:val="0"/>
        </w:rPr>
        <w:t>Дополнительная литература</w:t>
      </w:r>
      <w:bookmarkEnd w:id="31"/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proofErr w:type="spellStart"/>
      <w:r>
        <w:t>Головацкий</w:t>
      </w:r>
      <w:proofErr w:type="spellEnd"/>
      <w:r>
        <w:t xml:space="preserve">, Е. В. Социология </w:t>
      </w:r>
      <w:proofErr w:type="gramStart"/>
      <w:r>
        <w:t>территорий :</w:t>
      </w:r>
      <w:proofErr w:type="gramEnd"/>
      <w:r>
        <w:t xml:space="preserve"> учебное пособие / Е. В. </w:t>
      </w:r>
      <w:proofErr w:type="spellStart"/>
      <w:r>
        <w:t>Головацкий</w:t>
      </w:r>
      <w:proofErr w:type="spellEnd"/>
      <w:r>
        <w:t xml:space="preserve">, С. Г. </w:t>
      </w:r>
      <w:proofErr w:type="spellStart"/>
      <w:r>
        <w:t>Четошников</w:t>
      </w:r>
      <w:proofErr w:type="spellEnd"/>
      <w:r>
        <w:t xml:space="preserve"> ; Кемеровский государственный университет. – </w:t>
      </w:r>
      <w:proofErr w:type="gramStart"/>
      <w:r>
        <w:t>Кемерово :</w:t>
      </w:r>
      <w:proofErr w:type="gramEnd"/>
      <w:r>
        <w:t xml:space="preserve"> Кемеровский государственный университет, 2018. – 145 </w:t>
      </w:r>
      <w:proofErr w:type="gramStart"/>
      <w:r>
        <w:t>с. :</w:t>
      </w:r>
      <w:proofErr w:type="gramEnd"/>
      <w:r>
        <w:t xml:space="preserve"> ил. – Режим доступа: по подписке. – URL: https://biblioclub.ru/index.php?page=book&amp;id=573537</w:t>
      </w:r>
      <w:r w:rsidRPr="007D0871">
        <w:t xml:space="preserve"> </w:t>
      </w:r>
      <w:r>
        <w:t>(дата</w:t>
      </w:r>
      <w:r w:rsidRPr="007D0871">
        <w:t xml:space="preserve"> </w:t>
      </w:r>
      <w:r>
        <w:t>обращения:</w:t>
      </w:r>
      <w:r w:rsidRPr="007D0871">
        <w:t xml:space="preserve"> </w:t>
      </w:r>
      <w:r>
        <w:t>31.03.2023).</w:t>
      </w:r>
      <w:r w:rsidRPr="007D0871">
        <w:t xml:space="preserve"> </w:t>
      </w:r>
      <w:r>
        <w:t>–</w:t>
      </w:r>
      <w:r w:rsidRPr="007D0871">
        <w:t xml:space="preserve"> </w:t>
      </w:r>
      <w:proofErr w:type="spellStart"/>
      <w:r>
        <w:t>Библиогр</w:t>
      </w:r>
      <w:proofErr w:type="spellEnd"/>
      <w:r>
        <w:t xml:space="preserve">.: с. 123-132. – ISBN 978-5-8353-2311-1. – </w:t>
      </w:r>
      <w:proofErr w:type="gramStart"/>
      <w:r>
        <w:t>Текст :</w:t>
      </w:r>
      <w:proofErr w:type="gramEnd"/>
      <w:r>
        <w:t xml:space="preserve"> электронный.</w:t>
      </w:r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r>
        <w:t>Замятин, Д.</w:t>
      </w:r>
      <w:r w:rsidRPr="007D0871">
        <w:t xml:space="preserve"> </w:t>
      </w:r>
      <w:r>
        <w:t>Н.</w:t>
      </w:r>
      <w:r w:rsidRPr="007D0871">
        <w:t xml:space="preserve"> </w:t>
      </w:r>
      <w:proofErr w:type="spellStart"/>
      <w:r>
        <w:t>Геокультурный</w:t>
      </w:r>
      <w:proofErr w:type="spellEnd"/>
      <w:r>
        <w:t xml:space="preserve"> </w:t>
      </w:r>
      <w:proofErr w:type="spellStart"/>
      <w:r>
        <w:t>брендинг</w:t>
      </w:r>
      <w:proofErr w:type="spellEnd"/>
      <w:r>
        <w:t xml:space="preserve"> городов</w:t>
      </w:r>
      <w:r w:rsidRPr="007D0871">
        <w:t xml:space="preserve"> </w:t>
      </w:r>
      <w:r>
        <w:t>и территорий: от теории к</w:t>
      </w:r>
      <w:r w:rsidRPr="007D0871">
        <w:t xml:space="preserve"> </w:t>
      </w:r>
      <w:r>
        <w:t xml:space="preserve">практике: </w:t>
      </w:r>
      <w:proofErr w:type="spellStart"/>
      <w:proofErr w:type="gramStart"/>
      <w:r>
        <w:t>кни</w:t>
      </w:r>
      <w:proofErr w:type="spellEnd"/>
      <w:r>
        <w:t>- га</w:t>
      </w:r>
      <w:proofErr w:type="gramEnd"/>
      <w:r>
        <w:t xml:space="preserve"> для тех, кто хочет проектировать и творить другие пространства / Д. Н.</w:t>
      </w:r>
      <w:r w:rsidRPr="007D0871">
        <w:t xml:space="preserve"> </w:t>
      </w:r>
      <w:r>
        <w:t xml:space="preserve">Замятин. – Санкт- </w:t>
      </w:r>
      <w:proofErr w:type="gramStart"/>
      <w:r>
        <w:t>Петербург</w:t>
      </w:r>
      <w:r w:rsidRPr="007D0871">
        <w:t xml:space="preserve">  </w:t>
      </w:r>
      <w:r>
        <w:t>:</w:t>
      </w:r>
      <w:proofErr w:type="gramEnd"/>
      <w:r w:rsidRPr="007D0871">
        <w:t xml:space="preserve">  </w:t>
      </w:r>
      <w:proofErr w:type="spellStart"/>
      <w:r>
        <w:t>Алетейя</w:t>
      </w:r>
      <w:proofErr w:type="spellEnd"/>
      <w:r>
        <w:t>,</w:t>
      </w:r>
      <w:r w:rsidRPr="007D0871">
        <w:t xml:space="preserve">  </w:t>
      </w:r>
      <w:r>
        <w:t>2020.</w:t>
      </w:r>
      <w:r w:rsidRPr="007D0871">
        <w:t xml:space="preserve">  </w:t>
      </w:r>
      <w:r>
        <w:t>–</w:t>
      </w:r>
      <w:r w:rsidRPr="007D0871">
        <w:t xml:space="preserve">  </w:t>
      </w:r>
      <w:r>
        <w:t>668</w:t>
      </w:r>
      <w:r w:rsidRPr="007D0871">
        <w:t xml:space="preserve">  </w:t>
      </w:r>
      <w:r>
        <w:t>с.</w:t>
      </w:r>
      <w:r w:rsidRPr="007D0871">
        <w:t xml:space="preserve">  </w:t>
      </w:r>
      <w:r>
        <w:t>–</w:t>
      </w:r>
      <w:r w:rsidRPr="007D0871">
        <w:t xml:space="preserve">  </w:t>
      </w:r>
      <w:proofErr w:type="gramStart"/>
      <w:r>
        <w:t>Режим</w:t>
      </w:r>
      <w:r w:rsidRPr="007D0871">
        <w:t xml:space="preserve">  </w:t>
      </w:r>
      <w:r>
        <w:t>доступа</w:t>
      </w:r>
      <w:proofErr w:type="gramEnd"/>
      <w:r>
        <w:t>:</w:t>
      </w:r>
      <w:r w:rsidRPr="007D0871">
        <w:t xml:space="preserve">  </w:t>
      </w:r>
      <w:r>
        <w:t>по</w:t>
      </w:r>
      <w:r w:rsidRPr="007D0871">
        <w:t xml:space="preserve">  </w:t>
      </w:r>
      <w:r>
        <w:t>подписке.</w:t>
      </w:r>
      <w:r w:rsidRPr="007D0871">
        <w:t xml:space="preserve">  </w:t>
      </w:r>
      <w:r>
        <w:t>– URL:</w:t>
      </w:r>
      <w:r w:rsidRPr="007D0871">
        <w:t xml:space="preserve"> </w:t>
      </w:r>
      <w:hyperlink r:id="rId14">
        <w:r w:rsidRPr="007D0871">
          <w:t>https://biblioclub.ru/index.php?page=book&amp;id=597175</w:t>
        </w:r>
      </w:hyperlink>
      <w:r w:rsidRPr="007D0871">
        <w:t xml:space="preserve"> </w:t>
      </w:r>
      <w:r>
        <w:t>(дата</w:t>
      </w:r>
      <w:r w:rsidRPr="007D0871">
        <w:t xml:space="preserve"> </w:t>
      </w:r>
      <w:r>
        <w:t>обращения:</w:t>
      </w:r>
      <w:r w:rsidRPr="007D0871">
        <w:t xml:space="preserve"> </w:t>
      </w:r>
      <w:r>
        <w:t>31.03.2022).</w:t>
      </w:r>
      <w:r w:rsidRPr="007D0871">
        <w:t xml:space="preserve"> </w:t>
      </w:r>
      <w:r>
        <w:t xml:space="preserve">– </w:t>
      </w:r>
      <w:proofErr w:type="spellStart"/>
      <w:r>
        <w:t>Библиогр</w:t>
      </w:r>
      <w:proofErr w:type="spellEnd"/>
      <w:r>
        <w:t xml:space="preserve">. в кн. – ISBN 978-5-00165-011-9. – DOI 10.23681/597175. – </w:t>
      </w:r>
      <w:proofErr w:type="gramStart"/>
      <w:r>
        <w:t>Текст :</w:t>
      </w:r>
      <w:proofErr w:type="gramEnd"/>
      <w:r>
        <w:t xml:space="preserve"> электронный.</w:t>
      </w:r>
    </w:p>
    <w:p w:rsidR="007D0871" w:rsidRDefault="007D0871" w:rsidP="006E3D43">
      <w:pPr>
        <w:pStyle w:val="a3"/>
        <w:numPr>
          <w:ilvl w:val="0"/>
          <w:numId w:val="12"/>
        </w:numPr>
        <w:tabs>
          <w:tab w:val="left" w:pos="993"/>
        </w:tabs>
        <w:ind w:left="0" w:right="3" w:firstLine="709"/>
        <w:jc w:val="both"/>
      </w:pPr>
      <w:r>
        <w:t>Молодежь</w:t>
      </w:r>
      <w:r w:rsidRPr="007D0871">
        <w:t xml:space="preserve"> </w:t>
      </w:r>
      <w:r>
        <w:t>в городе: культуры,</w:t>
      </w:r>
      <w:r w:rsidRPr="007D0871">
        <w:t xml:space="preserve"> </w:t>
      </w:r>
      <w:r>
        <w:t>сцены и</w:t>
      </w:r>
      <w:r w:rsidRPr="007D0871">
        <w:t xml:space="preserve"> </w:t>
      </w:r>
      <w:r>
        <w:t>солидарности</w:t>
      </w:r>
      <w:r w:rsidRPr="007D0871">
        <w:t xml:space="preserve"> </w:t>
      </w:r>
      <w:r>
        <w:t>/</w:t>
      </w:r>
      <w:r w:rsidRPr="007D0871">
        <w:t xml:space="preserve"> </w:t>
      </w:r>
      <w:r>
        <w:t>сост. и</w:t>
      </w:r>
      <w:r w:rsidRPr="007D0871">
        <w:t xml:space="preserve"> </w:t>
      </w:r>
      <w:r>
        <w:t>науч.</w:t>
      </w:r>
      <w:r w:rsidRPr="007D0871">
        <w:t xml:space="preserve"> </w:t>
      </w:r>
      <w:r>
        <w:t>ред. Е. Л.</w:t>
      </w:r>
      <w:r w:rsidRPr="007D0871">
        <w:t xml:space="preserve"> Омельченко</w:t>
      </w:r>
      <w:r>
        <w:t xml:space="preserve">; Национальный исследовательский университет «Высшая школа экономики». – </w:t>
      </w:r>
      <w:proofErr w:type="gramStart"/>
      <w:r>
        <w:t>Москва :</w:t>
      </w:r>
      <w:proofErr w:type="gramEnd"/>
      <w:r>
        <w:t xml:space="preserve"> Из- </w:t>
      </w:r>
      <w:proofErr w:type="spellStart"/>
      <w:r>
        <w:t>дательский</w:t>
      </w:r>
      <w:proofErr w:type="spellEnd"/>
      <w:r>
        <w:t xml:space="preserve"> дом Высшей школы экономики, 2020. – 504 </w:t>
      </w:r>
      <w:proofErr w:type="gramStart"/>
      <w:r>
        <w:t>с. :</w:t>
      </w:r>
      <w:proofErr w:type="gramEnd"/>
      <w:r>
        <w:t xml:space="preserve"> ил. – Режим </w:t>
      </w:r>
      <w:r>
        <w:lastRenderedPageBreak/>
        <w:t>доступа: по подписке. – URL:</w:t>
      </w:r>
      <w:r w:rsidRPr="007D0871">
        <w:t xml:space="preserve"> </w:t>
      </w:r>
      <w:hyperlink r:id="rId15">
        <w:r w:rsidRPr="007D0871">
          <w:t>https://biblioclub.ru/index.php?page=book&amp;id=600850</w:t>
        </w:r>
      </w:hyperlink>
      <w:r w:rsidRPr="007D0871">
        <w:t xml:space="preserve"> </w:t>
      </w:r>
      <w:r>
        <w:t xml:space="preserve">(дата обращения: 31.03.2022). – </w:t>
      </w:r>
      <w:proofErr w:type="spellStart"/>
      <w:r>
        <w:t>Библиогр</w:t>
      </w:r>
      <w:proofErr w:type="spellEnd"/>
      <w:r>
        <w:t>.:</w:t>
      </w:r>
      <w:r w:rsidRPr="007D0871">
        <w:t xml:space="preserve"> </w:t>
      </w:r>
      <w:r>
        <w:t>с.</w:t>
      </w:r>
      <w:r w:rsidRPr="007D0871">
        <w:t xml:space="preserve"> </w:t>
      </w:r>
      <w:r>
        <w:t>449</w:t>
      </w:r>
      <w:r w:rsidRPr="007D0871">
        <w:t xml:space="preserve"> </w:t>
      </w:r>
      <w:r>
        <w:t>-</w:t>
      </w:r>
      <w:r w:rsidRPr="007D0871">
        <w:t xml:space="preserve"> </w:t>
      </w:r>
      <w:r>
        <w:t>482.</w:t>
      </w:r>
      <w:r w:rsidRPr="007D0871">
        <w:t xml:space="preserve"> </w:t>
      </w:r>
      <w:r>
        <w:t>–</w:t>
      </w:r>
      <w:r w:rsidRPr="007D0871">
        <w:t xml:space="preserve"> </w:t>
      </w:r>
      <w:r>
        <w:t>ISBN</w:t>
      </w:r>
      <w:r w:rsidRPr="007D0871">
        <w:t xml:space="preserve"> </w:t>
      </w:r>
      <w:r>
        <w:t>978-5-7598-2128-1</w:t>
      </w:r>
      <w:r w:rsidRPr="007D0871">
        <w:t xml:space="preserve"> </w:t>
      </w:r>
      <w:r>
        <w:t>(в</w:t>
      </w:r>
      <w:r w:rsidRPr="007D0871">
        <w:t xml:space="preserve"> </w:t>
      </w:r>
      <w:r>
        <w:t>обл.).</w:t>
      </w:r>
      <w:r w:rsidRPr="007D0871">
        <w:t xml:space="preserve"> </w:t>
      </w:r>
      <w:r>
        <w:t>-</w:t>
      </w:r>
      <w:r w:rsidRPr="007D0871">
        <w:t xml:space="preserve"> </w:t>
      </w:r>
      <w:r>
        <w:t>ISBN</w:t>
      </w:r>
      <w:r w:rsidRPr="007D0871">
        <w:t xml:space="preserve"> </w:t>
      </w:r>
      <w:r>
        <w:t>978-5-7598-2208-0</w:t>
      </w:r>
      <w:r w:rsidRPr="007D0871">
        <w:t xml:space="preserve"> </w:t>
      </w:r>
      <w:r>
        <w:t>(e-</w:t>
      </w:r>
      <w:proofErr w:type="spellStart"/>
      <w:r w:rsidRPr="007D0871">
        <w:t>book</w:t>
      </w:r>
      <w:proofErr w:type="spellEnd"/>
      <w:r w:rsidRPr="007D0871">
        <w:t>).</w:t>
      </w:r>
      <w:r>
        <w:t xml:space="preserve"> –</w:t>
      </w:r>
      <w:r w:rsidRPr="007D0871">
        <w:t xml:space="preserve"> </w:t>
      </w:r>
      <w:proofErr w:type="gramStart"/>
      <w:r>
        <w:t>Текст</w:t>
      </w:r>
      <w:r w:rsidRPr="007D0871">
        <w:t xml:space="preserve"> </w:t>
      </w:r>
      <w:r>
        <w:t>:</w:t>
      </w:r>
      <w:proofErr w:type="gramEnd"/>
      <w:r w:rsidRPr="007D0871">
        <w:t xml:space="preserve"> электронный.</w:t>
      </w:r>
    </w:p>
    <w:p w:rsidR="007D0871" w:rsidRPr="006E3D43" w:rsidRDefault="007D0871" w:rsidP="006E3D43">
      <w:pPr>
        <w:pStyle w:val="1"/>
        <w:numPr>
          <w:ilvl w:val="1"/>
          <w:numId w:val="7"/>
        </w:numPr>
        <w:ind w:left="426" w:right="3" w:hanging="426"/>
        <w:jc w:val="both"/>
        <w:rPr>
          <w:i w:val="0"/>
        </w:rPr>
      </w:pPr>
      <w:bookmarkStart w:id="32" w:name="_Toc189658335"/>
      <w:r w:rsidRPr="006E3D43">
        <w:rPr>
          <w:i w:val="0"/>
        </w:rPr>
        <w:t xml:space="preserve">Ресурсы информационно-телекоммуникационной сети </w:t>
      </w:r>
      <w:r w:rsidR="006E3D43" w:rsidRPr="006E3D43">
        <w:rPr>
          <w:i w:val="0"/>
        </w:rPr>
        <w:t>«Интернет»</w:t>
      </w:r>
      <w:bookmarkEnd w:id="32"/>
    </w:p>
    <w:p w:rsidR="007D0871" w:rsidRDefault="007D0871" w:rsidP="006E3D43">
      <w:pPr>
        <w:pStyle w:val="a4"/>
        <w:numPr>
          <w:ilvl w:val="0"/>
          <w:numId w:val="3"/>
        </w:numPr>
        <w:tabs>
          <w:tab w:val="left" w:pos="1038"/>
        </w:tabs>
        <w:spacing w:before="1" w:line="237" w:lineRule="auto"/>
        <w:ind w:left="0" w:right="3" w:firstLine="709"/>
        <w:jc w:val="both"/>
        <w:rPr>
          <w:sz w:val="24"/>
        </w:rPr>
      </w:pPr>
      <w:r>
        <w:rPr>
          <w:sz w:val="24"/>
        </w:rPr>
        <w:t xml:space="preserve">Институт прикладной </w:t>
      </w:r>
      <w:proofErr w:type="spellStart"/>
      <w:r>
        <w:rPr>
          <w:sz w:val="24"/>
        </w:rPr>
        <w:t>урбанистики</w:t>
      </w:r>
      <w:proofErr w:type="spellEnd"/>
      <w:r>
        <w:rPr>
          <w:sz w:val="24"/>
        </w:rPr>
        <w:t xml:space="preserve"> Свята </w:t>
      </w:r>
      <w:proofErr w:type="spellStart"/>
      <w:r>
        <w:rPr>
          <w:sz w:val="24"/>
        </w:rPr>
        <w:t>Мурунова</w:t>
      </w:r>
      <w:proofErr w:type="spellEnd"/>
      <w:r>
        <w:rPr>
          <w:sz w:val="24"/>
        </w:rPr>
        <w:t xml:space="preserve">. – Режим доступа: </w:t>
      </w:r>
      <w:hyperlink r:id="rId16">
        <w:r>
          <w:rPr>
            <w:color w:val="0000FF"/>
            <w:sz w:val="24"/>
            <w:u w:val="single" w:color="0000FF"/>
          </w:rPr>
          <w:t>http://workshop</w:t>
        </w:r>
      </w:hyperlink>
      <w:r>
        <w:rPr>
          <w:color w:val="0000FF"/>
          <w:sz w:val="24"/>
        </w:rPr>
        <w:t xml:space="preserve"> </w:t>
      </w:r>
      <w:r>
        <w:rPr>
          <w:color w:val="0000FF"/>
          <w:spacing w:val="-2"/>
          <w:sz w:val="24"/>
          <w:u w:val="single" w:color="0000FF"/>
        </w:rPr>
        <w:t>university.ru/</w:t>
      </w:r>
    </w:p>
    <w:p w:rsidR="007D0871" w:rsidRDefault="007D0871" w:rsidP="006E3D43">
      <w:pPr>
        <w:pStyle w:val="a4"/>
        <w:numPr>
          <w:ilvl w:val="0"/>
          <w:numId w:val="3"/>
        </w:numPr>
        <w:tabs>
          <w:tab w:val="left" w:pos="1038"/>
        </w:tabs>
        <w:spacing w:before="2"/>
        <w:ind w:left="0" w:right="3" w:firstLine="709"/>
        <w:jc w:val="both"/>
        <w:rPr>
          <w:sz w:val="24"/>
        </w:rPr>
      </w:pPr>
      <w:r>
        <w:rPr>
          <w:sz w:val="24"/>
        </w:rPr>
        <w:t>ИНТУИТ: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открытый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университет. –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hyperlink r:id="rId17">
        <w:r>
          <w:rPr>
            <w:color w:val="0000FF"/>
            <w:spacing w:val="-2"/>
            <w:sz w:val="24"/>
            <w:u w:val="single" w:color="0000FF"/>
          </w:rPr>
          <w:t>http://www.intuit.ru</w:t>
        </w:r>
      </w:hyperlink>
    </w:p>
    <w:p w:rsidR="007D0871" w:rsidRDefault="007D0871" w:rsidP="006E3D43">
      <w:pPr>
        <w:pStyle w:val="a4"/>
        <w:numPr>
          <w:ilvl w:val="0"/>
          <w:numId w:val="3"/>
        </w:numPr>
        <w:tabs>
          <w:tab w:val="left" w:pos="1038"/>
        </w:tabs>
        <w:spacing w:before="1" w:line="293" w:lineRule="exact"/>
        <w:ind w:left="0" w:right="3" w:firstLine="709"/>
        <w:jc w:val="both"/>
        <w:rPr>
          <w:sz w:val="24"/>
        </w:rPr>
      </w:pPr>
      <w:r>
        <w:rPr>
          <w:sz w:val="24"/>
        </w:rPr>
        <w:t>КБ</w:t>
      </w:r>
      <w:r>
        <w:rPr>
          <w:spacing w:val="-6"/>
          <w:sz w:val="24"/>
        </w:rPr>
        <w:t xml:space="preserve"> </w:t>
      </w:r>
      <w:r>
        <w:rPr>
          <w:sz w:val="24"/>
        </w:rPr>
        <w:t>Стрелка: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проекты. –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hyperlink r:id="rId18">
        <w:r>
          <w:rPr>
            <w:color w:val="0462C1"/>
            <w:sz w:val="24"/>
            <w:u w:val="single" w:color="0462C1"/>
          </w:rPr>
          <w:t>https://strelka-</w:t>
        </w:r>
        <w:r>
          <w:rPr>
            <w:color w:val="0462C1"/>
            <w:spacing w:val="-2"/>
            <w:sz w:val="24"/>
            <w:u w:val="single" w:color="0462C1"/>
          </w:rPr>
          <w:t>kb.com/portfolio</w:t>
        </w:r>
      </w:hyperlink>
    </w:p>
    <w:p w:rsidR="007D0871" w:rsidRDefault="007D0871" w:rsidP="006E3D43">
      <w:pPr>
        <w:pStyle w:val="a4"/>
        <w:numPr>
          <w:ilvl w:val="0"/>
          <w:numId w:val="3"/>
        </w:numPr>
        <w:tabs>
          <w:tab w:val="left" w:pos="1038"/>
        </w:tabs>
        <w:spacing w:before="5" w:line="237" w:lineRule="auto"/>
        <w:ind w:left="0" w:right="3" w:firstLine="709"/>
        <w:jc w:val="both"/>
        <w:rPr>
          <w:sz w:val="24"/>
        </w:rPr>
      </w:pPr>
      <w:r>
        <w:rPr>
          <w:sz w:val="24"/>
        </w:rPr>
        <w:t>Фонд</w:t>
      </w:r>
      <w:r>
        <w:rPr>
          <w:spacing w:val="79"/>
          <w:sz w:val="24"/>
        </w:rPr>
        <w:t xml:space="preserve"> </w:t>
      </w:r>
      <w:r>
        <w:rPr>
          <w:sz w:val="24"/>
        </w:rPr>
        <w:t>«Городские</w:t>
      </w:r>
      <w:r>
        <w:rPr>
          <w:spacing w:val="74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74"/>
          <w:sz w:val="24"/>
        </w:rPr>
        <w:t xml:space="preserve"> </w:t>
      </w:r>
      <w:r>
        <w:rPr>
          <w:sz w:val="24"/>
        </w:rPr>
        <w:t>Ильи</w:t>
      </w:r>
      <w:r>
        <w:rPr>
          <w:spacing w:val="74"/>
          <w:sz w:val="24"/>
        </w:rPr>
        <w:t xml:space="preserve"> </w:t>
      </w:r>
      <w:r>
        <w:rPr>
          <w:sz w:val="24"/>
        </w:rPr>
        <w:t>Варламова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Максима</w:t>
      </w:r>
      <w:r>
        <w:rPr>
          <w:spacing w:val="74"/>
          <w:sz w:val="24"/>
        </w:rPr>
        <w:t xml:space="preserve"> </w:t>
      </w:r>
      <w:proofErr w:type="spellStart"/>
      <w:r>
        <w:rPr>
          <w:sz w:val="24"/>
        </w:rPr>
        <w:t>Каца</w:t>
      </w:r>
      <w:proofErr w:type="spellEnd"/>
      <w:r>
        <w:rPr>
          <w:sz w:val="24"/>
        </w:rPr>
        <w:t>».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76"/>
          <w:sz w:val="24"/>
        </w:rPr>
        <w:t xml:space="preserve"> </w:t>
      </w:r>
      <w:r>
        <w:rPr>
          <w:sz w:val="24"/>
        </w:rPr>
        <w:t>Режим</w:t>
      </w:r>
      <w:r>
        <w:rPr>
          <w:spacing w:val="74"/>
          <w:sz w:val="24"/>
        </w:rPr>
        <w:t xml:space="preserve"> </w:t>
      </w:r>
      <w:r>
        <w:rPr>
          <w:sz w:val="24"/>
        </w:rPr>
        <w:t xml:space="preserve">доступа: </w:t>
      </w:r>
      <w:hyperlink r:id="rId19">
        <w:r>
          <w:rPr>
            <w:color w:val="0000FF"/>
            <w:spacing w:val="-2"/>
            <w:sz w:val="24"/>
            <w:u w:val="single" w:color="0000FF"/>
          </w:rPr>
          <w:t>https://city4people.ru/</w:t>
        </w:r>
      </w:hyperlink>
    </w:p>
    <w:p w:rsidR="007D0871" w:rsidRPr="006E3D43" w:rsidRDefault="007D0871" w:rsidP="006E3D43">
      <w:pPr>
        <w:pStyle w:val="1"/>
        <w:numPr>
          <w:ilvl w:val="1"/>
          <w:numId w:val="7"/>
        </w:numPr>
        <w:ind w:left="426" w:right="3" w:hanging="426"/>
        <w:jc w:val="both"/>
        <w:rPr>
          <w:i w:val="0"/>
        </w:rPr>
      </w:pPr>
      <w:bookmarkStart w:id="33" w:name="_Toc189658336"/>
      <w:r w:rsidRPr="006E3D43">
        <w:rPr>
          <w:i w:val="0"/>
        </w:rPr>
        <w:t>Программное</w:t>
      </w:r>
      <w:r w:rsidRPr="006E3D43">
        <w:rPr>
          <w:i w:val="0"/>
          <w:spacing w:val="-9"/>
        </w:rPr>
        <w:t xml:space="preserve"> </w:t>
      </w:r>
      <w:r w:rsidRPr="006E3D43">
        <w:rPr>
          <w:i w:val="0"/>
        </w:rPr>
        <w:t>обеспечение</w:t>
      </w:r>
      <w:r w:rsidRPr="006E3D43">
        <w:rPr>
          <w:i w:val="0"/>
          <w:spacing w:val="-6"/>
        </w:rPr>
        <w:t xml:space="preserve"> </w:t>
      </w:r>
      <w:r w:rsidRPr="006E3D43">
        <w:rPr>
          <w:i w:val="0"/>
        </w:rPr>
        <w:t>и</w:t>
      </w:r>
      <w:r w:rsidRPr="006E3D43">
        <w:rPr>
          <w:i w:val="0"/>
          <w:spacing w:val="-5"/>
        </w:rPr>
        <w:t xml:space="preserve"> </w:t>
      </w:r>
      <w:r w:rsidRPr="006E3D43">
        <w:rPr>
          <w:i w:val="0"/>
        </w:rPr>
        <w:t>информационные</w:t>
      </w:r>
      <w:r w:rsidRPr="006E3D43">
        <w:rPr>
          <w:i w:val="0"/>
          <w:spacing w:val="-6"/>
        </w:rPr>
        <w:t xml:space="preserve"> </w:t>
      </w:r>
      <w:r w:rsidRPr="006E3D43">
        <w:rPr>
          <w:i w:val="0"/>
        </w:rPr>
        <w:t>справочные</w:t>
      </w:r>
      <w:r w:rsidRPr="006E3D43">
        <w:rPr>
          <w:i w:val="0"/>
          <w:spacing w:val="-5"/>
        </w:rPr>
        <w:t xml:space="preserve"> </w:t>
      </w:r>
      <w:r w:rsidRPr="006E3D43">
        <w:rPr>
          <w:i w:val="0"/>
          <w:spacing w:val="-2"/>
        </w:rPr>
        <w:t>системы</w:t>
      </w:r>
      <w:bookmarkEnd w:id="33"/>
    </w:p>
    <w:p w:rsidR="007D0871" w:rsidRDefault="007D0871" w:rsidP="006E3D43">
      <w:pPr>
        <w:pStyle w:val="a3"/>
        <w:spacing w:line="274" w:lineRule="exact"/>
        <w:ind w:left="678" w:right="3"/>
        <w:jc w:val="both"/>
      </w:pPr>
      <w:r>
        <w:t>Вуз</w:t>
      </w:r>
      <w:r>
        <w:rPr>
          <w:spacing w:val="-4"/>
        </w:rPr>
        <w:t xml:space="preserve"> </w:t>
      </w:r>
      <w:r>
        <w:t>располагает</w:t>
      </w:r>
      <w:r>
        <w:rPr>
          <w:spacing w:val="-4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программным</w:t>
      </w:r>
      <w:r>
        <w:rPr>
          <w:spacing w:val="-5"/>
        </w:rPr>
        <w:t xml:space="preserve"> </w:t>
      </w:r>
      <w:r>
        <w:rPr>
          <w:spacing w:val="-2"/>
        </w:rPr>
        <w:t>обеспечением:</w:t>
      </w:r>
    </w:p>
    <w:p w:rsidR="007D0871" w:rsidRDefault="007D0871" w:rsidP="006E3D43">
      <w:pPr>
        <w:pStyle w:val="a3"/>
        <w:ind w:left="678" w:right="3"/>
        <w:jc w:val="both"/>
      </w:pPr>
      <w:r>
        <w:rPr>
          <w:u w:val="single"/>
        </w:rPr>
        <w:t>Программное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обеспечение</w:t>
      </w:r>
      <w:r>
        <w:rPr>
          <w:spacing w:val="-2"/>
        </w:rPr>
        <w:t>:</w:t>
      </w:r>
    </w:p>
    <w:p w:rsidR="007D0871" w:rsidRDefault="007D0871" w:rsidP="006E3D43">
      <w:pPr>
        <w:pStyle w:val="a4"/>
        <w:numPr>
          <w:ilvl w:val="2"/>
          <w:numId w:val="7"/>
        </w:numPr>
        <w:tabs>
          <w:tab w:val="left" w:pos="1701"/>
        </w:tabs>
        <w:spacing w:before="4" w:line="276" w:lineRule="exact"/>
        <w:ind w:right="3"/>
        <w:jc w:val="both"/>
        <w:rPr>
          <w:i/>
          <w:sz w:val="24"/>
        </w:rPr>
      </w:pPr>
      <w:r>
        <w:rPr>
          <w:i/>
          <w:sz w:val="24"/>
        </w:rPr>
        <w:t>лицензионное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7D0871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3" w:lineRule="exact"/>
        <w:ind w:right="3"/>
        <w:jc w:val="both"/>
        <w:rPr>
          <w:sz w:val="24"/>
        </w:rPr>
      </w:pPr>
      <w:r>
        <w:rPr>
          <w:sz w:val="24"/>
        </w:rPr>
        <w:t>Операционная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Windows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(10,</w:t>
      </w:r>
      <w:r>
        <w:rPr>
          <w:spacing w:val="-1"/>
          <w:sz w:val="24"/>
        </w:rPr>
        <w:t xml:space="preserve"> </w:t>
      </w:r>
      <w:r>
        <w:rPr>
          <w:sz w:val="24"/>
        </w:rPr>
        <w:t>8,7,</w:t>
      </w:r>
      <w:r>
        <w:rPr>
          <w:spacing w:val="-5"/>
          <w:sz w:val="24"/>
        </w:rPr>
        <w:t xml:space="preserve"> XP)</w:t>
      </w:r>
    </w:p>
    <w:p w:rsidR="007D0871" w:rsidRPr="001F412F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3" w:lineRule="exact"/>
        <w:ind w:right="3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- Kaspersky</w:t>
      </w:r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Endpoint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Security</w:t>
      </w:r>
      <w:r w:rsidRPr="001F412F">
        <w:rPr>
          <w:spacing w:val="-4"/>
          <w:sz w:val="24"/>
          <w:lang w:val="en-US"/>
        </w:rPr>
        <w:t xml:space="preserve"> </w:t>
      </w:r>
      <w:r>
        <w:rPr>
          <w:sz w:val="24"/>
        </w:rPr>
        <w:t>для</w:t>
      </w:r>
      <w:r w:rsidRPr="001F412F">
        <w:rPr>
          <w:spacing w:val="-8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Windows</w:t>
      </w:r>
    </w:p>
    <w:p w:rsidR="007D0871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3" w:lineRule="exact"/>
        <w:ind w:right="3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оптического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 -</w:t>
      </w:r>
      <w:r>
        <w:rPr>
          <w:spacing w:val="-3"/>
          <w:sz w:val="24"/>
        </w:rPr>
        <w:t xml:space="preserve"> </w:t>
      </w:r>
      <w:r>
        <w:rPr>
          <w:sz w:val="24"/>
        </w:rPr>
        <w:t>ABBYY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FineReader</w:t>
      </w:r>
      <w:proofErr w:type="spellEnd"/>
    </w:p>
    <w:p w:rsidR="007D0871" w:rsidRDefault="007D0871" w:rsidP="006E3D43">
      <w:pPr>
        <w:pStyle w:val="a4"/>
        <w:numPr>
          <w:ilvl w:val="2"/>
          <w:numId w:val="7"/>
        </w:numPr>
        <w:tabs>
          <w:tab w:val="left" w:pos="1701"/>
        </w:tabs>
        <w:spacing w:before="4" w:line="276" w:lineRule="exact"/>
        <w:ind w:right="3"/>
        <w:jc w:val="both"/>
        <w:rPr>
          <w:i/>
          <w:sz w:val="24"/>
        </w:rPr>
      </w:pPr>
      <w:r>
        <w:rPr>
          <w:i/>
          <w:sz w:val="24"/>
        </w:rPr>
        <w:t>свободно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распространяемое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7D0871" w:rsidRPr="001F412F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2" w:lineRule="exact"/>
        <w:ind w:right="3"/>
        <w:jc w:val="both"/>
        <w:rPr>
          <w:sz w:val="24"/>
          <w:lang w:val="en-US"/>
        </w:rPr>
      </w:pPr>
      <w:r>
        <w:rPr>
          <w:sz w:val="24"/>
        </w:rPr>
        <w:t>Браузер</w:t>
      </w:r>
      <w:r w:rsidRPr="001F412F">
        <w:rPr>
          <w:spacing w:val="-4"/>
          <w:sz w:val="24"/>
          <w:lang w:val="en-US"/>
        </w:rPr>
        <w:t xml:space="preserve"> </w:t>
      </w:r>
      <w:r>
        <w:rPr>
          <w:sz w:val="24"/>
        </w:rPr>
        <w:t>М</w:t>
      </w:r>
      <w:proofErr w:type="spellStart"/>
      <w:r w:rsidRPr="001F412F">
        <w:rPr>
          <w:sz w:val="24"/>
          <w:lang w:val="en-US"/>
        </w:rPr>
        <w:t>ozzila</w:t>
      </w:r>
      <w:proofErr w:type="spellEnd"/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Firefox</w:t>
      </w:r>
      <w:r w:rsidRPr="001F412F">
        <w:rPr>
          <w:spacing w:val="-2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(Internet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Explorer)</w:t>
      </w:r>
    </w:p>
    <w:p w:rsidR="007D0871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0" w:lineRule="exact"/>
        <w:ind w:right="3"/>
        <w:jc w:val="both"/>
        <w:rPr>
          <w:sz w:val="24"/>
        </w:rPr>
      </w:pPr>
      <w:r>
        <w:rPr>
          <w:sz w:val="24"/>
        </w:rPr>
        <w:t>Программа-архиватор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7-</w:t>
      </w:r>
      <w:r>
        <w:rPr>
          <w:spacing w:val="-5"/>
          <w:sz w:val="24"/>
        </w:rPr>
        <w:t>Zip</w:t>
      </w:r>
    </w:p>
    <w:p w:rsidR="007D0871" w:rsidRPr="001F412F" w:rsidRDefault="007D0871" w:rsidP="006E3D43">
      <w:pPr>
        <w:pStyle w:val="a4"/>
        <w:numPr>
          <w:ilvl w:val="0"/>
          <w:numId w:val="2"/>
        </w:numPr>
        <w:tabs>
          <w:tab w:val="left" w:pos="1386"/>
        </w:tabs>
        <w:spacing w:line="292" w:lineRule="exact"/>
        <w:ind w:right="3"/>
        <w:jc w:val="both"/>
        <w:rPr>
          <w:sz w:val="24"/>
          <w:lang w:val="en-US"/>
        </w:rPr>
      </w:pPr>
      <w:r>
        <w:rPr>
          <w:sz w:val="24"/>
        </w:rPr>
        <w:t>Служебные</w:t>
      </w:r>
      <w:r w:rsidRPr="001F412F">
        <w:rPr>
          <w:spacing w:val="-3"/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1F412F">
        <w:rPr>
          <w:spacing w:val="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-</w:t>
      </w:r>
      <w:r w:rsidRPr="001F412F">
        <w:rPr>
          <w:spacing w:val="-2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Adobe</w:t>
      </w:r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Reader,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Adobe Flash</w:t>
      </w:r>
      <w:r w:rsidRPr="001F412F">
        <w:rPr>
          <w:spacing w:val="-10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Player</w:t>
      </w:r>
    </w:p>
    <w:p w:rsidR="007D0871" w:rsidRDefault="007D0871" w:rsidP="006E3D43">
      <w:pPr>
        <w:pStyle w:val="a4"/>
        <w:numPr>
          <w:ilvl w:val="2"/>
          <w:numId w:val="7"/>
        </w:numPr>
        <w:tabs>
          <w:tab w:val="left" w:pos="1357"/>
        </w:tabs>
        <w:spacing w:line="276" w:lineRule="exact"/>
        <w:ind w:left="1357" w:right="3" w:hanging="679"/>
        <w:jc w:val="both"/>
        <w:rPr>
          <w:sz w:val="24"/>
        </w:rPr>
      </w:pPr>
      <w:r>
        <w:rPr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информационно-справочные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системы</w:t>
      </w:r>
    </w:p>
    <w:p w:rsidR="007D0871" w:rsidRDefault="007D0871" w:rsidP="006E3D43">
      <w:pPr>
        <w:pStyle w:val="a3"/>
        <w:spacing w:before="5"/>
        <w:ind w:right="3"/>
        <w:jc w:val="both"/>
      </w:pPr>
    </w:p>
    <w:p w:rsidR="007D0871" w:rsidRPr="007675E9" w:rsidRDefault="007D0871" w:rsidP="007675E9">
      <w:pPr>
        <w:pStyle w:val="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bookmarkStart w:id="34" w:name="_Toc189658337"/>
      <w:r w:rsidRPr="007675E9">
        <w:rPr>
          <w:sz w:val="24"/>
          <w:szCs w:val="24"/>
        </w:rPr>
        <w:t>Материально-техническое обеспечение дисциплины</w:t>
      </w:r>
      <w:bookmarkEnd w:id="34"/>
    </w:p>
    <w:p w:rsidR="007D0871" w:rsidRDefault="007D0871" w:rsidP="006E3D43">
      <w:pPr>
        <w:pStyle w:val="a3"/>
        <w:ind w:right="3" w:firstLine="707"/>
        <w:jc w:val="both"/>
      </w:pPr>
      <w:r>
        <w:t>Наличие учебной лаборатории, оснащенной проекционной и компьютерной техникой, интегрированной в Интернет.</w:t>
      </w:r>
    </w:p>
    <w:p w:rsidR="007D0871" w:rsidRDefault="007D0871" w:rsidP="006E3D43">
      <w:pPr>
        <w:ind w:right="3"/>
        <w:jc w:val="both"/>
        <w:sectPr w:rsidR="007D0871" w:rsidSect="006D6CF0">
          <w:pgSz w:w="11910" w:h="16840"/>
          <w:pgMar w:top="1134" w:right="850" w:bottom="1134" w:left="1701" w:header="0" w:footer="777" w:gutter="0"/>
          <w:cols w:space="720"/>
          <w:docGrid w:linePitch="299"/>
        </w:sectPr>
      </w:pPr>
    </w:p>
    <w:p w:rsidR="007D0871" w:rsidRDefault="007D0871" w:rsidP="007D0871">
      <w:pPr>
        <w:spacing w:line="251" w:lineRule="exact"/>
        <w:rPr>
          <w:sz w:val="24"/>
        </w:rPr>
      </w:pPr>
    </w:p>
    <w:p w:rsidR="007D0871" w:rsidRDefault="007D0871" w:rsidP="007D0871">
      <w:pPr>
        <w:spacing w:line="251" w:lineRule="exact"/>
        <w:rPr>
          <w:sz w:val="24"/>
        </w:rPr>
      </w:pPr>
    </w:p>
    <w:p w:rsidR="007D0871" w:rsidRPr="007675E9" w:rsidRDefault="007D0871" w:rsidP="007675E9">
      <w:pPr>
        <w:pStyle w:val="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bookmarkStart w:id="35" w:name="_Toc189658338"/>
      <w:r w:rsidRPr="007675E9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35"/>
    </w:p>
    <w:p w:rsidR="006E3D43" w:rsidRDefault="006E3D43" w:rsidP="006E3D43">
      <w:pPr>
        <w:pStyle w:val="a3"/>
        <w:spacing w:before="4"/>
        <w:ind w:firstLine="709"/>
        <w:jc w:val="both"/>
      </w:pPr>
      <w: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6E3D43" w:rsidRDefault="006E3D43" w:rsidP="006E3D43">
      <w:pPr>
        <w:pStyle w:val="a3"/>
        <w:spacing w:before="4"/>
        <w:ind w:firstLine="709"/>
        <w:jc w:val="both"/>
      </w:pPr>
      <w: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6E3D43" w:rsidRDefault="006E3D43" w:rsidP="006E3D43">
      <w:pPr>
        <w:pStyle w:val="a3"/>
        <w:spacing w:before="4"/>
        <w:ind w:firstLine="709"/>
        <w:jc w:val="both"/>
      </w:pPr>
      <w:r>
        <w:t xml:space="preserve">Для осуществления </w:t>
      </w:r>
      <w:proofErr w:type="gramStart"/>
      <w:r>
        <w:t>процедур текущего контроля успеваемости и промежуточной аттестации</w:t>
      </w:r>
      <w:proofErr w:type="gramEnd"/>
      <w: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</w:t>
      </w:r>
      <w:r>
        <w:lastRenderedPageBreak/>
        <w:t xml:space="preserve">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7D0871" w:rsidRDefault="006E3D43" w:rsidP="006E3D43">
      <w:pPr>
        <w:pStyle w:val="a3"/>
        <w:spacing w:before="4"/>
        <w:ind w:firstLine="709"/>
        <w:jc w:val="both"/>
      </w:pPr>
      <w: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«Локальная идентичность» размещены на сайте «Электронная образовательная среда КемГИК» (</w:t>
      </w:r>
      <w:r w:rsidR="00035DD5" w:rsidRPr="00035DD5">
        <w:t>https://edu2020.kemgik.ru/course/view.php?id=5245</w:t>
      </w:r>
      <w:r>
        <w:t>), которая имеет версию для слабовидящих.</w:t>
      </w:r>
    </w:p>
    <w:p w:rsidR="00CB4B02" w:rsidRDefault="00CB4B02" w:rsidP="006E3D43">
      <w:pPr>
        <w:pStyle w:val="a3"/>
        <w:spacing w:before="4"/>
        <w:ind w:firstLine="709"/>
        <w:jc w:val="both"/>
      </w:pPr>
    </w:p>
    <w:p w:rsidR="007D0871" w:rsidRPr="007675E9" w:rsidRDefault="007D0871" w:rsidP="007675E9">
      <w:pPr>
        <w:pStyle w:val="3"/>
        <w:numPr>
          <w:ilvl w:val="0"/>
          <w:numId w:val="7"/>
        </w:numPr>
        <w:spacing w:line="240" w:lineRule="auto"/>
        <w:ind w:left="0" w:firstLine="0"/>
        <w:jc w:val="both"/>
        <w:rPr>
          <w:sz w:val="24"/>
          <w:szCs w:val="24"/>
        </w:rPr>
      </w:pPr>
      <w:bookmarkStart w:id="36" w:name="_Toc189658339"/>
      <w:r w:rsidRPr="007675E9">
        <w:rPr>
          <w:sz w:val="24"/>
          <w:szCs w:val="24"/>
        </w:rPr>
        <w:t>Перечень ключевых слов</w:t>
      </w:r>
      <w:bookmarkEnd w:id="36"/>
    </w:p>
    <w:p w:rsidR="007D0871" w:rsidRDefault="007D0871" w:rsidP="007D0871">
      <w:pPr>
        <w:pStyle w:val="a3"/>
        <w:spacing w:before="51"/>
        <w:rPr>
          <w:b/>
          <w:sz w:val="20"/>
        </w:rPr>
      </w:pPr>
    </w:p>
    <w:tbl>
      <w:tblPr>
        <w:tblStyle w:val="TableNormal"/>
        <w:tblW w:w="0" w:type="auto"/>
        <w:tblInd w:w="636" w:type="dxa"/>
        <w:tblLayout w:type="fixed"/>
        <w:tblLook w:val="01E0" w:firstRow="1" w:lastRow="1" w:firstColumn="1" w:lastColumn="1" w:noHBand="0" w:noVBand="0"/>
      </w:tblPr>
      <w:tblGrid>
        <w:gridCol w:w="2688"/>
        <w:gridCol w:w="3297"/>
      </w:tblGrid>
      <w:tr w:rsidR="007D0871" w:rsidTr="007D0871">
        <w:trPr>
          <w:trHeight w:val="270"/>
        </w:trPr>
        <w:tc>
          <w:tcPr>
            <w:tcW w:w="2688" w:type="dxa"/>
          </w:tcPr>
          <w:p w:rsidR="007D0871" w:rsidRDefault="007D0871" w:rsidP="007D0871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Гигантизм</w:t>
            </w:r>
          </w:p>
        </w:tc>
        <w:tc>
          <w:tcPr>
            <w:tcW w:w="3297" w:type="dxa"/>
          </w:tcPr>
          <w:p w:rsidR="007D0871" w:rsidRDefault="00722BB0" w:rsidP="007D0871">
            <w:pPr>
              <w:pStyle w:val="TableParagraph"/>
              <w:spacing w:line="251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Ландшафт</w:t>
            </w:r>
          </w:p>
        </w:tc>
      </w:tr>
      <w:tr w:rsidR="00722BB0" w:rsidTr="007D0871">
        <w:trPr>
          <w:trHeight w:val="275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Город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Моногород</w:t>
            </w:r>
          </w:p>
        </w:tc>
      </w:tr>
      <w:tr w:rsidR="00722BB0" w:rsidTr="007D0871">
        <w:trPr>
          <w:trHeight w:val="276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Городское </w:t>
            </w:r>
            <w:r>
              <w:rPr>
                <w:spacing w:val="-2"/>
                <w:sz w:val="24"/>
              </w:rPr>
              <w:t>сообщество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пространство</w:t>
            </w:r>
          </w:p>
        </w:tc>
      </w:tr>
      <w:tr w:rsidR="00722BB0" w:rsidTr="007D0871">
        <w:trPr>
          <w:trHeight w:val="275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Застройка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Плотность</w:t>
            </w:r>
          </w:p>
        </w:tc>
      </w:tr>
      <w:tr w:rsidR="00722BB0" w:rsidTr="007D0871">
        <w:trPr>
          <w:trHeight w:val="276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Пространство</w:t>
            </w:r>
          </w:p>
        </w:tc>
      </w:tr>
      <w:tr w:rsidR="00722BB0" w:rsidTr="007D0871">
        <w:trPr>
          <w:trHeight w:val="275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Компактность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pacing w:val="-2"/>
                <w:sz w:val="24"/>
              </w:rPr>
              <w:t>Сегрегация</w:t>
            </w:r>
          </w:p>
        </w:tc>
      </w:tr>
      <w:tr w:rsidR="00722BB0" w:rsidTr="007D0871">
        <w:trPr>
          <w:trHeight w:val="276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Конурбация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r>
              <w:rPr>
                <w:sz w:val="24"/>
              </w:rPr>
              <w:t>Символика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города</w:t>
            </w:r>
          </w:p>
        </w:tc>
      </w:tr>
      <w:tr w:rsidR="00722BB0" w:rsidTr="007D0871">
        <w:trPr>
          <w:trHeight w:val="276"/>
        </w:trPr>
        <w:tc>
          <w:tcPr>
            <w:tcW w:w="2688" w:type="dxa"/>
          </w:tcPr>
          <w:p w:rsidR="00722BB0" w:rsidRDefault="00722BB0" w:rsidP="00722BB0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Креативный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</w:t>
            </w:r>
          </w:p>
        </w:tc>
        <w:tc>
          <w:tcPr>
            <w:tcW w:w="3297" w:type="dxa"/>
          </w:tcPr>
          <w:p w:rsidR="00722BB0" w:rsidRDefault="00722BB0" w:rsidP="00722BB0">
            <w:pPr>
              <w:pStyle w:val="TableParagraph"/>
              <w:spacing w:line="256" w:lineRule="exact"/>
              <w:ind w:left="3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Урбанистика</w:t>
            </w:r>
            <w:proofErr w:type="spellEnd"/>
          </w:p>
        </w:tc>
      </w:tr>
    </w:tbl>
    <w:p w:rsidR="007D0871" w:rsidRDefault="007D0871" w:rsidP="007D0871">
      <w:pPr>
        <w:spacing w:line="251" w:lineRule="exact"/>
        <w:rPr>
          <w:sz w:val="24"/>
        </w:rPr>
        <w:sectPr w:rsidR="007D0871" w:rsidSect="006D6CF0">
          <w:type w:val="continuous"/>
          <w:pgSz w:w="11910" w:h="16840"/>
          <w:pgMar w:top="1134" w:right="850" w:bottom="1134" w:left="1701" w:header="0" w:footer="777" w:gutter="0"/>
          <w:cols w:space="720"/>
        </w:sectPr>
      </w:pPr>
    </w:p>
    <w:p w:rsidR="001B2522" w:rsidRDefault="001B2522">
      <w:pPr>
        <w:pStyle w:val="a3"/>
        <w:spacing w:before="49"/>
        <w:rPr>
          <w:b/>
          <w:sz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176170543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103C42" w:rsidRPr="00103C42" w:rsidRDefault="00103C42" w:rsidP="00103C42">
          <w:pPr>
            <w:pStyle w:val="a8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103C42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:rsidR="00103C42" w:rsidRPr="00103C42" w:rsidRDefault="00103C42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r w:rsidRPr="00103C42">
            <w:rPr>
              <w:sz w:val="24"/>
              <w:szCs w:val="24"/>
            </w:rPr>
            <w:fldChar w:fldCharType="begin"/>
          </w:r>
          <w:r w:rsidRPr="00103C42">
            <w:rPr>
              <w:sz w:val="24"/>
              <w:szCs w:val="24"/>
            </w:rPr>
            <w:instrText xml:space="preserve"> TOC \o "1-3" \h \z \u </w:instrText>
          </w:r>
          <w:r w:rsidRPr="00103C42">
            <w:rPr>
              <w:sz w:val="24"/>
              <w:szCs w:val="24"/>
            </w:rPr>
            <w:fldChar w:fldCharType="separate"/>
          </w:r>
          <w:hyperlink w:anchor="_Toc189658315" w:history="1">
            <w:r w:rsidRPr="00103C42">
              <w:rPr>
                <w:rStyle w:val="a9"/>
                <w:bCs/>
                <w:noProof/>
                <w:sz w:val="24"/>
                <w:szCs w:val="24"/>
              </w:rPr>
              <w:t>1.</w:t>
            </w:r>
            <w:r w:rsidRPr="00103C42">
              <w:rPr>
                <w:noProof/>
                <w:sz w:val="24"/>
                <w:szCs w:val="24"/>
              </w:rPr>
              <w:tab/>
            </w:r>
            <w:r w:rsidRPr="00103C42">
              <w:rPr>
                <w:rStyle w:val="a9"/>
                <w:noProof/>
                <w:sz w:val="24"/>
                <w:szCs w:val="24"/>
              </w:rPr>
              <w:t>Цели освоения дисциплины</w:t>
            </w:r>
            <w:r w:rsidRPr="00103C42">
              <w:rPr>
                <w:noProof/>
                <w:webHidden/>
                <w:sz w:val="24"/>
                <w:szCs w:val="24"/>
              </w:rPr>
              <w:tab/>
            </w:r>
            <w:r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Pr="00103C42">
              <w:rPr>
                <w:noProof/>
                <w:webHidden/>
                <w:sz w:val="24"/>
                <w:szCs w:val="24"/>
              </w:rPr>
              <w:instrText xml:space="preserve"> PAGEREF _Toc189658315 \h </w:instrText>
            </w:r>
            <w:r w:rsidRPr="00103C42">
              <w:rPr>
                <w:noProof/>
                <w:webHidden/>
                <w:sz w:val="24"/>
                <w:szCs w:val="24"/>
              </w:rPr>
            </w:r>
            <w:r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3</w:t>
            </w:r>
            <w:r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16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Место дисциплины в структуре ОП бакалавриата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_Toc189658316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17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3.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_Toc189658317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18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4.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Объем, структура и содержание дисциплины (модуля)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_Toc189658318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5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19" w:history="1">
            <w:r w:rsidR="00103C42" w:rsidRPr="00103C42">
              <w:rPr>
                <w:rStyle w:val="a9"/>
                <w:noProof/>
                <w:sz w:val="24"/>
                <w:szCs w:val="24"/>
              </w:rPr>
              <w:t>4.1.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Объем дисциплины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_Toc189658319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5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0" w:history="1">
            <w:r w:rsidR="00103C42" w:rsidRPr="00103C42">
              <w:rPr>
                <w:rStyle w:val="a9"/>
                <w:noProof/>
                <w:sz w:val="24"/>
                <w:szCs w:val="24"/>
              </w:rPr>
              <w:t>4.2.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Структура дисциплины (очная форма обучения)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_Toc189658320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5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32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1" w:history="1">
            <w:r w:rsidR="00103C42" w:rsidRPr="00103C42">
              <w:rPr>
                <w:rStyle w:val="a9"/>
                <w:rFonts w:eastAsia="Calibri"/>
                <w:noProof/>
                <w:sz w:val="24"/>
                <w:szCs w:val="24"/>
              </w:rPr>
              <w:t>4.2.1.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rFonts w:eastAsia="Calibri"/>
                <w:noProof/>
                <w:sz w:val="24"/>
                <w:szCs w:val="24"/>
              </w:rPr>
              <w:t>Структура дисциплины (очная форма обучения)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_Toc189658321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5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32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2" w:history="1">
            <w:r w:rsidR="00103C42" w:rsidRPr="00103C42">
              <w:rPr>
                <w:rStyle w:val="a9"/>
                <w:rFonts w:eastAsia="Calibri"/>
                <w:noProof/>
                <w:sz w:val="24"/>
                <w:szCs w:val="24"/>
              </w:rPr>
              <w:t>4.2.2.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rFonts w:eastAsia="Calibri"/>
                <w:noProof/>
                <w:sz w:val="24"/>
                <w:szCs w:val="24"/>
              </w:rPr>
              <w:t>Структура дисциплины (заочная форма обучения)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_Toc189658322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6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3" w:history="1">
            <w:r w:rsidR="00103C42" w:rsidRPr="00103C42">
              <w:rPr>
                <w:rStyle w:val="a9"/>
                <w:noProof/>
                <w:sz w:val="24"/>
                <w:szCs w:val="24"/>
              </w:rPr>
              <w:t>4.3.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Содержание дисциплины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_Toc189658323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7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4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5.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Образовательные и информационно-коммуникационные технологии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_Toc189658324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5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5.1. Образовательные технологии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_Toc189658325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6" w:history="1">
            <w:r w:rsidR="00103C42" w:rsidRPr="00103C42">
              <w:rPr>
                <w:rStyle w:val="a9"/>
                <w:noProof/>
                <w:sz w:val="24"/>
                <w:szCs w:val="24"/>
              </w:rPr>
              <w:t>5.2. Информационно-коммуникационные технологии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_Toc189658326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7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6.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Учебно-методическое обеспечение самостоятельной работы (СР) обучающихся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_Toc189658327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8" w:history="1">
            <w:r w:rsidR="00103C42" w:rsidRPr="00103C42">
              <w:rPr>
                <w:rStyle w:val="a9"/>
                <w:noProof/>
                <w:sz w:val="24"/>
                <w:szCs w:val="24"/>
              </w:rPr>
              <w:t>6.1.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Перечень учебно-методического обеспечения для СР обучающихся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_Toc189658328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10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29" w:history="1">
            <w:r w:rsidR="00103C42" w:rsidRPr="00103C42">
              <w:rPr>
                <w:rStyle w:val="a9"/>
                <w:noProof/>
                <w:sz w:val="24"/>
                <w:szCs w:val="24"/>
              </w:rPr>
              <w:t>6.2.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Методические указания для обучающихся по организации самостоятельной работы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_Toc189658329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11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0" w:history="1">
            <w:r w:rsidR="00103C42" w:rsidRPr="00103C42">
              <w:rPr>
                <w:rStyle w:val="a9"/>
                <w:noProof/>
                <w:sz w:val="24"/>
                <w:szCs w:val="24"/>
              </w:rPr>
              <w:t>6.3.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Организация самостоятельной работы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_Toc189658330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11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1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7.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Фонд оценочных средств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_Toc189658331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12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2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8.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Учебно-библиографическое и информационное обеспечение дисциплины: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_Toc189658332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12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10"/>
            <w:tabs>
              <w:tab w:val="left" w:pos="567"/>
              <w:tab w:val="left" w:pos="660"/>
              <w:tab w:val="right" w:leader="dot" w:pos="9349"/>
            </w:tabs>
            <w:rPr>
              <w:noProof/>
              <w:sz w:val="24"/>
              <w:szCs w:val="24"/>
            </w:rPr>
          </w:pPr>
          <w:hyperlink w:anchor="_Toc189658333" w:history="1">
            <w:r w:rsidR="00103C42" w:rsidRPr="00103C42">
              <w:rPr>
                <w:rStyle w:val="a9"/>
                <w:noProof/>
                <w:sz w:val="24"/>
                <w:szCs w:val="24"/>
              </w:rPr>
              <w:t>8.1.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Основная литература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_Toc189658333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12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10"/>
            <w:tabs>
              <w:tab w:val="left" w:pos="567"/>
              <w:tab w:val="left" w:pos="660"/>
              <w:tab w:val="right" w:leader="dot" w:pos="9349"/>
            </w:tabs>
            <w:rPr>
              <w:noProof/>
              <w:sz w:val="24"/>
              <w:szCs w:val="24"/>
            </w:rPr>
          </w:pPr>
          <w:hyperlink w:anchor="_Toc189658334" w:history="1">
            <w:r w:rsidR="00103C42" w:rsidRPr="00103C42">
              <w:rPr>
                <w:rStyle w:val="a9"/>
                <w:noProof/>
                <w:sz w:val="24"/>
                <w:szCs w:val="24"/>
              </w:rPr>
              <w:t>8.2.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Дополнительная литература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_Toc189658334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12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10"/>
            <w:tabs>
              <w:tab w:val="left" w:pos="567"/>
              <w:tab w:val="left" w:pos="660"/>
              <w:tab w:val="right" w:leader="dot" w:pos="9349"/>
            </w:tabs>
            <w:rPr>
              <w:noProof/>
              <w:sz w:val="24"/>
              <w:szCs w:val="24"/>
            </w:rPr>
          </w:pPr>
          <w:hyperlink w:anchor="_Toc189658335" w:history="1">
            <w:r w:rsidR="00103C42" w:rsidRPr="00103C42">
              <w:rPr>
                <w:rStyle w:val="a9"/>
                <w:noProof/>
                <w:sz w:val="24"/>
                <w:szCs w:val="24"/>
              </w:rPr>
              <w:t>8.3.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Ресурсы информационно-телекоммуникационной сети «Интернет»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_Toc189658335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10"/>
            <w:tabs>
              <w:tab w:val="left" w:pos="567"/>
              <w:tab w:val="left" w:pos="660"/>
              <w:tab w:val="right" w:leader="dot" w:pos="9349"/>
            </w:tabs>
            <w:rPr>
              <w:noProof/>
              <w:sz w:val="24"/>
              <w:szCs w:val="24"/>
            </w:rPr>
          </w:pPr>
          <w:hyperlink w:anchor="_Toc189658336" w:history="1">
            <w:r w:rsidR="00103C42" w:rsidRPr="00103C42">
              <w:rPr>
                <w:rStyle w:val="a9"/>
                <w:noProof/>
                <w:sz w:val="24"/>
                <w:szCs w:val="24"/>
              </w:rPr>
              <w:t>8.4.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Программное</w:t>
            </w:r>
            <w:r w:rsidR="00103C42" w:rsidRPr="00103C42">
              <w:rPr>
                <w:rStyle w:val="a9"/>
                <w:noProof/>
                <w:spacing w:val="-9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обеспечение</w:t>
            </w:r>
            <w:r w:rsidR="00103C42" w:rsidRPr="00103C42">
              <w:rPr>
                <w:rStyle w:val="a9"/>
                <w:noProof/>
                <w:spacing w:val="-6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и</w:t>
            </w:r>
            <w:r w:rsidR="00103C42" w:rsidRPr="00103C42">
              <w:rPr>
                <w:rStyle w:val="a9"/>
                <w:noProof/>
                <w:spacing w:val="-5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информационные</w:t>
            </w:r>
            <w:r w:rsidR="00103C42" w:rsidRPr="00103C42">
              <w:rPr>
                <w:rStyle w:val="a9"/>
                <w:noProof/>
                <w:spacing w:val="-6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справочные</w:t>
            </w:r>
            <w:r w:rsidR="00103C42" w:rsidRPr="00103C42">
              <w:rPr>
                <w:rStyle w:val="a9"/>
                <w:noProof/>
                <w:spacing w:val="-5"/>
                <w:sz w:val="24"/>
                <w:szCs w:val="24"/>
              </w:rPr>
              <w:t xml:space="preserve"> </w:t>
            </w:r>
            <w:r w:rsidR="00103C42" w:rsidRPr="00103C42">
              <w:rPr>
                <w:rStyle w:val="a9"/>
                <w:noProof/>
                <w:spacing w:val="-2"/>
                <w:sz w:val="24"/>
                <w:szCs w:val="24"/>
              </w:rPr>
              <w:t>системы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_Toc189658336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7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9.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Материально-техническое обеспечение дисциплины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_Toc189658337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8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10.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Особенности реализации дисциплины для инвалидов и лиц с ограниченными возможностями здоровья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_Toc189658338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13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EC7B14" w:rsidP="00103C42">
          <w:pPr>
            <w:pStyle w:val="31"/>
            <w:tabs>
              <w:tab w:val="left" w:pos="567"/>
              <w:tab w:val="left" w:pos="1100"/>
              <w:tab w:val="right" w:leader="dot" w:pos="9349"/>
            </w:tabs>
            <w:ind w:left="0"/>
            <w:rPr>
              <w:noProof/>
              <w:sz w:val="24"/>
              <w:szCs w:val="24"/>
            </w:rPr>
          </w:pPr>
          <w:hyperlink w:anchor="_Toc189658339" w:history="1">
            <w:r w:rsidR="00103C42" w:rsidRPr="00103C42">
              <w:rPr>
                <w:rStyle w:val="a9"/>
                <w:bCs/>
                <w:noProof/>
                <w:sz w:val="24"/>
                <w:szCs w:val="24"/>
              </w:rPr>
              <w:t>11.</w:t>
            </w:r>
            <w:r w:rsidR="00103C42" w:rsidRPr="00103C42">
              <w:rPr>
                <w:noProof/>
                <w:sz w:val="24"/>
                <w:szCs w:val="24"/>
              </w:rPr>
              <w:tab/>
            </w:r>
            <w:r w:rsidR="00103C42" w:rsidRPr="00103C42">
              <w:rPr>
                <w:rStyle w:val="a9"/>
                <w:noProof/>
                <w:sz w:val="24"/>
                <w:szCs w:val="24"/>
              </w:rPr>
              <w:t>Перечень ключевых слов</w:t>
            </w:r>
            <w:r w:rsidR="00103C42" w:rsidRPr="00103C42">
              <w:rPr>
                <w:noProof/>
                <w:webHidden/>
                <w:sz w:val="24"/>
                <w:szCs w:val="24"/>
              </w:rPr>
              <w:tab/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begin"/>
            </w:r>
            <w:r w:rsidR="00103C42" w:rsidRPr="00103C42">
              <w:rPr>
                <w:noProof/>
                <w:webHidden/>
                <w:sz w:val="24"/>
                <w:szCs w:val="24"/>
              </w:rPr>
              <w:instrText xml:space="preserve"> PAGEREF _Toc189658339 \h </w:instrText>
            </w:r>
            <w:r w:rsidR="00103C42" w:rsidRPr="00103C42">
              <w:rPr>
                <w:noProof/>
                <w:webHidden/>
                <w:sz w:val="24"/>
                <w:szCs w:val="24"/>
              </w:rPr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7698A">
              <w:rPr>
                <w:noProof/>
                <w:webHidden/>
                <w:sz w:val="24"/>
                <w:szCs w:val="24"/>
              </w:rPr>
              <w:t>14</w:t>
            </w:r>
            <w:r w:rsidR="00103C42" w:rsidRPr="00103C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03C42" w:rsidRPr="00103C42" w:rsidRDefault="00103C42" w:rsidP="00103C42">
          <w:pPr>
            <w:tabs>
              <w:tab w:val="left" w:pos="567"/>
            </w:tabs>
            <w:rPr>
              <w:sz w:val="24"/>
              <w:szCs w:val="24"/>
            </w:rPr>
          </w:pPr>
          <w:r w:rsidRPr="00103C4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BB4FCF" w:rsidRDefault="00BB4FCF"/>
    <w:sectPr w:rsidR="00BB4FCF" w:rsidSect="006D6CF0">
      <w:pgSz w:w="11910" w:h="16840"/>
      <w:pgMar w:top="1134" w:right="850" w:bottom="1134" w:left="1701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B14" w:rsidRDefault="00EC7B14">
      <w:r>
        <w:separator/>
      </w:r>
    </w:p>
  </w:endnote>
  <w:endnote w:type="continuationSeparator" w:id="0">
    <w:p w:rsidR="00EC7B14" w:rsidRDefault="00EC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034" w:rsidRDefault="0080503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94048" behindDoc="1" locked="0" layoutInCell="1" allowOverlap="1">
              <wp:simplePos x="0" y="0"/>
              <wp:positionH relativeFrom="page">
                <wp:posOffset>6921754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05034" w:rsidRDefault="0080503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7698A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5pt;margin-top:792.05pt;width:19pt;height:15.3pt;z-index:-1672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AYq7bC4gAAAA8BAAAPAAAAAAAAAAAAAAAAAAAEAABkcnMvZG93bnJldi54bWxQ&#10;SwUGAAAAAAQABADzAAAADwUAAAAA&#10;" filled="f" stroked="f">
              <v:path arrowok="t"/>
              <v:textbox inset="0,0,0,0">
                <w:txbxContent>
                  <w:p w:rsidR="00805034" w:rsidRDefault="0080503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7698A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B14" w:rsidRDefault="00EC7B14">
      <w:r>
        <w:separator/>
      </w:r>
    </w:p>
  </w:footnote>
  <w:footnote w:type="continuationSeparator" w:id="0">
    <w:p w:rsidR="00EC7B14" w:rsidRDefault="00EC7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C27"/>
    <w:multiLevelType w:val="hybridMultilevel"/>
    <w:tmpl w:val="A33E0566"/>
    <w:lvl w:ilvl="0" w:tplc="7BB8CC4A">
      <w:numFmt w:val="bullet"/>
      <w:lvlText w:val=""/>
      <w:lvlJc w:val="left"/>
      <w:pPr>
        <w:ind w:left="139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24207E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2" w:tplc="F57E95B8">
      <w:numFmt w:val="bullet"/>
      <w:lvlText w:val="•"/>
      <w:lvlJc w:val="left"/>
      <w:pPr>
        <w:ind w:left="3293" w:hanging="348"/>
      </w:pPr>
      <w:rPr>
        <w:rFonts w:hint="default"/>
        <w:lang w:val="ru-RU" w:eastAsia="en-US" w:bidi="ar-SA"/>
      </w:rPr>
    </w:lvl>
    <w:lvl w:ilvl="3" w:tplc="53C2B8AE">
      <w:numFmt w:val="bullet"/>
      <w:lvlText w:val="•"/>
      <w:lvlJc w:val="left"/>
      <w:pPr>
        <w:ind w:left="4239" w:hanging="348"/>
      </w:pPr>
      <w:rPr>
        <w:rFonts w:hint="default"/>
        <w:lang w:val="ru-RU" w:eastAsia="en-US" w:bidi="ar-SA"/>
      </w:rPr>
    </w:lvl>
    <w:lvl w:ilvl="4" w:tplc="74C2CA5C">
      <w:numFmt w:val="bullet"/>
      <w:lvlText w:val="•"/>
      <w:lvlJc w:val="left"/>
      <w:pPr>
        <w:ind w:left="5186" w:hanging="348"/>
      </w:pPr>
      <w:rPr>
        <w:rFonts w:hint="default"/>
        <w:lang w:val="ru-RU" w:eastAsia="en-US" w:bidi="ar-SA"/>
      </w:rPr>
    </w:lvl>
    <w:lvl w:ilvl="5" w:tplc="A6582E30">
      <w:numFmt w:val="bullet"/>
      <w:lvlText w:val="•"/>
      <w:lvlJc w:val="left"/>
      <w:pPr>
        <w:ind w:left="6133" w:hanging="348"/>
      </w:pPr>
      <w:rPr>
        <w:rFonts w:hint="default"/>
        <w:lang w:val="ru-RU" w:eastAsia="en-US" w:bidi="ar-SA"/>
      </w:rPr>
    </w:lvl>
    <w:lvl w:ilvl="6" w:tplc="6FDA75C2">
      <w:numFmt w:val="bullet"/>
      <w:lvlText w:val="•"/>
      <w:lvlJc w:val="left"/>
      <w:pPr>
        <w:ind w:left="7079" w:hanging="348"/>
      </w:pPr>
      <w:rPr>
        <w:rFonts w:hint="default"/>
        <w:lang w:val="ru-RU" w:eastAsia="en-US" w:bidi="ar-SA"/>
      </w:rPr>
    </w:lvl>
    <w:lvl w:ilvl="7" w:tplc="2D94130E">
      <w:numFmt w:val="bullet"/>
      <w:lvlText w:val="•"/>
      <w:lvlJc w:val="left"/>
      <w:pPr>
        <w:ind w:left="8026" w:hanging="348"/>
      </w:pPr>
      <w:rPr>
        <w:rFonts w:hint="default"/>
        <w:lang w:val="ru-RU" w:eastAsia="en-US" w:bidi="ar-SA"/>
      </w:rPr>
    </w:lvl>
    <w:lvl w:ilvl="8" w:tplc="7DD4D308">
      <w:numFmt w:val="bullet"/>
      <w:lvlText w:val="•"/>
      <w:lvlJc w:val="left"/>
      <w:pPr>
        <w:ind w:left="89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C6E1603"/>
    <w:multiLevelType w:val="hybridMultilevel"/>
    <w:tmpl w:val="51660B9A"/>
    <w:lvl w:ilvl="0" w:tplc="84C866E0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78C4C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9364FBF2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1548DAE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2A543804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3A44AA1C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6D024A4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FB6A9734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34BEDA30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5103AEF"/>
    <w:multiLevelType w:val="multilevel"/>
    <w:tmpl w:val="62BEA7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2A622E"/>
    <w:multiLevelType w:val="hybridMultilevel"/>
    <w:tmpl w:val="ABC4108A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 w15:restartNumberingAfterBreak="0">
    <w:nsid w:val="25B00249"/>
    <w:multiLevelType w:val="multilevel"/>
    <w:tmpl w:val="C96022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8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9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84" w:hanging="1800"/>
      </w:pPr>
      <w:rPr>
        <w:rFonts w:hint="default"/>
      </w:rPr>
    </w:lvl>
  </w:abstractNum>
  <w:abstractNum w:abstractNumId="5" w15:restartNumberingAfterBreak="0">
    <w:nsid w:val="306302D3"/>
    <w:multiLevelType w:val="hybridMultilevel"/>
    <w:tmpl w:val="03E4B020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6" w15:restartNumberingAfterBreak="0">
    <w:nsid w:val="30875799"/>
    <w:multiLevelType w:val="multilevel"/>
    <w:tmpl w:val="8774DB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31439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8" w15:restartNumberingAfterBreak="0">
    <w:nsid w:val="412E54C2"/>
    <w:multiLevelType w:val="hybridMultilevel"/>
    <w:tmpl w:val="BF1C4032"/>
    <w:lvl w:ilvl="0" w:tplc="33EC58F8">
      <w:start w:val="1"/>
      <w:numFmt w:val="decimal"/>
      <w:lvlText w:val="%1."/>
      <w:lvlJc w:val="left"/>
      <w:pPr>
        <w:ind w:left="67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8CE7A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AEE402DE">
      <w:numFmt w:val="bullet"/>
      <w:lvlText w:val="•"/>
      <w:lvlJc w:val="left"/>
      <w:pPr>
        <w:ind w:left="2717" w:hanging="284"/>
      </w:pPr>
      <w:rPr>
        <w:rFonts w:hint="default"/>
        <w:lang w:val="ru-RU" w:eastAsia="en-US" w:bidi="ar-SA"/>
      </w:rPr>
    </w:lvl>
    <w:lvl w:ilvl="3" w:tplc="674C6490">
      <w:numFmt w:val="bullet"/>
      <w:lvlText w:val="•"/>
      <w:lvlJc w:val="left"/>
      <w:pPr>
        <w:ind w:left="3735" w:hanging="284"/>
      </w:pPr>
      <w:rPr>
        <w:rFonts w:hint="default"/>
        <w:lang w:val="ru-RU" w:eastAsia="en-US" w:bidi="ar-SA"/>
      </w:rPr>
    </w:lvl>
    <w:lvl w:ilvl="4" w:tplc="461275A4">
      <w:numFmt w:val="bullet"/>
      <w:lvlText w:val="•"/>
      <w:lvlJc w:val="left"/>
      <w:pPr>
        <w:ind w:left="4754" w:hanging="284"/>
      </w:pPr>
      <w:rPr>
        <w:rFonts w:hint="default"/>
        <w:lang w:val="ru-RU" w:eastAsia="en-US" w:bidi="ar-SA"/>
      </w:rPr>
    </w:lvl>
    <w:lvl w:ilvl="5" w:tplc="9D343F46">
      <w:numFmt w:val="bullet"/>
      <w:lvlText w:val="•"/>
      <w:lvlJc w:val="left"/>
      <w:pPr>
        <w:ind w:left="5773" w:hanging="284"/>
      </w:pPr>
      <w:rPr>
        <w:rFonts w:hint="default"/>
        <w:lang w:val="ru-RU" w:eastAsia="en-US" w:bidi="ar-SA"/>
      </w:rPr>
    </w:lvl>
    <w:lvl w:ilvl="6" w:tplc="ACA6EEA0">
      <w:numFmt w:val="bullet"/>
      <w:lvlText w:val="•"/>
      <w:lvlJc w:val="left"/>
      <w:pPr>
        <w:ind w:left="6791" w:hanging="284"/>
      </w:pPr>
      <w:rPr>
        <w:rFonts w:hint="default"/>
        <w:lang w:val="ru-RU" w:eastAsia="en-US" w:bidi="ar-SA"/>
      </w:rPr>
    </w:lvl>
    <w:lvl w:ilvl="7" w:tplc="2C229D0E">
      <w:numFmt w:val="bullet"/>
      <w:lvlText w:val="•"/>
      <w:lvlJc w:val="left"/>
      <w:pPr>
        <w:ind w:left="7810" w:hanging="284"/>
      </w:pPr>
      <w:rPr>
        <w:rFonts w:hint="default"/>
        <w:lang w:val="ru-RU" w:eastAsia="en-US" w:bidi="ar-SA"/>
      </w:rPr>
    </w:lvl>
    <w:lvl w:ilvl="8" w:tplc="C70EE0C8">
      <w:numFmt w:val="bullet"/>
      <w:lvlText w:val="•"/>
      <w:lvlJc w:val="left"/>
      <w:pPr>
        <w:ind w:left="8829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0" w15:restartNumberingAfterBreak="0">
    <w:nsid w:val="5B3A0C72"/>
    <w:multiLevelType w:val="hybridMultilevel"/>
    <w:tmpl w:val="35066D9E"/>
    <w:lvl w:ilvl="0" w:tplc="CE4A638E">
      <w:numFmt w:val="bullet"/>
      <w:lvlText w:val=""/>
      <w:lvlJc w:val="left"/>
      <w:pPr>
        <w:ind w:left="678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BCD93A">
      <w:numFmt w:val="bullet"/>
      <w:lvlText w:val="•"/>
      <w:lvlJc w:val="left"/>
      <w:pPr>
        <w:ind w:left="1698" w:hanging="308"/>
      </w:pPr>
      <w:rPr>
        <w:rFonts w:hint="default"/>
        <w:lang w:val="ru-RU" w:eastAsia="en-US" w:bidi="ar-SA"/>
      </w:rPr>
    </w:lvl>
    <w:lvl w:ilvl="2" w:tplc="0FE0632C">
      <w:numFmt w:val="bullet"/>
      <w:lvlText w:val="•"/>
      <w:lvlJc w:val="left"/>
      <w:pPr>
        <w:ind w:left="2717" w:hanging="308"/>
      </w:pPr>
      <w:rPr>
        <w:rFonts w:hint="default"/>
        <w:lang w:val="ru-RU" w:eastAsia="en-US" w:bidi="ar-SA"/>
      </w:rPr>
    </w:lvl>
    <w:lvl w:ilvl="3" w:tplc="1C1223B6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4" w:tplc="7990EC52">
      <w:numFmt w:val="bullet"/>
      <w:lvlText w:val="•"/>
      <w:lvlJc w:val="left"/>
      <w:pPr>
        <w:ind w:left="4754" w:hanging="308"/>
      </w:pPr>
      <w:rPr>
        <w:rFonts w:hint="default"/>
        <w:lang w:val="ru-RU" w:eastAsia="en-US" w:bidi="ar-SA"/>
      </w:rPr>
    </w:lvl>
    <w:lvl w:ilvl="5" w:tplc="A4AA8F68">
      <w:numFmt w:val="bullet"/>
      <w:lvlText w:val="•"/>
      <w:lvlJc w:val="left"/>
      <w:pPr>
        <w:ind w:left="5773" w:hanging="308"/>
      </w:pPr>
      <w:rPr>
        <w:rFonts w:hint="default"/>
        <w:lang w:val="ru-RU" w:eastAsia="en-US" w:bidi="ar-SA"/>
      </w:rPr>
    </w:lvl>
    <w:lvl w:ilvl="6" w:tplc="08EECE1C">
      <w:numFmt w:val="bullet"/>
      <w:lvlText w:val="•"/>
      <w:lvlJc w:val="left"/>
      <w:pPr>
        <w:ind w:left="6791" w:hanging="308"/>
      </w:pPr>
      <w:rPr>
        <w:rFonts w:hint="default"/>
        <w:lang w:val="ru-RU" w:eastAsia="en-US" w:bidi="ar-SA"/>
      </w:rPr>
    </w:lvl>
    <w:lvl w:ilvl="7" w:tplc="BB44D01C">
      <w:numFmt w:val="bullet"/>
      <w:lvlText w:val="•"/>
      <w:lvlJc w:val="left"/>
      <w:pPr>
        <w:ind w:left="7810" w:hanging="308"/>
      </w:pPr>
      <w:rPr>
        <w:rFonts w:hint="default"/>
        <w:lang w:val="ru-RU" w:eastAsia="en-US" w:bidi="ar-SA"/>
      </w:rPr>
    </w:lvl>
    <w:lvl w:ilvl="8" w:tplc="6E38B706">
      <w:numFmt w:val="bullet"/>
      <w:lvlText w:val="•"/>
      <w:lvlJc w:val="left"/>
      <w:pPr>
        <w:ind w:left="8829" w:hanging="308"/>
      </w:pPr>
      <w:rPr>
        <w:rFonts w:hint="default"/>
        <w:lang w:val="ru-RU" w:eastAsia="en-US" w:bidi="ar-SA"/>
      </w:rPr>
    </w:lvl>
  </w:abstractNum>
  <w:abstractNum w:abstractNumId="11" w15:restartNumberingAfterBreak="0">
    <w:nsid w:val="6B6560EC"/>
    <w:multiLevelType w:val="hybridMultilevel"/>
    <w:tmpl w:val="0C1E3B80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3" w15:restartNumberingAfterBreak="0">
    <w:nsid w:val="717E372C"/>
    <w:multiLevelType w:val="hybridMultilevel"/>
    <w:tmpl w:val="81BA4DAE"/>
    <w:lvl w:ilvl="0" w:tplc="A3987BAA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D05F64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1D6889C0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2C668EF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FF0E850C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8F542992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1CEAC3D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AB80ECEA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9028B658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7571420F"/>
    <w:multiLevelType w:val="multilevel"/>
    <w:tmpl w:val="17BE1AF0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6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8"/>
  </w:num>
  <w:num w:numId="5">
    <w:abstractNumId w:val="1"/>
  </w:num>
  <w:num w:numId="6">
    <w:abstractNumId w:val="13"/>
  </w:num>
  <w:num w:numId="7">
    <w:abstractNumId w:val="12"/>
  </w:num>
  <w:num w:numId="8">
    <w:abstractNumId w:val="9"/>
  </w:num>
  <w:num w:numId="9">
    <w:abstractNumId w:val="7"/>
  </w:num>
  <w:num w:numId="10">
    <w:abstractNumId w:val="4"/>
  </w:num>
  <w:num w:numId="11">
    <w:abstractNumId w:val="11"/>
  </w:num>
  <w:num w:numId="12">
    <w:abstractNumId w:val="15"/>
  </w:num>
  <w:num w:numId="13">
    <w:abstractNumId w:val="3"/>
  </w:num>
  <w:num w:numId="14">
    <w:abstractNumId w:val="5"/>
  </w:num>
  <w:num w:numId="15">
    <w:abstractNumId w:val="16"/>
  </w:num>
  <w:num w:numId="16">
    <w:abstractNumId w:val="6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2"/>
    <w:rsid w:val="00035DD5"/>
    <w:rsid w:val="000E5B9E"/>
    <w:rsid w:val="00103C42"/>
    <w:rsid w:val="0011403D"/>
    <w:rsid w:val="0015043F"/>
    <w:rsid w:val="001B2522"/>
    <w:rsid w:val="001E0024"/>
    <w:rsid w:val="001F412F"/>
    <w:rsid w:val="00222149"/>
    <w:rsid w:val="002544D7"/>
    <w:rsid w:val="00284FBA"/>
    <w:rsid w:val="00361346"/>
    <w:rsid w:val="003657CE"/>
    <w:rsid w:val="00376770"/>
    <w:rsid w:val="003A4A0C"/>
    <w:rsid w:val="00411C50"/>
    <w:rsid w:val="00585DF8"/>
    <w:rsid w:val="0059592E"/>
    <w:rsid w:val="005B261B"/>
    <w:rsid w:val="005F795F"/>
    <w:rsid w:val="00646DBB"/>
    <w:rsid w:val="00663850"/>
    <w:rsid w:val="0067698A"/>
    <w:rsid w:val="006B205B"/>
    <w:rsid w:val="006C677B"/>
    <w:rsid w:val="006D6CF0"/>
    <w:rsid w:val="006E3D43"/>
    <w:rsid w:val="00707E72"/>
    <w:rsid w:val="00722BB0"/>
    <w:rsid w:val="007675E9"/>
    <w:rsid w:val="007A07DB"/>
    <w:rsid w:val="007C7777"/>
    <w:rsid w:val="007D0871"/>
    <w:rsid w:val="00805034"/>
    <w:rsid w:val="008B7C78"/>
    <w:rsid w:val="00935878"/>
    <w:rsid w:val="00981F5B"/>
    <w:rsid w:val="009824BB"/>
    <w:rsid w:val="00986F22"/>
    <w:rsid w:val="00A11992"/>
    <w:rsid w:val="00A37457"/>
    <w:rsid w:val="00B1645A"/>
    <w:rsid w:val="00BB4FCF"/>
    <w:rsid w:val="00BE3832"/>
    <w:rsid w:val="00C2428C"/>
    <w:rsid w:val="00CB4B02"/>
    <w:rsid w:val="00D5754D"/>
    <w:rsid w:val="00E06530"/>
    <w:rsid w:val="00E556C0"/>
    <w:rsid w:val="00E56732"/>
    <w:rsid w:val="00E840DC"/>
    <w:rsid w:val="00EC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F81F2-A317-4110-BD55-520FA964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98" w:hanging="420"/>
      <w:outlineLvl w:val="0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5B261B"/>
    <w:pPr>
      <w:keepNext/>
      <w:widowControl/>
      <w:autoSpaceDE/>
      <w:autoSpaceDN/>
      <w:spacing w:line="360" w:lineRule="auto"/>
      <w:ind w:firstLine="720"/>
      <w:jc w:val="both"/>
      <w:outlineLvl w:val="2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a5">
    <w:name w:val="Мой заголовок"/>
    <w:basedOn w:val="1"/>
    <w:next w:val="1"/>
    <w:link w:val="a6"/>
    <w:qFormat/>
    <w:rsid w:val="001F412F"/>
    <w:pPr>
      <w:keepNext/>
      <w:keepLines/>
      <w:widowControl/>
      <w:autoSpaceDE/>
      <w:autoSpaceDN/>
      <w:spacing w:before="480" w:line="276" w:lineRule="auto"/>
      <w:ind w:left="0" w:firstLine="0"/>
    </w:pPr>
    <w:rPr>
      <w:rFonts w:eastAsia="Calibri" w:cstheme="minorBidi"/>
      <w:i w:val="0"/>
      <w:iCs w:val="0"/>
      <w:color w:val="365F91"/>
      <w:sz w:val="28"/>
      <w:szCs w:val="28"/>
      <w:lang w:eastAsia="ru-RU"/>
    </w:rPr>
  </w:style>
  <w:style w:type="character" w:customStyle="1" w:styleId="a6">
    <w:name w:val="Мой заголовок Знак"/>
    <w:basedOn w:val="a0"/>
    <w:link w:val="a5"/>
    <w:rsid w:val="001F412F"/>
    <w:rPr>
      <w:rFonts w:ascii="Times New Roman" w:eastAsia="Calibri" w:hAnsi="Times New Roman"/>
      <w:b/>
      <w:bCs/>
      <w:color w:val="365F91"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5B261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table" w:styleId="a7">
    <w:name w:val="Table Grid"/>
    <w:basedOn w:val="a1"/>
    <w:uiPriority w:val="39"/>
    <w:rsid w:val="005B261B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OC Heading"/>
    <w:basedOn w:val="1"/>
    <w:next w:val="a"/>
    <w:uiPriority w:val="39"/>
    <w:unhideWhenUsed/>
    <w:qFormat/>
    <w:rsid w:val="00103C42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365F91" w:themeColor="accent1" w:themeShade="BF"/>
      <w:sz w:val="32"/>
      <w:szCs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103C42"/>
    <w:pPr>
      <w:spacing w:after="100"/>
      <w:ind w:left="440"/>
    </w:pPr>
  </w:style>
  <w:style w:type="paragraph" w:styleId="10">
    <w:name w:val="toc 1"/>
    <w:basedOn w:val="a"/>
    <w:next w:val="a"/>
    <w:autoRedefine/>
    <w:uiPriority w:val="39"/>
    <w:unhideWhenUsed/>
    <w:rsid w:val="00103C42"/>
    <w:pPr>
      <w:spacing w:after="100"/>
    </w:pPr>
  </w:style>
  <w:style w:type="character" w:styleId="a9">
    <w:name w:val="Hyperlink"/>
    <w:basedOn w:val="a0"/>
    <w:uiPriority w:val="99"/>
    <w:unhideWhenUsed/>
    <w:rsid w:val="00103C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620882" TargetMode="External"/><Relationship Id="rId18" Type="http://schemas.openxmlformats.org/officeDocument/2006/relationships/hyperlink" Target="https://strelka-kb.com/portfoli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892" TargetMode="External"/><Relationship Id="rId17" Type="http://schemas.openxmlformats.org/officeDocument/2006/relationships/hyperlink" Target="http://www.intui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orkshop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00850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city4peopl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5971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65883-2DB8-479B-961D-9DB5BCC2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4682</Words>
  <Characters>26692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 WINER</dc:creator>
  <cp:lastModifiedBy>User-2210-1</cp:lastModifiedBy>
  <cp:revision>34</cp:revision>
  <cp:lastPrinted>2025-04-01T05:06:00Z</cp:lastPrinted>
  <dcterms:created xsi:type="dcterms:W3CDTF">2024-11-21T11:00:00Z</dcterms:created>
  <dcterms:modified xsi:type="dcterms:W3CDTF">2025-04-01T05:07:00Z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</Properties>
</file>