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25" w:rsidRDefault="00300725" w:rsidP="002969F1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DC7AC5" w:rsidRDefault="008D3C70" w:rsidP="002969F1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300725">
        <w:t>Кемеровский государственный институт культуры</w:t>
      </w:r>
      <w:r>
        <w:t>»</w:t>
      </w:r>
      <w:r w:rsidR="00300725">
        <w:t xml:space="preserve"> </w:t>
      </w:r>
    </w:p>
    <w:p w:rsidR="00DC7AC5" w:rsidRPr="008D3C70" w:rsidRDefault="00300725" w:rsidP="002969F1">
      <w:pPr>
        <w:pStyle w:val="a3"/>
        <w:tabs>
          <w:tab w:val="left" w:pos="7348"/>
          <w:tab w:val="left" w:pos="7428"/>
        </w:tabs>
        <w:jc w:val="center"/>
      </w:pPr>
      <w:r w:rsidRPr="008D3C70">
        <w:t>Факультет</w:t>
      </w:r>
      <w:r w:rsidR="008D3C70" w:rsidRPr="008D3C70">
        <w:t xml:space="preserve"> информационных, библиотечных и музейных технологий</w:t>
      </w:r>
      <w:r w:rsidRPr="008D3C70">
        <w:tab/>
        <w:t xml:space="preserve"> </w:t>
      </w:r>
    </w:p>
    <w:p w:rsidR="00300725" w:rsidRDefault="00300725" w:rsidP="002969F1">
      <w:pPr>
        <w:pStyle w:val="a3"/>
        <w:tabs>
          <w:tab w:val="left" w:pos="7348"/>
          <w:tab w:val="left" w:pos="7428"/>
        </w:tabs>
        <w:jc w:val="center"/>
      </w:pPr>
      <w:r>
        <w:t>Кафедра</w:t>
      </w:r>
      <w:r w:rsidR="008D3C70">
        <w:t xml:space="preserve"> технологии документальных и медиакоммуникаций</w:t>
      </w: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762AA4" w:rsidRDefault="00762AA4" w:rsidP="00762AA4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 xml:space="preserve">Рабочая программа дисциплины </w:t>
      </w: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DC7AC5" w:rsidRPr="00762AA4" w:rsidRDefault="008D3C70" w:rsidP="00AA1462">
      <w:pPr>
        <w:pStyle w:val="a3"/>
        <w:jc w:val="center"/>
      </w:pPr>
      <w:r w:rsidRPr="00AA1462">
        <w:rPr>
          <w:b/>
        </w:rPr>
        <w:t>ОСНОВЫ ИЗДАТЕЛЬСКОЙ ДЕЯТЕЛЬНОСТИ</w:t>
      </w:r>
    </w:p>
    <w:p w:rsidR="00DC7AC5" w:rsidRDefault="00DC7AC5" w:rsidP="00DC7AC5">
      <w:pPr>
        <w:pStyle w:val="a3"/>
        <w:jc w:val="center"/>
        <w:rPr>
          <w:b/>
          <w:sz w:val="20"/>
        </w:rPr>
      </w:pPr>
    </w:p>
    <w:p w:rsidR="00DC7AC5" w:rsidRDefault="00DC7AC5" w:rsidP="00DC7AC5">
      <w:pPr>
        <w:pStyle w:val="a3"/>
        <w:spacing w:before="2"/>
        <w:jc w:val="center"/>
        <w:rPr>
          <w:b/>
          <w:sz w:val="20"/>
        </w:rPr>
      </w:pPr>
    </w:p>
    <w:p w:rsidR="00DC7AC5" w:rsidRDefault="00DC7AC5" w:rsidP="00DC7AC5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spacing w:before="230"/>
        <w:jc w:val="center"/>
        <w:rPr>
          <w:b/>
          <w:sz w:val="24"/>
        </w:rPr>
      </w:pPr>
    </w:p>
    <w:p w:rsidR="008D3C70" w:rsidRPr="00762AA4" w:rsidRDefault="00DC7AC5" w:rsidP="00DC7AC5">
      <w:pPr>
        <w:pStyle w:val="a3"/>
        <w:jc w:val="center"/>
      </w:pPr>
      <w:r w:rsidRPr="00762AA4">
        <w:t>Направление подготовки</w:t>
      </w:r>
      <w:r w:rsidR="008D3C70" w:rsidRPr="00762AA4">
        <w:t xml:space="preserve"> </w:t>
      </w:r>
    </w:p>
    <w:p w:rsidR="00300725" w:rsidRDefault="008D3C70" w:rsidP="00DC7AC5">
      <w:pPr>
        <w:pStyle w:val="a3"/>
        <w:jc w:val="center"/>
        <w:rPr>
          <w:b/>
          <w:sz w:val="20"/>
        </w:rPr>
      </w:pPr>
      <w:r>
        <w:rPr>
          <w:b/>
        </w:rPr>
        <w:t>42.03.05 «Медиакоммуникации»</w:t>
      </w: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Default="00300725" w:rsidP="002969F1">
      <w:pPr>
        <w:pStyle w:val="a3"/>
        <w:spacing w:before="7"/>
        <w:jc w:val="center"/>
        <w:rPr>
          <w:b/>
          <w:sz w:val="17"/>
        </w:rPr>
      </w:pPr>
    </w:p>
    <w:p w:rsidR="00300725" w:rsidRPr="00762AA4" w:rsidRDefault="00300725" w:rsidP="002969F1">
      <w:pPr>
        <w:spacing w:before="90"/>
        <w:jc w:val="center"/>
        <w:rPr>
          <w:sz w:val="24"/>
        </w:rPr>
      </w:pPr>
      <w:r w:rsidRPr="00762AA4">
        <w:rPr>
          <w:sz w:val="24"/>
        </w:rPr>
        <w:t>Профиль подготовки</w:t>
      </w: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Pr="00762AA4" w:rsidRDefault="008D3C70" w:rsidP="002969F1">
      <w:pPr>
        <w:pStyle w:val="a3"/>
        <w:spacing w:before="3"/>
        <w:jc w:val="center"/>
        <w:rPr>
          <w:b/>
          <w:i/>
          <w:sz w:val="23"/>
        </w:rPr>
      </w:pPr>
      <w:r w:rsidRPr="00762AA4">
        <w:rPr>
          <w:b/>
          <w:i/>
          <w:noProof/>
          <w:lang w:bidi="ar-SA"/>
        </w:rPr>
        <w:t>«Медиакоммуникации в коммерческой и социальной сферах»</w:t>
      </w: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Default="00300725" w:rsidP="002969F1">
      <w:pPr>
        <w:pStyle w:val="a3"/>
        <w:jc w:val="center"/>
        <w:rPr>
          <w:b/>
          <w:sz w:val="20"/>
        </w:rPr>
      </w:pPr>
    </w:p>
    <w:p w:rsidR="00300725" w:rsidRDefault="00300725" w:rsidP="002969F1">
      <w:pPr>
        <w:pStyle w:val="a3"/>
        <w:spacing w:before="7"/>
        <w:jc w:val="center"/>
        <w:rPr>
          <w:b/>
          <w:sz w:val="21"/>
        </w:rPr>
      </w:pPr>
    </w:p>
    <w:p w:rsidR="008B7312" w:rsidRPr="00762AA4" w:rsidRDefault="00300725" w:rsidP="002969F1">
      <w:pPr>
        <w:spacing w:before="92" w:line="237" w:lineRule="auto"/>
        <w:jc w:val="center"/>
        <w:rPr>
          <w:sz w:val="24"/>
        </w:rPr>
      </w:pPr>
      <w:r w:rsidRPr="00762AA4">
        <w:rPr>
          <w:sz w:val="24"/>
        </w:rPr>
        <w:t xml:space="preserve">Квалификация (степень) выпускника </w:t>
      </w:r>
    </w:p>
    <w:p w:rsidR="00300725" w:rsidRPr="00762AA4" w:rsidRDefault="00300725" w:rsidP="008D3C70">
      <w:pPr>
        <w:spacing w:before="92" w:line="237" w:lineRule="auto"/>
        <w:jc w:val="center"/>
        <w:rPr>
          <w:sz w:val="20"/>
        </w:rPr>
      </w:pPr>
      <w:r w:rsidRPr="00762AA4">
        <w:rPr>
          <w:sz w:val="24"/>
          <w:u w:val="single"/>
        </w:rPr>
        <w:t xml:space="preserve">Бакалавр </w:t>
      </w: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jc w:val="center"/>
        <w:rPr>
          <w:sz w:val="20"/>
        </w:rPr>
      </w:pPr>
    </w:p>
    <w:p w:rsidR="00300725" w:rsidRPr="00762AA4" w:rsidRDefault="00300725" w:rsidP="002969F1">
      <w:pPr>
        <w:pStyle w:val="a3"/>
        <w:spacing w:before="3"/>
        <w:jc w:val="center"/>
        <w:rPr>
          <w:sz w:val="16"/>
        </w:rPr>
      </w:pPr>
    </w:p>
    <w:p w:rsidR="00300725" w:rsidRPr="00762AA4" w:rsidRDefault="00300725" w:rsidP="002969F1">
      <w:pPr>
        <w:pStyle w:val="a3"/>
        <w:spacing w:before="90"/>
        <w:jc w:val="center"/>
      </w:pPr>
      <w:r w:rsidRPr="00762AA4">
        <w:t>Форма</w:t>
      </w:r>
      <w:r w:rsidRPr="00762AA4">
        <w:rPr>
          <w:spacing w:val="-8"/>
        </w:rPr>
        <w:t xml:space="preserve"> </w:t>
      </w:r>
      <w:r w:rsidRPr="00762AA4">
        <w:t>обучения</w:t>
      </w:r>
    </w:p>
    <w:p w:rsidR="00300725" w:rsidRPr="00AA1462" w:rsidRDefault="00300725" w:rsidP="00AA1462">
      <w:pPr>
        <w:pStyle w:val="a3"/>
        <w:spacing w:before="90"/>
        <w:jc w:val="center"/>
      </w:pPr>
      <w:r w:rsidRPr="00AA1462">
        <w:t>Очная, заочная</w:t>
      </w: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jc w:val="center"/>
        <w:rPr>
          <w:b/>
          <w:sz w:val="26"/>
        </w:rPr>
      </w:pPr>
    </w:p>
    <w:p w:rsidR="00300725" w:rsidRDefault="00300725" w:rsidP="002969F1">
      <w:pPr>
        <w:pStyle w:val="a3"/>
        <w:spacing w:before="9"/>
        <w:jc w:val="center"/>
        <w:rPr>
          <w:b/>
          <w:sz w:val="33"/>
        </w:rPr>
      </w:pPr>
    </w:p>
    <w:p w:rsidR="00300725" w:rsidRDefault="00300725" w:rsidP="002969F1">
      <w:pPr>
        <w:pStyle w:val="a3"/>
        <w:jc w:val="center"/>
      </w:pPr>
      <w:r>
        <w:t>Кемерово</w:t>
      </w:r>
    </w:p>
    <w:p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Default="00300725" w:rsidP="00686401">
      <w:pPr>
        <w:spacing w:before="90"/>
        <w:ind w:firstLine="567"/>
        <w:jc w:val="both"/>
      </w:pPr>
      <w:r>
        <w:lastRenderedPageBreak/>
        <w:t>Рабочая программа дисциплины (модуля) разработана, в соответс</w:t>
      </w:r>
      <w:r w:rsidR="008D3C70">
        <w:t xml:space="preserve">твии с требованиями ФГОС ВО по направлению </w:t>
      </w:r>
      <w:r w:rsidR="008D3C70" w:rsidRPr="008D3C70">
        <w:rPr>
          <w:noProof/>
          <w:lang w:bidi="ar-SA"/>
        </w:rPr>
        <w:t>подготовки</w:t>
      </w:r>
      <w:r>
        <w:rPr>
          <w:spacing w:val="34"/>
        </w:rPr>
        <w:t xml:space="preserve"> </w:t>
      </w:r>
      <w:r w:rsidR="008D3C70" w:rsidRPr="008D3C70">
        <w:t xml:space="preserve">42.03.05 «Медиакоммуникации», </w:t>
      </w:r>
      <w:r w:rsidR="008D3C70" w:rsidRPr="008D3C70">
        <w:rPr>
          <w:sz w:val="24"/>
        </w:rPr>
        <w:t>профиль подготовки</w:t>
      </w:r>
      <w:r w:rsidR="008D3C70">
        <w:rPr>
          <w:b/>
          <w:sz w:val="24"/>
        </w:rPr>
        <w:t xml:space="preserve"> </w:t>
      </w:r>
      <w:r w:rsidR="008D3C70">
        <w:rPr>
          <w:noProof/>
          <w:lang w:bidi="ar-SA"/>
        </w:rPr>
        <w:t>«Медиакоммуникации в комммерческой и социальной сферах»,</w:t>
      </w:r>
      <w:r>
        <w:t xml:space="preserve"> квалификация (степень)</w:t>
      </w:r>
      <w:r>
        <w:rPr>
          <w:spacing w:val="-8"/>
        </w:rPr>
        <w:t xml:space="preserve"> </w:t>
      </w:r>
      <w:r>
        <w:t>выпускника</w:t>
      </w:r>
      <w:r w:rsidR="008D3C70">
        <w:t xml:space="preserve"> «бакалавр»</w:t>
      </w:r>
    </w:p>
    <w:p w:rsidR="00300725" w:rsidRDefault="00300725" w:rsidP="00686401">
      <w:pPr>
        <w:pStyle w:val="a3"/>
        <w:ind w:firstLine="567"/>
        <w:jc w:val="both"/>
        <w:rPr>
          <w:sz w:val="20"/>
        </w:rPr>
      </w:pPr>
    </w:p>
    <w:p w:rsidR="00300725" w:rsidRDefault="00300725" w:rsidP="00686401">
      <w:pPr>
        <w:pStyle w:val="a3"/>
        <w:ind w:firstLine="567"/>
        <w:jc w:val="both"/>
        <w:rPr>
          <w:sz w:val="20"/>
        </w:rPr>
      </w:pPr>
    </w:p>
    <w:p w:rsidR="00300725" w:rsidRDefault="00300725" w:rsidP="00686401">
      <w:pPr>
        <w:pStyle w:val="a3"/>
        <w:ind w:firstLine="567"/>
        <w:jc w:val="both"/>
        <w:rPr>
          <w:sz w:val="20"/>
        </w:rPr>
      </w:pPr>
    </w:p>
    <w:p w:rsidR="00300725" w:rsidRDefault="00300725" w:rsidP="00686401">
      <w:pPr>
        <w:pStyle w:val="a3"/>
        <w:spacing w:before="1"/>
        <w:ind w:firstLine="567"/>
        <w:jc w:val="both"/>
        <w:rPr>
          <w:sz w:val="28"/>
        </w:rPr>
      </w:pPr>
    </w:p>
    <w:p w:rsidR="006F36B5" w:rsidRPr="006F36B5" w:rsidRDefault="006F36B5" w:rsidP="00686401">
      <w:pPr>
        <w:pStyle w:val="a3"/>
        <w:ind w:firstLine="567"/>
        <w:jc w:val="both"/>
        <w:rPr>
          <w:sz w:val="22"/>
          <w:szCs w:val="22"/>
        </w:rPr>
      </w:pPr>
      <w:r w:rsidRPr="006F36B5">
        <w:rPr>
          <w:sz w:val="22"/>
          <w:szCs w:val="22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F36B5">
        <w:rPr>
          <w:sz w:val="22"/>
          <w:szCs w:val="22"/>
        </w:rPr>
        <w:t>web</w:t>
      </w:r>
      <w:proofErr w:type="spellEnd"/>
      <w:r w:rsidRPr="006F36B5">
        <w:rPr>
          <w:sz w:val="22"/>
          <w:szCs w:val="22"/>
        </w:rPr>
        <w:t xml:space="preserve">-адресу http://edu.2020.kemguki.ru/ </w:t>
      </w:r>
    </w:p>
    <w:p w:rsidR="006F36B5" w:rsidRPr="006F36B5" w:rsidRDefault="006F36B5" w:rsidP="00686401">
      <w:pPr>
        <w:pStyle w:val="a3"/>
        <w:ind w:firstLine="567"/>
        <w:jc w:val="both"/>
        <w:rPr>
          <w:sz w:val="22"/>
          <w:szCs w:val="22"/>
        </w:rPr>
      </w:pPr>
      <w:r w:rsidRPr="006F36B5">
        <w:rPr>
          <w:sz w:val="22"/>
          <w:szCs w:val="22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F36B5">
        <w:rPr>
          <w:sz w:val="22"/>
          <w:szCs w:val="22"/>
        </w:rPr>
        <w:t>web</w:t>
      </w:r>
      <w:proofErr w:type="spellEnd"/>
      <w:r w:rsidRPr="006F36B5">
        <w:rPr>
          <w:sz w:val="22"/>
          <w:szCs w:val="22"/>
        </w:rPr>
        <w:t xml:space="preserve">-адресу http://edu.2020.kemguki.ru/ </w:t>
      </w:r>
    </w:p>
    <w:p w:rsidR="00300725" w:rsidRDefault="006F36B5" w:rsidP="00686401">
      <w:pPr>
        <w:pStyle w:val="a3"/>
        <w:ind w:firstLine="567"/>
        <w:jc w:val="both"/>
        <w:rPr>
          <w:i/>
          <w:sz w:val="26"/>
        </w:rPr>
      </w:pPr>
      <w:r w:rsidRPr="006F36B5">
        <w:rPr>
          <w:sz w:val="22"/>
          <w:szCs w:val="22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F36B5">
        <w:rPr>
          <w:sz w:val="22"/>
          <w:szCs w:val="22"/>
        </w:rPr>
        <w:t>web</w:t>
      </w:r>
      <w:proofErr w:type="spellEnd"/>
      <w:r w:rsidRPr="006F36B5">
        <w:rPr>
          <w:sz w:val="22"/>
          <w:szCs w:val="22"/>
        </w:rPr>
        <w:t>-адресу http://edu.2020.kemguki.ru/</w:t>
      </w:r>
    </w:p>
    <w:p w:rsidR="00300725" w:rsidRDefault="00300725" w:rsidP="00686401">
      <w:pPr>
        <w:pStyle w:val="a3"/>
        <w:ind w:firstLine="567"/>
        <w:jc w:val="both"/>
        <w:rPr>
          <w:i/>
          <w:sz w:val="26"/>
        </w:rPr>
      </w:pPr>
    </w:p>
    <w:p w:rsidR="00300725" w:rsidRDefault="00300725" w:rsidP="00686401">
      <w:pPr>
        <w:pStyle w:val="a3"/>
        <w:ind w:firstLine="567"/>
        <w:jc w:val="both"/>
      </w:pPr>
    </w:p>
    <w:p w:rsidR="008D3C70" w:rsidRPr="008C5F69" w:rsidRDefault="00762AA4" w:rsidP="00686401">
      <w:pPr>
        <w:widowControl/>
        <w:shd w:val="clear" w:color="auto" w:fill="FFFFFF"/>
        <w:spacing w:after="200"/>
        <w:ind w:firstLine="567"/>
        <w:jc w:val="both"/>
        <w:rPr>
          <w:rFonts w:eastAsia="Calibri"/>
          <w:lang w:eastAsia="en-US"/>
        </w:rPr>
      </w:pPr>
      <w:r>
        <w:t xml:space="preserve">Меркулова, А. Ш. </w:t>
      </w:r>
      <w:r w:rsidR="008D3C70">
        <w:t xml:space="preserve">Основы издательской </w:t>
      </w:r>
      <w:proofErr w:type="gramStart"/>
      <w:r w:rsidR="008D3C70">
        <w:t>деятельности :</w:t>
      </w:r>
      <w:proofErr w:type="gramEnd"/>
      <w:r w:rsidR="008D3C70">
        <w:t xml:space="preserve"> рабочая</w:t>
      </w:r>
      <w:r w:rsidR="008D3C70" w:rsidRPr="008D3C70">
        <w:rPr>
          <w:rFonts w:eastAsia="Calibri"/>
          <w:color w:val="000000"/>
          <w:lang w:eastAsia="en-US"/>
        </w:rPr>
        <w:t xml:space="preserve"> </w:t>
      </w:r>
      <w:r w:rsidR="008D3C70" w:rsidRPr="008C5F69">
        <w:rPr>
          <w:rFonts w:eastAsia="Calibri"/>
          <w:color w:val="000000"/>
          <w:lang w:eastAsia="en-US"/>
        </w:rPr>
        <w:t xml:space="preserve">программа дисциплины по направлению подготовки </w:t>
      </w:r>
      <w:r w:rsidR="008D3C70">
        <w:rPr>
          <w:rFonts w:eastAsia="Calibri"/>
          <w:color w:val="000000"/>
          <w:lang w:eastAsia="en-US"/>
        </w:rPr>
        <w:t xml:space="preserve">42.03.05 </w:t>
      </w:r>
      <w:r w:rsidR="008D3C70" w:rsidRPr="008C5F69">
        <w:rPr>
          <w:rFonts w:eastAsia="Calibri"/>
          <w:color w:val="000000"/>
          <w:lang w:eastAsia="en-US"/>
        </w:rPr>
        <w:t>«</w:t>
      </w:r>
      <w:r w:rsidR="008D3C70">
        <w:rPr>
          <w:rFonts w:eastAsia="Calibri"/>
          <w:color w:val="000000"/>
          <w:lang w:eastAsia="en-US"/>
        </w:rPr>
        <w:t>Медиакоммуникации</w:t>
      </w:r>
      <w:r w:rsidR="008D3C70" w:rsidRPr="008C5F69">
        <w:rPr>
          <w:rFonts w:eastAsia="Calibri"/>
          <w:color w:val="000000"/>
          <w:lang w:eastAsia="en-US"/>
        </w:rPr>
        <w:t xml:space="preserve">», профиль </w:t>
      </w:r>
      <w:r w:rsidR="008D3C70" w:rsidRPr="008D3C70">
        <w:t>«Медиакоммуникации в коммерческой и социальной сферах»</w:t>
      </w:r>
      <w:r w:rsidR="008D3C70" w:rsidRPr="008C5F69">
        <w:rPr>
          <w:rFonts w:eastAsia="Calibri"/>
          <w:color w:val="000000"/>
          <w:lang w:eastAsia="en-US"/>
        </w:rPr>
        <w:t>, квалификация (степень) выпускника «бакалавр»</w:t>
      </w:r>
      <w:r w:rsidR="00D815CF">
        <w:rPr>
          <w:rFonts w:eastAsia="Calibri"/>
          <w:color w:val="000000"/>
          <w:lang w:eastAsia="en-US"/>
        </w:rPr>
        <w:t xml:space="preserve"> </w:t>
      </w:r>
      <w:r w:rsidR="008D3C70" w:rsidRPr="008C5F69">
        <w:rPr>
          <w:rFonts w:eastAsia="Calibri"/>
          <w:color w:val="000000"/>
          <w:lang w:eastAsia="en-US"/>
        </w:rPr>
        <w:t xml:space="preserve">/ сост. А. Ш. Меркулова. – </w:t>
      </w:r>
      <w:proofErr w:type="gramStart"/>
      <w:r w:rsidR="008D3C70" w:rsidRPr="008C5F69">
        <w:rPr>
          <w:rFonts w:eastAsia="Calibri"/>
          <w:color w:val="000000"/>
          <w:lang w:eastAsia="en-US"/>
        </w:rPr>
        <w:t>Кемерово :</w:t>
      </w:r>
      <w:proofErr w:type="gramEnd"/>
      <w:r w:rsidR="008D3C70" w:rsidRPr="008C5F69">
        <w:rPr>
          <w:rFonts w:eastAsia="Calibri"/>
          <w:color w:val="000000"/>
          <w:lang w:eastAsia="en-US"/>
        </w:rPr>
        <w:t xml:space="preserve"> </w:t>
      </w:r>
      <w:proofErr w:type="spellStart"/>
      <w:r w:rsidR="008D3C70" w:rsidRPr="008C5F69">
        <w:rPr>
          <w:rFonts w:eastAsia="Calibri"/>
          <w:color w:val="000000"/>
          <w:lang w:eastAsia="en-US"/>
        </w:rPr>
        <w:t>Кемеров</w:t>
      </w:r>
      <w:proofErr w:type="spellEnd"/>
      <w:r w:rsidR="008D3C70" w:rsidRPr="008C5F69">
        <w:rPr>
          <w:rFonts w:eastAsia="Calibri"/>
          <w:color w:val="000000"/>
          <w:lang w:eastAsia="en-US"/>
        </w:rPr>
        <w:t>. го</w:t>
      </w:r>
      <w:r w:rsidR="00D815CF">
        <w:rPr>
          <w:rFonts w:eastAsia="Calibri"/>
          <w:color w:val="000000"/>
          <w:lang w:eastAsia="en-US"/>
        </w:rPr>
        <w:t>с</w:t>
      </w:r>
      <w:r w:rsidR="008D3C70" w:rsidRPr="008C5F69">
        <w:rPr>
          <w:rFonts w:eastAsia="Calibri"/>
          <w:color w:val="000000"/>
          <w:lang w:eastAsia="en-US"/>
        </w:rPr>
        <w:t>. ин-т культуры, 20</w:t>
      </w:r>
      <w:r w:rsidR="008D3C70">
        <w:rPr>
          <w:rFonts w:eastAsia="Calibri"/>
          <w:color w:val="000000"/>
          <w:lang w:eastAsia="en-US"/>
        </w:rPr>
        <w:t>2</w:t>
      </w:r>
      <w:r w:rsidR="006F36B5">
        <w:rPr>
          <w:rFonts w:eastAsia="Calibri"/>
          <w:color w:val="000000"/>
          <w:lang w:eastAsia="en-US"/>
        </w:rPr>
        <w:t>2</w:t>
      </w:r>
      <w:r w:rsidR="008D3C70" w:rsidRPr="008C5F69">
        <w:rPr>
          <w:rFonts w:eastAsia="Calibri"/>
          <w:color w:val="000000"/>
          <w:lang w:eastAsia="en-US"/>
        </w:rPr>
        <w:t>. –</w:t>
      </w:r>
      <w:r w:rsidR="008D3C70">
        <w:rPr>
          <w:rFonts w:eastAsia="Calibri"/>
          <w:color w:val="000000"/>
          <w:lang w:eastAsia="en-US"/>
        </w:rPr>
        <w:t xml:space="preserve"> 1</w:t>
      </w:r>
      <w:r w:rsidR="00D815CF">
        <w:rPr>
          <w:rFonts w:eastAsia="Calibri"/>
          <w:color w:val="000000"/>
          <w:lang w:eastAsia="en-US"/>
        </w:rPr>
        <w:t>3</w:t>
      </w:r>
      <w:r w:rsidR="008D3C70" w:rsidRPr="008C5F69">
        <w:rPr>
          <w:rFonts w:eastAsia="Calibri"/>
          <w:color w:val="000000"/>
          <w:lang w:eastAsia="en-US"/>
        </w:rPr>
        <w:t xml:space="preserve"> с.</w:t>
      </w:r>
      <w:r w:rsidR="008D3C70">
        <w:rPr>
          <w:rFonts w:eastAsia="Calibri"/>
          <w:color w:val="000000"/>
          <w:lang w:eastAsia="en-US"/>
        </w:rPr>
        <w:t xml:space="preserve"> – </w:t>
      </w:r>
      <w:proofErr w:type="gramStart"/>
      <w:r w:rsidR="008D3C70">
        <w:rPr>
          <w:rFonts w:eastAsia="Calibri"/>
          <w:color w:val="000000"/>
          <w:lang w:eastAsia="en-US"/>
        </w:rPr>
        <w:t>Текст :</w:t>
      </w:r>
      <w:proofErr w:type="gramEnd"/>
      <w:r w:rsidR="008D3C70">
        <w:rPr>
          <w:rFonts w:eastAsia="Calibri"/>
          <w:color w:val="000000"/>
          <w:lang w:eastAsia="en-US"/>
        </w:rPr>
        <w:t xml:space="preserve"> </w:t>
      </w:r>
      <w:r w:rsidR="00D815CF">
        <w:rPr>
          <w:rFonts w:eastAsia="Calibri"/>
          <w:color w:val="000000"/>
          <w:lang w:eastAsia="en-US"/>
        </w:rPr>
        <w:t>непосредственный</w:t>
      </w:r>
      <w:r w:rsidR="008D3C70">
        <w:rPr>
          <w:rFonts w:eastAsia="Calibri"/>
          <w:color w:val="000000"/>
          <w:lang w:eastAsia="en-US"/>
        </w:rPr>
        <w:t>.</w:t>
      </w:r>
    </w:p>
    <w:p w:rsidR="008B7312" w:rsidRDefault="008B7312" w:rsidP="002969F1">
      <w:pPr>
        <w:pStyle w:val="4"/>
        <w:spacing w:before="2"/>
        <w:ind w:left="0"/>
        <w:jc w:val="both"/>
      </w:pPr>
    </w:p>
    <w:p w:rsidR="008B7312" w:rsidRDefault="008B7312" w:rsidP="00762AA4"/>
    <w:p w:rsidR="00300725" w:rsidRDefault="00300725" w:rsidP="002969F1">
      <w:pPr>
        <w:jc w:val="both"/>
        <w:rPr>
          <w:sz w:val="24"/>
        </w:rPr>
      </w:pPr>
    </w:p>
    <w:p w:rsidR="006F36B5" w:rsidRDefault="006F36B5">
      <w:pPr>
        <w:widowControl/>
        <w:autoSpaceDE/>
        <w:autoSpaceDN/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6F36B5" w:rsidRDefault="006F36B5" w:rsidP="002969F1">
      <w:pPr>
        <w:jc w:val="both"/>
        <w:rPr>
          <w:sz w:val="24"/>
        </w:rPr>
        <w:sectPr w:rsidR="006F36B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026881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:rsidR="008D3C70" w:rsidRPr="00D815CF" w:rsidRDefault="008D3C70" w:rsidP="00D815CF">
      <w:pPr>
        <w:pStyle w:val="a5"/>
        <w:tabs>
          <w:tab w:val="left" w:pos="284"/>
          <w:tab w:val="left" w:pos="9356"/>
        </w:tabs>
        <w:ind w:left="0" w:firstLine="567"/>
        <w:jc w:val="both"/>
        <w:rPr>
          <w:sz w:val="24"/>
          <w:szCs w:val="24"/>
        </w:rPr>
      </w:pPr>
      <w:r w:rsidRPr="00D815CF">
        <w:rPr>
          <w:sz w:val="24"/>
          <w:szCs w:val="24"/>
        </w:rPr>
        <w:t xml:space="preserve">Целью освоения дисциплины </w:t>
      </w:r>
      <w:r w:rsidR="001B25DA" w:rsidRPr="00D815CF">
        <w:rPr>
          <w:sz w:val="24"/>
          <w:szCs w:val="24"/>
        </w:rPr>
        <w:t xml:space="preserve">является формирование у обучающихся готовности к реализации основных </w:t>
      </w:r>
      <w:r w:rsidRPr="00D815CF">
        <w:rPr>
          <w:sz w:val="24"/>
          <w:szCs w:val="24"/>
        </w:rPr>
        <w:t>технологических этап</w:t>
      </w:r>
      <w:r w:rsidR="001B25DA" w:rsidRPr="00D815CF">
        <w:rPr>
          <w:sz w:val="24"/>
          <w:szCs w:val="24"/>
        </w:rPr>
        <w:t>ов</w:t>
      </w:r>
      <w:r w:rsidRPr="00D815CF">
        <w:rPr>
          <w:sz w:val="24"/>
          <w:szCs w:val="24"/>
        </w:rPr>
        <w:t xml:space="preserve"> редакционно</w:t>
      </w:r>
      <w:r w:rsidR="001B25DA" w:rsidRPr="00D815CF">
        <w:rPr>
          <w:sz w:val="24"/>
          <w:szCs w:val="24"/>
        </w:rPr>
        <w:t>-</w:t>
      </w:r>
      <w:r w:rsidRPr="00D815CF">
        <w:rPr>
          <w:sz w:val="24"/>
          <w:szCs w:val="24"/>
        </w:rPr>
        <w:t xml:space="preserve">издательского процесса с целью дальнейшего выполнения </w:t>
      </w:r>
      <w:r w:rsidR="001B25DA" w:rsidRPr="00D815CF">
        <w:rPr>
          <w:sz w:val="24"/>
          <w:szCs w:val="24"/>
        </w:rPr>
        <w:t>данного вида</w:t>
      </w:r>
      <w:r w:rsidRPr="00D815CF">
        <w:rPr>
          <w:sz w:val="24"/>
          <w:szCs w:val="24"/>
        </w:rPr>
        <w:t xml:space="preserve"> профессиональной деятельности. </w:t>
      </w:r>
    </w:p>
    <w:p w:rsidR="00D815CF" w:rsidRDefault="00D815CF" w:rsidP="00D815CF">
      <w:pPr>
        <w:pStyle w:val="a5"/>
        <w:tabs>
          <w:tab w:val="left" w:pos="284"/>
          <w:tab w:val="left" w:pos="9356"/>
        </w:tabs>
        <w:ind w:left="0" w:firstLine="567"/>
        <w:jc w:val="both"/>
      </w:pPr>
    </w:p>
    <w:p w:rsidR="00300725" w:rsidRDefault="00300725" w:rsidP="00D815CF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0"/>
        <w:jc w:val="both"/>
        <w:rPr>
          <w:i/>
        </w:rPr>
      </w:pPr>
      <w:bookmarkStart w:id="2" w:name="_Toc190026882"/>
      <w:r>
        <w:t>Место дисциплины в структуре ОПОП бакалавриата</w:t>
      </w:r>
      <w:bookmarkEnd w:id="2"/>
      <w:r>
        <w:t xml:space="preserve"> </w:t>
      </w:r>
    </w:p>
    <w:p w:rsidR="001B25DA" w:rsidRPr="00D815CF" w:rsidRDefault="001B25DA" w:rsidP="00D815CF">
      <w:pPr>
        <w:ind w:firstLine="567"/>
        <w:jc w:val="both"/>
        <w:rPr>
          <w:color w:val="000000"/>
          <w:sz w:val="24"/>
          <w:szCs w:val="24"/>
        </w:rPr>
      </w:pPr>
      <w:r w:rsidRPr="00D815CF">
        <w:rPr>
          <w:sz w:val="24"/>
          <w:szCs w:val="24"/>
        </w:rPr>
        <w:t xml:space="preserve">Учебная дисциплина «Основы издательской деятельности» относится к базовым дисциплинам </w:t>
      </w:r>
      <w:r w:rsidR="00300725" w:rsidRPr="00D815CF">
        <w:rPr>
          <w:sz w:val="24"/>
          <w:szCs w:val="24"/>
        </w:rPr>
        <w:t>основной профессиональной образовательной программы.</w:t>
      </w:r>
      <w:r w:rsidRPr="00D815CF">
        <w:rPr>
          <w:i/>
          <w:sz w:val="24"/>
          <w:szCs w:val="24"/>
        </w:rPr>
        <w:t xml:space="preserve"> </w:t>
      </w:r>
      <w:r w:rsidRPr="00D815CF">
        <w:rPr>
          <w:color w:val="000000"/>
          <w:sz w:val="24"/>
          <w:szCs w:val="24"/>
        </w:rPr>
        <w:t>Данный курс тесно связан с базовыми дисциплинами такими как: «Медиаресурсы», «Теория средств массовой коммуникации», «Документоведение», «информационные технологии» и др. Для его успешного освоения необходимы знаний и умений в области документоведения и книговедения, владение компьютером, методами обработки и представления информации.</w:t>
      </w:r>
    </w:p>
    <w:p w:rsidR="00300725" w:rsidRDefault="00300725" w:rsidP="001B25DA">
      <w:pPr>
        <w:tabs>
          <w:tab w:val="left" w:pos="284"/>
        </w:tabs>
        <w:jc w:val="both"/>
        <w:rPr>
          <w:i/>
        </w:rPr>
      </w:pPr>
      <w:r>
        <w:rPr>
          <w:i/>
          <w:sz w:val="24"/>
        </w:rPr>
        <w:t xml:space="preserve"> </w:t>
      </w:r>
    </w:p>
    <w:p w:rsidR="00762AA4" w:rsidRPr="002644D6" w:rsidRDefault="00762AA4" w:rsidP="00762AA4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3" w:name="_Toc484603732"/>
      <w:bookmarkStart w:id="4" w:name="_Toc4695144"/>
      <w:bookmarkStart w:id="5" w:name="_Toc184922261"/>
      <w:bookmarkStart w:id="6" w:name="_Toc190026883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300725" w:rsidRPr="00D815CF" w:rsidRDefault="00300725" w:rsidP="00D815CF">
      <w:pPr>
        <w:pStyle w:val="a3"/>
        <w:tabs>
          <w:tab w:val="left" w:pos="284"/>
        </w:tabs>
        <w:ind w:firstLine="567"/>
        <w:jc w:val="both"/>
      </w:pPr>
      <w:r w:rsidRPr="00D815CF">
        <w:t>Изучение дисциплины направлено на форми</w:t>
      </w:r>
      <w:r w:rsidR="00A855FB" w:rsidRPr="00D815CF">
        <w:t>рование следующих компетенций (У</w:t>
      </w:r>
      <w:r w:rsidRPr="00D815CF">
        <w:t>К, ОПК, ПК) и индикаторов их достижения.</w:t>
      </w:r>
    </w:p>
    <w:tbl>
      <w:tblPr>
        <w:tblStyle w:val="a7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14"/>
        <w:gridCol w:w="2064"/>
        <w:gridCol w:w="2387"/>
        <w:gridCol w:w="2432"/>
      </w:tblGrid>
      <w:tr w:rsidR="002969F1" w:rsidRPr="00D815CF" w:rsidTr="007D5DB4">
        <w:tc>
          <w:tcPr>
            <w:tcW w:w="2614" w:type="dxa"/>
            <w:vMerge w:val="restart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Код и наименование компетенции</w:t>
            </w:r>
          </w:p>
        </w:tc>
        <w:tc>
          <w:tcPr>
            <w:tcW w:w="6883" w:type="dxa"/>
            <w:gridSpan w:val="3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Индикаторы достижения компетенций</w:t>
            </w:r>
          </w:p>
        </w:tc>
      </w:tr>
      <w:tr w:rsidR="002969F1" w:rsidRPr="00D815CF" w:rsidTr="007D5DB4">
        <w:tc>
          <w:tcPr>
            <w:tcW w:w="2614" w:type="dxa"/>
            <w:vMerge/>
          </w:tcPr>
          <w:p w:rsidR="002969F1" w:rsidRPr="00D815CF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064" w:type="dxa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знать</w:t>
            </w:r>
          </w:p>
        </w:tc>
        <w:tc>
          <w:tcPr>
            <w:tcW w:w="2387" w:type="dxa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уметь</w:t>
            </w:r>
          </w:p>
        </w:tc>
        <w:tc>
          <w:tcPr>
            <w:tcW w:w="2432" w:type="dxa"/>
          </w:tcPr>
          <w:p w:rsidR="002969F1" w:rsidRPr="00D815CF" w:rsidRDefault="002969F1" w:rsidP="002969F1">
            <w:pPr>
              <w:jc w:val="both"/>
              <w:rPr>
                <w:b/>
              </w:rPr>
            </w:pPr>
            <w:r w:rsidRPr="00D815CF">
              <w:rPr>
                <w:b/>
              </w:rPr>
              <w:t>владеть</w:t>
            </w:r>
          </w:p>
        </w:tc>
      </w:tr>
      <w:tr w:rsidR="002969F1" w:rsidRPr="00D815CF" w:rsidTr="007D5DB4">
        <w:trPr>
          <w:trHeight w:val="4249"/>
        </w:trPr>
        <w:tc>
          <w:tcPr>
            <w:tcW w:w="2614" w:type="dxa"/>
          </w:tcPr>
          <w:p w:rsidR="002969F1" w:rsidRPr="00D815CF" w:rsidRDefault="001B25DA" w:rsidP="002969F1">
            <w:pPr>
              <w:jc w:val="both"/>
            </w:pPr>
            <w:r w:rsidRPr="00D815CF">
              <w:t>ОПК-2 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  <w:p w:rsidR="001B25DA" w:rsidRPr="00D815CF" w:rsidRDefault="001B25DA" w:rsidP="001B25DA">
            <w:pPr>
              <w:jc w:val="both"/>
            </w:pPr>
          </w:p>
        </w:tc>
        <w:tc>
          <w:tcPr>
            <w:tcW w:w="2064" w:type="dxa"/>
          </w:tcPr>
          <w:p w:rsidR="007D5DB4" w:rsidRPr="00D815CF" w:rsidRDefault="007D5DB4" w:rsidP="007D5DB4">
            <w:pPr>
              <w:jc w:val="both"/>
            </w:pPr>
            <w:r w:rsidRPr="00D815CF"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Федерации.</w:t>
            </w:r>
          </w:p>
          <w:p w:rsidR="002969F1" w:rsidRPr="00D815CF" w:rsidRDefault="002969F1" w:rsidP="007D5DB4">
            <w:pPr>
              <w:jc w:val="both"/>
            </w:pPr>
          </w:p>
        </w:tc>
        <w:tc>
          <w:tcPr>
            <w:tcW w:w="2387" w:type="dxa"/>
          </w:tcPr>
          <w:p w:rsidR="002969F1" w:rsidRPr="00D815CF" w:rsidRDefault="007D5DB4" w:rsidP="007D5DB4">
            <w:pPr>
              <w:jc w:val="both"/>
            </w:pPr>
            <w:r w:rsidRPr="00D815CF">
              <w:t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</w:t>
            </w:r>
          </w:p>
        </w:tc>
        <w:tc>
          <w:tcPr>
            <w:tcW w:w="2432" w:type="dxa"/>
          </w:tcPr>
          <w:p w:rsidR="002969F1" w:rsidRPr="00D815CF" w:rsidRDefault="007D5DB4" w:rsidP="007D5DB4">
            <w:pPr>
              <w:jc w:val="both"/>
            </w:pPr>
            <w:r w:rsidRPr="00D815CF"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</w:tr>
      <w:tr w:rsidR="001B25DA" w:rsidRPr="00D815CF" w:rsidTr="007D5DB4">
        <w:tc>
          <w:tcPr>
            <w:tcW w:w="2614" w:type="dxa"/>
          </w:tcPr>
          <w:p w:rsidR="001B25DA" w:rsidRPr="00D815CF" w:rsidRDefault="001B25DA" w:rsidP="002969F1">
            <w:pPr>
              <w:jc w:val="both"/>
            </w:pPr>
            <w:r w:rsidRPr="00D815CF">
      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      </w:r>
          </w:p>
        </w:tc>
        <w:tc>
          <w:tcPr>
            <w:tcW w:w="2064" w:type="dxa"/>
          </w:tcPr>
          <w:p w:rsidR="001B25DA" w:rsidRPr="00D815CF" w:rsidRDefault="001B25DA" w:rsidP="002969F1">
            <w:pPr>
              <w:jc w:val="both"/>
            </w:pPr>
            <w:r w:rsidRPr="00D815CF">
              <w:t>номенклатуру информационно-коммуникационных технологий и программных средств;</w:t>
            </w:r>
          </w:p>
        </w:tc>
        <w:tc>
          <w:tcPr>
            <w:tcW w:w="2387" w:type="dxa"/>
          </w:tcPr>
          <w:p w:rsidR="001B25DA" w:rsidRPr="00D815CF" w:rsidRDefault="001B25DA" w:rsidP="002969F1">
            <w:pPr>
              <w:jc w:val="both"/>
            </w:pPr>
            <w:r w:rsidRPr="00D815CF">
      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медиапроекта и (или) медиапродукта</w:t>
            </w:r>
          </w:p>
        </w:tc>
        <w:tc>
          <w:tcPr>
            <w:tcW w:w="2432" w:type="dxa"/>
          </w:tcPr>
          <w:p w:rsidR="001B25DA" w:rsidRPr="00D815CF" w:rsidRDefault="007D5DB4" w:rsidP="002969F1">
            <w:pPr>
              <w:jc w:val="both"/>
            </w:pPr>
            <w:r w:rsidRPr="00D815CF">
              <w:t>техническими средствами и информационно-коммуникационными технологиями для создания медиапроекта и (или) медиапродукта</w:t>
            </w:r>
          </w:p>
        </w:tc>
      </w:tr>
    </w:tbl>
    <w:p w:rsidR="003B64D6" w:rsidRDefault="000549C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обобщённых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24"/>
        <w:gridCol w:w="3112"/>
        <w:gridCol w:w="3109"/>
      </w:tblGrid>
      <w:tr w:rsidR="003B64D6" w:rsidRPr="00966D5C" w:rsidTr="001119CD">
        <w:tc>
          <w:tcPr>
            <w:tcW w:w="3125" w:type="dxa"/>
          </w:tcPr>
          <w:p w:rsidR="003B64D6" w:rsidRPr="00966D5C" w:rsidRDefault="003B64D6" w:rsidP="00A9653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lastRenderedPageBreak/>
              <w:t>Профессиональные стандарты</w:t>
            </w:r>
          </w:p>
        </w:tc>
        <w:tc>
          <w:tcPr>
            <w:tcW w:w="3114" w:type="dxa"/>
          </w:tcPr>
          <w:p w:rsidR="003B64D6" w:rsidRPr="00966D5C" w:rsidRDefault="003B64D6" w:rsidP="00A9653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3110" w:type="dxa"/>
          </w:tcPr>
          <w:p w:rsidR="003B64D6" w:rsidRPr="00966D5C" w:rsidRDefault="003B64D6" w:rsidP="00A9653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3B64D6" w:rsidRPr="00966D5C" w:rsidTr="001119CD">
        <w:trPr>
          <w:trHeight w:val="983"/>
        </w:trPr>
        <w:tc>
          <w:tcPr>
            <w:tcW w:w="3125" w:type="dxa"/>
          </w:tcPr>
          <w:p w:rsidR="003B64D6" w:rsidRPr="00355CAD" w:rsidRDefault="003B64D6" w:rsidP="00A96536">
            <w:pPr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14" w:type="dxa"/>
          </w:tcPr>
          <w:p w:rsidR="003B64D6" w:rsidRPr="00A74213" w:rsidRDefault="003B64D6" w:rsidP="00A96536">
            <w:pPr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10" w:type="dxa"/>
          </w:tcPr>
          <w:p w:rsidR="003B64D6" w:rsidRDefault="003B64D6" w:rsidP="00A96536">
            <w:pPr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3B64D6" w:rsidRDefault="003B64D6" w:rsidP="00A96536">
            <w:pPr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3B64D6" w:rsidRPr="00A74213" w:rsidRDefault="003B64D6" w:rsidP="00A96536">
            <w:pPr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0549C7" w:rsidRDefault="000549C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:rsidR="00300725" w:rsidRDefault="00300725" w:rsidP="00D815CF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0"/>
        <w:jc w:val="both"/>
      </w:pPr>
      <w:bookmarkStart w:id="7" w:name="_Toc190026884"/>
      <w:r>
        <w:t>Объем, структура и содержание дисциплины</w:t>
      </w:r>
      <w:r w:rsidRPr="000549C7">
        <w:t xml:space="preserve"> </w:t>
      </w:r>
      <w:r>
        <w:t>(модуля)</w:t>
      </w:r>
      <w:bookmarkEnd w:id="7"/>
    </w:p>
    <w:p w:rsidR="00300725" w:rsidRPr="00296C10" w:rsidRDefault="00300725" w:rsidP="00D815CF">
      <w:pPr>
        <w:pStyle w:val="3"/>
        <w:numPr>
          <w:ilvl w:val="1"/>
          <w:numId w:val="21"/>
        </w:numPr>
        <w:tabs>
          <w:tab w:val="left" w:pos="284"/>
        </w:tabs>
        <w:spacing w:line="274" w:lineRule="exact"/>
        <w:jc w:val="both"/>
      </w:pPr>
      <w:bookmarkStart w:id="8" w:name="_Toc190026885"/>
      <w:r w:rsidRPr="00296C10">
        <w:t>Объем дисциплины (модуля)</w:t>
      </w:r>
      <w:bookmarkEnd w:id="8"/>
    </w:p>
    <w:p w:rsidR="00300725" w:rsidRDefault="00300725" w:rsidP="00D815CF">
      <w:pPr>
        <w:pStyle w:val="a3"/>
        <w:spacing w:line="275" w:lineRule="exact"/>
        <w:ind w:firstLine="709"/>
        <w:jc w:val="both"/>
      </w:pPr>
      <w:r>
        <w:t xml:space="preserve">Общая трудоёмкость дисциплины составляет </w:t>
      </w:r>
      <w:r w:rsidR="003B64D6">
        <w:t xml:space="preserve">3 </w:t>
      </w:r>
      <w:r>
        <w:t>зачетных единиц</w:t>
      </w:r>
      <w:r w:rsidR="003B64D6">
        <w:t>ы</w:t>
      </w:r>
      <w:r>
        <w:t>,</w:t>
      </w:r>
      <w:r w:rsidR="00407D20">
        <w:t xml:space="preserve"> </w:t>
      </w:r>
      <w:r w:rsidR="003B64D6">
        <w:t xml:space="preserve">108 </w:t>
      </w:r>
      <w:r>
        <w:t>академических</w:t>
      </w:r>
    </w:p>
    <w:p w:rsidR="00F664F6" w:rsidRDefault="00300725" w:rsidP="002969F1">
      <w:pPr>
        <w:pStyle w:val="a3"/>
        <w:jc w:val="both"/>
      </w:pPr>
      <w:r>
        <w:t>час.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>
        <w:rPr>
          <w:spacing w:val="25"/>
        </w:rPr>
        <w:t xml:space="preserve"> </w:t>
      </w:r>
      <w:r w:rsidR="003B64D6" w:rsidRPr="00D815CF">
        <w:t>54</w:t>
      </w:r>
      <w:r w:rsidRPr="00D815CF">
        <w:rPr>
          <w:spacing w:val="28"/>
        </w:rPr>
        <w:t xml:space="preserve"> </w:t>
      </w:r>
      <w:r>
        <w:t xml:space="preserve">час.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3B64D6">
        <w:rPr>
          <w:spacing w:val="-1"/>
        </w:rPr>
        <w:t xml:space="preserve">54 </w:t>
      </w:r>
      <w:r>
        <w:t>час. - самостоятельной работы</w:t>
      </w:r>
      <w:r>
        <w:rPr>
          <w:spacing w:val="-5"/>
        </w:rPr>
        <w:t xml:space="preserve"> </w:t>
      </w:r>
      <w:r>
        <w:t>обучающихся.</w:t>
      </w:r>
    </w:p>
    <w:p w:rsidR="00762AA4" w:rsidRDefault="00762AA4" w:rsidP="00762AA4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54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36 часов практических работ) и 85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12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37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762AA4" w:rsidRDefault="00762AA4" w:rsidP="00762AA4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6 часов практических работ) и 89 час</w:t>
      </w:r>
      <w:r w:rsidR="00296C10">
        <w:rPr>
          <w:rFonts w:eastAsia="TimesNewRoman"/>
          <w:sz w:val="24"/>
          <w:szCs w:val="24"/>
          <w:lang w:eastAsia="zh-CN"/>
        </w:rPr>
        <w:t>ов</w:t>
      </w:r>
      <w:r>
        <w:rPr>
          <w:rFonts w:eastAsia="TimesNewRoman"/>
          <w:sz w:val="24"/>
          <w:szCs w:val="24"/>
          <w:lang w:eastAsia="zh-CN"/>
        </w:rPr>
        <w:t xml:space="preserve">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296C10">
        <w:rPr>
          <w:rFonts w:eastAsia="TimesNewRoman"/>
          <w:sz w:val="24"/>
          <w:szCs w:val="24"/>
          <w:lang w:eastAsia="zh-CN"/>
        </w:rPr>
        <w:t>6</w:t>
      </w:r>
      <w:r>
        <w:rPr>
          <w:rFonts w:eastAsia="TimesNewRoman"/>
          <w:sz w:val="24"/>
          <w:szCs w:val="24"/>
          <w:lang w:eastAsia="zh-CN"/>
        </w:rPr>
        <w:t>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762AA4" w:rsidRPr="00395C6F" w:rsidRDefault="00762AA4" w:rsidP="00762AA4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762AA4" w:rsidRPr="00395C6F" w:rsidRDefault="00762AA4" w:rsidP="00762AA4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762AA4" w:rsidRPr="00395C6F" w:rsidRDefault="00762AA4" w:rsidP="00762AA4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0134DC" w:rsidRPr="00296C10" w:rsidRDefault="00762AA4" w:rsidP="00D815CF">
      <w:pPr>
        <w:pStyle w:val="3"/>
        <w:numPr>
          <w:ilvl w:val="1"/>
          <w:numId w:val="21"/>
        </w:numPr>
        <w:tabs>
          <w:tab w:val="left" w:pos="284"/>
        </w:tabs>
        <w:spacing w:line="274" w:lineRule="exact"/>
        <w:jc w:val="both"/>
      </w:pPr>
      <w:bookmarkStart w:id="9" w:name="_Toc190026886"/>
      <w:r w:rsidRPr="00296C10">
        <w:t>Структура дисциплины</w:t>
      </w:r>
      <w:bookmarkEnd w:id="9"/>
    </w:p>
    <w:p w:rsidR="00300725" w:rsidRPr="00296C10" w:rsidRDefault="00296C10" w:rsidP="00D815CF">
      <w:pPr>
        <w:pStyle w:val="3"/>
        <w:tabs>
          <w:tab w:val="left" w:pos="284"/>
        </w:tabs>
        <w:spacing w:line="274" w:lineRule="exact"/>
        <w:ind w:left="0"/>
        <w:jc w:val="both"/>
      </w:pPr>
      <w:bookmarkStart w:id="10" w:name="_Toc190026887"/>
      <w:r w:rsidRPr="00296C10">
        <w:t>4.2.1. Структура дисциплины очной</w:t>
      </w:r>
      <w:r w:rsidR="00A96536" w:rsidRPr="00296C10">
        <w:t xml:space="preserve"> форм</w:t>
      </w:r>
      <w:r w:rsidRPr="00296C10">
        <w:t>ы</w:t>
      </w:r>
      <w:r w:rsidR="00A96536" w:rsidRPr="00296C10">
        <w:t xml:space="preserve"> обучения</w:t>
      </w:r>
      <w:bookmarkEnd w:id="10"/>
    </w:p>
    <w:tbl>
      <w:tblPr>
        <w:tblStyle w:val="a7"/>
        <w:tblW w:w="9351" w:type="dxa"/>
        <w:tblLayout w:type="fixed"/>
        <w:tblLook w:val="01E0" w:firstRow="1" w:lastRow="1" w:firstColumn="1" w:lastColumn="1" w:noHBand="0" w:noVBand="0"/>
      </w:tblPr>
      <w:tblGrid>
        <w:gridCol w:w="558"/>
        <w:gridCol w:w="2839"/>
        <w:gridCol w:w="709"/>
        <w:gridCol w:w="851"/>
        <w:gridCol w:w="992"/>
        <w:gridCol w:w="850"/>
        <w:gridCol w:w="1560"/>
        <w:gridCol w:w="992"/>
      </w:tblGrid>
      <w:tr w:rsidR="00762AA4" w:rsidTr="00762AA4">
        <w:trPr>
          <w:trHeight w:val="497"/>
        </w:trPr>
        <w:tc>
          <w:tcPr>
            <w:tcW w:w="558" w:type="dxa"/>
            <w:vMerge w:val="restart"/>
            <w:hideMark/>
          </w:tcPr>
          <w:p w:rsidR="00762AA4" w:rsidRDefault="00762AA4" w:rsidP="002969F1">
            <w:pPr>
              <w:rPr>
                <w:rFonts w:eastAsia="Calibri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№</w:t>
            </w:r>
          </w:p>
          <w:p w:rsidR="00762AA4" w:rsidRDefault="00762AA4" w:rsidP="002969F1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839" w:type="dxa"/>
            <w:vMerge w:val="restart"/>
            <w:hideMark/>
          </w:tcPr>
          <w:p w:rsidR="00762AA4" w:rsidRDefault="00762AA4" w:rsidP="002969F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09" w:type="dxa"/>
            <w:vMerge w:val="restart"/>
            <w:textDirection w:val="btLr"/>
          </w:tcPr>
          <w:p w:rsidR="00762AA4" w:rsidRDefault="00762AA4" w:rsidP="00762AA4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3"/>
            <w:hideMark/>
          </w:tcPr>
          <w:p w:rsidR="00762AA4" w:rsidRDefault="00762AA4" w:rsidP="0029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762AA4" w:rsidRDefault="00762AA4" w:rsidP="002969F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Интеракт</w:t>
            </w:r>
            <w:proofErr w:type="spellEnd"/>
            <w:r>
              <w:rPr>
                <w:sz w:val="20"/>
                <w:szCs w:val="20"/>
              </w:rPr>
              <w:t>. формы</w:t>
            </w:r>
          </w:p>
          <w:p w:rsidR="00762AA4" w:rsidRDefault="00762AA4" w:rsidP="0029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762AA4" w:rsidRDefault="00762AA4" w:rsidP="00296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</w:t>
            </w:r>
          </w:p>
          <w:p w:rsidR="00762AA4" w:rsidRPr="00762AA4" w:rsidRDefault="00762AA4" w:rsidP="00762AA4">
            <w:pPr>
              <w:rPr>
                <w:sz w:val="20"/>
                <w:szCs w:val="20"/>
              </w:rPr>
            </w:pPr>
          </w:p>
          <w:p w:rsidR="00762AA4" w:rsidRDefault="00762AA4" w:rsidP="00762AA4">
            <w:pPr>
              <w:rPr>
                <w:sz w:val="20"/>
                <w:szCs w:val="20"/>
              </w:rPr>
            </w:pPr>
          </w:p>
          <w:p w:rsidR="00762AA4" w:rsidRPr="00762AA4" w:rsidRDefault="00762AA4" w:rsidP="00762AA4">
            <w:pPr>
              <w:jc w:val="center"/>
              <w:rPr>
                <w:sz w:val="20"/>
                <w:szCs w:val="20"/>
              </w:rPr>
            </w:pPr>
          </w:p>
        </w:tc>
      </w:tr>
      <w:tr w:rsidR="00762AA4" w:rsidTr="00762AA4">
        <w:trPr>
          <w:trHeight w:val="703"/>
        </w:trPr>
        <w:tc>
          <w:tcPr>
            <w:tcW w:w="558" w:type="dxa"/>
            <w:vMerge/>
            <w:hideMark/>
          </w:tcPr>
          <w:p w:rsidR="00762AA4" w:rsidRDefault="00762AA4" w:rsidP="002969F1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9" w:type="dxa"/>
            <w:vMerge/>
            <w:hideMark/>
          </w:tcPr>
          <w:p w:rsidR="00762AA4" w:rsidRDefault="00762AA4" w:rsidP="002969F1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62AA4" w:rsidRDefault="00762AA4" w:rsidP="002969F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762AA4" w:rsidRDefault="00762AA4" w:rsidP="002969F1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hideMark/>
          </w:tcPr>
          <w:p w:rsidR="00762AA4" w:rsidRDefault="00762AA4" w:rsidP="002969F1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семин</w:t>
            </w:r>
            <w:proofErr w:type="spellEnd"/>
            <w:r>
              <w:rPr>
                <w:sz w:val="20"/>
                <w:szCs w:val="20"/>
              </w:rPr>
              <w:t>. (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.) занятия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hideMark/>
          </w:tcPr>
          <w:p w:rsidR="00762AA4" w:rsidRDefault="00762AA4" w:rsidP="002969F1">
            <w:pPr>
              <w:ind w:left="-7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 занятия</w:t>
            </w:r>
          </w:p>
        </w:tc>
        <w:tc>
          <w:tcPr>
            <w:tcW w:w="1560" w:type="dxa"/>
            <w:vMerge/>
            <w:hideMark/>
          </w:tcPr>
          <w:p w:rsidR="00762AA4" w:rsidRDefault="00762AA4" w:rsidP="002969F1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2AA4" w:rsidRDefault="00762AA4" w:rsidP="002969F1">
            <w:pPr>
              <w:widowControl/>
              <w:rPr>
                <w:sz w:val="20"/>
                <w:szCs w:val="20"/>
              </w:rPr>
            </w:pP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2969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 1. </w:t>
            </w:r>
            <w:r w:rsidRPr="00FC5F9E">
              <w:rPr>
                <w:b/>
                <w:i/>
              </w:rPr>
              <w:t>История и современного состояние издательского дела в России</w:t>
            </w:r>
          </w:p>
        </w:tc>
      </w:tr>
      <w:tr w:rsidR="00762AA4" w:rsidTr="00762AA4">
        <w:trPr>
          <w:trHeight w:val="445"/>
        </w:trPr>
        <w:tc>
          <w:tcPr>
            <w:tcW w:w="558" w:type="dxa"/>
          </w:tcPr>
          <w:p w:rsidR="00762AA4" w:rsidRDefault="00762AA4" w:rsidP="002969F1">
            <w:r>
              <w:t>1.1</w:t>
            </w:r>
          </w:p>
        </w:tc>
        <w:tc>
          <w:tcPr>
            <w:tcW w:w="2839" w:type="dxa"/>
          </w:tcPr>
          <w:p w:rsidR="00762AA4" w:rsidRDefault="00762AA4" w:rsidP="002969F1">
            <w:r>
              <w:t>Система издательского дела в России</w:t>
            </w:r>
          </w:p>
        </w:tc>
        <w:tc>
          <w:tcPr>
            <w:tcW w:w="709" w:type="dxa"/>
          </w:tcPr>
          <w:p w:rsidR="00762AA4" w:rsidRDefault="00762AA4" w:rsidP="002969F1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62AA4" w:rsidRDefault="00762AA4" w:rsidP="002969F1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2969F1">
            <w:r>
              <w:t>(2 ч.) Лекция беседа</w:t>
            </w:r>
          </w:p>
        </w:tc>
        <w:tc>
          <w:tcPr>
            <w:tcW w:w="992" w:type="dxa"/>
          </w:tcPr>
          <w:p w:rsidR="00762AA4" w:rsidRDefault="00762AA4" w:rsidP="002969F1">
            <w:r>
              <w:t>3</w:t>
            </w:r>
          </w:p>
        </w:tc>
      </w:tr>
      <w:tr w:rsidR="00762AA4" w:rsidTr="00762AA4">
        <w:trPr>
          <w:trHeight w:val="702"/>
        </w:trPr>
        <w:tc>
          <w:tcPr>
            <w:tcW w:w="558" w:type="dxa"/>
          </w:tcPr>
          <w:p w:rsidR="00762AA4" w:rsidRDefault="00762AA4" w:rsidP="002969F1">
            <w:r>
              <w:t>1.2</w:t>
            </w:r>
          </w:p>
        </w:tc>
        <w:tc>
          <w:tcPr>
            <w:tcW w:w="2839" w:type="dxa"/>
          </w:tcPr>
          <w:p w:rsidR="00762AA4" w:rsidRDefault="00762AA4" w:rsidP="002969F1">
            <w:r>
              <w:t>Этапы развития издательской деятельности в России</w:t>
            </w:r>
          </w:p>
        </w:tc>
        <w:tc>
          <w:tcPr>
            <w:tcW w:w="709" w:type="dxa"/>
          </w:tcPr>
          <w:p w:rsidR="00762AA4" w:rsidRDefault="00762AA4" w:rsidP="002969F1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762AA4" w:rsidRDefault="00762AA4" w:rsidP="002969F1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2969F1"/>
        </w:tc>
        <w:tc>
          <w:tcPr>
            <w:tcW w:w="992" w:type="dxa"/>
          </w:tcPr>
          <w:p w:rsidR="00762AA4" w:rsidRDefault="00762AA4" w:rsidP="002969F1">
            <w:r>
              <w:t>3</w:t>
            </w:r>
          </w:p>
        </w:tc>
      </w:tr>
      <w:tr w:rsidR="00762AA4" w:rsidTr="00D815CF">
        <w:trPr>
          <w:trHeight w:val="249"/>
        </w:trPr>
        <w:tc>
          <w:tcPr>
            <w:tcW w:w="558" w:type="dxa"/>
          </w:tcPr>
          <w:p w:rsidR="00762AA4" w:rsidRDefault="00762AA4" w:rsidP="002969F1">
            <w:r>
              <w:t>1.3</w:t>
            </w:r>
          </w:p>
        </w:tc>
        <w:tc>
          <w:tcPr>
            <w:tcW w:w="2839" w:type="dxa"/>
          </w:tcPr>
          <w:p w:rsidR="00762AA4" w:rsidRDefault="00762AA4" w:rsidP="002969F1">
            <w:r>
              <w:t>Правовые основы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2969F1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2969F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2969F1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2969F1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>
              <w:t>(2 ч.) Лекция-дискуссия</w:t>
            </w:r>
          </w:p>
        </w:tc>
        <w:tc>
          <w:tcPr>
            <w:tcW w:w="992" w:type="dxa"/>
          </w:tcPr>
          <w:p w:rsidR="00762AA4" w:rsidRDefault="00762AA4" w:rsidP="002969F1">
            <w:r>
              <w:t>3</w:t>
            </w:r>
          </w:p>
        </w:tc>
      </w:tr>
      <w:tr w:rsidR="00762AA4" w:rsidTr="00762AA4">
        <w:trPr>
          <w:trHeight w:val="537"/>
        </w:trPr>
        <w:tc>
          <w:tcPr>
            <w:tcW w:w="558" w:type="dxa"/>
          </w:tcPr>
          <w:p w:rsidR="00762AA4" w:rsidRDefault="00762AA4" w:rsidP="00A96536">
            <w:r>
              <w:t>1.4</w:t>
            </w:r>
          </w:p>
        </w:tc>
        <w:tc>
          <w:tcPr>
            <w:tcW w:w="2839" w:type="dxa"/>
          </w:tcPr>
          <w:p w:rsidR="00762AA4" w:rsidRDefault="00762AA4" w:rsidP="00A96536">
            <w:r>
              <w:t>Организация работы издательства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>
            <w:r>
              <w:t>3</w:t>
            </w: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A965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2. Технологически основы издательского производства</w:t>
            </w:r>
          </w:p>
        </w:tc>
      </w:tr>
      <w:tr w:rsidR="00762AA4" w:rsidTr="00D815CF">
        <w:trPr>
          <w:trHeight w:val="415"/>
        </w:trPr>
        <w:tc>
          <w:tcPr>
            <w:tcW w:w="558" w:type="dxa"/>
          </w:tcPr>
          <w:p w:rsidR="00762AA4" w:rsidRDefault="00762AA4" w:rsidP="000A4DD5">
            <w:r>
              <w:t>2.1</w:t>
            </w:r>
          </w:p>
        </w:tc>
        <w:tc>
          <w:tcPr>
            <w:tcW w:w="2839" w:type="dxa"/>
          </w:tcPr>
          <w:p w:rsidR="00762AA4" w:rsidRDefault="00762AA4" w:rsidP="000A4DD5">
            <w:r>
              <w:t>Технология издательской деятельности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 w:rsidRPr="003F59CE">
              <w:t>(</w:t>
            </w:r>
            <w:r>
              <w:t>4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699"/>
        </w:trPr>
        <w:tc>
          <w:tcPr>
            <w:tcW w:w="558" w:type="dxa"/>
          </w:tcPr>
          <w:p w:rsidR="00762AA4" w:rsidRDefault="00762AA4" w:rsidP="000A4DD5">
            <w:r>
              <w:lastRenderedPageBreak/>
              <w:t>2.2</w:t>
            </w:r>
          </w:p>
        </w:tc>
        <w:tc>
          <w:tcPr>
            <w:tcW w:w="2839" w:type="dxa"/>
          </w:tcPr>
          <w:p w:rsidR="00762AA4" w:rsidRPr="00FC5F9E" w:rsidRDefault="00762AA4" w:rsidP="000A4DD5">
            <w:r>
              <w:t>Регламенты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 w:rsidRPr="003F59CE">
              <w:t>(2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638"/>
        </w:trPr>
        <w:tc>
          <w:tcPr>
            <w:tcW w:w="558" w:type="dxa"/>
          </w:tcPr>
          <w:p w:rsidR="00762AA4" w:rsidRDefault="00762AA4" w:rsidP="000A4DD5">
            <w:r>
              <w:t>2.3</w:t>
            </w:r>
          </w:p>
        </w:tc>
        <w:tc>
          <w:tcPr>
            <w:tcW w:w="2839" w:type="dxa"/>
          </w:tcPr>
          <w:p w:rsidR="00762AA4" w:rsidRDefault="00762AA4" w:rsidP="000A4DD5">
            <w:r>
              <w:t>Средства и ресурсы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 w:rsidRPr="003F59CE">
              <w:t>(2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D815CF">
        <w:trPr>
          <w:trHeight w:val="577"/>
        </w:trPr>
        <w:tc>
          <w:tcPr>
            <w:tcW w:w="558" w:type="dxa"/>
          </w:tcPr>
          <w:p w:rsidR="00762AA4" w:rsidRDefault="00762AA4" w:rsidP="000A4DD5">
            <w:r>
              <w:t>2.4</w:t>
            </w:r>
          </w:p>
        </w:tc>
        <w:tc>
          <w:tcPr>
            <w:tcW w:w="2839" w:type="dxa"/>
          </w:tcPr>
          <w:p w:rsidR="00762AA4" w:rsidRDefault="00762AA4" w:rsidP="000A4DD5">
            <w:r>
              <w:t>Концепция издания. Художественное и техническое редактирование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>
              <w:t>4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273"/>
        </w:trPr>
        <w:tc>
          <w:tcPr>
            <w:tcW w:w="558" w:type="dxa"/>
          </w:tcPr>
          <w:p w:rsidR="00762AA4" w:rsidRDefault="00762AA4" w:rsidP="000A4DD5">
            <w:r>
              <w:t>2.5</w:t>
            </w:r>
          </w:p>
        </w:tc>
        <w:tc>
          <w:tcPr>
            <w:tcW w:w="2839" w:type="dxa"/>
          </w:tcPr>
          <w:p w:rsidR="00762AA4" w:rsidRDefault="00762AA4" w:rsidP="000A4DD5">
            <w:r>
              <w:t>Верстка издания</w:t>
            </w:r>
          </w:p>
        </w:tc>
        <w:tc>
          <w:tcPr>
            <w:tcW w:w="709" w:type="dxa"/>
          </w:tcPr>
          <w:p w:rsidR="00762AA4" w:rsidRDefault="00762AA4" w:rsidP="000A4DD5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0A4DD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62AA4" w:rsidRDefault="00762AA4" w:rsidP="000A4DD5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62AA4" w:rsidRDefault="00762AA4" w:rsidP="000A4DD5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0A4DD5">
            <w:r>
              <w:t xml:space="preserve">(2 ч.) </w:t>
            </w:r>
            <w:r w:rsidRPr="000C4DEA">
              <w:t>Работа в малых группах</w:t>
            </w:r>
          </w:p>
        </w:tc>
        <w:tc>
          <w:tcPr>
            <w:tcW w:w="992" w:type="dxa"/>
          </w:tcPr>
          <w:p w:rsidR="00762AA4" w:rsidRDefault="00762AA4" w:rsidP="000A4DD5">
            <w:r>
              <w:t>3</w:t>
            </w:r>
          </w:p>
        </w:tc>
      </w:tr>
      <w:tr w:rsidR="00762AA4" w:rsidTr="00762AA4">
        <w:trPr>
          <w:trHeight w:val="70"/>
        </w:trPr>
        <w:tc>
          <w:tcPr>
            <w:tcW w:w="558" w:type="dxa"/>
          </w:tcPr>
          <w:p w:rsidR="00762AA4" w:rsidRDefault="00762AA4" w:rsidP="00FC5F9E"/>
        </w:tc>
        <w:tc>
          <w:tcPr>
            <w:tcW w:w="2839" w:type="dxa"/>
          </w:tcPr>
          <w:p w:rsidR="00762AA4" w:rsidRPr="00FC5F9E" w:rsidRDefault="00762AA4" w:rsidP="00FC5F9E">
            <w:r>
              <w:t>Экзамен</w:t>
            </w:r>
          </w:p>
        </w:tc>
        <w:tc>
          <w:tcPr>
            <w:tcW w:w="709" w:type="dxa"/>
          </w:tcPr>
          <w:p w:rsidR="00762AA4" w:rsidRDefault="00762AA4" w:rsidP="00FC5F9E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FC5F9E"/>
        </w:tc>
        <w:tc>
          <w:tcPr>
            <w:tcW w:w="992" w:type="dxa"/>
          </w:tcPr>
          <w:p w:rsidR="00762AA4" w:rsidRDefault="00762AA4" w:rsidP="00FC5F9E"/>
        </w:tc>
      </w:tr>
      <w:tr w:rsidR="00762AA4" w:rsidTr="00762AA4">
        <w:trPr>
          <w:trHeight w:val="267"/>
        </w:trPr>
        <w:tc>
          <w:tcPr>
            <w:tcW w:w="558" w:type="dxa"/>
          </w:tcPr>
          <w:p w:rsidR="00762AA4" w:rsidRDefault="00762AA4" w:rsidP="00FC5F9E"/>
        </w:tc>
        <w:tc>
          <w:tcPr>
            <w:tcW w:w="2839" w:type="dxa"/>
          </w:tcPr>
          <w:p w:rsidR="00762AA4" w:rsidRDefault="00762AA4" w:rsidP="00FC5F9E">
            <w:r>
              <w:t>Итого</w:t>
            </w:r>
          </w:p>
        </w:tc>
        <w:tc>
          <w:tcPr>
            <w:tcW w:w="709" w:type="dxa"/>
          </w:tcPr>
          <w:p w:rsidR="00762AA4" w:rsidRDefault="00762AA4" w:rsidP="00FC5F9E">
            <w:pPr>
              <w:jc w:val="center"/>
            </w:pPr>
            <w:r>
              <w:t>108</w:t>
            </w:r>
          </w:p>
        </w:tc>
        <w:tc>
          <w:tcPr>
            <w:tcW w:w="851" w:type="dxa"/>
          </w:tcPr>
          <w:p w:rsidR="00762AA4" w:rsidRDefault="00762AA4" w:rsidP="00FC5F9E">
            <w:pPr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762AA4" w:rsidRDefault="00762AA4" w:rsidP="00FC5F9E">
            <w:pPr>
              <w:jc w:val="center"/>
            </w:pPr>
            <w:r>
              <w:t>36</w:t>
            </w:r>
          </w:p>
        </w:tc>
        <w:tc>
          <w:tcPr>
            <w:tcW w:w="850" w:type="dxa"/>
          </w:tcPr>
          <w:p w:rsidR="00762AA4" w:rsidRDefault="00762AA4" w:rsidP="00FC5F9E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FC5F9E">
            <w:r>
              <w:t>18</w:t>
            </w:r>
          </w:p>
        </w:tc>
        <w:tc>
          <w:tcPr>
            <w:tcW w:w="992" w:type="dxa"/>
          </w:tcPr>
          <w:p w:rsidR="00762AA4" w:rsidRDefault="00762AA4" w:rsidP="00FC5F9E">
            <w:r>
              <w:t>27</w:t>
            </w:r>
          </w:p>
        </w:tc>
      </w:tr>
    </w:tbl>
    <w:p w:rsidR="00A96536" w:rsidRPr="000134DC" w:rsidRDefault="00296C10" w:rsidP="00296C10">
      <w:pPr>
        <w:pStyle w:val="3"/>
        <w:tabs>
          <w:tab w:val="left" w:pos="284"/>
        </w:tabs>
        <w:spacing w:before="64" w:line="274" w:lineRule="exact"/>
        <w:ind w:left="0"/>
        <w:jc w:val="both"/>
        <w:rPr>
          <w:b w:val="0"/>
        </w:rPr>
      </w:pPr>
      <w:bookmarkStart w:id="11" w:name="_Toc190026888"/>
      <w:r w:rsidRPr="00296C10">
        <w:t>4.2.2. Структура дисциплины з</w:t>
      </w:r>
      <w:r w:rsidR="00A96536" w:rsidRPr="00296C10">
        <w:t>аочн</w:t>
      </w:r>
      <w:r w:rsidRPr="00296C10">
        <w:t>ой</w:t>
      </w:r>
      <w:r w:rsidR="00A96536" w:rsidRPr="00296C10">
        <w:t xml:space="preserve"> форм</w:t>
      </w:r>
      <w:r w:rsidRPr="00296C10">
        <w:t>ы</w:t>
      </w:r>
      <w:r w:rsidR="00A96536" w:rsidRPr="00296C10">
        <w:t xml:space="preserve"> обучения</w:t>
      </w:r>
      <w:bookmarkEnd w:id="11"/>
    </w:p>
    <w:tbl>
      <w:tblPr>
        <w:tblStyle w:val="a7"/>
        <w:tblW w:w="9351" w:type="dxa"/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709"/>
        <w:gridCol w:w="851"/>
        <w:gridCol w:w="992"/>
        <w:gridCol w:w="850"/>
        <w:gridCol w:w="1560"/>
        <w:gridCol w:w="992"/>
      </w:tblGrid>
      <w:tr w:rsidR="00762AA4" w:rsidTr="00762AA4">
        <w:trPr>
          <w:trHeight w:val="497"/>
        </w:trPr>
        <w:tc>
          <w:tcPr>
            <w:tcW w:w="562" w:type="dxa"/>
            <w:vMerge w:val="restart"/>
            <w:hideMark/>
          </w:tcPr>
          <w:p w:rsidR="00762AA4" w:rsidRDefault="00762AA4" w:rsidP="00A96536">
            <w:pPr>
              <w:rPr>
                <w:rFonts w:eastAsia="Calibri"/>
                <w:sz w:val="20"/>
                <w:szCs w:val="20"/>
                <w:lang w:bidi="ar-SA"/>
              </w:rPr>
            </w:pPr>
            <w:r>
              <w:rPr>
                <w:sz w:val="20"/>
                <w:szCs w:val="20"/>
              </w:rPr>
              <w:t>№</w:t>
            </w:r>
          </w:p>
          <w:p w:rsidR="00762AA4" w:rsidRDefault="00762AA4" w:rsidP="00A96536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hideMark/>
          </w:tcPr>
          <w:p w:rsidR="00762AA4" w:rsidRDefault="00762AA4" w:rsidP="00A9653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09" w:type="dxa"/>
            <w:vMerge w:val="restart"/>
          </w:tcPr>
          <w:p w:rsidR="00762AA4" w:rsidRDefault="00762AA4" w:rsidP="00A96536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hideMark/>
          </w:tcPr>
          <w:p w:rsidR="00762AA4" w:rsidRDefault="00762AA4" w:rsidP="00A9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762AA4" w:rsidRDefault="00762AA4" w:rsidP="00A965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Интеракт</w:t>
            </w:r>
            <w:proofErr w:type="spellEnd"/>
            <w:r>
              <w:rPr>
                <w:sz w:val="20"/>
                <w:szCs w:val="20"/>
              </w:rPr>
              <w:t>. формы</w:t>
            </w:r>
          </w:p>
          <w:p w:rsidR="00762AA4" w:rsidRDefault="00762AA4" w:rsidP="00A9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762AA4" w:rsidRDefault="00762AA4" w:rsidP="00A965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</w:t>
            </w:r>
          </w:p>
        </w:tc>
      </w:tr>
      <w:tr w:rsidR="00762AA4" w:rsidTr="00762AA4">
        <w:trPr>
          <w:trHeight w:val="703"/>
        </w:trPr>
        <w:tc>
          <w:tcPr>
            <w:tcW w:w="562" w:type="dxa"/>
            <w:vMerge/>
            <w:hideMark/>
          </w:tcPr>
          <w:p w:rsidR="00762AA4" w:rsidRDefault="00762AA4" w:rsidP="00A96536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:rsidR="00762AA4" w:rsidRDefault="00762AA4" w:rsidP="00A96536">
            <w:pPr>
              <w:widowControl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62AA4" w:rsidRDefault="00762AA4" w:rsidP="00A9653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762AA4" w:rsidRDefault="00762AA4" w:rsidP="00A96536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  <w:hideMark/>
          </w:tcPr>
          <w:p w:rsidR="00762AA4" w:rsidRDefault="00762AA4" w:rsidP="00A96536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семин</w:t>
            </w:r>
            <w:proofErr w:type="spellEnd"/>
            <w:r>
              <w:rPr>
                <w:sz w:val="20"/>
                <w:szCs w:val="20"/>
              </w:rPr>
              <w:t>. (</w:t>
            </w: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.) занятия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hideMark/>
          </w:tcPr>
          <w:p w:rsidR="00762AA4" w:rsidRDefault="00762AA4" w:rsidP="00A96536">
            <w:pPr>
              <w:ind w:left="-7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 занятия</w:t>
            </w:r>
          </w:p>
        </w:tc>
        <w:tc>
          <w:tcPr>
            <w:tcW w:w="1560" w:type="dxa"/>
            <w:vMerge/>
            <w:hideMark/>
          </w:tcPr>
          <w:p w:rsidR="00762AA4" w:rsidRDefault="00762AA4" w:rsidP="00A96536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62AA4" w:rsidRDefault="00762AA4" w:rsidP="00A96536">
            <w:pPr>
              <w:widowControl/>
              <w:rPr>
                <w:sz w:val="20"/>
                <w:szCs w:val="20"/>
              </w:rPr>
            </w:pP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A965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 1. </w:t>
            </w:r>
            <w:r w:rsidRPr="00FC5F9E">
              <w:rPr>
                <w:b/>
                <w:i/>
              </w:rPr>
              <w:t>История и современного состояние издательского дела в России</w:t>
            </w:r>
          </w:p>
        </w:tc>
      </w:tr>
      <w:tr w:rsidR="00762AA4" w:rsidTr="00762AA4">
        <w:trPr>
          <w:trHeight w:val="445"/>
        </w:trPr>
        <w:tc>
          <w:tcPr>
            <w:tcW w:w="562" w:type="dxa"/>
          </w:tcPr>
          <w:p w:rsidR="00762AA4" w:rsidRDefault="00762AA4" w:rsidP="00A96536">
            <w:r>
              <w:t>1.1</w:t>
            </w:r>
          </w:p>
        </w:tc>
        <w:tc>
          <w:tcPr>
            <w:tcW w:w="2835" w:type="dxa"/>
          </w:tcPr>
          <w:p w:rsidR="00762AA4" w:rsidRDefault="00762AA4" w:rsidP="00A96536">
            <w:r>
              <w:t>Система издательского дела в России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A66B4E">
            <w:r>
              <w:t>(1 ч.) Лекция беседа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762AA4">
        <w:trPr>
          <w:trHeight w:val="702"/>
        </w:trPr>
        <w:tc>
          <w:tcPr>
            <w:tcW w:w="562" w:type="dxa"/>
          </w:tcPr>
          <w:p w:rsidR="00762AA4" w:rsidRDefault="00762AA4" w:rsidP="00A96536">
            <w:r>
              <w:t>1.2</w:t>
            </w:r>
          </w:p>
        </w:tc>
        <w:tc>
          <w:tcPr>
            <w:tcW w:w="2835" w:type="dxa"/>
          </w:tcPr>
          <w:p w:rsidR="00762AA4" w:rsidRDefault="00762AA4" w:rsidP="00A96536">
            <w:r>
              <w:t>Этапы развития издательской деятельности в России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  <w:hideMark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>
            <w:r>
              <w:t>12</w:t>
            </w:r>
          </w:p>
        </w:tc>
      </w:tr>
      <w:tr w:rsidR="00762AA4" w:rsidTr="00D815CF">
        <w:trPr>
          <w:trHeight w:val="272"/>
        </w:trPr>
        <w:tc>
          <w:tcPr>
            <w:tcW w:w="562" w:type="dxa"/>
          </w:tcPr>
          <w:p w:rsidR="00762AA4" w:rsidRDefault="00762AA4" w:rsidP="00A96536">
            <w:r>
              <w:t>1.3</w:t>
            </w:r>
          </w:p>
        </w:tc>
        <w:tc>
          <w:tcPr>
            <w:tcW w:w="2835" w:type="dxa"/>
          </w:tcPr>
          <w:p w:rsidR="00762AA4" w:rsidRDefault="00762AA4" w:rsidP="00A96536">
            <w:r>
              <w:t>Правовые основы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>
              <w:t>(1 ч.) Лекция-дискуссия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762AA4">
        <w:trPr>
          <w:trHeight w:val="537"/>
        </w:trPr>
        <w:tc>
          <w:tcPr>
            <w:tcW w:w="562" w:type="dxa"/>
          </w:tcPr>
          <w:p w:rsidR="00762AA4" w:rsidRDefault="00762AA4" w:rsidP="00A96536">
            <w:r>
              <w:t>1.4</w:t>
            </w:r>
          </w:p>
        </w:tc>
        <w:tc>
          <w:tcPr>
            <w:tcW w:w="2835" w:type="dxa"/>
          </w:tcPr>
          <w:p w:rsidR="00762AA4" w:rsidRDefault="00762AA4" w:rsidP="00A96536">
            <w:r>
              <w:t>Организация работы издательства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 xml:space="preserve"> 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>
            <w:r>
              <w:t>10</w:t>
            </w:r>
          </w:p>
        </w:tc>
      </w:tr>
      <w:tr w:rsidR="00762AA4" w:rsidTr="00762AA4">
        <w:trPr>
          <w:trHeight w:val="285"/>
        </w:trPr>
        <w:tc>
          <w:tcPr>
            <w:tcW w:w="9351" w:type="dxa"/>
            <w:gridSpan w:val="8"/>
          </w:tcPr>
          <w:p w:rsidR="00762AA4" w:rsidRDefault="00762AA4" w:rsidP="00A965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2. Технологически основы издательского производства</w:t>
            </w:r>
          </w:p>
        </w:tc>
      </w:tr>
      <w:tr w:rsidR="00762AA4" w:rsidTr="00762AA4">
        <w:trPr>
          <w:trHeight w:val="465"/>
        </w:trPr>
        <w:tc>
          <w:tcPr>
            <w:tcW w:w="562" w:type="dxa"/>
          </w:tcPr>
          <w:p w:rsidR="00762AA4" w:rsidRDefault="00762AA4" w:rsidP="00A96536">
            <w:r>
              <w:t>2.1</w:t>
            </w:r>
          </w:p>
        </w:tc>
        <w:tc>
          <w:tcPr>
            <w:tcW w:w="2835" w:type="dxa"/>
          </w:tcPr>
          <w:p w:rsidR="00762AA4" w:rsidRDefault="00762AA4" w:rsidP="00A96536">
            <w:r>
              <w:t>Технология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 w:rsidRPr="003F59CE">
              <w:t>(</w:t>
            </w:r>
            <w:r>
              <w:t>1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762AA4">
        <w:trPr>
          <w:trHeight w:val="699"/>
        </w:trPr>
        <w:tc>
          <w:tcPr>
            <w:tcW w:w="562" w:type="dxa"/>
          </w:tcPr>
          <w:p w:rsidR="00762AA4" w:rsidRDefault="00762AA4" w:rsidP="00A96536">
            <w:r>
              <w:t>2.2</w:t>
            </w:r>
          </w:p>
        </w:tc>
        <w:tc>
          <w:tcPr>
            <w:tcW w:w="2835" w:type="dxa"/>
          </w:tcPr>
          <w:p w:rsidR="00762AA4" w:rsidRPr="00FC5F9E" w:rsidRDefault="00762AA4" w:rsidP="00A96536">
            <w:r>
              <w:t>Регламенты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 w:rsidRPr="003F59CE">
              <w:t>(</w:t>
            </w:r>
            <w:r>
              <w:t>1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762AA4" w:rsidP="00A96536">
            <w:r>
              <w:t>9</w:t>
            </w:r>
          </w:p>
        </w:tc>
      </w:tr>
      <w:tr w:rsidR="00762AA4" w:rsidTr="00D815CF">
        <w:trPr>
          <w:trHeight w:val="72"/>
        </w:trPr>
        <w:tc>
          <w:tcPr>
            <w:tcW w:w="562" w:type="dxa"/>
          </w:tcPr>
          <w:p w:rsidR="00762AA4" w:rsidRDefault="00762AA4" w:rsidP="00A96536">
            <w:r>
              <w:t>2.3</w:t>
            </w:r>
          </w:p>
        </w:tc>
        <w:tc>
          <w:tcPr>
            <w:tcW w:w="2835" w:type="dxa"/>
          </w:tcPr>
          <w:p w:rsidR="00762AA4" w:rsidRDefault="00762AA4" w:rsidP="00A96536">
            <w:r>
              <w:t>Средства и ресурсы издательской деятельности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/>
        </w:tc>
        <w:tc>
          <w:tcPr>
            <w:tcW w:w="992" w:type="dxa"/>
          </w:tcPr>
          <w:p w:rsidR="00762AA4" w:rsidRDefault="00762AA4" w:rsidP="00A96536">
            <w:r>
              <w:t>11</w:t>
            </w:r>
          </w:p>
        </w:tc>
      </w:tr>
      <w:tr w:rsidR="00762AA4" w:rsidTr="00D815CF">
        <w:trPr>
          <w:trHeight w:val="689"/>
        </w:trPr>
        <w:tc>
          <w:tcPr>
            <w:tcW w:w="562" w:type="dxa"/>
          </w:tcPr>
          <w:p w:rsidR="00762AA4" w:rsidRDefault="00762AA4" w:rsidP="00A96536">
            <w:r>
              <w:t>2.4</w:t>
            </w:r>
          </w:p>
        </w:tc>
        <w:tc>
          <w:tcPr>
            <w:tcW w:w="2835" w:type="dxa"/>
          </w:tcPr>
          <w:p w:rsidR="00762AA4" w:rsidRDefault="00762AA4" w:rsidP="00A96536">
            <w:r>
              <w:t>Концепция издания. Художественное и техническое редактирование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>
            <w:r>
              <w:t>(1</w:t>
            </w:r>
            <w:r w:rsidRPr="003F59CE">
              <w:t xml:space="preserve"> ч.) Работа в малых группах</w:t>
            </w:r>
          </w:p>
        </w:tc>
        <w:tc>
          <w:tcPr>
            <w:tcW w:w="992" w:type="dxa"/>
          </w:tcPr>
          <w:p w:rsidR="00762AA4" w:rsidRDefault="00296C10" w:rsidP="00A96536">
            <w:r>
              <w:t>10</w:t>
            </w:r>
          </w:p>
        </w:tc>
      </w:tr>
      <w:tr w:rsidR="00762AA4" w:rsidTr="00762AA4">
        <w:trPr>
          <w:trHeight w:val="273"/>
        </w:trPr>
        <w:tc>
          <w:tcPr>
            <w:tcW w:w="562" w:type="dxa"/>
          </w:tcPr>
          <w:p w:rsidR="00762AA4" w:rsidRDefault="00762AA4" w:rsidP="00A96536">
            <w:r>
              <w:t>2.5</w:t>
            </w:r>
          </w:p>
        </w:tc>
        <w:tc>
          <w:tcPr>
            <w:tcW w:w="2835" w:type="dxa"/>
          </w:tcPr>
          <w:p w:rsidR="00762AA4" w:rsidRDefault="00762AA4" w:rsidP="00A96536">
            <w:r>
              <w:t>Верстка издания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66B4E">
            <w:r>
              <w:t xml:space="preserve">(1 ч.) </w:t>
            </w:r>
            <w:r w:rsidRPr="000C4DEA">
              <w:t>Работа в малых группах</w:t>
            </w:r>
          </w:p>
        </w:tc>
        <w:tc>
          <w:tcPr>
            <w:tcW w:w="992" w:type="dxa"/>
          </w:tcPr>
          <w:p w:rsidR="00762AA4" w:rsidRDefault="00296C10" w:rsidP="00A96536">
            <w:r>
              <w:t>10</w:t>
            </w:r>
          </w:p>
        </w:tc>
      </w:tr>
      <w:tr w:rsidR="00762AA4" w:rsidTr="00762AA4">
        <w:trPr>
          <w:trHeight w:val="70"/>
        </w:trPr>
        <w:tc>
          <w:tcPr>
            <w:tcW w:w="562" w:type="dxa"/>
          </w:tcPr>
          <w:p w:rsidR="00762AA4" w:rsidRDefault="00762AA4" w:rsidP="00A96536"/>
        </w:tc>
        <w:tc>
          <w:tcPr>
            <w:tcW w:w="2835" w:type="dxa"/>
          </w:tcPr>
          <w:p w:rsidR="00762AA4" w:rsidRPr="00FC5F9E" w:rsidRDefault="00762AA4" w:rsidP="00A96536">
            <w:r>
              <w:t>Экзамен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/>
        </w:tc>
        <w:tc>
          <w:tcPr>
            <w:tcW w:w="992" w:type="dxa"/>
          </w:tcPr>
          <w:p w:rsidR="00762AA4" w:rsidRDefault="00762AA4" w:rsidP="00A96536"/>
        </w:tc>
      </w:tr>
      <w:tr w:rsidR="00762AA4" w:rsidTr="00762AA4">
        <w:trPr>
          <w:trHeight w:val="267"/>
        </w:trPr>
        <w:tc>
          <w:tcPr>
            <w:tcW w:w="562" w:type="dxa"/>
          </w:tcPr>
          <w:p w:rsidR="00762AA4" w:rsidRDefault="00762AA4" w:rsidP="00A96536"/>
        </w:tc>
        <w:tc>
          <w:tcPr>
            <w:tcW w:w="2835" w:type="dxa"/>
          </w:tcPr>
          <w:p w:rsidR="00762AA4" w:rsidRDefault="00762AA4" w:rsidP="00A96536">
            <w:r>
              <w:t>Итого</w:t>
            </w:r>
          </w:p>
        </w:tc>
        <w:tc>
          <w:tcPr>
            <w:tcW w:w="709" w:type="dxa"/>
          </w:tcPr>
          <w:p w:rsidR="00762AA4" w:rsidRDefault="00762AA4" w:rsidP="00A96536">
            <w:pPr>
              <w:jc w:val="center"/>
            </w:pPr>
            <w:r>
              <w:t>108</w:t>
            </w:r>
          </w:p>
        </w:tc>
        <w:tc>
          <w:tcPr>
            <w:tcW w:w="851" w:type="dxa"/>
          </w:tcPr>
          <w:p w:rsidR="00762AA4" w:rsidRDefault="00762AA4" w:rsidP="00A96536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762AA4" w:rsidRDefault="00762AA4" w:rsidP="00A96536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2AA4" w:rsidRDefault="00762AA4" w:rsidP="00A96536">
            <w:pPr>
              <w:jc w:val="center"/>
            </w:pPr>
          </w:p>
        </w:tc>
        <w:tc>
          <w:tcPr>
            <w:tcW w:w="1560" w:type="dxa"/>
          </w:tcPr>
          <w:p w:rsidR="00762AA4" w:rsidRDefault="00762AA4" w:rsidP="00A96536">
            <w:r>
              <w:t>6</w:t>
            </w:r>
          </w:p>
        </w:tc>
        <w:tc>
          <w:tcPr>
            <w:tcW w:w="992" w:type="dxa"/>
          </w:tcPr>
          <w:p w:rsidR="00762AA4" w:rsidRDefault="00762AA4" w:rsidP="00A66B4E">
            <w:r>
              <w:t>89</w:t>
            </w:r>
          </w:p>
        </w:tc>
      </w:tr>
    </w:tbl>
    <w:p w:rsidR="00A96536" w:rsidRDefault="00A96536" w:rsidP="00A96536"/>
    <w:p w:rsidR="00D815CF" w:rsidRDefault="00D815CF" w:rsidP="00D815CF">
      <w:pPr>
        <w:pStyle w:val="3"/>
        <w:tabs>
          <w:tab w:val="left" w:pos="284"/>
        </w:tabs>
        <w:spacing w:before="64" w:line="274" w:lineRule="exact"/>
        <w:ind w:left="360"/>
        <w:jc w:val="both"/>
      </w:pPr>
      <w:bookmarkStart w:id="12" w:name="_Toc190026889"/>
    </w:p>
    <w:p w:rsidR="00686401" w:rsidRDefault="00686401" w:rsidP="00D815CF">
      <w:pPr>
        <w:pStyle w:val="3"/>
        <w:tabs>
          <w:tab w:val="left" w:pos="284"/>
        </w:tabs>
        <w:spacing w:before="64" w:line="274" w:lineRule="exact"/>
        <w:ind w:left="360"/>
        <w:jc w:val="both"/>
      </w:pPr>
    </w:p>
    <w:p w:rsidR="00686401" w:rsidRDefault="00686401" w:rsidP="00D815CF">
      <w:pPr>
        <w:pStyle w:val="3"/>
        <w:tabs>
          <w:tab w:val="left" w:pos="284"/>
        </w:tabs>
        <w:spacing w:before="64" w:line="274" w:lineRule="exact"/>
        <w:ind w:left="360"/>
        <w:jc w:val="both"/>
      </w:pPr>
    </w:p>
    <w:p w:rsidR="00300725" w:rsidRDefault="00300725" w:rsidP="00296C10">
      <w:pPr>
        <w:pStyle w:val="3"/>
        <w:numPr>
          <w:ilvl w:val="1"/>
          <w:numId w:val="21"/>
        </w:numPr>
        <w:tabs>
          <w:tab w:val="left" w:pos="284"/>
        </w:tabs>
        <w:spacing w:before="64" w:line="274" w:lineRule="exact"/>
        <w:jc w:val="both"/>
      </w:pPr>
      <w:r>
        <w:lastRenderedPageBreak/>
        <w:t>Содержание</w:t>
      </w:r>
      <w:r w:rsidRPr="00296C10">
        <w:t xml:space="preserve"> </w:t>
      </w:r>
      <w:r>
        <w:t>дисциплины</w:t>
      </w:r>
      <w:bookmarkEnd w:id="12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2551"/>
        <w:gridCol w:w="1985"/>
      </w:tblGrid>
      <w:tr w:rsidR="00300725" w:rsidTr="000134DC">
        <w:trPr>
          <w:trHeight w:val="827"/>
        </w:trPr>
        <w:tc>
          <w:tcPr>
            <w:tcW w:w="567" w:type="dxa"/>
          </w:tcPr>
          <w:p w:rsidR="00300725" w:rsidRDefault="00300725" w:rsidP="00A164A6">
            <w:pPr>
              <w:pStyle w:val="TableParagraph"/>
              <w:spacing w:line="275" w:lineRule="exact"/>
              <w:ind w:left="57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253" w:type="dxa"/>
          </w:tcPr>
          <w:p w:rsidR="00300725" w:rsidRDefault="00A164A6" w:rsidP="000134DC">
            <w:pPr>
              <w:pStyle w:val="TableParagraph"/>
              <w:spacing w:before="2" w:line="276" w:lineRule="exact"/>
              <w:ind w:left="142" w:right="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дисциплины  </w:t>
            </w:r>
          </w:p>
        </w:tc>
        <w:tc>
          <w:tcPr>
            <w:tcW w:w="2551" w:type="dxa"/>
          </w:tcPr>
          <w:p w:rsidR="00300725" w:rsidRDefault="00300725" w:rsidP="00A164A6">
            <w:pPr>
              <w:pStyle w:val="TableParagraph"/>
              <w:spacing w:line="275" w:lineRule="exact"/>
              <w:ind w:left="57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</w:p>
        </w:tc>
        <w:tc>
          <w:tcPr>
            <w:tcW w:w="1985" w:type="dxa"/>
          </w:tcPr>
          <w:p w:rsidR="00300725" w:rsidRPr="00300725" w:rsidRDefault="00300725" w:rsidP="00A164A6">
            <w:pPr>
              <w:pStyle w:val="TableParagraph"/>
              <w:spacing w:before="2" w:line="276" w:lineRule="exact"/>
              <w:ind w:left="142" w:right="142"/>
              <w:jc w:val="center"/>
              <w:rPr>
                <w:b/>
                <w:sz w:val="24"/>
                <w:lang w:val="ru-RU"/>
              </w:rPr>
            </w:pPr>
            <w:r w:rsidRPr="00300725">
              <w:rPr>
                <w:b/>
                <w:sz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A164A6" w:rsidRPr="00A164A6" w:rsidTr="00F633CB">
        <w:trPr>
          <w:trHeight w:val="285"/>
        </w:trPr>
        <w:tc>
          <w:tcPr>
            <w:tcW w:w="9356" w:type="dxa"/>
            <w:gridSpan w:val="4"/>
          </w:tcPr>
          <w:p w:rsidR="00A164A6" w:rsidRPr="000A142D" w:rsidRDefault="00A164A6" w:rsidP="00A164A6">
            <w:pPr>
              <w:ind w:left="142" w:right="142"/>
              <w:jc w:val="center"/>
              <w:rPr>
                <w:b/>
                <w:lang w:val="ru-RU"/>
              </w:rPr>
            </w:pPr>
            <w:r w:rsidRPr="000A142D">
              <w:rPr>
                <w:b/>
                <w:lang w:val="ru-RU"/>
              </w:rPr>
              <w:t>Раздел 1. История и современного состояние издательского дела в России</w:t>
            </w:r>
          </w:p>
        </w:tc>
      </w:tr>
      <w:tr w:rsidR="00A164A6" w:rsidTr="000134DC">
        <w:trPr>
          <w:trHeight w:val="507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1.1</w:t>
            </w:r>
          </w:p>
        </w:tc>
        <w:tc>
          <w:tcPr>
            <w:tcW w:w="4253" w:type="dxa"/>
          </w:tcPr>
          <w:p w:rsidR="00A164A6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0A142D">
              <w:rPr>
                <w:b/>
                <w:lang w:val="ru-RU"/>
              </w:rPr>
              <w:t>Система издательского дела в России</w:t>
            </w:r>
          </w:p>
          <w:p w:rsidR="000A142D" w:rsidRPr="000A142D" w:rsidRDefault="000A142D" w:rsidP="00433301">
            <w:pPr>
              <w:ind w:left="142" w:right="14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Понятие </w:t>
            </w:r>
            <w:r w:rsidR="00F64B17">
              <w:rPr>
                <w:lang w:val="ru-RU"/>
              </w:rPr>
              <w:t xml:space="preserve">«издатель», </w:t>
            </w:r>
            <w:r>
              <w:rPr>
                <w:lang w:val="ru-RU"/>
              </w:rPr>
              <w:t>«издательское дело»</w:t>
            </w:r>
            <w:r w:rsidR="00A96536">
              <w:rPr>
                <w:lang w:val="ru-RU"/>
              </w:rPr>
              <w:t xml:space="preserve">, «издательство». Виды издательств. Тенденции развития издательского дела в России.  </w:t>
            </w:r>
            <w:r w:rsidR="00A66B4E" w:rsidRPr="00A66B4E">
              <w:rPr>
                <w:lang w:val="ru-RU"/>
              </w:rPr>
              <w:t xml:space="preserve">Принципы классификации предприятий современного издательского дела как разветвленной структуры по производству и выпуску изданий. </w:t>
            </w:r>
            <w:r w:rsidR="00A66B4E">
              <w:t>Организационно-правовые формы издательских предприятий</w:t>
            </w:r>
            <w:r w:rsidR="00A66B4E">
              <w:rPr>
                <w:lang w:val="ru-RU"/>
              </w:rPr>
              <w:t xml:space="preserve">. </w:t>
            </w:r>
          </w:p>
        </w:tc>
        <w:tc>
          <w:tcPr>
            <w:tcW w:w="2551" w:type="dxa"/>
            <w:vMerge w:val="restart"/>
          </w:tcPr>
          <w:p w:rsidR="00A164A6" w:rsidRPr="00A164A6" w:rsidRDefault="00A164A6" w:rsidP="00A164A6">
            <w:pPr>
              <w:ind w:left="57" w:right="57"/>
              <w:rPr>
                <w:i/>
                <w:lang w:val="ru-RU"/>
              </w:rPr>
            </w:pPr>
            <w:r w:rsidRPr="00A164A6">
              <w:rPr>
                <w:i/>
                <w:lang w:val="ru-RU"/>
              </w:rPr>
              <w:t xml:space="preserve">Формируемые компетенции: 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ОПК-2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Знать:</w:t>
            </w:r>
          </w:p>
          <w:p w:rsidR="00A164A6" w:rsidRPr="00A164A6" w:rsidRDefault="00A164A6" w:rsidP="00A164A6">
            <w:pPr>
              <w:ind w:left="57" w:right="57"/>
              <w:rPr>
                <w:lang w:val="ru-RU"/>
              </w:rPr>
            </w:pPr>
            <w:r>
              <w:rPr>
                <w:i/>
                <w:lang w:val="ru-RU"/>
              </w:rPr>
              <w:t>-</w:t>
            </w:r>
            <w:r w:rsidRPr="00A164A6">
              <w:rPr>
                <w:lang w:val="ru-RU"/>
              </w:rPr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Федерации.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Уметь: </w:t>
            </w:r>
          </w:p>
          <w:p w:rsidR="00A164A6" w:rsidRDefault="00A164A6" w:rsidP="00A164A6">
            <w:pPr>
              <w:ind w:left="57" w:right="57"/>
              <w:rPr>
                <w:lang w:val="ru-RU"/>
              </w:rPr>
            </w:pPr>
            <w:r w:rsidRPr="00A164A6">
              <w:rPr>
                <w:lang w:val="ru-RU"/>
              </w:rPr>
              <w:t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</w:t>
            </w:r>
            <w:r w:rsidRPr="00A164A6">
              <w:rPr>
                <w:lang w:val="ru-RU"/>
              </w:rPr>
              <w:tab/>
            </w:r>
          </w:p>
          <w:p w:rsidR="00A164A6" w:rsidRDefault="00A164A6" w:rsidP="00A164A6">
            <w:pPr>
              <w:ind w:left="57" w:right="57"/>
              <w:rPr>
                <w:lang w:val="ru-RU"/>
              </w:rPr>
            </w:pPr>
            <w:r w:rsidRPr="00A164A6">
              <w:rPr>
                <w:i/>
                <w:lang w:val="ru-RU"/>
              </w:rPr>
              <w:t>Владеть:</w:t>
            </w:r>
            <w:r>
              <w:rPr>
                <w:lang w:val="ru-RU"/>
              </w:rPr>
              <w:t xml:space="preserve"> </w:t>
            </w:r>
          </w:p>
          <w:p w:rsidR="00A164A6" w:rsidRPr="00A164A6" w:rsidRDefault="00A164A6" w:rsidP="00A164A6">
            <w:pPr>
              <w:ind w:left="57" w:right="57"/>
              <w:rPr>
                <w:lang w:val="ru-RU"/>
              </w:rPr>
            </w:pPr>
            <w:r w:rsidRPr="00A164A6">
              <w:rPr>
                <w:lang w:val="ru-RU"/>
              </w:rPr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  <w:tc>
          <w:tcPr>
            <w:tcW w:w="1985" w:type="dxa"/>
          </w:tcPr>
          <w:p w:rsidR="00A164A6" w:rsidRPr="00433301" w:rsidRDefault="00433301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A164A6" w:rsidTr="000134DC">
        <w:trPr>
          <w:trHeight w:val="283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1.2</w:t>
            </w:r>
          </w:p>
        </w:tc>
        <w:tc>
          <w:tcPr>
            <w:tcW w:w="4253" w:type="dxa"/>
          </w:tcPr>
          <w:p w:rsidR="00A164A6" w:rsidRPr="00A96536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A96536">
              <w:rPr>
                <w:b/>
                <w:lang w:val="ru-RU"/>
              </w:rPr>
              <w:t>Этапы развития издательской деятельности</w:t>
            </w:r>
            <w:r w:rsidR="00A96536">
              <w:rPr>
                <w:b/>
                <w:lang w:val="ru-RU"/>
              </w:rPr>
              <w:t xml:space="preserve"> в России</w:t>
            </w:r>
          </w:p>
          <w:p w:rsidR="000A142D" w:rsidRPr="000A142D" w:rsidRDefault="000A142D" w:rsidP="00433301">
            <w:pPr>
              <w:ind w:left="142" w:right="147"/>
              <w:jc w:val="both"/>
              <w:rPr>
                <w:lang w:val="ru-RU"/>
              </w:rPr>
            </w:pPr>
            <w:r w:rsidRPr="000A142D">
              <w:rPr>
                <w:lang w:val="ru-RU"/>
              </w:rPr>
              <w:t xml:space="preserve">Начало </w:t>
            </w:r>
            <w:r w:rsidR="00A96536" w:rsidRPr="000A142D">
              <w:rPr>
                <w:lang w:val="ru-RU"/>
              </w:rPr>
              <w:t>издательского</w:t>
            </w:r>
            <w:r w:rsidRPr="000A142D">
              <w:rPr>
                <w:lang w:val="ru-RU"/>
              </w:rPr>
              <w:t xml:space="preserve"> дела</w:t>
            </w:r>
            <w:r>
              <w:rPr>
                <w:lang w:val="ru-RU"/>
              </w:rPr>
              <w:t>.</w:t>
            </w:r>
            <w:r w:rsidR="000134DC">
              <w:rPr>
                <w:lang w:val="ru-RU"/>
              </w:rPr>
              <w:t xml:space="preserve"> </w:t>
            </w:r>
            <w:r w:rsidRPr="000A142D">
              <w:rPr>
                <w:lang w:val="ru-RU"/>
              </w:rPr>
              <w:t>Подъём в русском издательском деле</w:t>
            </w:r>
            <w:r>
              <w:rPr>
                <w:lang w:val="ru-RU"/>
              </w:rPr>
              <w:t>.</w:t>
            </w:r>
            <w:r w:rsidR="000134DC">
              <w:rPr>
                <w:lang w:val="ru-RU"/>
              </w:rPr>
              <w:t xml:space="preserve"> </w:t>
            </w:r>
            <w:r w:rsidRPr="000A142D">
              <w:rPr>
                <w:lang w:val="ru-RU"/>
              </w:rPr>
              <w:t>Влияние капитализма на издательское дело</w:t>
            </w:r>
            <w:r>
              <w:rPr>
                <w:lang w:val="ru-RU"/>
              </w:rPr>
              <w:t>.</w:t>
            </w:r>
            <w:r w:rsidR="00A96536">
              <w:rPr>
                <w:lang w:val="ru-RU"/>
              </w:rPr>
              <w:t xml:space="preserve"> Издательское дело в период Великой октябрьской революции и гражданской войны</w:t>
            </w:r>
            <w:r w:rsidR="000134DC">
              <w:rPr>
                <w:lang w:val="ru-RU"/>
              </w:rPr>
              <w:t xml:space="preserve">. </w:t>
            </w:r>
            <w:r w:rsidRPr="000A142D">
              <w:rPr>
                <w:lang w:val="ru-RU"/>
              </w:rPr>
              <w:t>Издательское дело в СССР</w:t>
            </w:r>
            <w:r w:rsidR="000134DC">
              <w:rPr>
                <w:lang w:val="ru-RU"/>
              </w:rPr>
              <w:t>.</w:t>
            </w:r>
          </w:p>
          <w:p w:rsidR="000A142D" w:rsidRPr="000A142D" w:rsidRDefault="000A142D" w:rsidP="00433301">
            <w:pPr>
              <w:ind w:left="142" w:right="147"/>
              <w:jc w:val="both"/>
              <w:rPr>
                <w:lang w:val="ru-RU"/>
              </w:rPr>
            </w:pPr>
            <w:r w:rsidRPr="000A142D">
              <w:rPr>
                <w:lang w:val="ru-RU"/>
              </w:rPr>
              <w:t>Книжное дело в современной России</w:t>
            </w:r>
            <w:r w:rsidR="000134DC">
              <w:rPr>
                <w:lang w:val="ru-RU"/>
              </w:rPr>
              <w:t>.</w:t>
            </w:r>
          </w:p>
        </w:tc>
        <w:tc>
          <w:tcPr>
            <w:tcW w:w="2551" w:type="dxa"/>
            <w:vMerge/>
          </w:tcPr>
          <w:p w:rsidR="00A164A6" w:rsidRPr="000A142D" w:rsidRDefault="00A164A6" w:rsidP="00A164A6">
            <w:pPr>
              <w:ind w:left="57" w:right="57"/>
              <w:rPr>
                <w:lang w:val="ru-RU"/>
              </w:rPr>
            </w:pPr>
          </w:p>
        </w:tc>
        <w:tc>
          <w:tcPr>
            <w:tcW w:w="1985" w:type="dxa"/>
          </w:tcPr>
          <w:p w:rsidR="00A164A6" w:rsidRPr="000A142D" w:rsidRDefault="00433301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Подготовка и защиты доклада</w:t>
            </w:r>
          </w:p>
        </w:tc>
      </w:tr>
      <w:tr w:rsidR="00A164A6" w:rsidTr="000134DC">
        <w:trPr>
          <w:trHeight w:val="283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1.3</w:t>
            </w:r>
          </w:p>
        </w:tc>
        <w:tc>
          <w:tcPr>
            <w:tcW w:w="4253" w:type="dxa"/>
          </w:tcPr>
          <w:p w:rsidR="00A164A6" w:rsidRPr="006F36B5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6F36B5">
              <w:rPr>
                <w:b/>
                <w:lang w:val="ru-RU"/>
              </w:rPr>
              <w:t>Правовые основы издательской деятельности</w:t>
            </w:r>
          </w:p>
          <w:p w:rsidR="00433301" w:rsidRPr="00433301" w:rsidRDefault="00433301" w:rsidP="00433301">
            <w:pPr>
              <w:ind w:left="142" w:right="147"/>
              <w:jc w:val="both"/>
              <w:rPr>
                <w:lang w:val="ru-RU"/>
              </w:rPr>
            </w:pPr>
            <w:r w:rsidRPr="00433301">
              <w:rPr>
                <w:lang w:val="ru-RU"/>
              </w:rPr>
              <w:t>Законодательные и нормативно-правовые акты, руководящие материалы, положения и подзаконные акты, определяющие</w:t>
            </w:r>
            <w:r>
              <w:rPr>
                <w:lang w:val="ru-RU"/>
              </w:rPr>
              <w:t xml:space="preserve"> </w:t>
            </w:r>
            <w:r w:rsidRPr="00433301">
              <w:rPr>
                <w:lang w:val="ru-RU"/>
              </w:rPr>
              <w:t>основные организационные и технологические направления издательской отрасли.</w:t>
            </w:r>
          </w:p>
          <w:p w:rsidR="00A96536" w:rsidRPr="00433301" w:rsidRDefault="00433301" w:rsidP="00433301">
            <w:pPr>
              <w:ind w:left="142" w:right="147"/>
              <w:jc w:val="both"/>
              <w:rPr>
                <w:lang w:val="ru-RU"/>
              </w:rPr>
            </w:pPr>
            <w:r w:rsidRPr="00433301">
              <w:rPr>
                <w:lang w:val="ru-RU"/>
              </w:rPr>
              <w:t>Основные документы федерального уровня, определяющие отдельные аспекты издательской деятельности. Правовое регулирование закупки и реализации книжной продукции для государственных нужд.</w:t>
            </w:r>
          </w:p>
        </w:tc>
        <w:tc>
          <w:tcPr>
            <w:tcW w:w="2551" w:type="dxa"/>
            <w:vMerge/>
          </w:tcPr>
          <w:p w:rsidR="00A164A6" w:rsidRPr="00433301" w:rsidRDefault="00A164A6" w:rsidP="00A164A6">
            <w:pPr>
              <w:ind w:left="57" w:right="57"/>
              <w:rPr>
                <w:lang w:val="ru-RU"/>
              </w:rPr>
            </w:pPr>
          </w:p>
        </w:tc>
        <w:tc>
          <w:tcPr>
            <w:tcW w:w="1985" w:type="dxa"/>
          </w:tcPr>
          <w:p w:rsidR="00A164A6" w:rsidRPr="00433301" w:rsidRDefault="00E62723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A164A6" w:rsidTr="000134DC">
        <w:trPr>
          <w:trHeight w:val="283"/>
        </w:trPr>
        <w:tc>
          <w:tcPr>
            <w:tcW w:w="567" w:type="dxa"/>
          </w:tcPr>
          <w:p w:rsidR="00A164A6" w:rsidRPr="00D46260" w:rsidRDefault="00A164A6" w:rsidP="00A164A6">
            <w:pPr>
              <w:ind w:left="57" w:right="57"/>
            </w:pPr>
            <w:r w:rsidRPr="00D46260">
              <w:t>1.4</w:t>
            </w:r>
          </w:p>
        </w:tc>
        <w:tc>
          <w:tcPr>
            <w:tcW w:w="4253" w:type="dxa"/>
          </w:tcPr>
          <w:p w:rsidR="00A164A6" w:rsidRPr="006F36B5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6F36B5">
              <w:rPr>
                <w:b/>
                <w:lang w:val="ru-RU"/>
              </w:rPr>
              <w:t>Организация работы издательства</w:t>
            </w:r>
          </w:p>
          <w:p w:rsidR="00A66B4E" w:rsidRPr="00A66B4E" w:rsidRDefault="00481498" w:rsidP="00433301">
            <w:pPr>
              <w:ind w:left="142" w:right="147"/>
              <w:jc w:val="both"/>
              <w:rPr>
                <w:lang w:val="ru-RU"/>
              </w:rPr>
            </w:pPr>
            <w:r>
              <w:rPr>
                <w:lang w:val="ru-RU"/>
              </w:rPr>
              <w:t>Типовая структура издательства.</w:t>
            </w:r>
            <w:r w:rsidRPr="00A96536">
              <w:rPr>
                <w:lang w:val="ru-RU"/>
              </w:rPr>
              <w:t xml:space="preserve"> Две профессиональные ветви </w:t>
            </w:r>
            <w:r>
              <w:rPr>
                <w:lang w:val="ru-RU"/>
              </w:rPr>
              <w:t xml:space="preserve">издательства </w:t>
            </w:r>
            <w:r w:rsidRPr="00A96536">
              <w:rPr>
                <w:lang w:val="ru-RU"/>
              </w:rPr>
              <w:t>— редакторская и производственная. Директор и главный редактор: распределение должностных обязанностей. Литературные редакторы. Корректоры. Технические редакторы.</w:t>
            </w:r>
            <w:r>
              <w:rPr>
                <w:lang w:val="ru-RU"/>
              </w:rPr>
              <w:t xml:space="preserve"> </w:t>
            </w:r>
            <w:r w:rsidR="00A66B4E" w:rsidRPr="00A66B4E">
              <w:rPr>
                <w:lang w:val="ru-RU"/>
              </w:rPr>
              <w:t>Стадии издательской работы и структура издательства</w:t>
            </w:r>
            <w:r w:rsidR="00A66B4E">
              <w:rPr>
                <w:lang w:val="ru-RU"/>
              </w:rPr>
              <w:t>. Общие обязанности издательства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2551" w:type="dxa"/>
            <w:vMerge/>
          </w:tcPr>
          <w:p w:rsidR="00A164A6" w:rsidRPr="00A66B4E" w:rsidRDefault="00A164A6" w:rsidP="00A164A6">
            <w:pPr>
              <w:ind w:left="57" w:right="57"/>
              <w:rPr>
                <w:lang w:val="ru-RU"/>
              </w:rPr>
            </w:pPr>
          </w:p>
        </w:tc>
        <w:tc>
          <w:tcPr>
            <w:tcW w:w="1985" w:type="dxa"/>
          </w:tcPr>
          <w:p w:rsidR="00A164A6" w:rsidRPr="00A66B4E" w:rsidRDefault="00E62723" w:rsidP="00A164A6">
            <w:pPr>
              <w:ind w:left="142" w:right="142"/>
              <w:rPr>
                <w:lang w:val="ru-RU"/>
              </w:rPr>
            </w:pPr>
            <w:r>
              <w:rPr>
                <w:lang w:val="ru-RU"/>
              </w:rPr>
              <w:t>Отчет по практической работе</w:t>
            </w:r>
          </w:p>
        </w:tc>
      </w:tr>
      <w:tr w:rsidR="00A164A6" w:rsidRPr="00A164A6" w:rsidTr="00A164A6">
        <w:trPr>
          <w:trHeight w:val="345"/>
        </w:trPr>
        <w:tc>
          <w:tcPr>
            <w:tcW w:w="9356" w:type="dxa"/>
            <w:gridSpan w:val="4"/>
          </w:tcPr>
          <w:p w:rsidR="00A164A6" w:rsidRPr="000A142D" w:rsidRDefault="00A164A6" w:rsidP="00433301">
            <w:pPr>
              <w:jc w:val="both"/>
              <w:rPr>
                <w:b/>
                <w:lang w:val="ru-RU"/>
              </w:rPr>
            </w:pPr>
            <w:r w:rsidRPr="000A142D">
              <w:rPr>
                <w:b/>
                <w:lang w:val="ru-RU"/>
              </w:rPr>
              <w:t>Раздел 2. Технологически основы издательского производства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81498" w:rsidRDefault="00A164A6" w:rsidP="00A164A6">
            <w:pPr>
              <w:rPr>
                <w:lang w:val="ru-RU"/>
              </w:rPr>
            </w:pPr>
            <w:r w:rsidRPr="00481498">
              <w:rPr>
                <w:lang w:val="ru-RU"/>
              </w:rPr>
              <w:lastRenderedPageBreak/>
              <w:t>2.1</w:t>
            </w:r>
          </w:p>
        </w:tc>
        <w:tc>
          <w:tcPr>
            <w:tcW w:w="4253" w:type="dxa"/>
          </w:tcPr>
          <w:p w:rsidR="00A164A6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81498">
              <w:rPr>
                <w:b/>
                <w:lang w:val="ru-RU"/>
              </w:rPr>
              <w:t>Технология издательской деятельности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Объект деятельности, субъекты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редакционно-издательского процесса (РИП), методы, конечный продукт.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Понятие РИП. Основные этапы: подготовительный; редакционный;</w:t>
            </w:r>
          </w:p>
          <w:p w:rsid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 xml:space="preserve">производственный; рекламно-маркетинговый. 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Понятие авторского оригинала. Правила приема авторского оригинала.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Журнал регистрации. Рецензия. Редакторское заключение. Понятия</w:t>
            </w:r>
          </w:p>
          <w:p w:rsidR="00481498" w:rsidRPr="000134DC" w:rsidRDefault="00481498" w:rsidP="000134DC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«издательский портфель», «тематический план издательства». Основные</w:t>
            </w:r>
            <w:r w:rsidR="000134DC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функции главного редакт</w:t>
            </w:r>
            <w:r>
              <w:rPr>
                <w:lang w:val="ru-RU"/>
              </w:rPr>
              <w:t>ора.</w:t>
            </w:r>
          </w:p>
        </w:tc>
        <w:tc>
          <w:tcPr>
            <w:tcW w:w="2551" w:type="dxa"/>
            <w:vMerge w:val="restart"/>
          </w:tcPr>
          <w:p w:rsidR="00A164A6" w:rsidRPr="00A164A6" w:rsidRDefault="00A164A6" w:rsidP="00A164A6">
            <w:pPr>
              <w:ind w:left="57" w:right="57"/>
              <w:rPr>
                <w:i/>
                <w:lang w:val="ru-RU"/>
              </w:rPr>
            </w:pPr>
            <w:r w:rsidRPr="00A164A6">
              <w:rPr>
                <w:i/>
                <w:lang w:val="ru-RU"/>
              </w:rPr>
              <w:t xml:space="preserve">Формируемые компетенции: 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ОПК-6</w:t>
            </w:r>
          </w:p>
          <w:p w:rsidR="00A164A6" w:rsidRDefault="00A164A6" w:rsidP="00A164A6">
            <w:pPr>
              <w:ind w:left="57" w:right="57"/>
              <w:rPr>
                <w:i/>
                <w:lang w:val="ru-RU"/>
              </w:rPr>
            </w:pPr>
            <w:r>
              <w:rPr>
                <w:i/>
                <w:lang w:val="ru-RU"/>
              </w:rPr>
              <w:t>Знать:</w:t>
            </w:r>
          </w:p>
          <w:p w:rsid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A164A6">
              <w:rPr>
                <w:sz w:val="24"/>
                <w:lang w:val="ru-RU"/>
              </w:rPr>
              <w:t>номенклатуру информационно-коммуникационных технологий и программных средств;</w:t>
            </w:r>
          </w:p>
          <w:p w:rsidR="00A164A6" w:rsidRPr="00A164A6" w:rsidRDefault="00A164A6" w:rsidP="00A164A6">
            <w:pPr>
              <w:pStyle w:val="TableParagraph"/>
              <w:spacing w:line="273" w:lineRule="exact"/>
              <w:ind w:right="142"/>
              <w:jc w:val="both"/>
              <w:rPr>
                <w:i/>
                <w:sz w:val="24"/>
                <w:lang w:val="ru-RU"/>
              </w:rPr>
            </w:pPr>
            <w:r w:rsidRPr="00A164A6">
              <w:rPr>
                <w:i/>
                <w:sz w:val="24"/>
                <w:lang w:val="ru-RU"/>
              </w:rPr>
              <w:t>Уметь:</w:t>
            </w:r>
          </w:p>
          <w:p w:rsidR="000A142D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A164A6">
              <w:rPr>
                <w:sz w:val="24"/>
                <w:lang w:val="ru-RU"/>
              </w:rPr>
              <w:t>отбирать для осуществления профессиональной деятельности необходимое техническое оборудование и программное обеспечение; эксплуатировать современные стационарные и мобильные цифровые устройства на всех этапах создания мед</w:t>
            </w:r>
            <w:r w:rsidR="000A142D">
              <w:rPr>
                <w:sz w:val="24"/>
                <w:lang w:val="ru-RU"/>
              </w:rPr>
              <w:t>иапроекта и (или) медиапродукта</w:t>
            </w:r>
          </w:p>
          <w:p w:rsidR="000A142D" w:rsidRPr="000A142D" w:rsidRDefault="000A142D" w:rsidP="00A164A6">
            <w:pPr>
              <w:pStyle w:val="TableParagraph"/>
              <w:spacing w:line="273" w:lineRule="exact"/>
              <w:ind w:left="142" w:right="142"/>
              <w:jc w:val="both"/>
              <w:rPr>
                <w:i/>
                <w:sz w:val="24"/>
                <w:lang w:val="ru-RU"/>
              </w:rPr>
            </w:pPr>
            <w:r w:rsidRPr="000A142D">
              <w:rPr>
                <w:i/>
                <w:sz w:val="24"/>
                <w:lang w:val="ru-RU"/>
              </w:rPr>
              <w:t>Владеть:</w:t>
            </w:r>
          </w:p>
          <w:p w:rsidR="00A164A6" w:rsidRP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A164A6">
              <w:rPr>
                <w:sz w:val="24"/>
                <w:lang w:val="ru-RU"/>
              </w:rPr>
              <w:t>техническими средствами и информационно-коммуникационными технологиями для создания медиапроекта и (или) медиапродукта</w:t>
            </w:r>
          </w:p>
        </w:tc>
        <w:tc>
          <w:tcPr>
            <w:tcW w:w="1985" w:type="dxa"/>
          </w:tcPr>
          <w:p w:rsidR="00A164A6" w:rsidRPr="00A164A6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25C7E" w:rsidRDefault="00A164A6" w:rsidP="00A164A6">
            <w:r w:rsidRPr="00425C7E">
              <w:t>2.2</w:t>
            </w:r>
          </w:p>
        </w:tc>
        <w:tc>
          <w:tcPr>
            <w:tcW w:w="4253" w:type="dxa"/>
          </w:tcPr>
          <w:p w:rsidR="00A164A6" w:rsidRPr="006F36B5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Регламенты издательской деятельности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Стандартизация в разработке и внедрении единой системы терминов и определений для взаимодействия субъектов издательского дела: государственные и отраслевые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стандарты. Нормативные документы, связанные со специфическими требованиями,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предъявляемыми к отдельным видам изданий. Гражданская и правовая ответственность</w:t>
            </w:r>
            <w:r w:rsidR="000134DC">
              <w:rPr>
                <w:lang w:val="ru-RU"/>
              </w:rPr>
              <w:t xml:space="preserve"> </w:t>
            </w:r>
            <w:r w:rsidRPr="00A66B4E">
              <w:rPr>
                <w:lang w:val="ru-RU"/>
              </w:rPr>
              <w:t>за несоблюдение требований ОСТ, ГОСТ, СанП</w:t>
            </w:r>
            <w:r w:rsidR="000134DC">
              <w:rPr>
                <w:lang w:val="ru-RU"/>
              </w:rPr>
              <w:t>ИН</w:t>
            </w:r>
            <w:r w:rsidRPr="00A66B4E">
              <w:rPr>
                <w:lang w:val="ru-RU"/>
              </w:rPr>
              <w:t>, выпуск контрафактной</w:t>
            </w:r>
          </w:p>
          <w:p w:rsidR="00A66B4E" w:rsidRPr="00A66B4E" w:rsidRDefault="00A66B4E" w:rsidP="00433301">
            <w:pPr>
              <w:ind w:left="142" w:right="147"/>
              <w:jc w:val="both"/>
              <w:rPr>
                <w:lang w:val="ru-RU"/>
              </w:rPr>
            </w:pPr>
            <w:r w:rsidRPr="00A66B4E">
              <w:rPr>
                <w:lang w:val="ru-RU"/>
              </w:rPr>
              <w:t>продукции, несоблюдение авторских прав в издательском деле.</w:t>
            </w:r>
          </w:p>
        </w:tc>
        <w:tc>
          <w:tcPr>
            <w:tcW w:w="2551" w:type="dxa"/>
            <w:vMerge/>
          </w:tcPr>
          <w:p w:rsidR="00A164A6" w:rsidRPr="00A66B4E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A66B4E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25C7E" w:rsidRDefault="00A164A6" w:rsidP="00A164A6">
            <w:r w:rsidRPr="00425C7E">
              <w:t>2.3</w:t>
            </w:r>
          </w:p>
        </w:tc>
        <w:tc>
          <w:tcPr>
            <w:tcW w:w="4253" w:type="dxa"/>
          </w:tcPr>
          <w:p w:rsidR="00A164A6" w:rsidRPr="00433301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Средства и ресурсы издательской деятельности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Принципиальное отличие средств копирования от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средства оперативного размножения.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 xml:space="preserve">Средства </w:t>
            </w:r>
            <w:r w:rsidR="00433301">
              <w:rPr>
                <w:lang w:val="ru-RU"/>
              </w:rPr>
              <w:t>копирования: электрографическое (</w:t>
            </w:r>
            <w:r w:rsidRPr="00481498">
              <w:rPr>
                <w:lang w:val="ru-RU"/>
              </w:rPr>
              <w:t>электрофотографическое, ксерографическое); термографическое (термография); диазографическое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(светокопирование); фотографическое (фотография); электронографическое (электроискровое).</w:t>
            </w:r>
          </w:p>
          <w:p w:rsidR="00481498" w:rsidRPr="00433301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33301">
              <w:rPr>
                <w:lang w:val="ru-RU"/>
              </w:rPr>
              <w:t>Цифровые технологии копирования.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Средства размножения: гектографическая (гектографная) печать, офсетная (ротапринтная) печать,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трафаретная (ротаторная) печать, электрон</w:t>
            </w:r>
            <w:r w:rsidR="00433301">
              <w:rPr>
                <w:lang w:val="ru-RU"/>
              </w:rPr>
              <w:t>н</w:t>
            </w:r>
            <w:r w:rsidRPr="00481498">
              <w:rPr>
                <w:lang w:val="ru-RU"/>
              </w:rPr>
              <w:t>о</w:t>
            </w:r>
            <w:r w:rsidR="00433301">
              <w:rPr>
                <w:lang w:val="ru-RU"/>
              </w:rPr>
              <w:t>-</w:t>
            </w:r>
            <w:r w:rsidRPr="00481498">
              <w:rPr>
                <w:lang w:val="ru-RU"/>
              </w:rPr>
              <w:t>трафаретная печать (ризография). Цифровые технологии</w:t>
            </w:r>
            <w:r w:rsidR="0043330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размножении.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Классификация средств послепечатной обработки.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Машины для переплетно-брошюровочных работ.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Скрепляющее оборудование. Бумагорезательное</w:t>
            </w:r>
            <w:r w:rsidR="00433301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 xml:space="preserve">оборудование. </w:t>
            </w:r>
            <w:r w:rsidRPr="00481498">
              <w:rPr>
                <w:lang w:val="ru-RU"/>
              </w:rPr>
              <w:lastRenderedPageBreak/>
              <w:t>Машины для оформительских работ. Машины для защиты от небрежного хранения.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Материалы для полиграфических работ и послепечатной обработки</w:t>
            </w:r>
          </w:p>
        </w:tc>
        <w:tc>
          <w:tcPr>
            <w:tcW w:w="2551" w:type="dxa"/>
            <w:vMerge/>
          </w:tcPr>
          <w:p w:rsidR="00A164A6" w:rsidRP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A164A6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570"/>
        </w:trPr>
        <w:tc>
          <w:tcPr>
            <w:tcW w:w="567" w:type="dxa"/>
          </w:tcPr>
          <w:p w:rsidR="00A164A6" w:rsidRPr="00425C7E" w:rsidRDefault="00A164A6" w:rsidP="00A164A6">
            <w:r w:rsidRPr="00425C7E">
              <w:lastRenderedPageBreak/>
              <w:t>2.4</w:t>
            </w:r>
          </w:p>
        </w:tc>
        <w:tc>
          <w:tcPr>
            <w:tcW w:w="4253" w:type="dxa"/>
          </w:tcPr>
          <w:p w:rsidR="00A164A6" w:rsidRPr="00433301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Концепция издания. Художественное и техническое редактирование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Обусловленность концепции видом издания, по целевому назначению, по характеру информации. Художественное редактирование книжных и газетно-журнальных изданий: особенности и различия. Обложка, переплет, титулатура, виды заверстки иллюстраций. Техническое редактирование изданий: кегль, гарнитура, колонтитул, колонцифра, спусковая полоса, висячая строка. Определение объема издания в условно-печатных и учетно</w:t>
            </w:r>
            <w:r>
              <w:rPr>
                <w:lang w:val="ru-RU"/>
              </w:rPr>
              <w:t>-</w:t>
            </w:r>
            <w:r w:rsidRPr="00481498">
              <w:rPr>
                <w:lang w:val="ru-RU"/>
              </w:rPr>
              <w:t>издательских листах. Соблюдение стандартов в издательском деле. Элементы титулатуры.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Элементы титульного листа. Знакомство с корректурными</w:t>
            </w:r>
            <w:r>
              <w:rPr>
                <w:lang w:val="ru-RU"/>
              </w:rPr>
              <w:t xml:space="preserve"> знаками.</w:t>
            </w:r>
          </w:p>
        </w:tc>
        <w:tc>
          <w:tcPr>
            <w:tcW w:w="2551" w:type="dxa"/>
            <w:vMerge/>
          </w:tcPr>
          <w:p w:rsidR="00A164A6" w:rsidRPr="00A164A6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A164A6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  <w:tr w:rsidR="00A164A6" w:rsidTr="000134DC">
        <w:trPr>
          <w:trHeight w:val="315"/>
        </w:trPr>
        <w:tc>
          <w:tcPr>
            <w:tcW w:w="567" w:type="dxa"/>
          </w:tcPr>
          <w:p w:rsidR="00A164A6" w:rsidRPr="00425C7E" w:rsidRDefault="00A164A6" w:rsidP="00A164A6">
            <w:r w:rsidRPr="00425C7E">
              <w:t>2.5</w:t>
            </w:r>
          </w:p>
        </w:tc>
        <w:tc>
          <w:tcPr>
            <w:tcW w:w="4253" w:type="dxa"/>
          </w:tcPr>
          <w:p w:rsidR="00A164A6" w:rsidRPr="00433301" w:rsidRDefault="00A164A6" w:rsidP="00433301">
            <w:pPr>
              <w:ind w:left="142" w:right="147"/>
              <w:jc w:val="both"/>
              <w:rPr>
                <w:b/>
                <w:lang w:val="ru-RU"/>
              </w:rPr>
            </w:pPr>
            <w:r w:rsidRPr="00433301">
              <w:rPr>
                <w:b/>
                <w:lang w:val="ru-RU"/>
              </w:rPr>
              <w:t>Верстка издания</w:t>
            </w:r>
          </w:p>
          <w:p w:rsidR="00481498" w:rsidRPr="00433301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 xml:space="preserve">Корректурные знаки. Сверка. Выборка. Виды правки. 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Компьютерная правка и вёрстка книжного издания. Основные правила.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Соблюдение гигиенических требований при выборе кегля шрифта основного</w:t>
            </w:r>
          </w:p>
          <w:p w:rsidR="00481498" w:rsidRPr="00481498" w:rsidRDefault="00481498" w:rsidP="00433301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>текста (ОСТ 29.124–94). Набор и правка заголовков. Виды заверстки</w:t>
            </w:r>
          </w:p>
          <w:p w:rsidR="00481498" w:rsidRPr="00481498" w:rsidRDefault="00481498" w:rsidP="000134DC">
            <w:pPr>
              <w:ind w:left="142" w:right="147"/>
              <w:jc w:val="both"/>
              <w:rPr>
                <w:lang w:val="ru-RU"/>
              </w:rPr>
            </w:pPr>
            <w:r w:rsidRPr="00481498">
              <w:rPr>
                <w:lang w:val="ru-RU"/>
              </w:rPr>
              <w:t xml:space="preserve">иллюстраций. Верстка таблиц. </w:t>
            </w:r>
            <w:r w:rsidRPr="00433301">
              <w:rPr>
                <w:lang w:val="ru-RU"/>
              </w:rPr>
              <w:t>Колонтитулы и колонцифры. Изготовление</w:t>
            </w:r>
            <w:r w:rsidR="000134DC">
              <w:rPr>
                <w:lang w:val="ru-RU"/>
              </w:rPr>
              <w:t xml:space="preserve"> </w:t>
            </w:r>
            <w:r w:rsidRPr="00481498">
              <w:rPr>
                <w:lang w:val="ru-RU"/>
              </w:rPr>
              <w:t>оригинал-макета. Основные требования к оператору компьютерной верстки.</w:t>
            </w:r>
          </w:p>
        </w:tc>
        <w:tc>
          <w:tcPr>
            <w:tcW w:w="2551" w:type="dxa"/>
            <w:vMerge/>
          </w:tcPr>
          <w:p w:rsidR="00A164A6" w:rsidRPr="00481498" w:rsidRDefault="00A164A6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A164A6" w:rsidRPr="00481498" w:rsidRDefault="00E62723" w:rsidP="00A164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lang w:val="ru-RU"/>
              </w:rPr>
            </w:pPr>
            <w:r w:rsidRPr="00E62723">
              <w:rPr>
                <w:sz w:val="24"/>
                <w:lang w:val="ru-RU"/>
              </w:rPr>
              <w:t>Отчет по практической работе</w:t>
            </w:r>
          </w:p>
        </w:tc>
      </w:tr>
    </w:tbl>
    <w:p w:rsidR="00300725" w:rsidRDefault="00300725" w:rsidP="00686401">
      <w:pPr>
        <w:pStyle w:val="a3"/>
        <w:jc w:val="both"/>
        <w:rPr>
          <w:i/>
        </w:rPr>
      </w:pPr>
    </w:p>
    <w:p w:rsidR="00300725" w:rsidRDefault="00300725" w:rsidP="00686401">
      <w:pPr>
        <w:pStyle w:val="3"/>
        <w:numPr>
          <w:ilvl w:val="0"/>
          <w:numId w:val="21"/>
        </w:numPr>
        <w:tabs>
          <w:tab w:val="left" w:pos="284"/>
        </w:tabs>
        <w:spacing w:line="274" w:lineRule="exact"/>
        <w:jc w:val="both"/>
      </w:pPr>
      <w:bookmarkStart w:id="13" w:name="_Toc190026890"/>
      <w:r>
        <w:t>Образовательные и информационно-коммуникационные</w:t>
      </w:r>
      <w:r w:rsidRPr="00296C10">
        <w:t xml:space="preserve"> </w:t>
      </w:r>
      <w:r>
        <w:t>технологии</w:t>
      </w:r>
      <w:bookmarkEnd w:id="13"/>
    </w:p>
    <w:p w:rsidR="00300725" w:rsidRPr="00296C10" w:rsidRDefault="00296C10" w:rsidP="00686401">
      <w:pPr>
        <w:pStyle w:val="3"/>
        <w:numPr>
          <w:ilvl w:val="1"/>
          <w:numId w:val="21"/>
        </w:numPr>
        <w:tabs>
          <w:tab w:val="left" w:pos="284"/>
        </w:tabs>
        <w:spacing w:line="274" w:lineRule="exact"/>
        <w:jc w:val="both"/>
      </w:pPr>
      <w:r>
        <w:t xml:space="preserve"> </w:t>
      </w:r>
      <w:bookmarkStart w:id="14" w:name="_Toc190026891"/>
      <w:r w:rsidR="00300725" w:rsidRPr="00296C10">
        <w:t>Образовательные технологии</w:t>
      </w:r>
      <w:bookmarkEnd w:id="14"/>
    </w:p>
    <w:p w:rsidR="00E62723" w:rsidRPr="00E62723" w:rsidRDefault="00E62723" w:rsidP="00DC1B11">
      <w:pPr>
        <w:ind w:firstLine="567"/>
        <w:jc w:val="both"/>
        <w:rPr>
          <w:bCs/>
          <w:sz w:val="24"/>
          <w:szCs w:val="24"/>
        </w:rPr>
      </w:pPr>
      <w:r w:rsidRPr="00E62723">
        <w:rPr>
          <w:bCs/>
          <w:sz w:val="24"/>
          <w:szCs w:val="24"/>
        </w:rPr>
        <w:t>В соответствии с требованиями ФГОС ВО 3++ по направлению подготовки 42.04.05 «Меди</w:t>
      </w:r>
      <w:r w:rsidR="00DC1B11">
        <w:rPr>
          <w:bCs/>
          <w:sz w:val="24"/>
          <w:szCs w:val="24"/>
        </w:rPr>
        <w:t>а</w:t>
      </w:r>
      <w:r w:rsidRPr="00E62723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ситуационные задания.</w:t>
      </w:r>
    </w:p>
    <w:p w:rsidR="00E62723" w:rsidRDefault="00E62723" w:rsidP="00E62723">
      <w:pPr>
        <w:jc w:val="both"/>
        <w:rPr>
          <w:bCs/>
          <w:sz w:val="24"/>
          <w:szCs w:val="24"/>
        </w:rPr>
      </w:pPr>
      <w:r w:rsidRPr="00E62723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заданий, собеседование, коллоквиум, тестовый контроль (вводный, промежуточный, итоговый, в том числе с использованием компьютера, зачет.</w:t>
      </w:r>
    </w:p>
    <w:p w:rsidR="00300725" w:rsidRDefault="00300725" w:rsidP="00296C10">
      <w:pPr>
        <w:pStyle w:val="3"/>
        <w:numPr>
          <w:ilvl w:val="1"/>
          <w:numId w:val="21"/>
        </w:numPr>
        <w:tabs>
          <w:tab w:val="left" w:pos="284"/>
        </w:tabs>
        <w:spacing w:before="64" w:line="274" w:lineRule="exact"/>
        <w:jc w:val="both"/>
      </w:pPr>
      <w:bookmarkStart w:id="15" w:name="_Toc190026892"/>
      <w:r>
        <w:t>Информационно-коммуникационные</w:t>
      </w:r>
      <w:r w:rsidRPr="00296C10">
        <w:t xml:space="preserve"> </w:t>
      </w:r>
      <w:r>
        <w:t>технологии</w:t>
      </w:r>
      <w:bookmarkEnd w:id="15"/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</w:t>
      </w:r>
      <w:r w:rsidRPr="00E62723">
        <w:rPr>
          <w:szCs w:val="22"/>
        </w:rPr>
        <w:lastRenderedPageBreak/>
        <w:t>технологий, электронных образовательных ресурсов, в т. ч. размещенных в электронной образовательной сред</w:t>
      </w:r>
      <w:r>
        <w:rPr>
          <w:szCs w:val="22"/>
        </w:rPr>
        <w:t>е КемГИК (http://edu.kemg</w:t>
      </w:r>
      <w:r w:rsidRPr="00E62723">
        <w:rPr>
          <w:szCs w:val="22"/>
        </w:rPr>
        <w:t>i</w:t>
      </w:r>
      <w:r>
        <w:rPr>
          <w:szCs w:val="22"/>
          <w:lang w:val="en-US"/>
        </w:rPr>
        <w:t>k</w:t>
      </w:r>
      <w:r w:rsidRPr="00E62723">
        <w:rPr>
          <w:szCs w:val="22"/>
        </w:rPr>
        <w:t>.</w:t>
      </w:r>
      <w:proofErr w:type="spellStart"/>
      <w:r w:rsidRPr="00E62723">
        <w:rPr>
          <w:szCs w:val="22"/>
        </w:rPr>
        <w:t>ru</w:t>
      </w:r>
      <w:proofErr w:type="spellEnd"/>
      <w:r w:rsidRPr="00E62723">
        <w:rPr>
          <w:szCs w:val="22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 xml:space="preserve">Электронно-образовательные ресурсы дисциплины включают: </w:t>
      </w:r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>‒</w:t>
      </w:r>
      <w:r w:rsidRPr="00E62723">
        <w:rPr>
          <w:szCs w:val="22"/>
        </w:rPr>
        <w:tab/>
        <w:t>статичные электронно-образовательные ресурсы: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62723" w:rsidRPr="00E62723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>‒</w:t>
      </w:r>
      <w:r w:rsidRPr="00E62723">
        <w:rPr>
          <w:szCs w:val="22"/>
        </w:rPr>
        <w:tab/>
        <w:t xml:space="preserve"> интерактивные элементы, направленные на активизацию самостоятельной работы студентов 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300725" w:rsidRDefault="00E62723" w:rsidP="00DC1B11">
      <w:pPr>
        <w:pStyle w:val="a3"/>
        <w:spacing w:before="1"/>
        <w:ind w:firstLine="567"/>
        <w:jc w:val="both"/>
        <w:rPr>
          <w:szCs w:val="22"/>
        </w:rPr>
      </w:pPr>
      <w:r w:rsidRPr="00E62723">
        <w:rPr>
          <w:szCs w:val="22"/>
        </w:rPr>
        <w:t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</w:t>
      </w:r>
    </w:p>
    <w:p w:rsidR="00E62723" w:rsidRPr="00E62723" w:rsidRDefault="00E62723" w:rsidP="00E62723">
      <w:pPr>
        <w:pStyle w:val="a3"/>
        <w:spacing w:before="1"/>
        <w:jc w:val="both"/>
      </w:pPr>
    </w:p>
    <w:p w:rsidR="00300725" w:rsidRPr="008B7312" w:rsidRDefault="00300725" w:rsidP="00296C10">
      <w:pPr>
        <w:pStyle w:val="3"/>
        <w:numPr>
          <w:ilvl w:val="0"/>
          <w:numId w:val="21"/>
        </w:numPr>
        <w:tabs>
          <w:tab w:val="left" w:pos="1242"/>
        </w:tabs>
        <w:jc w:val="both"/>
      </w:pPr>
      <w:bookmarkStart w:id="16" w:name="_Toc190026893"/>
      <w:r w:rsidRPr="008B7312">
        <w:t>Учебно-методическое обеспечение самостоятельной работы обучающихся</w:t>
      </w:r>
      <w:bookmarkEnd w:id="16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17" w:name="_Toc190026649"/>
      <w:bookmarkStart w:id="18" w:name="_Toc190026695"/>
      <w:bookmarkStart w:id="19" w:name="_Toc190026739"/>
      <w:bookmarkStart w:id="20" w:name="_Toc190026830"/>
      <w:bookmarkStart w:id="21" w:name="_Toc190026863"/>
      <w:bookmarkStart w:id="22" w:name="_Toc190026894"/>
      <w:bookmarkStart w:id="23" w:name="_Toc4695154"/>
      <w:bookmarkEnd w:id="17"/>
      <w:bookmarkEnd w:id="18"/>
      <w:bookmarkEnd w:id="19"/>
      <w:bookmarkEnd w:id="20"/>
      <w:bookmarkEnd w:id="21"/>
      <w:bookmarkEnd w:id="22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24" w:name="_Toc190026650"/>
      <w:bookmarkStart w:id="25" w:name="_Toc190026696"/>
      <w:bookmarkStart w:id="26" w:name="_Toc190026740"/>
      <w:bookmarkStart w:id="27" w:name="_Toc190026831"/>
      <w:bookmarkStart w:id="28" w:name="_Toc190026864"/>
      <w:bookmarkStart w:id="29" w:name="_Toc190026895"/>
      <w:bookmarkEnd w:id="24"/>
      <w:bookmarkEnd w:id="25"/>
      <w:bookmarkEnd w:id="26"/>
      <w:bookmarkEnd w:id="27"/>
      <w:bookmarkEnd w:id="28"/>
      <w:bookmarkEnd w:id="29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30" w:name="_Toc190026651"/>
      <w:bookmarkStart w:id="31" w:name="_Toc190026697"/>
      <w:bookmarkStart w:id="32" w:name="_Toc190026741"/>
      <w:bookmarkStart w:id="33" w:name="_Toc190026832"/>
      <w:bookmarkStart w:id="34" w:name="_Toc190026865"/>
      <w:bookmarkStart w:id="35" w:name="_Toc190026896"/>
      <w:bookmarkEnd w:id="30"/>
      <w:bookmarkEnd w:id="31"/>
      <w:bookmarkEnd w:id="32"/>
      <w:bookmarkEnd w:id="33"/>
      <w:bookmarkEnd w:id="34"/>
      <w:bookmarkEnd w:id="35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36" w:name="_Toc190026652"/>
      <w:bookmarkStart w:id="37" w:name="_Toc190026698"/>
      <w:bookmarkStart w:id="38" w:name="_Toc190026742"/>
      <w:bookmarkStart w:id="39" w:name="_Toc190026833"/>
      <w:bookmarkStart w:id="40" w:name="_Toc190026866"/>
      <w:bookmarkStart w:id="41" w:name="_Toc190026897"/>
      <w:bookmarkEnd w:id="36"/>
      <w:bookmarkEnd w:id="37"/>
      <w:bookmarkEnd w:id="38"/>
      <w:bookmarkEnd w:id="39"/>
      <w:bookmarkEnd w:id="40"/>
      <w:bookmarkEnd w:id="41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42" w:name="_Toc190026653"/>
      <w:bookmarkStart w:id="43" w:name="_Toc190026699"/>
      <w:bookmarkStart w:id="44" w:name="_Toc190026743"/>
      <w:bookmarkStart w:id="45" w:name="_Toc190026834"/>
      <w:bookmarkStart w:id="46" w:name="_Toc190026867"/>
      <w:bookmarkStart w:id="47" w:name="_Toc190026898"/>
      <w:bookmarkEnd w:id="42"/>
      <w:bookmarkEnd w:id="43"/>
      <w:bookmarkEnd w:id="44"/>
      <w:bookmarkEnd w:id="45"/>
      <w:bookmarkEnd w:id="46"/>
      <w:bookmarkEnd w:id="47"/>
    </w:p>
    <w:p w:rsidR="00E62723" w:rsidRPr="00E62723" w:rsidRDefault="00E62723" w:rsidP="00E62723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/>
          <w:bCs/>
          <w:vanish/>
          <w:sz w:val="24"/>
          <w:szCs w:val="24"/>
        </w:rPr>
      </w:pPr>
      <w:bookmarkStart w:id="48" w:name="_Toc190026654"/>
      <w:bookmarkStart w:id="49" w:name="_Toc190026700"/>
      <w:bookmarkStart w:id="50" w:name="_Toc190026744"/>
      <w:bookmarkStart w:id="51" w:name="_Toc190026835"/>
      <w:bookmarkStart w:id="52" w:name="_Toc190026868"/>
      <w:bookmarkStart w:id="53" w:name="_Toc190026899"/>
      <w:bookmarkEnd w:id="48"/>
      <w:bookmarkEnd w:id="49"/>
      <w:bookmarkEnd w:id="50"/>
      <w:bookmarkEnd w:id="51"/>
      <w:bookmarkEnd w:id="52"/>
      <w:bookmarkEnd w:id="53"/>
    </w:p>
    <w:p w:rsidR="00E62723" w:rsidRPr="002644D6" w:rsidRDefault="00E62723" w:rsidP="00296C10">
      <w:pPr>
        <w:pStyle w:val="3"/>
        <w:keepNext/>
        <w:widowControl/>
        <w:numPr>
          <w:ilvl w:val="1"/>
          <w:numId w:val="16"/>
        </w:numPr>
        <w:autoSpaceDE/>
        <w:autoSpaceDN/>
        <w:ind w:left="426" w:hanging="426"/>
        <w:jc w:val="both"/>
      </w:pPr>
      <w:bookmarkStart w:id="54" w:name="_Toc190026900"/>
      <w:r w:rsidRPr="002644D6">
        <w:t>Перечень учебно-методического обеспечения для СР</w:t>
      </w:r>
      <w:bookmarkEnd w:id="23"/>
      <w:bookmarkEnd w:id="54"/>
      <w:r w:rsidRPr="002644D6">
        <w:t xml:space="preserve"> </w:t>
      </w:r>
    </w:p>
    <w:p w:rsidR="00296C10" w:rsidRPr="00296C10" w:rsidRDefault="00296C10" w:rsidP="00296C10">
      <w:pPr>
        <w:ind w:firstLine="709"/>
        <w:jc w:val="both"/>
        <w:rPr>
          <w:b/>
          <w:sz w:val="24"/>
        </w:rPr>
      </w:pPr>
      <w:r w:rsidRPr="00296C10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Основы издательской деятельности</w:t>
      </w:r>
      <w:r w:rsidRPr="00296C10">
        <w:rPr>
          <w:sz w:val="24"/>
        </w:rPr>
        <w:t>» размещены в «Электронной образовательной среде» (https://edu2020.k</w:t>
      </w:r>
      <w:r>
        <w:rPr>
          <w:sz w:val="24"/>
        </w:rPr>
        <w:t>emgik.ru/course/view.php?id=3561</w:t>
      </w:r>
      <w:r w:rsidRPr="00296C10">
        <w:rPr>
          <w:sz w:val="24"/>
        </w:rPr>
        <w:t>) и включают: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Организационные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Тематический план дисциплины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Рабочая</w:t>
      </w:r>
      <w:r w:rsidRPr="002644D6">
        <w:rPr>
          <w:sz w:val="24"/>
          <w:szCs w:val="24"/>
        </w:rPr>
        <w:t xml:space="preserve"> программа дисциплины 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Учебно-практические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Планы семинарских и практических занятий по дисциплине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Учебно-методические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Методические рекомендации по выполнению контрольной работы для студентов заочной формы обучения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Учебно-библиографические ресурсы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Список рекомендуемой литературы </w:t>
      </w:r>
    </w:p>
    <w:p w:rsidR="00E62723" w:rsidRPr="002644D6" w:rsidRDefault="00E62723" w:rsidP="00E62723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Фонд оценочных средств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Тематика докладов по дисциплине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Перечень вопросов к зачету по дисциплине </w:t>
      </w:r>
    </w:p>
    <w:p w:rsidR="00E62723" w:rsidRPr="002644D6" w:rsidRDefault="00E62723" w:rsidP="00E62723">
      <w:pPr>
        <w:pStyle w:val="a5"/>
        <w:widowControl/>
        <w:numPr>
          <w:ilvl w:val="0"/>
          <w:numId w:val="15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Тесты по дисциплине</w:t>
      </w:r>
    </w:p>
    <w:p w:rsidR="008D5637" w:rsidRPr="002644D6" w:rsidRDefault="008D5637" w:rsidP="008D563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55" w:name="_Toc4695157"/>
      <w:bookmarkStart w:id="56" w:name="_Toc190026901"/>
      <w:r w:rsidRPr="002644D6">
        <w:t>Методические указания для обучающихся по организации СР</w:t>
      </w:r>
      <w:bookmarkEnd w:id="55"/>
      <w:bookmarkEnd w:id="56"/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</w:t>
      </w:r>
      <w:r w:rsidRPr="002644D6">
        <w:rPr>
          <w:sz w:val="24"/>
          <w:szCs w:val="24"/>
        </w:rPr>
        <w:lastRenderedPageBreak/>
        <w:t>составление кластеров и т.д.), с профессиональными Интернет-ресурсами;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8D5637" w:rsidRPr="002644D6" w:rsidRDefault="008D5637" w:rsidP="008D563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57" w:name="_Toc4695158"/>
      <w:bookmarkStart w:id="58" w:name="_Toc190026902"/>
      <w:r w:rsidRPr="002644D6">
        <w:t>Организация самостоятельной работы студентов</w:t>
      </w:r>
      <w:bookmarkEnd w:id="57"/>
      <w:bookmarkEnd w:id="58"/>
    </w:p>
    <w:p w:rsidR="008D5637" w:rsidRPr="002644D6" w:rsidRDefault="008D5637" w:rsidP="008D563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8D5637" w:rsidRPr="00296C10" w:rsidRDefault="008D5637" w:rsidP="00296C10">
      <w:pPr>
        <w:ind w:left="-15" w:firstLine="582"/>
        <w:jc w:val="center"/>
        <w:rPr>
          <w:b/>
          <w:sz w:val="24"/>
          <w:szCs w:val="24"/>
        </w:rPr>
      </w:pPr>
      <w:bookmarkStart w:id="59" w:name="_Toc4695161"/>
      <w:r w:rsidRPr="00296C10">
        <w:rPr>
          <w:b/>
          <w:sz w:val="24"/>
          <w:szCs w:val="24"/>
        </w:rPr>
        <w:t>Содержание самостоятельной работы студентов</w:t>
      </w:r>
      <w:bookmarkEnd w:id="59"/>
    </w:p>
    <w:tbl>
      <w:tblPr>
        <w:tblStyle w:val="TableGrid"/>
        <w:tblW w:w="9008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1418"/>
        <w:gridCol w:w="1559"/>
        <w:gridCol w:w="3196"/>
      </w:tblGrid>
      <w:tr w:rsidR="008D5637" w:rsidRPr="00DC1B11" w:rsidTr="00DC1B11">
        <w:trPr>
          <w:trHeight w:val="86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ind w:firstLine="43"/>
              <w:jc w:val="center"/>
            </w:pPr>
            <w:r w:rsidRPr="00DC1B11">
              <w:rPr>
                <w:b/>
              </w:rPr>
              <w:t xml:space="preserve">Темы для самостоятельной работы студентов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jc w:val="center"/>
              <w:rPr>
                <w:b/>
              </w:rPr>
            </w:pPr>
            <w:r w:rsidRPr="00DC1B11">
              <w:rPr>
                <w:b/>
              </w:rPr>
              <w:t xml:space="preserve">Количество часов на СРС </w:t>
            </w:r>
          </w:p>
          <w:p w:rsidR="008D5637" w:rsidRPr="00DC1B11" w:rsidRDefault="008D5637" w:rsidP="00762AA4">
            <w:pPr>
              <w:jc w:val="center"/>
            </w:pPr>
            <w:r w:rsidRPr="00DC1B11">
              <w:rPr>
                <w:b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jc w:val="center"/>
              <w:rPr>
                <w:b/>
              </w:rPr>
            </w:pPr>
            <w:r w:rsidRPr="00DC1B11">
              <w:rPr>
                <w:b/>
              </w:rPr>
              <w:t>Количество часов на СРС</w:t>
            </w:r>
          </w:p>
          <w:p w:rsidR="008D5637" w:rsidRPr="00DC1B11" w:rsidRDefault="008D5637" w:rsidP="00762AA4">
            <w:pPr>
              <w:jc w:val="center"/>
              <w:rPr>
                <w:b/>
              </w:rPr>
            </w:pPr>
            <w:r w:rsidRPr="00DC1B11">
              <w:rPr>
                <w:b/>
              </w:rPr>
              <w:t>ЗФО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jc w:val="center"/>
            </w:pPr>
            <w:r w:rsidRPr="00DC1B11">
              <w:rPr>
                <w:b/>
              </w:rPr>
              <w:t xml:space="preserve">Виды и содержание самостоятельной работы </w:t>
            </w:r>
          </w:p>
          <w:p w:rsidR="008D5637" w:rsidRPr="00DC1B11" w:rsidRDefault="008D5637" w:rsidP="00762AA4">
            <w:pPr>
              <w:ind w:left="9"/>
              <w:jc w:val="center"/>
            </w:pPr>
            <w:r w:rsidRPr="00DC1B11">
              <w:rPr>
                <w:b/>
              </w:rPr>
              <w:t xml:space="preserve">студентов </w:t>
            </w:r>
          </w:p>
        </w:tc>
      </w:tr>
      <w:tr w:rsidR="002A4431" w:rsidRPr="00DC1B11" w:rsidTr="00DC1B11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Система издательского дела 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431" w:rsidRPr="00DC1B11" w:rsidRDefault="002A4431" w:rsidP="002A4431">
            <w:pPr>
              <w:ind w:left="6"/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устному опросу</w:t>
            </w:r>
          </w:p>
        </w:tc>
      </w:tr>
      <w:tr w:rsidR="002A4431" w:rsidRPr="00DC1B11" w:rsidTr="00DC1B11">
        <w:trPr>
          <w:trHeight w:val="22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Этапы развития издательской деятельности в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12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семинару</w:t>
            </w:r>
          </w:p>
        </w:tc>
      </w:tr>
      <w:tr w:rsidR="002A4431" w:rsidRPr="00DC1B11" w:rsidTr="00DC1B11">
        <w:trPr>
          <w:trHeight w:val="27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Правовые основы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/>
            </w:pPr>
            <w:r w:rsidRPr="00DC1B11">
              <w:rPr>
                <w:rFonts w:eastAsia="Calibri"/>
              </w:rPr>
              <w:t>Подготовка к устному опросу</w:t>
            </w:r>
          </w:p>
        </w:tc>
      </w:tr>
      <w:tr w:rsidR="002A4431" w:rsidRPr="00DC1B11" w:rsidTr="00DC1B11">
        <w:trPr>
          <w:trHeight w:val="1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Организация работы издательства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/>
            </w:pPr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Технология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творческой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Регламенты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Средства и ресурсы издательской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11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Концепция издания. Художественное и техническое редактирование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96C10" w:rsidP="002A4431">
            <w:pPr>
              <w:jc w:val="center"/>
            </w:pPr>
            <w:r w:rsidRPr="00DC1B11"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Верстка издания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96C10" w:rsidP="002A4431">
            <w:pPr>
              <w:jc w:val="center"/>
            </w:pPr>
            <w:r w:rsidRPr="00DC1B11"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практической работе</w:t>
            </w:r>
          </w:p>
        </w:tc>
      </w:tr>
      <w:tr w:rsidR="002A4431" w:rsidRPr="00DC1B11" w:rsidTr="00DC1B11">
        <w:trPr>
          <w:trHeight w:val="54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r w:rsidRPr="00DC1B11">
              <w:t>Экзамен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jc w:val="center"/>
            </w:pPr>
            <w:r w:rsidRPr="00DC1B11"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431" w:rsidRPr="00DC1B11" w:rsidRDefault="002A4431" w:rsidP="002A4431">
            <w:pPr>
              <w:ind w:left="75" w:right="205"/>
              <w:contextualSpacing/>
              <w:jc w:val="both"/>
              <w:rPr>
                <w:rFonts w:eastAsia="Calibri"/>
              </w:rPr>
            </w:pPr>
            <w:r w:rsidRPr="00DC1B11">
              <w:rPr>
                <w:rFonts w:eastAsia="Calibri"/>
              </w:rPr>
              <w:t>Подготовка к экзамену</w:t>
            </w:r>
          </w:p>
        </w:tc>
      </w:tr>
      <w:tr w:rsidR="008D5637" w:rsidRPr="00DC1B11" w:rsidTr="00DC1B11">
        <w:trPr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r w:rsidRPr="00DC1B11">
              <w:t>Итого по дисциплине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637" w:rsidRPr="00DC1B11" w:rsidRDefault="002A4431" w:rsidP="00762AA4">
            <w:pPr>
              <w:ind w:left="4"/>
              <w:jc w:val="center"/>
            </w:pPr>
            <w:r w:rsidRPr="00DC1B11"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296C10" w:rsidP="002A4431">
            <w:pPr>
              <w:ind w:left="75" w:right="205"/>
              <w:contextualSpacing/>
              <w:jc w:val="center"/>
              <w:rPr>
                <w:rFonts w:eastAsia="Calibri"/>
              </w:rPr>
            </w:pPr>
            <w:r w:rsidRPr="00DC1B11">
              <w:rPr>
                <w:rFonts w:eastAsia="Calibri"/>
              </w:rPr>
              <w:t>98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637" w:rsidRPr="00DC1B11" w:rsidRDefault="008D5637" w:rsidP="00762AA4">
            <w:pPr>
              <w:ind w:left="75" w:right="205"/>
              <w:contextualSpacing/>
              <w:jc w:val="both"/>
              <w:rPr>
                <w:rFonts w:eastAsia="Calibri"/>
              </w:rPr>
            </w:pPr>
          </w:p>
        </w:tc>
      </w:tr>
    </w:tbl>
    <w:p w:rsidR="00995DA0" w:rsidRDefault="00995DA0" w:rsidP="002969F1">
      <w:pPr>
        <w:pStyle w:val="a3"/>
        <w:spacing w:line="275" w:lineRule="exact"/>
        <w:jc w:val="both"/>
      </w:pPr>
    </w:p>
    <w:p w:rsidR="002A4431" w:rsidRDefault="00995DA0" w:rsidP="00296C10">
      <w:pPr>
        <w:pStyle w:val="a3"/>
        <w:numPr>
          <w:ilvl w:val="0"/>
          <w:numId w:val="21"/>
        </w:numPr>
        <w:spacing w:line="275" w:lineRule="exact"/>
        <w:ind w:left="284" w:hanging="284"/>
        <w:jc w:val="both"/>
        <w:rPr>
          <w:b/>
        </w:rPr>
      </w:pPr>
      <w:r w:rsidRPr="00995DA0">
        <w:rPr>
          <w:b/>
        </w:rPr>
        <w:t>Фонд оценочных средств</w:t>
      </w:r>
      <w:bookmarkStart w:id="60" w:name="_Toc4695163"/>
    </w:p>
    <w:p w:rsidR="002A4431" w:rsidRPr="002A4431" w:rsidRDefault="002A4431" w:rsidP="002A4431">
      <w:pPr>
        <w:pStyle w:val="a5"/>
        <w:keepNext/>
        <w:widowControl/>
        <w:numPr>
          <w:ilvl w:val="0"/>
          <w:numId w:val="16"/>
        </w:numPr>
        <w:autoSpaceDE/>
        <w:autoSpaceDN/>
        <w:jc w:val="both"/>
        <w:outlineLvl w:val="2"/>
        <w:rPr>
          <w:bCs/>
          <w:vanish/>
          <w:sz w:val="24"/>
          <w:szCs w:val="24"/>
        </w:rPr>
      </w:pPr>
      <w:bookmarkStart w:id="61" w:name="_Toc190026658"/>
      <w:bookmarkStart w:id="62" w:name="_Toc190026704"/>
      <w:bookmarkStart w:id="63" w:name="_Toc190026748"/>
      <w:bookmarkStart w:id="64" w:name="_Toc190026839"/>
      <w:bookmarkStart w:id="65" w:name="_Toc190026872"/>
      <w:bookmarkStart w:id="66" w:name="_Toc190026903"/>
      <w:bookmarkEnd w:id="61"/>
      <w:bookmarkEnd w:id="62"/>
      <w:bookmarkEnd w:id="63"/>
      <w:bookmarkEnd w:id="64"/>
      <w:bookmarkEnd w:id="65"/>
      <w:bookmarkEnd w:id="66"/>
    </w:p>
    <w:bookmarkEnd w:id="60"/>
    <w:p w:rsidR="00296C10" w:rsidRPr="0009357D" w:rsidRDefault="00296C10" w:rsidP="00296C10">
      <w:pPr>
        <w:pStyle w:val="a3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</w:t>
      </w:r>
      <w:r w:rsidR="00686401">
        <w:t xml:space="preserve"> </w:t>
      </w:r>
      <w:r w:rsidRPr="0009357D">
        <w:t>образовательной среде (</w:t>
      </w:r>
      <w:r w:rsidRPr="0007718F">
        <w:t>https://edu2020.</w:t>
      </w:r>
      <w:r>
        <w:t>kemgik.ru/course/view.php?id=3561</w:t>
      </w:r>
      <w:r w:rsidRPr="0009357D">
        <w:t xml:space="preserve">). </w:t>
      </w:r>
    </w:p>
    <w:p w:rsidR="00300725" w:rsidRPr="00296C10" w:rsidRDefault="00300725" w:rsidP="002969F1">
      <w:pPr>
        <w:pStyle w:val="a3"/>
        <w:jc w:val="both"/>
      </w:pPr>
    </w:p>
    <w:p w:rsidR="00300725" w:rsidRDefault="00300725" w:rsidP="00296C10">
      <w:pPr>
        <w:pStyle w:val="3"/>
        <w:numPr>
          <w:ilvl w:val="0"/>
          <w:numId w:val="21"/>
        </w:numPr>
        <w:tabs>
          <w:tab w:val="left" w:pos="1152"/>
        </w:tabs>
        <w:ind w:left="284" w:hanging="284"/>
        <w:jc w:val="both"/>
      </w:pPr>
      <w:bookmarkStart w:id="67" w:name="_Toc190026904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67"/>
    </w:p>
    <w:p w:rsidR="00300725" w:rsidRDefault="00300725" w:rsidP="00D815CF">
      <w:pPr>
        <w:pStyle w:val="3"/>
        <w:numPr>
          <w:ilvl w:val="1"/>
          <w:numId w:val="21"/>
        </w:numPr>
        <w:tabs>
          <w:tab w:val="left" w:pos="426"/>
        </w:tabs>
        <w:spacing w:line="275" w:lineRule="exact"/>
        <w:ind w:left="0" w:firstLine="0"/>
        <w:jc w:val="both"/>
      </w:pPr>
      <w:bookmarkStart w:id="68" w:name="_Toc190026905"/>
      <w:r>
        <w:t>Основная литература</w:t>
      </w:r>
      <w:bookmarkEnd w:id="68"/>
    </w:p>
    <w:p w:rsidR="00FA24F7" w:rsidRDefault="00FA24F7" w:rsidP="00FA24F7">
      <w:pPr>
        <w:pStyle w:val="a5"/>
        <w:numPr>
          <w:ilvl w:val="0"/>
          <w:numId w:val="18"/>
        </w:numPr>
        <w:jc w:val="both"/>
        <w:rPr>
          <w:sz w:val="24"/>
        </w:rPr>
      </w:pPr>
      <w:r w:rsidRPr="00FA24F7">
        <w:rPr>
          <w:sz w:val="24"/>
        </w:rPr>
        <w:t xml:space="preserve">Александрова, Н. О. Современное издательское </w:t>
      </w:r>
      <w:proofErr w:type="gramStart"/>
      <w:r w:rsidRPr="00FA24F7">
        <w:rPr>
          <w:sz w:val="24"/>
        </w:rPr>
        <w:t>дело :</w:t>
      </w:r>
      <w:proofErr w:type="gramEnd"/>
      <w:r w:rsidRPr="00FA24F7">
        <w:rPr>
          <w:sz w:val="24"/>
        </w:rPr>
        <w:t xml:space="preserve"> учебное пособие / Н. О. Александрова ; Факультет документальных коммуникаций и туризма, Кафедра </w:t>
      </w:r>
      <w:r w:rsidRPr="00FA24F7">
        <w:rPr>
          <w:sz w:val="24"/>
        </w:rPr>
        <w:lastRenderedPageBreak/>
        <w:t xml:space="preserve">документоведения и издательского дела. – </w:t>
      </w:r>
      <w:proofErr w:type="gramStart"/>
      <w:r w:rsidRPr="00FA24F7">
        <w:rPr>
          <w:sz w:val="24"/>
        </w:rPr>
        <w:t>Челябинск :</w:t>
      </w:r>
      <w:proofErr w:type="gramEnd"/>
      <w:r w:rsidRPr="00FA24F7">
        <w:rPr>
          <w:sz w:val="24"/>
        </w:rPr>
        <w:t xml:space="preserve"> ЧГИК, 2017. – 200 </w:t>
      </w:r>
      <w:proofErr w:type="gramStart"/>
      <w:r w:rsidRPr="00FA24F7">
        <w:rPr>
          <w:sz w:val="24"/>
        </w:rPr>
        <w:t>с. :</w:t>
      </w:r>
      <w:proofErr w:type="gramEnd"/>
      <w:r w:rsidRPr="00FA24F7">
        <w:rPr>
          <w:sz w:val="24"/>
        </w:rPr>
        <w:t xml:space="preserve"> ил. – Режим доступа: по подписке. – URL: https://biblioclub.ru/index.php?page=book&amp;id=491229 (дата обращения: 28.06.2023). – </w:t>
      </w:r>
      <w:proofErr w:type="spellStart"/>
      <w:r w:rsidRPr="00FA24F7">
        <w:rPr>
          <w:sz w:val="24"/>
        </w:rPr>
        <w:t>Билиогр</w:t>
      </w:r>
      <w:proofErr w:type="spellEnd"/>
      <w:r w:rsidRPr="00FA24F7">
        <w:rPr>
          <w:sz w:val="24"/>
        </w:rPr>
        <w:t xml:space="preserve">. в кн. – ISBN 978-5-94839-593-7. – </w:t>
      </w:r>
      <w:proofErr w:type="gramStart"/>
      <w:r w:rsidRPr="00FA24F7">
        <w:rPr>
          <w:sz w:val="24"/>
        </w:rPr>
        <w:t>Текст :</w:t>
      </w:r>
      <w:proofErr w:type="gramEnd"/>
      <w:r w:rsidRPr="00FA24F7">
        <w:rPr>
          <w:sz w:val="24"/>
        </w:rPr>
        <w:t xml:space="preserve"> электронный.</w:t>
      </w:r>
    </w:p>
    <w:p w:rsidR="00FA24F7" w:rsidRPr="00FA24F7" w:rsidRDefault="00FA24F7" w:rsidP="00FA24F7">
      <w:pPr>
        <w:pStyle w:val="a5"/>
        <w:numPr>
          <w:ilvl w:val="0"/>
          <w:numId w:val="18"/>
        </w:numPr>
        <w:jc w:val="both"/>
        <w:rPr>
          <w:sz w:val="24"/>
        </w:rPr>
      </w:pPr>
      <w:r w:rsidRPr="00FA24F7">
        <w:rPr>
          <w:sz w:val="24"/>
        </w:rPr>
        <w:t xml:space="preserve">Климова, О. В. Современное издательское </w:t>
      </w:r>
      <w:proofErr w:type="gramStart"/>
      <w:r w:rsidRPr="00FA24F7">
        <w:rPr>
          <w:sz w:val="24"/>
        </w:rPr>
        <w:t>дело :</w:t>
      </w:r>
      <w:proofErr w:type="gramEnd"/>
      <w:r w:rsidRPr="00FA24F7">
        <w:rPr>
          <w:sz w:val="24"/>
        </w:rPr>
        <w:t xml:space="preserve"> опыт редактора : учебное пособие / О. В. Климова ; Уральский федеральный университет им. первого Президента России Б. Н. Ельцина. – </w:t>
      </w:r>
      <w:proofErr w:type="gramStart"/>
      <w:r w:rsidRPr="00FA24F7">
        <w:rPr>
          <w:sz w:val="24"/>
        </w:rPr>
        <w:t>Екатеринбург :</w:t>
      </w:r>
      <w:proofErr w:type="gramEnd"/>
      <w:r w:rsidRPr="00FA24F7">
        <w:rPr>
          <w:sz w:val="24"/>
        </w:rPr>
        <w:t xml:space="preserve"> Издательство Уральского университета, 2019. – 135 </w:t>
      </w:r>
      <w:proofErr w:type="gramStart"/>
      <w:r w:rsidRPr="00FA24F7">
        <w:rPr>
          <w:sz w:val="24"/>
        </w:rPr>
        <w:t>с. :</w:t>
      </w:r>
      <w:proofErr w:type="gramEnd"/>
      <w:r w:rsidRPr="00FA24F7">
        <w:rPr>
          <w:sz w:val="24"/>
        </w:rPr>
        <w:t xml:space="preserve"> схем., табл. – Режим доступа: по подписке. – URL: </w:t>
      </w:r>
      <w:hyperlink r:id="rId6" w:history="1">
        <w:r w:rsidRPr="00FA24F7">
          <w:rPr>
            <w:sz w:val="24"/>
          </w:rPr>
          <w:t>https://biblioclub.ru/index.php?page=book&amp;id=697276</w:t>
        </w:r>
      </w:hyperlink>
      <w:r w:rsidRPr="00FA24F7">
        <w:rPr>
          <w:sz w:val="24"/>
        </w:rPr>
        <w:t xml:space="preserve"> (дата обращения: 28.06.2023). – </w:t>
      </w:r>
      <w:proofErr w:type="spellStart"/>
      <w:r w:rsidRPr="00FA24F7">
        <w:rPr>
          <w:sz w:val="24"/>
        </w:rPr>
        <w:t>Библиогр</w:t>
      </w:r>
      <w:proofErr w:type="spellEnd"/>
      <w:r w:rsidRPr="00FA24F7">
        <w:rPr>
          <w:sz w:val="24"/>
        </w:rPr>
        <w:t xml:space="preserve">.: с. 111-112. – ISBN 978-5-7996-2694-5. – </w:t>
      </w:r>
      <w:proofErr w:type="gramStart"/>
      <w:r w:rsidRPr="00FA24F7">
        <w:rPr>
          <w:sz w:val="24"/>
        </w:rPr>
        <w:t>Текст :</w:t>
      </w:r>
      <w:proofErr w:type="gramEnd"/>
      <w:r w:rsidRPr="00FA24F7">
        <w:rPr>
          <w:sz w:val="24"/>
        </w:rPr>
        <w:t xml:space="preserve"> электронный.</w:t>
      </w:r>
    </w:p>
    <w:p w:rsidR="00300725" w:rsidRPr="00296C10" w:rsidRDefault="00300725" w:rsidP="00296C10">
      <w:pPr>
        <w:pStyle w:val="3"/>
        <w:numPr>
          <w:ilvl w:val="1"/>
          <w:numId w:val="21"/>
        </w:numPr>
        <w:tabs>
          <w:tab w:val="left" w:pos="426"/>
        </w:tabs>
        <w:spacing w:line="275" w:lineRule="exact"/>
        <w:ind w:left="0" w:firstLine="0"/>
        <w:jc w:val="both"/>
      </w:pPr>
      <w:bookmarkStart w:id="69" w:name="_Toc190026906"/>
      <w:r w:rsidRPr="00296C10">
        <w:t>Дополнительная литература:</w:t>
      </w:r>
      <w:bookmarkEnd w:id="69"/>
    </w:p>
    <w:p w:rsidR="00FA24F7" w:rsidRPr="00686401" w:rsidRDefault="00FA24F7" w:rsidP="00FA24F7">
      <w:pPr>
        <w:pStyle w:val="a5"/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  <w:lang w:bidi="ar-SA"/>
        </w:rPr>
      </w:pPr>
      <w:r w:rsidRPr="00686401">
        <w:rPr>
          <w:sz w:val="24"/>
          <w:szCs w:val="24"/>
        </w:rPr>
        <w:t xml:space="preserve">Леонидова, Г. Ф. Настольные издательские </w:t>
      </w:r>
      <w:proofErr w:type="gramStart"/>
      <w:r w:rsidRPr="00686401">
        <w:rPr>
          <w:sz w:val="24"/>
          <w:szCs w:val="24"/>
        </w:rPr>
        <w:t>системы :</w:t>
      </w:r>
      <w:proofErr w:type="gramEnd"/>
      <w:r w:rsidRPr="00686401">
        <w:rPr>
          <w:sz w:val="24"/>
          <w:szCs w:val="24"/>
        </w:rPr>
        <w:t xml:space="preserve"> учебное пособие / Г. Ф. Леонидова ; Министерство культуры Российской Федерации, Кемеровский государственный институт культуры, Институт информационных и библиотечных технологий, Кафедра технологии автоматизированной обработки информации. – </w:t>
      </w:r>
      <w:proofErr w:type="gramStart"/>
      <w:r w:rsidRPr="00686401">
        <w:rPr>
          <w:sz w:val="24"/>
          <w:szCs w:val="24"/>
        </w:rPr>
        <w:t>Кемерово :</w:t>
      </w:r>
      <w:proofErr w:type="gramEnd"/>
      <w:r w:rsidRPr="00686401">
        <w:rPr>
          <w:sz w:val="24"/>
          <w:szCs w:val="24"/>
        </w:rPr>
        <w:t xml:space="preserve"> Кемеровский государственный институт культуры (КемГИК), 2017. – 136 </w:t>
      </w:r>
      <w:proofErr w:type="gramStart"/>
      <w:r w:rsidRPr="00686401">
        <w:rPr>
          <w:sz w:val="24"/>
          <w:szCs w:val="24"/>
        </w:rPr>
        <w:t>с. :</w:t>
      </w:r>
      <w:proofErr w:type="gramEnd"/>
      <w:r w:rsidRPr="00686401">
        <w:rPr>
          <w:sz w:val="24"/>
          <w:szCs w:val="24"/>
        </w:rPr>
        <w:t xml:space="preserve"> схем., табл., ил. – Режим доступа: по подписке. – URL: </w:t>
      </w:r>
      <w:hyperlink r:id="rId7" w:history="1">
        <w:r w:rsidRPr="00686401">
          <w:rPr>
            <w:rStyle w:val="a9"/>
            <w:color w:val="auto"/>
            <w:sz w:val="24"/>
            <w:szCs w:val="24"/>
          </w:rPr>
          <w:t>https://biblioclub.ru/index.php?page=book&amp;id=487685</w:t>
        </w:r>
      </w:hyperlink>
      <w:r w:rsidRPr="00686401">
        <w:rPr>
          <w:sz w:val="24"/>
          <w:szCs w:val="24"/>
        </w:rPr>
        <w:t xml:space="preserve"> (дата обращения: 28.06.2023). – </w:t>
      </w:r>
      <w:proofErr w:type="spellStart"/>
      <w:r w:rsidRPr="00686401">
        <w:rPr>
          <w:sz w:val="24"/>
          <w:szCs w:val="24"/>
        </w:rPr>
        <w:t>Библиогр</w:t>
      </w:r>
      <w:proofErr w:type="spellEnd"/>
      <w:r w:rsidRPr="00686401">
        <w:rPr>
          <w:sz w:val="24"/>
          <w:szCs w:val="24"/>
        </w:rPr>
        <w:t xml:space="preserve">.: с. 126-127. – ISBN 978-5-8154-0387-1. – </w:t>
      </w:r>
      <w:proofErr w:type="gramStart"/>
      <w:r w:rsidRPr="00686401">
        <w:rPr>
          <w:sz w:val="24"/>
          <w:szCs w:val="24"/>
        </w:rPr>
        <w:t>Текст :</w:t>
      </w:r>
      <w:proofErr w:type="gramEnd"/>
      <w:r w:rsidRPr="00686401">
        <w:rPr>
          <w:sz w:val="24"/>
          <w:szCs w:val="24"/>
        </w:rPr>
        <w:t xml:space="preserve"> электронный.</w:t>
      </w:r>
    </w:p>
    <w:p w:rsidR="00300725" w:rsidRPr="00686401" w:rsidRDefault="00FA24F7" w:rsidP="00FA24F7">
      <w:pPr>
        <w:pStyle w:val="a3"/>
        <w:numPr>
          <w:ilvl w:val="0"/>
          <w:numId w:val="18"/>
        </w:numPr>
        <w:spacing w:before="1"/>
        <w:jc w:val="both"/>
      </w:pPr>
      <w:r w:rsidRPr="00686401">
        <w:t xml:space="preserve">Рябинина, Н. З. Технология редакционно-издательского </w:t>
      </w:r>
      <w:proofErr w:type="gramStart"/>
      <w:r w:rsidRPr="00686401">
        <w:t>процесса :</w:t>
      </w:r>
      <w:proofErr w:type="gramEnd"/>
      <w:r w:rsidRPr="00686401">
        <w:t xml:space="preserve"> учебное пособие / Н. З. Рябинина. – </w:t>
      </w:r>
      <w:proofErr w:type="gramStart"/>
      <w:r w:rsidRPr="00686401">
        <w:t>Москва :</w:t>
      </w:r>
      <w:proofErr w:type="gramEnd"/>
      <w:r w:rsidRPr="00686401">
        <w:t xml:space="preserve"> Логос, 2008. – 255 с. – (Новая университетская библиотека). – Режим доступа: по подписке. – URL: </w:t>
      </w:r>
      <w:hyperlink r:id="rId8" w:history="1">
        <w:r w:rsidRPr="00686401">
          <w:rPr>
            <w:rStyle w:val="a9"/>
            <w:color w:val="auto"/>
          </w:rPr>
          <w:t>https://biblioclub.ru/index.php?page=book&amp;id=84787</w:t>
        </w:r>
      </w:hyperlink>
      <w:r w:rsidRPr="00686401">
        <w:t xml:space="preserve"> (дата обращения: 28.06.2023). – ISBN 978-5-98704-051-4. – </w:t>
      </w:r>
      <w:proofErr w:type="gramStart"/>
      <w:r w:rsidRPr="00686401">
        <w:t>Текст :</w:t>
      </w:r>
      <w:proofErr w:type="gramEnd"/>
      <w:r w:rsidRPr="00686401">
        <w:t xml:space="preserve"> электронный.</w:t>
      </w:r>
    </w:p>
    <w:p w:rsidR="00FA24F7" w:rsidRPr="00686401" w:rsidRDefault="00FA24F7" w:rsidP="00FA24F7">
      <w:pPr>
        <w:pStyle w:val="a3"/>
        <w:numPr>
          <w:ilvl w:val="0"/>
          <w:numId w:val="18"/>
        </w:numPr>
        <w:spacing w:before="1"/>
        <w:jc w:val="both"/>
        <w:rPr>
          <w:i/>
        </w:rPr>
      </w:pPr>
      <w:proofErr w:type="spellStart"/>
      <w:r w:rsidRPr="00686401">
        <w:t>Пикок</w:t>
      </w:r>
      <w:proofErr w:type="spellEnd"/>
      <w:r w:rsidRPr="00686401">
        <w:t xml:space="preserve">, Д. Основы издательского </w:t>
      </w:r>
      <w:proofErr w:type="gramStart"/>
      <w:r w:rsidRPr="00686401">
        <w:t>дела :</w:t>
      </w:r>
      <w:proofErr w:type="gramEnd"/>
      <w:r w:rsidRPr="00686401">
        <w:t xml:space="preserve"> учебное пособие : [16+] / Д. </w:t>
      </w:r>
      <w:proofErr w:type="spellStart"/>
      <w:r w:rsidRPr="00686401">
        <w:t>Пикок</w:t>
      </w:r>
      <w:proofErr w:type="spellEnd"/>
      <w:r w:rsidRPr="00686401">
        <w:t xml:space="preserve">. – 2-е изд., </w:t>
      </w:r>
      <w:proofErr w:type="spellStart"/>
      <w:r w:rsidRPr="00686401">
        <w:t>испр</w:t>
      </w:r>
      <w:proofErr w:type="spellEnd"/>
      <w:r w:rsidRPr="00686401">
        <w:t xml:space="preserve">. – </w:t>
      </w:r>
      <w:proofErr w:type="gramStart"/>
      <w:r w:rsidRPr="00686401">
        <w:t>Москва :</w:t>
      </w:r>
      <w:proofErr w:type="gramEnd"/>
      <w:r w:rsidRPr="00686401">
        <w:t xml:space="preserve"> Национальный Открытый Университет «ИНТУИТ», 2016. – 473 </w:t>
      </w:r>
      <w:proofErr w:type="gramStart"/>
      <w:r w:rsidRPr="00686401">
        <w:t>с. :</w:t>
      </w:r>
      <w:proofErr w:type="gramEnd"/>
      <w:r w:rsidRPr="00686401">
        <w:t xml:space="preserve"> ил., табл. – Режим доступа: по подписке. – URL: </w:t>
      </w:r>
      <w:hyperlink r:id="rId9" w:history="1">
        <w:r w:rsidRPr="00686401">
          <w:rPr>
            <w:rStyle w:val="a9"/>
            <w:color w:val="auto"/>
          </w:rPr>
          <w:t>https://biblioclub.ru/index.php?page=book&amp;id=428991</w:t>
        </w:r>
      </w:hyperlink>
      <w:r w:rsidRPr="00686401">
        <w:t xml:space="preserve"> (дата обращения: 28.06.2023). – </w:t>
      </w:r>
      <w:proofErr w:type="spellStart"/>
      <w:r w:rsidRPr="00686401">
        <w:t>Библиогр</w:t>
      </w:r>
      <w:proofErr w:type="spellEnd"/>
      <w:r w:rsidRPr="00686401">
        <w:t xml:space="preserve">. в кн. – </w:t>
      </w:r>
      <w:proofErr w:type="gramStart"/>
      <w:r w:rsidRPr="00686401">
        <w:t>Текст :</w:t>
      </w:r>
      <w:proofErr w:type="gramEnd"/>
      <w:r w:rsidRPr="00686401">
        <w:t xml:space="preserve"> электронный.</w:t>
      </w:r>
    </w:p>
    <w:p w:rsidR="00B2420C" w:rsidRPr="00296C10" w:rsidRDefault="00300725" w:rsidP="00296C10">
      <w:pPr>
        <w:pStyle w:val="3"/>
        <w:numPr>
          <w:ilvl w:val="1"/>
          <w:numId w:val="21"/>
        </w:numPr>
        <w:tabs>
          <w:tab w:val="left" w:pos="426"/>
        </w:tabs>
        <w:spacing w:line="275" w:lineRule="exact"/>
        <w:ind w:left="0" w:firstLine="0"/>
        <w:jc w:val="both"/>
      </w:pPr>
      <w:bookmarkStart w:id="70" w:name="_Toc190026907"/>
      <w:r w:rsidRPr="00F72C73">
        <w:t>Ресурсы информационно-телекоммуникационной сети «Интернет»</w:t>
      </w:r>
      <w:r w:rsidR="00B2420C">
        <w:t>.</w:t>
      </w:r>
      <w:bookmarkEnd w:id="7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976987" w:rsidRPr="00686401" w:rsidTr="000134DC">
        <w:tc>
          <w:tcPr>
            <w:tcW w:w="5807" w:type="dxa"/>
          </w:tcPr>
          <w:p w:rsidR="00976987" w:rsidRPr="00686401" w:rsidRDefault="00976987" w:rsidP="00F64B17">
            <w:pPr>
              <w:pStyle w:val="a3"/>
              <w:jc w:val="both"/>
            </w:pPr>
            <w:r w:rsidRPr="00686401">
              <w:t>Корпоративный сайт ассоциации книгоиздателей России</w:t>
            </w:r>
            <w:r w:rsidR="00F64B17" w:rsidRPr="00686401">
              <w:t xml:space="preserve"> </w:t>
            </w:r>
            <w:r w:rsidRPr="00686401">
              <w:t>АСКИ (некоммерческая профессиональная организация). Размещает информацию о событиях в книжном мире, новых книгах, мероприятиях АСКИ.</w:t>
            </w:r>
          </w:p>
        </w:tc>
        <w:tc>
          <w:tcPr>
            <w:tcW w:w="3538" w:type="dxa"/>
          </w:tcPr>
          <w:p w:rsidR="00976987" w:rsidRPr="00686401" w:rsidRDefault="00976987" w:rsidP="00AA1462">
            <w:pPr>
              <w:pStyle w:val="a3"/>
              <w:jc w:val="both"/>
            </w:pPr>
            <w:r w:rsidRPr="00686401">
              <w:t>http://www.aski.ru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F64B17">
            <w:pPr>
              <w:pStyle w:val="a3"/>
              <w:jc w:val="both"/>
            </w:pPr>
            <w:r w:rsidRPr="00686401">
              <w:t>Официальный сайт РКС (Российского книжного союза).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http://www.bookunion.ru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Сайт клуба издателей «</w:t>
            </w:r>
            <w:proofErr w:type="spellStart"/>
            <w:r w:rsidRPr="00686401">
              <w:t>Неформат</w:t>
            </w:r>
            <w:proofErr w:type="spellEnd"/>
            <w:r w:rsidRPr="00686401">
              <w:t>» - это творческое объединение и площадка для общения авторов, издателей, дизайнеров, редакторов, полиграфистов, книголюбов и всех, кто имеет отношение к изданию книг.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http://www.club-neformat.com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Сайт журнала «</w:t>
            </w:r>
            <w:proofErr w:type="spellStart"/>
            <w:r w:rsidRPr="00686401">
              <w:t>Компьюарт</w:t>
            </w:r>
            <w:proofErr w:type="spellEnd"/>
            <w:r w:rsidRPr="00686401">
              <w:t>»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http://www.compuart.ru</w:t>
            </w:r>
          </w:p>
        </w:tc>
      </w:tr>
      <w:tr w:rsidR="00976987" w:rsidRPr="00686401" w:rsidTr="000134DC">
        <w:tc>
          <w:tcPr>
            <w:tcW w:w="5807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Портал ГИПП (Гильдии издателей периодической печати)</w:t>
            </w:r>
          </w:p>
        </w:tc>
        <w:tc>
          <w:tcPr>
            <w:tcW w:w="3538" w:type="dxa"/>
          </w:tcPr>
          <w:p w:rsidR="00976987" w:rsidRPr="00686401" w:rsidRDefault="00F64B17" w:rsidP="00AA1462">
            <w:pPr>
              <w:pStyle w:val="a3"/>
              <w:jc w:val="both"/>
            </w:pPr>
            <w:r w:rsidRPr="00686401">
              <w:t>http://www.gipp.ru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Сайт журнала «Справочник издателя и книготорговца».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http://www.kmbook.ru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Портал о полиграфии и издательских технологиях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http://www.publish.ru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Портал об издательском деле и редактировании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http://www.redaktoram.ru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 xml:space="preserve">Форум редакторов и корректоров 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https://rusred.ru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Электронный эталон ББК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http://bbk.rsl.ru/external/index</w:t>
            </w:r>
          </w:p>
        </w:tc>
      </w:tr>
      <w:tr w:rsidR="00F64B17" w:rsidRPr="00686401" w:rsidTr="000134DC">
        <w:tc>
          <w:tcPr>
            <w:tcW w:w="5807" w:type="dxa"/>
          </w:tcPr>
          <w:p w:rsidR="00F64B17" w:rsidRPr="00686401" w:rsidRDefault="00F64B17" w:rsidP="00F64B17">
            <w:pPr>
              <w:pStyle w:val="a3"/>
              <w:jc w:val="both"/>
            </w:pPr>
            <w:r w:rsidRPr="00686401">
              <w:t>Универсальная десятичная классификация</w:t>
            </w:r>
          </w:p>
        </w:tc>
        <w:tc>
          <w:tcPr>
            <w:tcW w:w="3538" w:type="dxa"/>
          </w:tcPr>
          <w:p w:rsidR="00F64B17" w:rsidRPr="00686401" w:rsidRDefault="00F64B17" w:rsidP="00AA1462">
            <w:pPr>
              <w:pStyle w:val="a3"/>
              <w:jc w:val="both"/>
            </w:pPr>
            <w:r w:rsidRPr="00686401">
              <w:t>https://classinform.ru/udk.html</w:t>
            </w:r>
          </w:p>
        </w:tc>
      </w:tr>
    </w:tbl>
    <w:p w:rsidR="00686401" w:rsidRDefault="00686401" w:rsidP="00686401">
      <w:pPr>
        <w:pStyle w:val="3"/>
        <w:tabs>
          <w:tab w:val="left" w:pos="426"/>
        </w:tabs>
        <w:spacing w:before="1" w:line="275" w:lineRule="exact"/>
        <w:ind w:left="0"/>
        <w:jc w:val="both"/>
      </w:pPr>
      <w:bookmarkStart w:id="71" w:name="_Toc190026908"/>
    </w:p>
    <w:p w:rsidR="00300725" w:rsidRDefault="00300725" w:rsidP="00296C10">
      <w:pPr>
        <w:pStyle w:val="3"/>
        <w:numPr>
          <w:ilvl w:val="1"/>
          <w:numId w:val="21"/>
        </w:numPr>
        <w:tabs>
          <w:tab w:val="left" w:pos="426"/>
        </w:tabs>
        <w:spacing w:before="1" w:line="275" w:lineRule="exact"/>
        <w:ind w:left="0" w:firstLine="0"/>
        <w:jc w:val="both"/>
      </w:pPr>
      <w:r>
        <w:lastRenderedPageBreak/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  <w:bookmarkEnd w:id="71"/>
    </w:p>
    <w:p w:rsidR="00300725" w:rsidRDefault="00300725" w:rsidP="00FD6419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:rsidR="00300725" w:rsidRDefault="00300725" w:rsidP="002969F1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Операционная система – MS Windows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Графические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300725">
        <w:rPr>
          <w:sz w:val="24"/>
          <w:lang w:val="en-US"/>
        </w:rPr>
        <w:t xml:space="preserve"> - Adobe CS6 Master Collection, </w:t>
      </w:r>
      <w:proofErr w:type="spellStart"/>
      <w:r w:rsidRPr="00300725">
        <w:rPr>
          <w:sz w:val="24"/>
          <w:lang w:val="en-US"/>
        </w:rPr>
        <w:t>CorelDRAW</w:t>
      </w:r>
      <w:proofErr w:type="spellEnd"/>
      <w:r w:rsidRPr="00300725">
        <w:rPr>
          <w:sz w:val="24"/>
          <w:lang w:val="en-US"/>
        </w:rPr>
        <w:t xml:space="preserve"> Graphics Suite</w:t>
      </w:r>
      <w:r w:rsidRPr="00300725">
        <w:rPr>
          <w:spacing w:val="-7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X6</w:t>
      </w:r>
    </w:p>
    <w:p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Информационная система 1</w:t>
      </w:r>
      <w:proofErr w:type="gramStart"/>
      <w:r>
        <w:rPr>
          <w:sz w:val="24"/>
        </w:rPr>
        <w:t>C:Предприятие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8</w:t>
      </w:r>
    </w:p>
    <w:p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Система оптического распознавания текста - ABBYY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FineReader</w:t>
      </w:r>
      <w:proofErr w:type="spellEnd"/>
    </w:p>
    <w:p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300725" w:rsidP="002969F1">
      <w:pPr>
        <w:pStyle w:val="a5"/>
        <w:numPr>
          <w:ilvl w:val="1"/>
          <w:numId w:val="12"/>
        </w:numPr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:rsidR="00300725" w:rsidRDefault="00300725" w:rsidP="002969F1">
      <w:pPr>
        <w:pStyle w:val="a5"/>
        <w:numPr>
          <w:ilvl w:val="1"/>
          <w:numId w:val="12"/>
        </w:numPr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 xml:space="preserve">Графические редакторы - 3DS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Autodesk</w:t>
      </w:r>
      <w:proofErr w:type="spellEnd"/>
      <w:r>
        <w:rPr>
          <w:sz w:val="24"/>
        </w:rPr>
        <w:t xml:space="preserve"> (для образовательных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учреждений)</w:t>
      </w:r>
    </w:p>
    <w:p w:rsidR="00300725" w:rsidRPr="00B2420C" w:rsidRDefault="00B2420C" w:rsidP="002969F1">
      <w:pPr>
        <w:pStyle w:val="a5"/>
        <w:numPr>
          <w:ilvl w:val="0"/>
          <w:numId w:val="14"/>
        </w:numPr>
        <w:spacing w:before="18" w:line="276" w:lineRule="exact"/>
        <w:ind w:hanging="720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 (Internet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Explorer)</w:t>
      </w:r>
    </w:p>
    <w:p w:rsidR="00300725" w:rsidRDefault="00300725" w:rsidP="002969F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:rsidR="00300725" w:rsidRPr="00300725" w:rsidRDefault="00300725" w:rsidP="002969F1">
      <w:pPr>
        <w:pStyle w:val="a5"/>
        <w:numPr>
          <w:ilvl w:val="1"/>
          <w:numId w:val="2"/>
        </w:numPr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Редактор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электронных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курсов</w:t>
      </w:r>
      <w:r w:rsidRPr="00300725">
        <w:rPr>
          <w:sz w:val="24"/>
          <w:lang w:val="en-US"/>
        </w:rPr>
        <w:t xml:space="preserve"> - Learning Content Development</w:t>
      </w:r>
      <w:r w:rsidRPr="00300725">
        <w:rPr>
          <w:spacing w:val="-5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System</w:t>
      </w:r>
    </w:p>
    <w:p w:rsidR="00300725" w:rsidRPr="00300725" w:rsidRDefault="00300725" w:rsidP="002969F1">
      <w:pPr>
        <w:pStyle w:val="a5"/>
        <w:numPr>
          <w:ilvl w:val="1"/>
          <w:numId w:val="2"/>
        </w:numPr>
        <w:spacing w:line="292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300725">
        <w:rPr>
          <w:sz w:val="24"/>
          <w:lang w:val="en-US"/>
        </w:rPr>
        <w:t xml:space="preserve"> - Adobe Reader, Adobe Flash</w:t>
      </w:r>
      <w:r w:rsidRPr="00300725">
        <w:rPr>
          <w:spacing w:val="-9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Player</w:t>
      </w:r>
    </w:p>
    <w:p w:rsidR="00300725" w:rsidRDefault="00B2420C" w:rsidP="002969F1">
      <w:pPr>
        <w:pStyle w:val="a3"/>
        <w:spacing w:line="275" w:lineRule="exact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:rsidR="00300725" w:rsidRDefault="00300725" w:rsidP="002969F1">
      <w:pPr>
        <w:pStyle w:val="a5"/>
        <w:numPr>
          <w:ilvl w:val="1"/>
          <w:numId w:val="2"/>
        </w:numPr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</w:p>
    <w:p w:rsidR="00F64B17" w:rsidRDefault="00F64B17" w:rsidP="00F64B17">
      <w:pPr>
        <w:pStyle w:val="a5"/>
        <w:spacing w:before="1"/>
        <w:ind w:left="0"/>
        <w:jc w:val="both"/>
        <w:rPr>
          <w:sz w:val="24"/>
        </w:rPr>
      </w:pPr>
    </w:p>
    <w:p w:rsidR="00F64B17" w:rsidRPr="008C5F69" w:rsidRDefault="00F64B17" w:rsidP="00296C10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</w:pPr>
      <w:bookmarkStart w:id="72" w:name="_Toc534466831"/>
      <w:bookmarkStart w:id="73" w:name="_Toc190026909"/>
      <w:r w:rsidRPr="008C5F69">
        <w:t>Материально-техническое обеспечение дисциплины</w:t>
      </w:r>
      <w:bookmarkEnd w:id="72"/>
      <w:bookmarkEnd w:id="73"/>
    </w:p>
    <w:p w:rsidR="00F64B17" w:rsidRPr="00F64B17" w:rsidRDefault="00F64B17" w:rsidP="00F64B17">
      <w:pPr>
        <w:shd w:val="clear" w:color="auto" w:fill="FFFFFF"/>
        <w:jc w:val="both"/>
        <w:rPr>
          <w:b/>
          <w:bCs/>
          <w:sz w:val="24"/>
        </w:rPr>
      </w:pPr>
      <w:r w:rsidRPr="00F64B17">
        <w:rPr>
          <w:bCs/>
          <w:color w:val="000000"/>
          <w:sz w:val="24"/>
        </w:rPr>
        <w:t xml:space="preserve">Персональные компьютеры, интегрированные в глобальную сеть Интернет, </w:t>
      </w:r>
      <w:r w:rsidRPr="00F64B17">
        <w:rPr>
          <w:sz w:val="24"/>
        </w:rPr>
        <w:t>мультимедийный проектор, экран.</w:t>
      </w:r>
    </w:p>
    <w:p w:rsidR="00300725" w:rsidRDefault="00300725" w:rsidP="002969F1">
      <w:pPr>
        <w:pStyle w:val="a3"/>
        <w:spacing w:before="2"/>
        <w:jc w:val="both"/>
        <w:rPr>
          <w:i/>
        </w:rPr>
      </w:pPr>
    </w:p>
    <w:p w:rsidR="00300725" w:rsidRPr="00FD6419" w:rsidRDefault="00300725" w:rsidP="00296C10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</w:pPr>
      <w:bookmarkStart w:id="74" w:name="_Toc190026910"/>
      <w:r w:rsidRPr="00FD6419">
        <w:t>Особенности реализации дисциплины для инвалидов и лиц с ограниченными</w:t>
      </w:r>
      <w:r w:rsidRPr="00FD6419">
        <w:rPr>
          <w:u w:val="thick" w:color="FDF47E"/>
        </w:rPr>
        <w:t xml:space="preserve"> </w:t>
      </w:r>
      <w:r w:rsidRPr="00FD6419">
        <w:t>возможностями здоровья.</w:t>
      </w:r>
      <w:bookmarkEnd w:id="74"/>
      <w:r w:rsidR="002969F1" w:rsidRPr="00FD6419">
        <w:t xml:space="preserve"> </w:t>
      </w:r>
    </w:p>
    <w:p w:rsidR="00296C10" w:rsidRPr="00296C10" w:rsidRDefault="00296C10" w:rsidP="00296C10">
      <w:pPr>
        <w:ind w:firstLine="709"/>
        <w:jc w:val="both"/>
        <w:rPr>
          <w:sz w:val="24"/>
          <w:szCs w:val="24"/>
        </w:rPr>
      </w:pPr>
      <w:r w:rsidRPr="00296C10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296C10" w:rsidRPr="00395C6F" w:rsidRDefault="00296C10" w:rsidP="00296C10">
      <w:pPr>
        <w:pStyle w:val="s1"/>
        <w:widowControl w:val="0"/>
        <w:spacing w:before="0" w:beforeAutospacing="0" w:after="0" w:afterAutospacing="0"/>
        <w:ind w:firstLine="709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296C10" w:rsidRPr="00296C10" w:rsidRDefault="00296C10" w:rsidP="00296C10">
      <w:pPr>
        <w:ind w:firstLine="709"/>
        <w:jc w:val="both"/>
        <w:rPr>
          <w:i/>
          <w:sz w:val="24"/>
          <w:szCs w:val="24"/>
        </w:rPr>
      </w:pPr>
      <w:r w:rsidRPr="00296C10">
        <w:rPr>
          <w:sz w:val="24"/>
          <w:szCs w:val="24"/>
        </w:rPr>
        <w:t xml:space="preserve">Для осуществления </w:t>
      </w:r>
      <w:proofErr w:type="gramStart"/>
      <w:r w:rsidRPr="00296C10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296C10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</w:t>
      </w:r>
      <w:r w:rsidRPr="00296C10">
        <w:rPr>
          <w:sz w:val="24"/>
          <w:szCs w:val="24"/>
        </w:rPr>
        <w:lastRenderedPageBreak/>
        <w:t>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296C10">
        <w:rPr>
          <w:i/>
          <w:sz w:val="24"/>
          <w:szCs w:val="24"/>
        </w:rPr>
        <w:t xml:space="preserve"> </w:t>
      </w:r>
    </w:p>
    <w:p w:rsidR="00296C10" w:rsidRPr="00296C10" w:rsidRDefault="00296C10" w:rsidP="00296C10">
      <w:pPr>
        <w:ind w:firstLine="709"/>
        <w:jc w:val="both"/>
        <w:rPr>
          <w:sz w:val="24"/>
          <w:szCs w:val="24"/>
        </w:rPr>
      </w:pPr>
      <w:r w:rsidRPr="00296C10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CF2BF1">
        <w:rPr>
          <w:sz w:val="24"/>
          <w:szCs w:val="24"/>
        </w:rPr>
        <w:t>Основы издательской деятельности</w:t>
      </w:r>
      <w:r w:rsidRPr="00296C10">
        <w:rPr>
          <w:sz w:val="24"/>
          <w:szCs w:val="24"/>
        </w:rPr>
        <w:t>» размещены на сайте «Электронная образовательная среда КемГИК» (https://edu2020.kemgik.ru/course/view.php?id=35</w:t>
      </w:r>
      <w:r>
        <w:rPr>
          <w:sz w:val="24"/>
          <w:szCs w:val="24"/>
        </w:rPr>
        <w:t>61</w:t>
      </w:r>
      <w:r w:rsidRPr="00296C10">
        <w:rPr>
          <w:sz w:val="24"/>
          <w:szCs w:val="24"/>
        </w:rPr>
        <w:t xml:space="preserve">), которая имеет версию для слабовидящих. </w:t>
      </w:r>
    </w:p>
    <w:p w:rsidR="00300725" w:rsidRDefault="00300725" w:rsidP="002969F1">
      <w:pPr>
        <w:pStyle w:val="a3"/>
        <w:spacing w:before="5"/>
        <w:jc w:val="both"/>
        <w:rPr>
          <w:i/>
          <w:sz w:val="27"/>
        </w:rPr>
      </w:pPr>
    </w:p>
    <w:p w:rsidR="00A96536" w:rsidRPr="00AA1462" w:rsidRDefault="002969F1" w:rsidP="00AA1462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</w:pPr>
      <w:bookmarkStart w:id="75" w:name="_Toc190026911"/>
      <w:r w:rsidRPr="00AA1462">
        <w:t>Перечень ключевых слов</w:t>
      </w:r>
      <w:bookmarkEnd w:id="75"/>
    </w:p>
    <w:p w:rsidR="000134DC" w:rsidRDefault="000134DC" w:rsidP="00AA1462">
      <w:pPr>
        <w:pStyle w:val="3"/>
        <w:numPr>
          <w:ilvl w:val="0"/>
          <w:numId w:val="21"/>
        </w:numPr>
        <w:tabs>
          <w:tab w:val="left" w:pos="426"/>
        </w:tabs>
        <w:ind w:left="0" w:firstLine="0"/>
        <w:jc w:val="both"/>
        <w:sectPr w:rsidR="000134DC" w:rsidSect="000134D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lastRenderedPageBreak/>
        <w:t>Авторский оригинал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Бумагорезательное оборудование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Верстка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издания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таблиц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компьютерная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Виды издательств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Издатель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Издательская деятельность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объекты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субъекты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этапы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Издательская работа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Издательское дело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- история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-правовое регулирование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Издательские стандарты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Издательство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Колонтитул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Колонцифра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Компьютерная правка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lastRenderedPageBreak/>
        <w:t>Корректурные знаки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Корректоры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Литературные редакторы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Обязанности издательства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Оригинал-макет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Послепечатная обработка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Редакторское заключение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Редакционно-издательский процесс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- этапы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Рецензия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Скрепляющее оборудование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Средства копирования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Средства размножения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Структура издательства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Технические редакторы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Техническое редактирование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Технология копирования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Художественное редактирование</w:t>
      </w:r>
    </w:p>
    <w:p w:rsidR="000134DC" w:rsidRPr="000134DC" w:rsidRDefault="000134DC" w:rsidP="000134DC">
      <w:pPr>
        <w:jc w:val="both"/>
        <w:rPr>
          <w:sz w:val="24"/>
        </w:rPr>
      </w:pPr>
      <w:r w:rsidRPr="000134DC">
        <w:rPr>
          <w:sz w:val="24"/>
        </w:rPr>
        <w:t>Формы издательств</w:t>
      </w:r>
    </w:p>
    <w:p w:rsidR="00F64B17" w:rsidRPr="000134DC" w:rsidRDefault="00F64B17" w:rsidP="00F64B17">
      <w:pPr>
        <w:jc w:val="both"/>
        <w:rPr>
          <w:sz w:val="24"/>
        </w:rPr>
      </w:pPr>
      <w:r w:rsidRPr="000134DC">
        <w:rPr>
          <w:sz w:val="24"/>
        </w:rPr>
        <w:t>Элементы титулатуры</w:t>
      </w:r>
    </w:p>
    <w:p w:rsidR="00AA1462" w:rsidRDefault="00AA1462" w:rsidP="00F64B17">
      <w:pPr>
        <w:jc w:val="both"/>
        <w:rPr>
          <w:sz w:val="24"/>
        </w:rPr>
        <w:sectPr w:rsidR="00AA1462" w:rsidSect="00AA146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64B17" w:rsidRDefault="00F64B17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755588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C1B11" w:rsidRDefault="00DC1B11" w:rsidP="009605D2">
          <w:pPr>
            <w:pStyle w:val="af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ru-RU"/>
            </w:rPr>
          </w:pPr>
        </w:p>
        <w:p w:rsidR="00DC1B11" w:rsidRDefault="00DC1B11">
          <w:pPr>
            <w:widowControl/>
            <w:autoSpaceDE/>
            <w:autoSpaceDN/>
            <w:spacing w:after="160" w:line="259" w:lineRule="auto"/>
          </w:pPr>
          <w:r>
            <w:br w:type="page"/>
          </w:r>
        </w:p>
        <w:p w:rsidR="00AA1462" w:rsidRPr="009605D2" w:rsidRDefault="009605D2" w:rsidP="009605D2">
          <w:pPr>
            <w:pStyle w:val="af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9605D2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9605D2" w:rsidRDefault="00AA14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026881" w:history="1">
            <w:r w:rsidR="009605D2" w:rsidRPr="00267B8B">
              <w:rPr>
                <w:rStyle w:val="a9"/>
                <w:noProof/>
                <w:spacing w:val="-1"/>
              </w:rPr>
              <w:t>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Цели освоения</w:t>
            </w:r>
            <w:r w:rsidR="009605D2" w:rsidRPr="00267B8B">
              <w:rPr>
                <w:rStyle w:val="a9"/>
                <w:noProof/>
                <w:spacing w:val="-2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 w:rsidR="00DF6662">
              <w:rPr>
                <w:noProof/>
                <w:webHidden/>
              </w:rPr>
              <w:t>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2" w:history="1">
            <w:r w:rsidR="009605D2" w:rsidRPr="00267B8B">
              <w:rPr>
                <w:rStyle w:val="a9"/>
                <w:i/>
                <w:noProof/>
                <w:spacing w:val="-1"/>
              </w:rPr>
              <w:t>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Место дисциплины в структуре ОПОП бакалавриата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_Toc190026882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3" w:history="1">
            <w:r w:rsidR="009605D2" w:rsidRPr="00267B8B">
              <w:rPr>
                <w:rStyle w:val="a9"/>
                <w:noProof/>
                <w:spacing w:val="-1"/>
              </w:rPr>
              <w:t>3.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_Toc190026883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4" w:history="1">
            <w:r w:rsidR="009605D2" w:rsidRPr="00267B8B">
              <w:rPr>
                <w:rStyle w:val="a9"/>
                <w:noProof/>
                <w:spacing w:val="-1"/>
              </w:rPr>
              <w:t>4.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Объем, структура и содержание дисциплины (модуля)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_Toc190026884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5" w:history="1">
            <w:r w:rsidR="009605D2" w:rsidRPr="00267B8B">
              <w:rPr>
                <w:rStyle w:val="a9"/>
                <w:noProof/>
              </w:rPr>
              <w:t>4.1.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Объем дисциплины (модуля)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_Toc190026885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6" w:history="1">
            <w:r w:rsidR="009605D2" w:rsidRPr="00267B8B">
              <w:rPr>
                <w:rStyle w:val="a9"/>
                <w:noProof/>
              </w:rPr>
              <w:t>4.2.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Структура 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_Toc190026886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7" w:history="1">
            <w:r w:rsidR="009605D2" w:rsidRPr="00267B8B">
              <w:rPr>
                <w:rStyle w:val="a9"/>
                <w:noProof/>
              </w:rPr>
              <w:t>4.2.1. Структура дисциплины очной формы обучения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_Toc190026887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8" w:history="1">
            <w:r w:rsidR="009605D2" w:rsidRPr="00267B8B">
              <w:rPr>
                <w:rStyle w:val="a9"/>
                <w:noProof/>
              </w:rPr>
              <w:t>4.2.2. Структура дисциплины заочной формы обучения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_Toc190026888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89" w:history="1">
            <w:r w:rsidR="009605D2" w:rsidRPr="00267B8B">
              <w:rPr>
                <w:rStyle w:val="a9"/>
                <w:noProof/>
              </w:rPr>
              <w:t>4.3.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Содержание 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_Toc190026889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0" w:history="1">
            <w:r w:rsidR="009605D2" w:rsidRPr="00267B8B">
              <w:rPr>
                <w:rStyle w:val="a9"/>
                <w:noProof/>
              </w:rPr>
              <w:t>5.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Образовательные и информационно-коммуникационные технологии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_Toc190026890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1" w:history="1">
            <w:r w:rsidR="009605D2" w:rsidRPr="00267B8B">
              <w:rPr>
                <w:rStyle w:val="a9"/>
                <w:noProof/>
              </w:rPr>
              <w:t>5.1.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Образовательные технологии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2" w:history="1">
            <w:r w:rsidR="009605D2" w:rsidRPr="00267B8B">
              <w:rPr>
                <w:rStyle w:val="a9"/>
                <w:noProof/>
              </w:rPr>
              <w:t>5.2.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Информационно-коммуникационные технологии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_Toc190026892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893" w:history="1">
            <w:r w:rsidR="009605D2" w:rsidRPr="00267B8B">
              <w:rPr>
                <w:rStyle w:val="a9"/>
                <w:noProof/>
              </w:rPr>
              <w:t>6.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_Toc190026893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0" w:history="1">
            <w:r w:rsidR="009605D2" w:rsidRPr="00267B8B">
              <w:rPr>
                <w:rStyle w:val="a9"/>
                <w:noProof/>
              </w:rPr>
              <w:t>6.1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Перечень учебно-методического обеспечения для СР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_Toc190026900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1" w:history="1">
            <w:r w:rsidR="009605D2" w:rsidRPr="00267B8B">
              <w:rPr>
                <w:rStyle w:val="a9"/>
                <w:noProof/>
              </w:rPr>
              <w:t>6.2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2" w:history="1">
            <w:r w:rsidR="009605D2" w:rsidRPr="00267B8B">
              <w:rPr>
                <w:rStyle w:val="a9"/>
                <w:noProof/>
              </w:rPr>
              <w:t>6.3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Организация самостоятельной работы студентов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_Toc190026902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4" w:history="1">
            <w:r w:rsidR="009605D2" w:rsidRPr="00267B8B">
              <w:rPr>
                <w:rStyle w:val="a9"/>
                <w:noProof/>
              </w:rPr>
              <w:t>8.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9605D2" w:rsidRPr="00267B8B">
              <w:rPr>
                <w:rStyle w:val="a9"/>
                <w:noProof/>
                <w:spacing w:val="-4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_Toc190026904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5" w:history="1">
            <w:r w:rsidR="009605D2" w:rsidRPr="00267B8B">
              <w:rPr>
                <w:rStyle w:val="a9"/>
                <w:noProof/>
              </w:rPr>
              <w:t>8.1.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Основная литература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_Toc190026905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6" w:history="1">
            <w:r w:rsidR="009605D2" w:rsidRPr="00267B8B">
              <w:rPr>
                <w:rStyle w:val="a9"/>
                <w:noProof/>
              </w:rPr>
              <w:t>8.2.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Дополнительная литература: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_Toc190026906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7" w:history="1">
            <w:r w:rsidR="009605D2" w:rsidRPr="00267B8B">
              <w:rPr>
                <w:rStyle w:val="a9"/>
                <w:noProof/>
              </w:rPr>
              <w:t>8.3.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Ресурсы информационно-телекоммуникационной сети «Интернет».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_Toc190026907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8" w:history="1">
            <w:r w:rsidR="009605D2" w:rsidRPr="00267B8B">
              <w:rPr>
                <w:rStyle w:val="a9"/>
                <w:noProof/>
              </w:rPr>
              <w:t>8.4.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Программное обеспечение и информационные справочные</w:t>
            </w:r>
            <w:r w:rsidR="009605D2" w:rsidRPr="00267B8B">
              <w:rPr>
                <w:rStyle w:val="a9"/>
                <w:noProof/>
                <w:spacing w:val="-4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системы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_Toc190026908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88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09" w:history="1">
            <w:r w:rsidR="009605D2" w:rsidRPr="00267B8B">
              <w:rPr>
                <w:rStyle w:val="a9"/>
                <w:noProof/>
              </w:rPr>
              <w:t>9.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Материально-техническое обеспечение дисциплины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_Toc190026909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10" w:history="1">
            <w:r w:rsidR="009605D2" w:rsidRPr="00267B8B">
              <w:rPr>
                <w:rStyle w:val="a9"/>
                <w:noProof/>
              </w:rPr>
              <w:t>10.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Особенности реализации дисциплины для инвалидов и лиц с ограниченными</w:t>
            </w:r>
            <w:r w:rsidR="009605D2" w:rsidRPr="00267B8B">
              <w:rPr>
                <w:rStyle w:val="a9"/>
                <w:noProof/>
                <w:u w:color="FDF47E"/>
              </w:rPr>
              <w:t xml:space="preserve"> </w:t>
            </w:r>
            <w:r w:rsidR="009605D2" w:rsidRPr="00267B8B">
              <w:rPr>
                <w:rStyle w:val="a9"/>
                <w:noProof/>
              </w:rPr>
              <w:t>возможностями здоровья.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_Toc190026910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9605D2" w:rsidRDefault="00DF6662" w:rsidP="00DC1B11">
          <w:pPr>
            <w:pStyle w:val="31"/>
            <w:tabs>
              <w:tab w:val="left" w:pos="1100"/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026911" w:history="1">
            <w:r w:rsidR="009605D2" w:rsidRPr="00267B8B">
              <w:rPr>
                <w:rStyle w:val="a9"/>
                <w:noProof/>
              </w:rPr>
              <w:t>11.</w:t>
            </w:r>
            <w:r w:rsidR="009605D2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9605D2" w:rsidRPr="00267B8B">
              <w:rPr>
                <w:rStyle w:val="a9"/>
                <w:noProof/>
              </w:rPr>
              <w:t>Перечень ключевых слов</w:t>
            </w:r>
            <w:r w:rsidR="009605D2">
              <w:rPr>
                <w:noProof/>
                <w:webHidden/>
              </w:rPr>
              <w:tab/>
            </w:r>
            <w:r w:rsidR="009605D2">
              <w:rPr>
                <w:noProof/>
                <w:webHidden/>
              </w:rPr>
              <w:fldChar w:fldCharType="begin"/>
            </w:r>
            <w:r w:rsidR="009605D2">
              <w:rPr>
                <w:noProof/>
                <w:webHidden/>
              </w:rPr>
              <w:instrText xml:space="preserve"> PAGEREF _Toc190026911 \h </w:instrText>
            </w:r>
            <w:r w:rsidR="009605D2">
              <w:rPr>
                <w:noProof/>
                <w:webHidden/>
              </w:rPr>
            </w:r>
            <w:r w:rsidR="009605D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9605D2">
              <w:rPr>
                <w:noProof/>
                <w:webHidden/>
              </w:rPr>
              <w:fldChar w:fldCharType="end"/>
            </w:r>
          </w:hyperlink>
        </w:p>
        <w:p w:rsidR="00AA1462" w:rsidRDefault="00AA1462" w:rsidP="00DC1B11">
          <w:r>
            <w:rPr>
              <w:b/>
              <w:bCs/>
            </w:rPr>
            <w:fldChar w:fldCharType="end"/>
          </w:r>
        </w:p>
      </w:sdtContent>
    </w:sdt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Default="00AA1462" w:rsidP="00F64B17">
      <w:pPr>
        <w:jc w:val="both"/>
        <w:rPr>
          <w:sz w:val="24"/>
        </w:rPr>
      </w:pPr>
    </w:p>
    <w:p w:rsidR="00AA1462" w:rsidRPr="000134DC" w:rsidRDefault="00AA1462" w:rsidP="00F64B17">
      <w:pPr>
        <w:jc w:val="both"/>
        <w:rPr>
          <w:sz w:val="24"/>
        </w:rPr>
      </w:pPr>
    </w:p>
    <w:sectPr w:rsidR="00AA1462" w:rsidRPr="000134DC" w:rsidSect="00AA146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F8C2EEC"/>
    <w:multiLevelType w:val="multilevel"/>
    <w:tmpl w:val="90C6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2A3E35DD"/>
    <w:multiLevelType w:val="multilevel"/>
    <w:tmpl w:val="90C6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6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7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0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1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2" w15:restartNumberingAfterBreak="0">
    <w:nsid w:val="5FE46721"/>
    <w:multiLevelType w:val="hybridMultilevel"/>
    <w:tmpl w:val="22044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132F5"/>
    <w:multiLevelType w:val="multilevel"/>
    <w:tmpl w:val="48EE2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5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6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8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19" w15:restartNumberingAfterBreak="0">
    <w:nsid w:val="785B16D0"/>
    <w:multiLevelType w:val="multilevel"/>
    <w:tmpl w:val="41E4448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6"/>
  </w:num>
  <w:num w:numId="6">
    <w:abstractNumId w:val="15"/>
  </w:num>
  <w:num w:numId="7">
    <w:abstractNumId w:val="18"/>
  </w:num>
  <w:num w:numId="8">
    <w:abstractNumId w:val="5"/>
  </w:num>
  <w:num w:numId="9">
    <w:abstractNumId w:val="7"/>
  </w:num>
  <w:num w:numId="10">
    <w:abstractNumId w:val="17"/>
  </w:num>
  <w:num w:numId="11">
    <w:abstractNumId w:val="11"/>
  </w:num>
  <w:num w:numId="12">
    <w:abstractNumId w:val="14"/>
  </w:num>
  <w:num w:numId="13">
    <w:abstractNumId w:val="9"/>
  </w:num>
  <w:num w:numId="14">
    <w:abstractNumId w:val="16"/>
  </w:num>
  <w:num w:numId="15">
    <w:abstractNumId w:val="8"/>
  </w:num>
  <w:num w:numId="16">
    <w:abstractNumId w:val="20"/>
  </w:num>
  <w:num w:numId="17">
    <w:abstractNumId w:val="19"/>
  </w:num>
  <w:num w:numId="18">
    <w:abstractNumId w:val="2"/>
  </w:num>
  <w:num w:numId="19">
    <w:abstractNumId w:val="4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34DC"/>
    <w:rsid w:val="000549C7"/>
    <w:rsid w:val="00091F73"/>
    <w:rsid w:val="000A142D"/>
    <w:rsid w:val="000A4DD5"/>
    <w:rsid w:val="001119CD"/>
    <w:rsid w:val="00124F8D"/>
    <w:rsid w:val="00147C21"/>
    <w:rsid w:val="001B25DA"/>
    <w:rsid w:val="001F24CF"/>
    <w:rsid w:val="00214029"/>
    <w:rsid w:val="002969F1"/>
    <w:rsid w:val="00296C10"/>
    <w:rsid w:val="002A4431"/>
    <w:rsid w:val="002F67E4"/>
    <w:rsid w:val="00300725"/>
    <w:rsid w:val="003210C3"/>
    <w:rsid w:val="00360C33"/>
    <w:rsid w:val="003B64D6"/>
    <w:rsid w:val="00407D20"/>
    <w:rsid w:val="00433301"/>
    <w:rsid w:val="00481498"/>
    <w:rsid w:val="004A20DD"/>
    <w:rsid w:val="00686401"/>
    <w:rsid w:val="006F36B5"/>
    <w:rsid w:val="00762AA4"/>
    <w:rsid w:val="007D5DB4"/>
    <w:rsid w:val="008B7312"/>
    <w:rsid w:val="008D3C70"/>
    <w:rsid w:val="008D5637"/>
    <w:rsid w:val="009605D2"/>
    <w:rsid w:val="00976987"/>
    <w:rsid w:val="00995DA0"/>
    <w:rsid w:val="00A00616"/>
    <w:rsid w:val="00A164A6"/>
    <w:rsid w:val="00A66B4E"/>
    <w:rsid w:val="00A855FB"/>
    <w:rsid w:val="00A908D9"/>
    <w:rsid w:val="00A96536"/>
    <w:rsid w:val="00AA1462"/>
    <w:rsid w:val="00B2420C"/>
    <w:rsid w:val="00CF2BF1"/>
    <w:rsid w:val="00D815CF"/>
    <w:rsid w:val="00DC1B11"/>
    <w:rsid w:val="00DC7AC5"/>
    <w:rsid w:val="00DF6662"/>
    <w:rsid w:val="00E62723"/>
    <w:rsid w:val="00F633CB"/>
    <w:rsid w:val="00F64B17"/>
    <w:rsid w:val="00F664F6"/>
    <w:rsid w:val="00F72C73"/>
    <w:rsid w:val="00FA24F7"/>
    <w:rsid w:val="00FC26C4"/>
    <w:rsid w:val="00FC5F9E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AA1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customStyle="1" w:styleId="a6">
    <w:name w:val="Абзац списка Знак"/>
    <w:basedOn w:val="a0"/>
    <w:link w:val="a5"/>
    <w:uiPriority w:val="34"/>
    <w:rsid w:val="00E62723"/>
    <w:rPr>
      <w:rFonts w:ascii="Times New Roman" w:eastAsia="Times New Roman" w:hAnsi="Times New Roman" w:cs="Times New Roman"/>
      <w:lang w:eastAsia="ru-RU" w:bidi="ru-RU"/>
    </w:rPr>
  </w:style>
  <w:style w:type="table" w:customStyle="1" w:styleId="TableGrid">
    <w:name w:val="TableGrid"/>
    <w:rsid w:val="008D563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Hyperlink"/>
    <w:basedOn w:val="a0"/>
    <w:uiPriority w:val="99"/>
    <w:unhideWhenUsed/>
    <w:rsid w:val="002A4431"/>
    <w:rPr>
      <w:color w:val="0563C1" w:themeColor="hyperlink"/>
      <w:u w:val="single"/>
    </w:rPr>
  </w:style>
  <w:style w:type="paragraph" w:customStyle="1" w:styleId="aa">
    <w:basedOn w:val="a"/>
    <w:next w:val="a"/>
    <w:qFormat/>
    <w:rsid w:val="00F64B17"/>
    <w:pPr>
      <w:autoSpaceDE/>
      <w:autoSpaceDN/>
      <w:spacing w:before="240" w:after="60"/>
      <w:ind w:firstLine="40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bidi="ar-SA"/>
    </w:rPr>
  </w:style>
  <w:style w:type="character" w:customStyle="1" w:styleId="ab">
    <w:name w:val="Заголовок Знак"/>
    <w:link w:val="ac"/>
    <w:rsid w:val="00FA24F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c">
    <w:name w:val="Title"/>
    <w:basedOn w:val="a"/>
    <w:next w:val="a"/>
    <w:link w:val="ab"/>
    <w:qFormat/>
    <w:rsid w:val="00FA24F7"/>
    <w:pPr>
      <w:contextualSpacing/>
    </w:pPr>
    <w:rPr>
      <w:rFonts w:ascii="Calibri Light" w:hAnsi="Calibri Light"/>
      <w:b/>
      <w:bCs/>
      <w:kern w:val="28"/>
      <w:sz w:val="32"/>
      <w:szCs w:val="32"/>
      <w:lang w:eastAsia="en-US" w:bidi="ar-SA"/>
    </w:rPr>
  </w:style>
  <w:style w:type="character" w:customStyle="1" w:styleId="ad">
    <w:name w:val="Название Знак"/>
    <w:basedOn w:val="a0"/>
    <w:uiPriority w:val="10"/>
    <w:rsid w:val="00FA24F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 w:bidi="ru-RU"/>
    </w:rPr>
  </w:style>
  <w:style w:type="character" w:styleId="ae">
    <w:name w:val="FollowedHyperlink"/>
    <w:basedOn w:val="a0"/>
    <w:uiPriority w:val="99"/>
    <w:semiHidden/>
    <w:unhideWhenUsed/>
    <w:rsid w:val="00F64B17"/>
    <w:rPr>
      <w:color w:val="954F72" w:themeColor="followedHyperlink"/>
      <w:u w:val="single"/>
    </w:rPr>
  </w:style>
  <w:style w:type="paragraph" w:customStyle="1" w:styleId="s1">
    <w:name w:val="s_1"/>
    <w:basedOn w:val="a"/>
    <w:rsid w:val="00296C1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A14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f">
    <w:name w:val="TOC Heading"/>
    <w:basedOn w:val="1"/>
    <w:next w:val="a"/>
    <w:uiPriority w:val="39"/>
    <w:unhideWhenUsed/>
    <w:qFormat/>
    <w:rsid w:val="00AA1462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AA14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8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84787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4876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69727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289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78206-5A76-4C0F-83C9-10DC47D9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14</Pages>
  <Words>4760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21</cp:revision>
  <cp:lastPrinted>2025-04-02T05:31:00Z</cp:lastPrinted>
  <dcterms:created xsi:type="dcterms:W3CDTF">2023-06-28T10:46:00Z</dcterms:created>
  <dcterms:modified xsi:type="dcterms:W3CDTF">2025-04-02T05:31:00Z</dcterms:modified>
</cp:coreProperties>
</file>