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9DE" w:rsidRPr="00EC3CF7" w:rsidRDefault="00D839DE" w:rsidP="00016529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bookmarkStart w:id="0" w:name="_GoBack"/>
      <w:bookmarkEnd w:id="0"/>
      <w:r w:rsidRPr="00EC3CF7">
        <w:rPr>
          <w:rFonts w:eastAsia="Calibri"/>
          <w:color w:val="000000"/>
          <w:lang w:eastAsia="en-US"/>
        </w:rPr>
        <w:t>Министерство культуры Российской Федерации</w:t>
      </w:r>
    </w:p>
    <w:p w:rsidR="00D839DE" w:rsidRPr="00EC3CF7" w:rsidRDefault="00D839DE" w:rsidP="00016529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ФГБОУ ВО «Кемеровский государственный институт культуры»</w:t>
      </w:r>
    </w:p>
    <w:p w:rsidR="00D839DE" w:rsidRPr="00EC3CF7" w:rsidRDefault="00D839DE" w:rsidP="00016529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Факультет информационных</w:t>
      </w:r>
      <w:r w:rsidR="003A2FB9" w:rsidRPr="00EC3CF7">
        <w:rPr>
          <w:rFonts w:eastAsia="Calibri"/>
          <w:color w:val="000000"/>
          <w:lang w:eastAsia="en-US"/>
        </w:rPr>
        <w:t>,</w:t>
      </w:r>
      <w:r w:rsidRPr="00EC3CF7">
        <w:rPr>
          <w:rFonts w:eastAsia="Calibri"/>
          <w:color w:val="000000"/>
          <w:lang w:eastAsia="en-US"/>
        </w:rPr>
        <w:t xml:space="preserve"> </w:t>
      </w:r>
      <w:r w:rsidR="00336DFB" w:rsidRPr="00EC3CF7">
        <w:rPr>
          <w:rFonts w:eastAsia="Calibri"/>
          <w:color w:val="000000"/>
          <w:lang w:eastAsia="en-US"/>
        </w:rPr>
        <w:t>библиотечных и</w:t>
      </w:r>
      <w:r w:rsidR="003A2FB9" w:rsidRPr="00EC3CF7">
        <w:rPr>
          <w:rFonts w:eastAsia="Calibri"/>
          <w:color w:val="000000"/>
          <w:lang w:eastAsia="en-US"/>
        </w:rPr>
        <w:t xml:space="preserve"> музейных </w:t>
      </w:r>
      <w:r w:rsidRPr="00EC3CF7">
        <w:rPr>
          <w:rFonts w:eastAsia="Calibri"/>
          <w:color w:val="000000"/>
          <w:lang w:eastAsia="en-US"/>
        </w:rPr>
        <w:t>технологий</w:t>
      </w:r>
    </w:p>
    <w:p w:rsidR="00D839DE" w:rsidRPr="00EC3CF7" w:rsidRDefault="00D839DE" w:rsidP="00016529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Кафедра технологи</w:t>
      </w:r>
      <w:r w:rsidR="00DE044A" w:rsidRPr="00EC3CF7">
        <w:rPr>
          <w:rFonts w:eastAsia="Calibri"/>
          <w:color w:val="000000"/>
          <w:lang w:eastAsia="en-US"/>
        </w:rPr>
        <w:t>и</w:t>
      </w:r>
      <w:r w:rsidRPr="00EC3CF7">
        <w:rPr>
          <w:rFonts w:eastAsia="Calibri"/>
          <w:color w:val="000000"/>
          <w:lang w:eastAsia="en-US"/>
        </w:rPr>
        <w:t xml:space="preserve"> документальных </w:t>
      </w:r>
      <w:r w:rsidR="003A2FB9" w:rsidRPr="00EC3CF7">
        <w:rPr>
          <w:rFonts w:eastAsia="Calibri"/>
          <w:color w:val="000000"/>
          <w:lang w:eastAsia="en-US"/>
        </w:rPr>
        <w:t>и медиа</w:t>
      </w:r>
      <w:r w:rsidRPr="00EC3CF7">
        <w:rPr>
          <w:rFonts w:eastAsia="Calibri"/>
          <w:color w:val="000000"/>
          <w:lang w:eastAsia="en-US"/>
        </w:rPr>
        <w:t>коммуникаций</w:t>
      </w: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E10B13" w:rsidRPr="00EC3CF7" w:rsidRDefault="00E10B13" w:rsidP="00016529">
      <w:pPr>
        <w:jc w:val="center"/>
      </w:pP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4B2D73" w:rsidRPr="00EC3CF7" w:rsidRDefault="004B2D73" w:rsidP="00016529">
      <w:pPr>
        <w:jc w:val="center"/>
        <w:rPr>
          <w:b/>
        </w:rPr>
      </w:pPr>
    </w:p>
    <w:p w:rsidR="004B2D73" w:rsidRPr="00EC3CF7" w:rsidRDefault="004B2D73" w:rsidP="00016529">
      <w:pPr>
        <w:jc w:val="center"/>
        <w:rPr>
          <w:b/>
        </w:rPr>
      </w:pPr>
    </w:p>
    <w:p w:rsidR="004B2D73" w:rsidRPr="00EC3CF7" w:rsidRDefault="004B2D73" w:rsidP="00016529">
      <w:pPr>
        <w:jc w:val="center"/>
        <w:rPr>
          <w:b/>
        </w:rPr>
      </w:pPr>
    </w:p>
    <w:p w:rsidR="004B2D73" w:rsidRPr="00EC3CF7" w:rsidRDefault="004B2D73" w:rsidP="00016529">
      <w:pPr>
        <w:jc w:val="center"/>
        <w:rPr>
          <w:b/>
        </w:rPr>
      </w:pPr>
    </w:p>
    <w:p w:rsidR="00E10B13" w:rsidRPr="00EC3CF7" w:rsidRDefault="00E10B13" w:rsidP="00016529">
      <w:pPr>
        <w:jc w:val="center"/>
        <w:rPr>
          <w:b/>
        </w:rPr>
      </w:pPr>
      <w:r w:rsidRPr="00EC3CF7">
        <w:rPr>
          <w:b/>
        </w:rPr>
        <w:t>Рабочая программа дисциплины</w:t>
      </w:r>
    </w:p>
    <w:p w:rsidR="00E10B13" w:rsidRPr="00EC3CF7" w:rsidRDefault="00E10B13" w:rsidP="00016529">
      <w:pPr>
        <w:jc w:val="center"/>
        <w:rPr>
          <w:b/>
        </w:rPr>
      </w:pPr>
    </w:p>
    <w:p w:rsidR="00046849" w:rsidRDefault="00C95E02" w:rsidP="00016529">
      <w:pPr>
        <w:jc w:val="center"/>
        <w:rPr>
          <w:b/>
        </w:rPr>
      </w:pPr>
      <w:r>
        <w:rPr>
          <w:b/>
        </w:rPr>
        <w:t xml:space="preserve">ИССЛЕДОВАНИЯ МЕДИААУДИТОРИИ  </w:t>
      </w:r>
    </w:p>
    <w:p w:rsidR="00C95E02" w:rsidRDefault="00C95E02" w:rsidP="00016529">
      <w:pPr>
        <w:jc w:val="center"/>
        <w:rPr>
          <w:b/>
        </w:rPr>
      </w:pPr>
    </w:p>
    <w:p w:rsidR="00C95E02" w:rsidRPr="00C95E02" w:rsidRDefault="00C95E02" w:rsidP="00016529">
      <w:pPr>
        <w:jc w:val="center"/>
      </w:pPr>
      <w:r>
        <w:t xml:space="preserve">Направление подготовки </w:t>
      </w:r>
    </w:p>
    <w:p w:rsidR="00E25810" w:rsidRPr="00F50EDF" w:rsidRDefault="00E25810" w:rsidP="00016529">
      <w:pPr>
        <w:jc w:val="center"/>
        <w:rPr>
          <w:b/>
        </w:rPr>
      </w:pPr>
      <w:r w:rsidRPr="00F50EDF">
        <w:rPr>
          <w:b/>
        </w:rPr>
        <w:t xml:space="preserve">42.03.05 «Медиакоммуникации», </w:t>
      </w:r>
    </w:p>
    <w:p w:rsidR="00C95E02" w:rsidRDefault="00C95E02" w:rsidP="00016529">
      <w:pPr>
        <w:jc w:val="center"/>
      </w:pPr>
    </w:p>
    <w:p w:rsidR="00E25810" w:rsidRDefault="00C95E02" w:rsidP="00016529">
      <w:pPr>
        <w:jc w:val="center"/>
      </w:pPr>
      <w:r>
        <w:t>п</w:t>
      </w:r>
      <w:r w:rsidR="00E25810">
        <w:t>рофил</w:t>
      </w:r>
      <w:r>
        <w:t>и подготовки</w:t>
      </w:r>
    </w:p>
    <w:p w:rsidR="00E25810" w:rsidRPr="00F50EDF" w:rsidRDefault="00E25810" w:rsidP="00016529">
      <w:pPr>
        <w:jc w:val="center"/>
        <w:rPr>
          <w:b/>
          <w:i/>
        </w:rPr>
      </w:pPr>
      <w:r w:rsidRPr="00F50EDF">
        <w:rPr>
          <w:b/>
          <w:i/>
        </w:rPr>
        <w:t xml:space="preserve">«Медиакоммуникации в коммерческой и социальной сферах» </w:t>
      </w:r>
    </w:p>
    <w:p w:rsidR="00C95E02" w:rsidRDefault="00C95E02" w:rsidP="00016529">
      <w:pPr>
        <w:jc w:val="center"/>
      </w:pPr>
    </w:p>
    <w:p w:rsidR="00C95E02" w:rsidRDefault="00C95E02" w:rsidP="00016529">
      <w:pPr>
        <w:jc w:val="center"/>
      </w:pPr>
      <w:r>
        <w:t>Квалификация (степень) выпускника</w:t>
      </w:r>
    </w:p>
    <w:p w:rsidR="00C95E02" w:rsidRDefault="00C95E02" w:rsidP="00016529">
      <w:pPr>
        <w:jc w:val="center"/>
      </w:pPr>
      <w:r>
        <w:t>Бакалавр</w:t>
      </w:r>
    </w:p>
    <w:p w:rsidR="00C95E02" w:rsidRDefault="00C95E02" w:rsidP="00016529">
      <w:pPr>
        <w:jc w:val="center"/>
      </w:pPr>
    </w:p>
    <w:p w:rsidR="00E10B13" w:rsidRPr="00EC3CF7" w:rsidRDefault="00E10B13" w:rsidP="00016529">
      <w:pPr>
        <w:jc w:val="center"/>
      </w:pPr>
      <w:r w:rsidRPr="00EC3CF7">
        <w:t>Форма обучения</w:t>
      </w:r>
    </w:p>
    <w:p w:rsidR="00E10B13" w:rsidRPr="00EC3CF7" w:rsidRDefault="00E03A2E" w:rsidP="00016529">
      <w:pPr>
        <w:jc w:val="center"/>
      </w:pPr>
      <w:r w:rsidRPr="00EC3CF7">
        <w:t>О</w:t>
      </w:r>
      <w:r w:rsidR="00E10B13" w:rsidRPr="00EC3CF7">
        <w:t>чная</w:t>
      </w:r>
      <w:r w:rsidRPr="00EC3CF7">
        <w:t>, заочная</w:t>
      </w: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E10B13" w:rsidRPr="00EC3CF7" w:rsidRDefault="00C024EC" w:rsidP="00016529">
      <w:pPr>
        <w:jc w:val="center"/>
        <w:rPr>
          <w:b/>
          <w:vertAlign w:val="superscript"/>
        </w:rPr>
      </w:pPr>
      <w:r>
        <w:rPr>
          <w:b/>
          <w:vertAlign w:val="superscript"/>
        </w:rPr>
        <w:t xml:space="preserve"> </w:t>
      </w: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E10B13" w:rsidRPr="00EC3CF7" w:rsidRDefault="00E10B13" w:rsidP="00016529">
      <w:pPr>
        <w:jc w:val="center"/>
        <w:rPr>
          <w:b/>
          <w:vertAlign w:val="superscript"/>
        </w:rPr>
      </w:pPr>
    </w:p>
    <w:p w:rsidR="00695F6A" w:rsidRPr="00EC3CF7" w:rsidRDefault="00695F6A" w:rsidP="00016529">
      <w:pPr>
        <w:jc w:val="center"/>
        <w:rPr>
          <w:b/>
          <w:vertAlign w:val="superscript"/>
        </w:rPr>
      </w:pPr>
    </w:p>
    <w:p w:rsidR="00E10B13" w:rsidRPr="00EC3CF7" w:rsidRDefault="00E10B13" w:rsidP="00016529">
      <w:pPr>
        <w:jc w:val="center"/>
        <w:rPr>
          <w:b/>
        </w:rPr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2E0750" w:rsidRPr="00EC3CF7" w:rsidRDefault="002E0750" w:rsidP="00016529">
      <w:pPr>
        <w:jc w:val="center"/>
      </w:pPr>
    </w:p>
    <w:p w:rsidR="00E10B13" w:rsidRPr="00EC3CF7" w:rsidRDefault="00C95E02" w:rsidP="00016529">
      <w:pPr>
        <w:jc w:val="center"/>
      </w:pPr>
      <w:r>
        <w:t>Кемерово</w:t>
      </w:r>
    </w:p>
    <w:p w:rsidR="00554ECA" w:rsidRPr="00554ECA" w:rsidRDefault="002E0750" w:rsidP="00554ECA">
      <w:pPr>
        <w:ind w:firstLine="567"/>
        <w:jc w:val="both"/>
        <w:rPr>
          <w:rFonts w:eastAsia="Calibri"/>
          <w:bCs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br w:type="page"/>
      </w:r>
      <w:r w:rsidR="00554ECA" w:rsidRPr="00554ECA">
        <w:rPr>
          <w:rFonts w:eastAsia="Calibri"/>
          <w:bCs/>
          <w:color w:val="000000"/>
          <w:lang w:eastAsia="en-US"/>
        </w:rPr>
        <w:lastRenderedPageBreak/>
        <w:t>Рабочая программа дисциплины составлена в соответствии с требованиями ФГОС ВО (3++) по направлению подготовки 42.03.05 «Медиакоммуникации», профили подготовки «Медиакоммуникации в коммерческой и социальной сферах</w:t>
      </w:r>
      <w:r w:rsidR="00554ECA" w:rsidRPr="00554ECA">
        <w:rPr>
          <w:rFonts w:eastAsia="Calibri"/>
          <w:lang w:eastAsia="en-US"/>
        </w:rPr>
        <w:t xml:space="preserve">», </w:t>
      </w:r>
      <w:r w:rsidR="00554ECA" w:rsidRPr="00554ECA">
        <w:rPr>
          <w:rFonts w:eastAsia="Calibri"/>
          <w:bCs/>
          <w:color w:val="000000"/>
          <w:lang w:eastAsia="en-US"/>
        </w:rPr>
        <w:t>квалификация (степень) выпускника «бакалавр».</w:t>
      </w:r>
    </w:p>
    <w:p w:rsidR="00D839DE" w:rsidRPr="00EC3CF7" w:rsidRDefault="00D839DE" w:rsidP="00497C5A">
      <w:pPr>
        <w:ind w:firstLine="426"/>
        <w:jc w:val="both"/>
        <w:rPr>
          <w:rFonts w:eastAsia="Calibri"/>
          <w:color w:val="000000"/>
          <w:lang w:eastAsia="en-US"/>
        </w:rPr>
      </w:pPr>
    </w:p>
    <w:p w:rsidR="00D839DE" w:rsidRPr="00EC3CF7" w:rsidRDefault="00D839DE" w:rsidP="00016529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D839DE" w:rsidRPr="00EC3CF7" w:rsidRDefault="00D839DE" w:rsidP="00016529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134C36" w:rsidRPr="00134C36" w:rsidRDefault="00134C36" w:rsidP="00016529">
      <w:pPr>
        <w:shd w:val="clear" w:color="auto" w:fill="FFFFFF"/>
        <w:ind w:firstLine="709"/>
        <w:jc w:val="both"/>
        <w:rPr>
          <w:rFonts w:eastAsia="Calibri"/>
          <w:color w:val="000000"/>
          <w:lang w:eastAsia="en-US"/>
        </w:rPr>
      </w:pPr>
      <w:r w:rsidRPr="00134C36">
        <w:rPr>
          <w:rFonts w:eastAsia="Calibri"/>
          <w:color w:val="000000"/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 </w:t>
      </w:r>
    </w:p>
    <w:p w:rsidR="00134C36" w:rsidRPr="00134C36" w:rsidRDefault="00134C36" w:rsidP="00016529">
      <w:pPr>
        <w:shd w:val="clear" w:color="auto" w:fill="FFFFFF"/>
        <w:ind w:firstLine="709"/>
        <w:jc w:val="both"/>
        <w:rPr>
          <w:rFonts w:eastAsia="Calibri"/>
          <w:color w:val="000000"/>
          <w:lang w:eastAsia="en-US"/>
        </w:rPr>
      </w:pPr>
      <w:r w:rsidRPr="00134C36">
        <w:rPr>
          <w:rFonts w:eastAsia="Calibri"/>
          <w:color w:val="000000"/>
          <w:lang w:eastAsia="en-US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 </w:t>
      </w:r>
    </w:p>
    <w:p w:rsidR="002E0750" w:rsidRPr="00EC3CF7" w:rsidRDefault="00134C36" w:rsidP="00016529">
      <w:pPr>
        <w:shd w:val="clear" w:color="auto" w:fill="FFFFFF"/>
        <w:ind w:firstLine="709"/>
        <w:jc w:val="both"/>
        <w:rPr>
          <w:color w:val="000000"/>
        </w:rPr>
      </w:pPr>
      <w:r w:rsidRPr="00134C36">
        <w:rPr>
          <w:rFonts w:eastAsia="Calibri"/>
          <w:color w:val="000000"/>
          <w:lang w:eastAsia="en-US"/>
        </w:rPr>
        <w:t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</w:t>
      </w:r>
      <w:r w:rsidR="002A4A25" w:rsidRPr="00EC3CF7">
        <w:rPr>
          <w:color w:val="000000"/>
        </w:rPr>
        <w:t xml:space="preserve"> </w:t>
      </w:r>
    </w:p>
    <w:p w:rsidR="002E0750" w:rsidRPr="00EC3CF7" w:rsidRDefault="002E0750" w:rsidP="00016529">
      <w:pPr>
        <w:shd w:val="clear" w:color="auto" w:fill="FFFFFF"/>
        <w:ind w:firstLine="709"/>
        <w:jc w:val="both"/>
        <w:rPr>
          <w:color w:val="000000"/>
        </w:rPr>
      </w:pPr>
    </w:p>
    <w:p w:rsidR="00E10B13" w:rsidRPr="00EC3CF7" w:rsidRDefault="00C953A2" w:rsidP="00016529">
      <w:pPr>
        <w:shd w:val="clear" w:color="auto" w:fill="FFFFFF"/>
        <w:ind w:firstLine="709"/>
        <w:jc w:val="both"/>
      </w:pPr>
      <w:r w:rsidRPr="00EC3CF7">
        <w:t>Тараненко, Л.Г.</w:t>
      </w:r>
      <w:r w:rsidR="003262E8" w:rsidRPr="00EC3CF7">
        <w:t xml:space="preserve"> </w:t>
      </w:r>
      <w:r w:rsidR="00046849" w:rsidRPr="00046849">
        <w:t xml:space="preserve">Исследования медиааудитории  </w:t>
      </w:r>
      <w:r w:rsidRPr="00EC3CF7">
        <w:t xml:space="preserve">: рабочая программа </w:t>
      </w:r>
      <w:r w:rsidR="00D839DE" w:rsidRPr="00EC3CF7">
        <w:t xml:space="preserve">дисциплины </w:t>
      </w:r>
      <w:r w:rsidRPr="00EC3CF7">
        <w:t xml:space="preserve">по направлению подготовки </w:t>
      </w:r>
      <w:r w:rsidR="003A2FB9" w:rsidRPr="00EC3CF7">
        <w:t>42.0</w:t>
      </w:r>
      <w:r w:rsidR="00E25810">
        <w:t>3</w:t>
      </w:r>
      <w:r w:rsidR="003A2FB9" w:rsidRPr="00EC3CF7">
        <w:t xml:space="preserve">.05 </w:t>
      </w:r>
      <w:r w:rsidR="00E25810">
        <w:t>«Медиакоммуникации», профиль «Медиакоммуникации в коммерческой и социальной сферах»</w:t>
      </w:r>
      <w:r w:rsidR="003A2FB9" w:rsidRPr="00EC3CF7">
        <w:t>, квалификация (степень) выпускника «</w:t>
      </w:r>
      <w:r w:rsidR="00E25810">
        <w:t>бакалавр</w:t>
      </w:r>
      <w:r w:rsidR="003A2FB9" w:rsidRPr="00EC3CF7">
        <w:t>»</w:t>
      </w:r>
      <w:r w:rsidR="00497C5A">
        <w:t xml:space="preserve"> </w:t>
      </w:r>
      <w:r w:rsidRPr="00EC3CF7">
        <w:t xml:space="preserve">/ </w:t>
      </w:r>
      <w:r w:rsidR="00FD531D" w:rsidRPr="00EC3CF7">
        <w:t>Л</w:t>
      </w:r>
      <w:r w:rsidRPr="00EC3CF7">
        <w:t>.</w:t>
      </w:r>
      <w:r w:rsidR="00FD531D" w:rsidRPr="00EC3CF7">
        <w:t>Г.</w:t>
      </w:r>
      <w:r w:rsidRPr="00EC3CF7">
        <w:t xml:space="preserve"> </w:t>
      </w:r>
      <w:r w:rsidR="00FD531D" w:rsidRPr="00EC3CF7">
        <w:t>Тараненко</w:t>
      </w:r>
      <w:r w:rsidRPr="00EC3CF7">
        <w:t>. – Кемерово: Кемеров. гос. ин-т культуры, 20</w:t>
      </w:r>
      <w:r w:rsidR="002A4A25" w:rsidRPr="00EC3CF7">
        <w:t>2</w:t>
      </w:r>
      <w:r w:rsidR="00134C36">
        <w:t>2</w:t>
      </w:r>
      <w:r w:rsidRPr="00EC3CF7">
        <w:t xml:space="preserve">. – </w:t>
      </w:r>
      <w:r w:rsidR="00567761">
        <w:t>1</w:t>
      </w:r>
      <w:r w:rsidR="00497C5A">
        <w:t>5</w:t>
      </w:r>
      <w:r w:rsidRPr="00EC3CF7">
        <w:t xml:space="preserve"> с.</w:t>
      </w:r>
      <w:r w:rsidR="00497C5A">
        <w:t xml:space="preserve"> – Текст : непосредственный. </w:t>
      </w:r>
    </w:p>
    <w:p w:rsidR="00E10B13" w:rsidRPr="00EC3CF7" w:rsidRDefault="00E10B13" w:rsidP="00016529">
      <w:pPr>
        <w:shd w:val="clear" w:color="auto" w:fill="FFFFFF"/>
        <w:jc w:val="right"/>
        <w:rPr>
          <w:color w:val="000000"/>
          <w:spacing w:val="-1"/>
        </w:rPr>
      </w:pPr>
    </w:p>
    <w:p w:rsidR="00783033" w:rsidRPr="00EC3CF7" w:rsidRDefault="00783033" w:rsidP="00016529">
      <w:bookmarkStart w:id="1" w:name="_Toc442958144"/>
      <w:r w:rsidRPr="00EC3CF7">
        <w:br w:type="page"/>
      </w:r>
    </w:p>
    <w:p w:rsidR="00E10B13" w:rsidRPr="00EC3CF7" w:rsidRDefault="00C23F95" w:rsidP="00016529">
      <w:pPr>
        <w:pStyle w:val="10"/>
        <w:numPr>
          <w:ilvl w:val="0"/>
          <w:numId w:val="8"/>
        </w:numPr>
        <w:spacing w:before="0"/>
        <w:ind w:left="0" w:right="63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" w:name="_Toc137115527"/>
      <w:bookmarkStart w:id="3" w:name="_Toc189859489"/>
      <w:bookmarkEnd w:id="1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lastRenderedPageBreak/>
        <w:t>Ц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ель освоения дисциплины</w:t>
      </w:r>
      <w:bookmarkEnd w:id="2"/>
      <w:bookmarkEnd w:id="3"/>
    </w:p>
    <w:p w:rsidR="00567761" w:rsidRDefault="00E10B13" w:rsidP="00016529">
      <w:pPr>
        <w:autoSpaceDE w:val="0"/>
        <w:autoSpaceDN w:val="0"/>
        <w:adjustRightInd w:val="0"/>
        <w:ind w:firstLine="709"/>
        <w:jc w:val="both"/>
      </w:pPr>
      <w:r w:rsidRPr="000D40F5">
        <w:t>Цел</w:t>
      </w:r>
      <w:r w:rsidR="00F36EC3" w:rsidRPr="000D40F5">
        <w:t>ь</w:t>
      </w:r>
      <w:r w:rsidRPr="000D40F5">
        <w:t xml:space="preserve"> освоения учебной </w:t>
      </w:r>
      <w:r w:rsidRPr="000D40F5">
        <w:rPr>
          <w:spacing w:val="-3"/>
        </w:rPr>
        <w:t>дисциплин</w:t>
      </w:r>
      <w:r w:rsidRPr="000D40F5">
        <w:t xml:space="preserve">ы </w:t>
      </w:r>
      <w:r w:rsidR="003A2FB9" w:rsidRPr="000D40F5">
        <w:t>«</w:t>
      </w:r>
      <w:r w:rsidR="00046849">
        <w:t>Исследования медиааудитории</w:t>
      </w:r>
      <w:r w:rsidR="00FB044E" w:rsidRPr="000D40F5">
        <w:t>»</w:t>
      </w:r>
      <w:r w:rsidR="00336DFB" w:rsidRPr="000D40F5">
        <w:t xml:space="preserve"> </w:t>
      </w:r>
      <w:r w:rsidR="00567761" w:rsidRPr="00567761">
        <w:t>овладение основными положениями теории аудитории медиа; формирование комплексного понимания закономерностей поведения аудиторий традиционных и новых медиа, как общего характера, так и в частных проявлениях; ознакомление с основными методами исследования аудиторий медиа; овладение навыками анализа аудиторий в отраслевой практике, в том числе в контексте изучения медиарынков, в функционировании и развитии медиапредприятий, в редакционной деятельности, а также в рекламной деятельности и связях с общественностью.</w:t>
      </w:r>
    </w:p>
    <w:p w:rsidR="00497C5A" w:rsidRDefault="00497C5A" w:rsidP="00016529">
      <w:pPr>
        <w:autoSpaceDE w:val="0"/>
        <w:autoSpaceDN w:val="0"/>
        <w:adjustRightInd w:val="0"/>
        <w:ind w:firstLine="709"/>
        <w:jc w:val="both"/>
      </w:pPr>
    </w:p>
    <w:p w:rsidR="00E10B13" w:rsidRPr="00016529" w:rsidRDefault="001C497B" w:rsidP="00016529">
      <w:pPr>
        <w:pStyle w:val="10"/>
        <w:numPr>
          <w:ilvl w:val="0"/>
          <w:numId w:val="8"/>
        </w:numPr>
        <w:spacing w:before="0"/>
        <w:ind w:left="0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" w:name="_Toc189859490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Место дисциплины в структуре </w:t>
      </w:r>
      <w:r w:rsidR="00E10B13" w:rsidRPr="00016529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ОП </w:t>
      </w:r>
      <w:r w:rsidR="008A4D9F" w:rsidRPr="00016529">
        <w:rPr>
          <w:rFonts w:ascii="Times New Roman" w:eastAsia="Cambria" w:hAnsi="Times New Roman" w:cs="Times New Roman"/>
          <w:color w:val="auto"/>
          <w:sz w:val="24"/>
          <w:szCs w:val="24"/>
        </w:rPr>
        <w:t>бакалавриата</w:t>
      </w:r>
      <w:bookmarkEnd w:id="4"/>
    </w:p>
    <w:p w:rsidR="00F36EC3" w:rsidRPr="00EC3CF7" w:rsidRDefault="00E10B13" w:rsidP="00016529">
      <w:pPr>
        <w:ind w:firstLine="709"/>
        <w:jc w:val="both"/>
      </w:pPr>
      <w:r w:rsidRPr="00EC3CF7">
        <w:t xml:space="preserve">Курс принадлежит к </w:t>
      </w:r>
      <w:r w:rsidR="00F36EC3" w:rsidRPr="00EC3CF7">
        <w:t xml:space="preserve">части </w:t>
      </w:r>
      <w:r w:rsidR="004D03E6">
        <w:t>курсов по выбору</w:t>
      </w:r>
      <w:r w:rsidR="00C824DE" w:rsidRPr="00EC3CF7">
        <w:t>, формируемой участниками образовательных отношений</w:t>
      </w:r>
      <w:r w:rsidRPr="00EC3CF7">
        <w:t xml:space="preserve"> по направлению «</w:t>
      </w:r>
      <w:r w:rsidR="00336DFB" w:rsidRPr="00EC3CF7">
        <w:t>Медиакоммуникации</w:t>
      </w:r>
      <w:r w:rsidRPr="00EC3CF7">
        <w:t>». Курс имеет тесные межпредметные свя</w:t>
      </w:r>
      <w:r w:rsidR="00942F00" w:rsidRPr="00EC3CF7">
        <w:t xml:space="preserve">зи с дисциплинами </w:t>
      </w:r>
      <w:r w:rsidR="00C824DE" w:rsidRPr="00EC3CF7">
        <w:t>«</w:t>
      </w:r>
      <w:r w:rsidR="004D03E6" w:rsidRPr="004D03E6">
        <w:t>Социология медиа</w:t>
      </w:r>
      <w:r w:rsidR="00C824DE" w:rsidRPr="00EC3CF7">
        <w:t>», «</w:t>
      </w:r>
      <w:r w:rsidR="004D03E6" w:rsidRPr="004D03E6">
        <w:t>Статистика в медиа</w:t>
      </w:r>
      <w:r w:rsidR="00C824DE" w:rsidRPr="00EC3CF7">
        <w:t>», «</w:t>
      </w:r>
      <w:r w:rsidR="00126B56" w:rsidRPr="00126B56">
        <w:t>Информационный анализ в медиасреде</w:t>
      </w:r>
      <w:r w:rsidR="00C824DE" w:rsidRPr="00EC3CF7">
        <w:t>»</w:t>
      </w:r>
      <w:r w:rsidR="000D40F5">
        <w:t>, «</w:t>
      </w:r>
      <w:r w:rsidR="00126B56" w:rsidRPr="00126B56">
        <w:t>Информационная аналитика</w:t>
      </w:r>
      <w:r w:rsidR="000D40F5">
        <w:t>»</w:t>
      </w:r>
      <w:r w:rsidR="00126B56">
        <w:t>,</w:t>
      </w:r>
      <w:r w:rsidR="003262E8" w:rsidRPr="00EC3CF7">
        <w:t xml:space="preserve"> </w:t>
      </w:r>
      <w:r w:rsidR="00126B56">
        <w:t>«</w:t>
      </w:r>
      <w:r w:rsidR="00046849" w:rsidRPr="00046849">
        <w:t>Методы исследования в медиа</w:t>
      </w:r>
      <w:r w:rsidR="00126B56">
        <w:t>».</w:t>
      </w:r>
    </w:p>
    <w:p w:rsidR="00336DFB" w:rsidRPr="00EC3CF7" w:rsidRDefault="00336DFB" w:rsidP="00016529">
      <w:pPr>
        <w:ind w:firstLine="709"/>
        <w:jc w:val="both"/>
        <w:rPr>
          <w:highlight w:val="yellow"/>
        </w:rPr>
      </w:pPr>
    </w:p>
    <w:p w:rsidR="00F36EC3" w:rsidRPr="00EC3CF7" w:rsidRDefault="00F36EC3" w:rsidP="00016529">
      <w:pPr>
        <w:pStyle w:val="10"/>
        <w:numPr>
          <w:ilvl w:val="0"/>
          <w:numId w:val="8"/>
        </w:numPr>
        <w:spacing w:before="0"/>
        <w:ind w:left="0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5" w:name="_Toc55396466"/>
      <w:bookmarkStart w:id="6" w:name="_Toc87113177"/>
      <w:bookmarkStart w:id="7" w:name="_Toc137115528"/>
      <w:bookmarkStart w:id="8" w:name="_Toc189859491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</w:r>
      <w:bookmarkEnd w:id="5"/>
      <w:bookmarkEnd w:id="6"/>
      <w:bookmarkEnd w:id="7"/>
      <w:bookmarkEnd w:id="8"/>
    </w:p>
    <w:p w:rsidR="00F36EC3" w:rsidRPr="00EC3CF7" w:rsidRDefault="00F36EC3" w:rsidP="00395D03">
      <w:pPr>
        <w:tabs>
          <w:tab w:val="left" w:pos="284"/>
        </w:tabs>
        <w:ind w:firstLine="709"/>
        <w:jc w:val="both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Изучение дисциплины направлено на формирование следующих компетенций и индикаторов их достижения.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2599"/>
        <w:gridCol w:w="2739"/>
        <w:gridCol w:w="2532"/>
      </w:tblGrid>
      <w:tr w:rsidR="00F36EC3" w:rsidRPr="00EC3CF7" w:rsidTr="00016529">
        <w:tc>
          <w:tcPr>
            <w:tcW w:w="1769" w:type="dxa"/>
            <w:vMerge w:val="restart"/>
          </w:tcPr>
          <w:p w:rsidR="00F36EC3" w:rsidRPr="00EC3CF7" w:rsidRDefault="00F36EC3" w:rsidP="00016529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Код и наименование компетенции</w:t>
            </w:r>
          </w:p>
        </w:tc>
        <w:tc>
          <w:tcPr>
            <w:tcW w:w="7870" w:type="dxa"/>
            <w:gridSpan w:val="3"/>
          </w:tcPr>
          <w:p w:rsidR="00F36EC3" w:rsidRPr="00EC3CF7" w:rsidRDefault="00F36EC3" w:rsidP="00016529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Индикаторы достижения компетенции</w:t>
            </w:r>
          </w:p>
        </w:tc>
      </w:tr>
      <w:tr w:rsidR="00F36EC3" w:rsidRPr="00EC3CF7" w:rsidTr="00016529">
        <w:tc>
          <w:tcPr>
            <w:tcW w:w="1769" w:type="dxa"/>
            <w:vMerge/>
          </w:tcPr>
          <w:p w:rsidR="00F36EC3" w:rsidRPr="00EC3CF7" w:rsidRDefault="00F36EC3" w:rsidP="00016529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2599" w:type="dxa"/>
          </w:tcPr>
          <w:p w:rsidR="00F36EC3" w:rsidRPr="00EC3CF7" w:rsidRDefault="00F36EC3" w:rsidP="00016529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знать</w:t>
            </w:r>
          </w:p>
        </w:tc>
        <w:tc>
          <w:tcPr>
            <w:tcW w:w="2739" w:type="dxa"/>
          </w:tcPr>
          <w:p w:rsidR="00F36EC3" w:rsidRPr="00EC3CF7" w:rsidRDefault="00F36EC3" w:rsidP="00016529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уметь</w:t>
            </w:r>
          </w:p>
        </w:tc>
        <w:tc>
          <w:tcPr>
            <w:tcW w:w="2532" w:type="dxa"/>
          </w:tcPr>
          <w:p w:rsidR="00F36EC3" w:rsidRPr="00EC3CF7" w:rsidRDefault="00F36EC3" w:rsidP="00016529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владеть</w:t>
            </w:r>
          </w:p>
        </w:tc>
      </w:tr>
      <w:tr w:rsidR="00F36EC3" w:rsidRPr="00EC3CF7" w:rsidTr="00016529">
        <w:tc>
          <w:tcPr>
            <w:tcW w:w="1769" w:type="dxa"/>
          </w:tcPr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ПК-4 – Готов к выявлению и изучению информационных и профессиональных</w:t>
            </w:r>
          </w:p>
          <w:p w:rsidR="00F36EC3" w:rsidRPr="00EC3CF7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потребно</w:t>
            </w:r>
            <w:r>
              <w:rPr>
                <w:rFonts w:eastAsia="Calibri"/>
                <w:lang w:eastAsia="en-US"/>
              </w:rPr>
              <w:t>стей пользователей в медиасреде</w:t>
            </w:r>
          </w:p>
        </w:tc>
        <w:tc>
          <w:tcPr>
            <w:tcW w:w="2599" w:type="dxa"/>
          </w:tcPr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технологии изучения</w:t>
            </w:r>
          </w:p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информационных и</w:t>
            </w:r>
          </w:p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потребностей,</w:t>
            </w:r>
          </w:p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информационных и</w:t>
            </w:r>
          </w:p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запросов,</w:t>
            </w:r>
          </w:p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информационных и</w:t>
            </w:r>
          </w:p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интересов</w:t>
            </w:r>
          </w:p>
          <w:p w:rsidR="00F36EC3" w:rsidRPr="00EC3CF7" w:rsidRDefault="002C5445" w:rsidP="0001652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пользователей в медиасреде</w:t>
            </w:r>
          </w:p>
        </w:tc>
        <w:tc>
          <w:tcPr>
            <w:tcW w:w="2739" w:type="dxa"/>
          </w:tcPr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выявлять и изучать</w:t>
            </w:r>
          </w:p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информационные и</w:t>
            </w:r>
          </w:p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профессиональные потребности</w:t>
            </w:r>
          </w:p>
          <w:p w:rsidR="002C5445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пользователей в медиасреде с</w:t>
            </w:r>
          </w:p>
          <w:p w:rsidR="00F36EC3" w:rsidRPr="002C5445" w:rsidRDefault="002C5445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помощью различных методов</w:t>
            </w:r>
          </w:p>
        </w:tc>
        <w:tc>
          <w:tcPr>
            <w:tcW w:w="2532" w:type="dxa"/>
          </w:tcPr>
          <w:p w:rsidR="002C5445" w:rsidRPr="002C5445" w:rsidRDefault="002C5445" w:rsidP="00016529">
            <w:pPr>
              <w:ind w:right="361"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2C5445">
              <w:rPr>
                <w:rFonts w:eastAsia="Calibri"/>
                <w:color w:val="000000" w:themeColor="text1"/>
                <w:lang w:eastAsia="en-US"/>
              </w:rPr>
              <w:t>методикой изучения</w:t>
            </w:r>
          </w:p>
          <w:p w:rsidR="002C5445" w:rsidRPr="002C5445" w:rsidRDefault="002C5445" w:rsidP="0025360B">
            <w:pPr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2C5445">
              <w:rPr>
                <w:rFonts w:eastAsia="Calibri"/>
                <w:color w:val="000000" w:themeColor="text1"/>
                <w:lang w:eastAsia="en-US"/>
              </w:rPr>
              <w:t>информационных и</w:t>
            </w:r>
            <w:r w:rsidR="0025360B">
              <w:rPr>
                <w:rFonts w:eastAsia="Calibri"/>
                <w:color w:val="000000" w:themeColor="text1"/>
                <w:lang w:eastAsia="en-US"/>
              </w:rPr>
              <w:t xml:space="preserve"> </w:t>
            </w:r>
            <w:r w:rsidRPr="002C5445">
              <w:rPr>
                <w:rFonts w:eastAsia="Calibri"/>
                <w:color w:val="000000" w:themeColor="text1"/>
                <w:lang w:eastAsia="en-US"/>
              </w:rPr>
              <w:t>профессиональных потребностей</w:t>
            </w:r>
          </w:p>
          <w:p w:rsidR="00F36EC3" w:rsidRPr="00EC3CF7" w:rsidRDefault="002C5445" w:rsidP="00016529">
            <w:pPr>
              <w:ind w:right="361"/>
              <w:jc w:val="both"/>
              <w:rPr>
                <w:rFonts w:eastAsia="Calibri"/>
                <w:color w:val="FF0000"/>
                <w:lang w:eastAsia="en-US"/>
              </w:rPr>
            </w:pPr>
            <w:r w:rsidRPr="002C5445">
              <w:rPr>
                <w:rFonts w:eastAsia="Calibri"/>
                <w:color w:val="000000" w:themeColor="text1"/>
                <w:lang w:eastAsia="en-US"/>
              </w:rPr>
              <w:t>пользователей в медиасреде</w:t>
            </w:r>
          </w:p>
        </w:tc>
      </w:tr>
    </w:tbl>
    <w:p w:rsidR="00016529" w:rsidRPr="00966D5C" w:rsidRDefault="00016529" w:rsidP="00016529">
      <w:pPr>
        <w:pStyle w:val="a7"/>
        <w:spacing w:before="1"/>
        <w:jc w:val="both"/>
        <w:rPr>
          <w:rFonts w:ascii="TimesNewRomanPS-BoldMT" w:hAnsi="TimesNewRomanPS-BoldMT"/>
          <w:color w:val="000000"/>
        </w:rPr>
      </w:pPr>
      <w:r w:rsidRPr="00966D5C">
        <w:rPr>
          <w:rFonts w:ascii="TimesNewRomanPS-BoldMT" w:hAnsi="TimesNewRomanPS-BoldMT"/>
          <w:color w:val="000000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4248"/>
      </w:tblGrid>
      <w:tr w:rsidR="00016529" w:rsidRPr="00966D5C" w:rsidTr="00016529">
        <w:tc>
          <w:tcPr>
            <w:tcW w:w="2972" w:type="dxa"/>
          </w:tcPr>
          <w:p w:rsidR="00016529" w:rsidRPr="00966D5C" w:rsidRDefault="00016529" w:rsidP="00016529">
            <w:pPr>
              <w:pStyle w:val="a7"/>
              <w:spacing w:after="0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016529" w:rsidRPr="00966D5C" w:rsidRDefault="00016529" w:rsidP="00016529">
            <w:pPr>
              <w:pStyle w:val="a7"/>
              <w:spacing w:after="0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>
              <w:rPr>
                <w:b/>
                <w:color w:val="000000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</w:rPr>
              <w:t>бобщенные трудовые функции</w:t>
            </w:r>
          </w:p>
        </w:tc>
        <w:tc>
          <w:tcPr>
            <w:tcW w:w="4248" w:type="dxa"/>
          </w:tcPr>
          <w:p w:rsidR="00016529" w:rsidRPr="00966D5C" w:rsidRDefault="00016529" w:rsidP="00016529">
            <w:pPr>
              <w:pStyle w:val="a7"/>
              <w:spacing w:after="0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t>Трудовые функции</w:t>
            </w:r>
          </w:p>
        </w:tc>
      </w:tr>
      <w:tr w:rsidR="00016529" w:rsidRPr="0061072B" w:rsidTr="00016529">
        <w:trPr>
          <w:trHeight w:val="983"/>
        </w:trPr>
        <w:tc>
          <w:tcPr>
            <w:tcW w:w="2972" w:type="dxa"/>
          </w:tcPr>
          <w:p w:rsidR="00016529" w:rsidRPr="00355CAD" w:rsidRDefault="00016529" w:rsidP="00016529">
            <w:r w:rsidRPr="0061072B"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016529" w:rsidRPr="00A74213" w:rsidRDefault="00016529" w:rsidP="00016529">
            <w:r w:rsidRPr="0061072B">
              <w:t>Организация продвижения продукции СМИ</w:t>
            </w:r>
          </w:p>
        </w:tc>
        <w:tc>
          <w:tcPr>
            <w:tcW w:w="4248" w:type="dxa"/>
          </w:tcPr>
          <w:p w:rsidR="00016529" w:rsidRPr="0061072B" w:rsidRDefault="00016529" w:rsidP="00016529">
            <w:r w:rsidRPr="0061072B">
              <w:t>Организация маркетинговых исследований в области СМИ</w:t>
            </w:r>
          </w:p>
        </w:tc>
      </w:tr>
      <w:tr w:rsidR="00016529" w:rsidRPr="0061072B" w:rsidTr="00016529">
        <w:trPr>
          <w:trHeight w:val="558"/>
        </w:trPr>
        <w:tc>
          <w:tcPr>
            <w:tcW w:w="2972" w:type="dxa"/>
          </w:tcPr>
          <w:p w:rsidR="00016529" w:rsidRDefault="00016529" w:rsidP="00016529">
            <w:r w:rsidRPr="00355CAD">
              <w:t xml:space="preserve">06.013 Профессиональный стандарт «Специалист по информационным ресурсам» </w:t>
            </w:r>
          </w:p>
          <w:p w:rsidR="00016529" w:rsidRPr="00355CAD" w:rsidRDefault="00016529" w:rsidP="00016529"/>
        </w:tc>
        <w:tc>
          <w:tcPr>
            <w:tcW w:w="2268" w:type="dxa"/>
          </w:tcPr>
          <w:p w:rsidR="00016529" w:rsidRPr="0061072B" w:rsidRDefault="00016529" w:rsidP="00016529">
            <w:r w:rsidRPr="0061072B">
              <w:lastRenderedPageBreak/>
              <w:t>Создание и редактирование информационных ресурсов</w:t>
            </w:r>
          </w:p>
          <w:p w:rsidR="00016529" w:rsidRPr="00966D5C" w:rsidRDefault="00016529" w:rsidP="00016529">
            <w:r w:rsidRPr="00A74213">
              <w:lastRenderedPageBreak/>
              <w:t>Управление информационными ресурсами</w:t>
            </w:r>
          </w:p>
        </w:tc>
        <w:tc>
          <w:tcPr>
            <w:tcW w:w="4248" w:type="dxa"/>
          </w:tcPr>
          <w:p w:rsidR="00016529" w:rsidRPr="0080129E" w:rsidRDefault="00016529" w:rsidP="00016529">
            <w:r w:rsidRPr="0080129E">
              <w:lastRenderedPageBreak/>
              <w:t>Подбор информации по тематике сайта</w:t>
            </w:r>
          </w:p>
          <w:p w:rsidR="00016529" w:rsidRPr="0080129E" w:rsidRDefault="00016529" w:rsidP="00016529">
            <w:r w:rsidRPr="0080129E">
              <w:t>Создание информационных материалов для сайта</w:t>
            </w:r>
          </w:p>
          <w:p w:rsidR="00016529" w:rsidRPr="0080129E" w:rsidRDefault="00016529" w:rsidP="00016529">
            <w:r w:rsidRPr="0080129E">
              <w:lastRenderedPageBreak/>
              <w:t>Редактирование информации на сайте</w:t>
            </w:r>
          </w:p>
          <w:p w:rsidR="00016529" w:rsidRPr="0080129E" w:rsidRDefault="00016529" w:rsidP="00016529">
            <w:r w:rsidRPr="0080129E">
              <w:t>Ведение новостных лент и представительств в социальных сетях</w:t>
            </w:r>
          </w:p>
          <w:p w:rsidR="00016529" w:rsidRDefault="00016529" w:rsidP="00016529">
            <w:r w:rsidRPr="0080129E">
              <w:t>Модерирование обсуждений на сайте, форуме и в социальных сетях</w:t>
            </w:r>
          </w:p>
          <w:p w:rsidR="00016529" w:rsidRPr="0061072B" w:rsidRDefault="00016529" w:rsidP="00016529">
            <w:r w:rsidRPr="0061072B">
              <w:t>Управление информацией из различных источников</w:t>
            </w:r>
          </w:p>
          <w:p w:rsidR="00016529" w:rsidRPr="0061072B" w:rsidRDefault="00016529" w:rsidP="00016529">
            <w:r w:rsidRPr="0061072B">
              <w:t>Контроль за наполнением сайта</w:t>
            </w:r>
          </w:p>
          <w:p w:rsidR="00016529" w:rsidRPr="0061072B" w:rsidRDefault="00016529" w:rsidP="00016529">
            <w:r w:rsidRPr="0061072B">
              <w:t>Анализ инфо</w:t>
            </w:r>
            <w:r>
              <w:t>рмационных потребностей посетите</w:t>
            </w:r>
            <w:r w:rsidRPr="0061072B">
              <w:t>лей сайта</w:t>
            </w:r>
          </w:p>
        </w:tc>
      </w:tr>
      <w:tr w:rsidR="00016529" w:rsidRPr="0061072B" w:rsidTr="00016529">
        <w:trPr>
          <w:trHeight w:val="558"/>
        </w:trPr>
        <w:tc>
          <w:tcPr>
            <w:tcW w:w="2972" w:type="dxa"/>
          </w:tcPr>
          <w:p w:rsidR="00016529" w:rsidRPr="00A23F63" w:rsidRDefault="00016529" w:rsidP="00016529">
            <w:r w:rsidRPr="00A23F63">
              <w:lastRenderedPageBreak/>
              <w:t>11.006</w:t>
            </w:r>
          </w:p>
          <w:p w:rsidR="00016529" w:rsidRPr="00A23F63" w:rsidRDefault="00016529" w:rsidP="00016529">
            <w:r w:rsidRPr="00A23F63">
              <w:t>Профессиональный</w:t>
            </w:r>
          </w:p>
          <w:p w:rsidR="00016529" w:rsidRPr="00A23F63" w:rsidRDefault="00016529" w:rsidP="00016529">
            <w:r w:rsidRPr="00A23F63">
              <w:t>стандарт «Редактор</w:t>
            </w:r>
          </w:p>
          <w:p w:rsidR="00016529" w:rsidRPr="00A23F63" w:rsidRDefault="00016529" w:rsidP="00016529">
            <w:r w:rsidRPr="00A23F63">
              <w:t>средств массовой</w:t>
            </w:r>
          </w:p>
          <w:p w:rsidR="00016529" w:rsidRPr="00355CAD" w:rsidRDefault="00016529" w:rsidP="00016529">
            <w:r w:rsidRPr="00A23F63">
              <w:t>информации»</w:t>
            </w:r>
          </w:p>
        </w:tc>
        <w:tc>
          <w:tcPr>
            <w:tcW w:w="2268" w:type="dxa"/>
          </w:tcPr>
          <w:p w:rsidR="00016529" w:rsidRPr="00A23F63" w:rsidRDefault="00016529" w:rsidP="00016529">
            <w:r w:rsidRPr="00A23F63">
              <w:t>Работа над содержанием</w:t>
            </w:r>
          </w:p>
          <w:p w:rsidR="00016529" w:rsidRPr="0061072B" w:rsidRDefault="00016529" w:rsidP="00016529">
            <w:r w:rsidRPr="00A23F63">
              <w:t>публикаций СМИ</w:t>
            </w:r>
          </w:p>
        </w:tc>
        <w:tc>
          <w:tcPr>
            <w:tcW w:w="4248" w:type="dxa"/>
          </w:tcPr>
          <w:p w:rsidR="00016529" w:rsidRPr="00A23F63" w:rsidRDefault="00016529" w:rsidP="00016529">
            <w:r w:rsidRPr="00A23F63">
              <w:t>Отбор авторских материалов</w:t>
            </w:r>
          </w:p>
          <w:p w:rsidR="00016529" w:rsidRPr="00A23F63" w:rsidRDefault="00016529" w:rsidP="00016529">
            <w:r w:rsidRPr="00A23F63">
              <w:t>для публикации</w:t>
            </w:r>
          </w:p>
          <w:p w:rsidR="00016529" w:rsidRPr="0080129E" w:rsidRDefault="00016529" w:rsidP="00016529">
            <w:r w:rsidRPr="00A23F63">
              <w:t>Редактирование материалов</w:t>
            </w:r>
          </w:p>
        </w:tc>
      </w:tr>
    </w:tbl>
    <w:p w:rsidR="00016529" w:rsidRPr="0061072B" w:rsidRDefault="00016529" w:rsidP="00016529"/>
    <w:p w:rsidR="00181BD7" w:rsidRDefault="00016529" w:rsidP="00016529">
      <w:pPr>
        <w:pStyle w:val="10"/>
        <w:numPr>
          <w:ilvl w:val="0"/>
          <w:numId w:val="8"/>
        </w:numPr>
        <w:spacing w:before="0"/>
        <w:ind w:left="0" w:right="631" w:firstLine="0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9" w:name="_Toc137115529"/>
      <w:bookmarkStart w:id="10" w:name="_Toc189859492"/>
      <w:r>
        <w:rPr>
          <w:rFonts w:ascii="Times New Roman" w:eastAsia="Cambria" w:hAnsi="Times New Roman" w:cs="Times New Roman"/>
          <w:color w:val="auto"/>
          <w:sz w:val="24"/>
          <w:szCs w:val="24"/>
        </w:rPr>
        <w:t>Объем, с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труктура и содержание дисциплины</w:t>
      </w:r>
      <w:bookmarkEnd w:id="9"/>
      <w:bookmarkEnd w:id="10"/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4D4B64" w:rsidRPr="006C7BC4" w:rsidRDefault="004D4B64" w:rsidP="006C7BC4">
      <w:pPr>
        <w:pStyle w:val="10"/>
        <w:numPr>
          <w:ilvl w:val="1"/>
          <w:numId w:val="8"/>
        </w:numPr>
        <w:spacing w:before="0"/>
        <w:ind w:left="426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1" w:name="_Toc189859493"/>
      <w:r w:rsidRPr="006C7BC4">
        <w:rPr>
          <w:rFonts w:ascii="Times New Roman" w:eastAsia="Cambria" w:hAnsi="Times New Roman" w:cs="Times New Roman"/>
          <w:color w:val="auto"/>
          <w:sz w:val="24"/>
          <w:szCs w:val="24"/>
        </w:rPr>
        <w:t>Объем дисциплины</w:t>
      </w:r>
      <w:bookmarkEnd w:id="11"/>
    </w:p>
    <w:p w:rsidR="00E10B13" w:rsidRPr="00EC3CF7" w:rsidRDefault="00E10B13" w:rsidP="00016529">
      <w:pPr>
        <w:ind w:firstLine="709"/>
        <w:jc w:val="both"/>
      </w:pPr>
      <w:r w:rsidRPr="00EC3CF7">
        <w:t xml:space="preserve">Общая трудоемкость дисциплины составляет </w:t>
      </w:r>
      <w:r w:rsidR="009C7258">
        <w:t>4 зачетных</w:t>
      </w:r>
      <w:r w:rsidRPr="00EC3CF7">
        <w:t xml:space="preserve"> единицы, </w:t>
      </w:r>
      <w:r w:rsidR="009C7258">
        <w:t>144</w:t>
      </w:r>
      <w:r w:rsidR="004D03E6">
        <w:t xml:space="preserve"> </w:t>
      </w:r>
      <w:r w:rsidRPr="00EC3CF7">
        <w:t>час</w:t>
      </w:r>
      <w:r w:rsidR="004D03E6">
        <w:t>ов</w:t>
      </w:r>
      <w:r w:rsidRPr="00EC3CF7">
        <w:t>.</w:t>
      </w:r>
      <w:r w:rsidR="003262E8" w:rsidRPr="00EC3CF7">
        <w:t xml:space="preserve"> </w:t>
      </w:r>
      <w:r w:rsidR="00DB2F4A" w:rsidRPr="00EC3CF7">
        <w:t xml:space="preserve">Дисциплина проходит в </w:t>
      </w:r>
      <w:r w:rsidR="004D03E6">
        <w:t xml:space="preserve">7 </w:t>
      </w:r>
      <w:r w:rsidR="00DB2F4A" w:rsidRPr="00EC3CF7">
        <w:t>семестр</w:t>
      </w:r>
      <w:r w:rsidR="004D03E6">
        <w:t>е</w:t>
      </w:r>
      <w:r w:rsidR="00DB2F4A" w:rsidRPr="00EC3CF7">
        <w:t>.</w:t>
      </w:r>
    </w:p>
    <w:p w:rsidR="00016529" w:rsidRDefault="00016529" w:rsidP="00016529">
      <w:pPr>
        <w:autoSpaceDE w:val="0"/>
        <w:autoSpaceDN w:val="0"/>
        <w:adjustRightInd w:val="0"/>
        <w:ind w:firstLine="708"/>
        <w:jc w:val="both"/>
        <w:rPr>
          <w:rFonts w:eastAsia="TimesNewRoman"/>
          <w:lang w:eastAsia="zh-CN"/>
        </w:rPr>
      </w:pPr>
      <w:bookmarkStart w:id="12" w:name="_Toc137115530"/>
      <w:r w:rsidRPr="00395C6F">
        <w:rPr>
          <w:rFonts w:eastAsia="TimesNewRoman"/>
          <w:lang w:eastAsia="zh-CN"/>
        </w:rPr>
        <w:t xml:space="preserve">По очной форме обучения предусмотрено </w:t>
      </w:r>
      <w:r>
        <w:rPr>
          <w:rFonts w:eastAsia="TimesNewRoman"/>
          <w:lang w:eastAsia="zh-CN"/>
        </w:rPr>
        <w:t xml:space="preserve">48 </w:t>
      </w:r>
      <w:r w:rsidRPr="00395C6F">
        <w:rPr>
          <w:rFonts w:eastAsia="TimesNewRoman"/>
          <w:lang w:eastAsia="zh-CN"/>
        </w:rPr>
        <w:t>час</w:t>
      </w:r>
      <w:r>
        <w:rPr>
          <w:rFonts w:eastAsia="TimesNewRoman"/>
          <w:lang w:eastAsia="zh-CN"/>
        </w:rPr>
        <w:t>ов</w:t>
      </w:r>
      <w:r w:rsidRPr="00395C6F">
        <w:rPr>
          <w:rFonts w:eastAsia="TimesNewRoman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lang w:eastAsia="zh-CN"/>
        </w:rPr>
        <w:t>16</w:t>
      </w:r>
      <w:r w:rsidRPr="00395C6F">
        <w:rPr>
          <w:rFonts w:eastAsia="TimesNewRoman"/>
          <w:lang w:eastAsia="zh-CN"/>
        </w:rPr>
        <w:t xml:space="preserve"> часов лекций, </w:t>
      </w:r>
      <w:r>
        <w:rPr>
          <w:rFonts w:eastAsia="TimesNewRoman"/>
          <w:lang w:eastAsia="zh-CN"/>
        </w:rPr>
        <w:t xml:space="preserve">32 часа практических работ) и </w:t>
      </w:r>
      <w:r w:rsidR="009C7258">
        <w:rPr>
          <w:rFonts w:eastAsia="TimesNewRoman"/>
          <w:lang w:eastAsia="zh-CN"/>
        </w:rPr>
        <w:t>69</w:t>
      </w:r>
      <w:r>
        <w:rPr>
          <w:rFonts w:eastAsia="TimesNewRoman"/>
          <w:lang w:eastAsia="zh-CN"/>
        </w:rPr>
        <w:t xml:space="preserve"> </w:t>
      </w:r>
      <w:r w:rsidRPr="00395C6F">
        <w:rPr>
          <w:rFonts w:eastAsia="TimesNewRoman"/>
          <w:lang w:eastAsia="zh-CN"/>
        </w:rPr>
        <w:t xml:space="preserve">часов самостоятельной работы. </w:t>
      </w:r>
      <w:r w:rsidR="00F50EDF">
        <w:rPr>
          <w:rFonts w:eastAsia="TimesNewRoman"/>
          <w:lang w:eastAsia="zh-CN"/>
        </w:rPr>
        <w:t>24</w:t>
      </w:r>
      <w:r w:rsidRPr="00BE12C7">
        <w:rPr>
          <w:rFonts w:eastAsia="TimesNewRoman"/>
          <w:lang w:eastAsia="zh-CN"/>
        </w:rPr>
        <w:t xml:space="preserve"> часов (</w:t>
      </w:r>
      <w:r w:rsidR="00F50EDF">
        <w:rPr>
          <w:rFonts w:eastAsia="TimesNewRoman"/>
          <w:lang w:eastAsia="zh-CN"/>
        </w:rPr>
        <w:t>50</w:t>
      </w:r>
      <w:r w:rsidRPr="00BE12C7">
        <w:rPr>
          <w:rFonts w:eastAsia="TimesNewRoman"/>
          <w:lang w:eastAsia="zh-CN"/>
        </w:rPr>
        <w:t xml:space="preserve"> 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016529" w:rsidRDefault="00016529" w:rsidP="00016529">
      <w:pPr>
        <w:autoSpaceDE w:val="0"/>
        <w:autoSpaceDN w:val="0"/>
        <w:adjustRightInd w:val="0"/>
        <w:ind w:firstLine="708"/>
        <w:jc w:val="both"/>
        <w:rPr>
          <w:rFonts w:eastAsia="TimesNewRoman"/>
          <w:lang w:eastAsia="zh-CN"/>
        </w:rPr>
      </w:pPr>
      <w:r w:rsidRPr="00395C6F">
        <w:rPr>
          <w:rFonts w:eastAsia="TimesNewRoman"/>
          <w:lang w:eastAsia="zh-CN"/>
        </w:rPr>
        <w:t xml:space="preserve">По заочной форме обучения предусмотрено </w:t>
      </w:r>
      <w:r>
        <w:rPr>
          <w:rFonts w:eastAsia="TimesNewRoman"/>
          <w:lang w:eastAsia="zh-CN"/>
        </w:rPr>
        <w:t>10</w:t>
      </w:r>
      <w:r w:rsidRPr="00395C6F">
        <w:rPr>
          <w:rFonts w:eastAsia="TimesNewRoman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lang w:eastAsia="zh-CN"/>
        </w:rPr>
        <w:t>4 часа</w:t>
      </w:r>
      <w:r w:rsidRPr="00395C6F">
        <w:rPr>
          <w:rFonts w:eastAsia="TimesNewRoman"/>
          <w:lang w:eastAsia="zh-CN"/>
        </w:rPr>
        <w:t xml:space="preserve"> лекций, </w:t>
      </w:r>
      <w:r>
        <w:rPr>
          <w:rFonts w:eastAsia="TimesNewRoman"/>
          <w:lang w:eastAsia="zh-CN"/>
        </w:rPr>
        <w:t xml:space="preserve">6 часов практических работ) и </w:t>
      </w:r>
      <w:r w:rsidR="009C7258">
        <w:rPr>
          <w:rFonts w:eastAsia="TimesNewRoman"/>
          <w:lang w:eastAsia="zh-CN"/>
        </w:rPr>
        <w:t>125 часов</w:t>
      </w:r>
      <w:r>
        <w:rPr>
          <w:rFonts w:eastAsia="TimesNewRoman"/>
          <w:lang w:eastAsia="zh-CN"/>
        </w:rPr>
        <w:t xml:space="preserve"> с</w:t>
      </w:r>
      <w:r w:rsidRPr="00395C6F">
        <w:rPr>
          <w:rFonts w:eastAsia="TimesNewRoman"/>
          <w:lang w:eastAsia="zh-CN"/>
        </w:rPr>
        <w:t xml:space="preserve">амостоятельной работы. </w:t>
      </w:r>
      <w:r w:rsidR="004D4B64">
        <w:rPr>
          <w:rFonts w:eastAsia="TimesNewRoman"/>
          <w:lang w:eastAsia="zh-CN"/>
        </w:rPr>
        <w:t>3</w:t>
      </w:r>
      <w:r w:rsidR="009C7258">
        <w:rPr>
          <w:rFonts w:eastAsia="TimesNewRoman"/>
          <w:lang w:eastAsia="zh-CN"/>
        </w:rPr>
        <w:t xml:space="preserve"> часа</w:t>
      </w:r>
      <w:r w:rsidRPr="00BE12C7">
        <w:rPr>
          <w:rFonts w:eastAsia="TimesNewRoman"/>
          <w:lang w:eastAsia="zh-CN"/>
        </w:rPr>
        <w:t xml:space="preserve"> (</w:t>
      </w:r>
      <w:r w:rsidR="004D4B64">
        <w:rPr>
          <w:rFonts w:eastAsia="TimesNewRoman"/>
          <w:lang w:eastAsia="zh-CN"/>
        </w:rPr>
        <w:t>33</w:t>
      </w:r>
      <w:r w:rsidRPr="00BE12C7">
        <w:rPr>
          <w:rFonts w:eastAsia="TimesNewRoman"/>
          <w:lang w:eastAsia="zh-CN"/>
        </w:rPr>
        <w:t xml:space="preserve"> 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016529" w:rsidRPr="00395C6F" w:rsidRDefault="00016529" w:rsidP="00016529">
      <w:pPr>
        <w:pStyle w:val="a7"/>
        <w:spacing w:after="0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016529" w:rsidRPr="00395C6F" w:rsidRDefault="00016529" w:rsidP="00016529">
      <w:pPr>
        <w:pStyle w:val="a7"/>
        <w:spacing w:after="0"/>
        <w:ind w:firstLine="708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016529" w:rsidRDefault="00016529" w:rsidP="00395D03">
      <w:pPr>
        <w:pStyle w:val="a7"/>
        <w:spacing w:after="0"/>
        <w:ind w:firstLine="708"/>
        <w:jc w:val="both"/>
      </w:pPr>
      <w:r>
        <w:t>П</w:t>
      </w:r>
      <w:r w:rsidRPr="002644D6">
        <w:t>ромежуточна</w:t>
      </w:r>
      <w:r>
        <w:t>я аттестация – экзамен</w:t>
      </w:r>
      <w:r w:rsidRPr="002644D6">
        <w:t>.</w:t>
      </w:r>
    </w:p>
    <w:p w:rsidR="004D4B64" w:rsidRPr="006C7BC4" w:rsidRDefault="006C7BC4" w:rsidP="006C7BC4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3" w:name="_Toc189859494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4.2. </w:t>
      </w:r>
      <w:r w:rsidR="004D4B64" w:rsidRPr="006C7BC4">
        <w:rPr>
          <w:rFonts w:ascii="Times New Roman" w:eastAsia="Cambria" w:hAnsi="Times New Roman" w:cs="Times New Roman"/>
          <w:color w:val="auto"/>
          <w:sz w:val="24"/>
          <w:szCs w:val="24"/>
        </w:rPr>
        <w:t>Структура дисциплины</w:t>
      </w:r>
      <w:bookmarkEnd w:id="13"/>
    </w:p>
    <w:p w:rsidR="00E10B13" w:rsidRPr="00EC3CF7" w:rsidRDefault="00E10B13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4" w:name="_Toc189859495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4.</w:t>
      </w:r>
      <w:r w:rsidR="004D4B64">
        <w:rPr>
          <w:rFonts w:ascii="Times New Roman" w:eastAsia="Cambria" w:hAnsi="Times New Roman" w:cs="Times New Roman"/>
          <w:color w:val="auto"/>
          <w:sz w:val="24"/>
          <w:szCs w:val="24"/>
        </w:rPr>
        <w:t>2.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1. Структура дисциплины</w:t>
      </w:r>
      <w:r w:rsidR="00D839DE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очной форм</w:t>
      </w:r>
      <w:r w:rsidR="00F50EDF">
        <w:rPr>
          <w:rFonts w:ascii="Times New Roman" w:eastAsia="Cambria" w:hAnsi="Times New Roman" w:cs="Times New Roman"/>
          <w:color w:val="auto"/>
          <w:sz w:val="24"/>
          <w:szCs w:val="24"/>
        </w:rPr>
        <w:t>ы</w:t>
      </w:r>
      <w:r w:rsidR="00D839DE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обучения</w:t>
      </w:r>
      <w:bookmarkEnd w:id="12"/>
      <w:bookmarkEnd w:id="14"/>
    </w:p>
    <w:tbl>
      <w:tblPr>
        <w:tblW w:w="97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850"/>
        <w:gridCol w:w="1134"/>
        <w:gridCol w:w="1276"/>
        <w:gridCol w:w="1843"/>
        <w:gridCol w:w="774"/>
      </w:tblGrid>
      <w:tr w:rsidR="00D839DE" w:rsidRPr="00EC3CF7" w:rsidTr="00016529">
        <w:tc>
          <w:tcPr>
            <w:tcW w:w="709" w:type="dxa"/>
            <w:vMerge w:val="restart"/>
            <w:vAlign w:val="center"/>
          </w:tcPr>
          <w:p w:rsidR="00D839DE" w:rsidRPr="00EC3CF7" w:rsidRDefault="00D839D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№</w:t>
            </w:r>
            <w:r w:rsidR="00016529">
              <w:rPr>
                <w:b/>
              </w:rPr>
              <w:t xml:space="preserve"> п</w:t>
            </w:r>
            <w:r w:rsidRPr="00EC3CF7">
              <w:rPr>
                <w:b/>
              </w:rPr>
              <w:t>/п</w:t>
            </w:r>
          </w:p>
        </w:tc>
        <w:tc>
          <w:tcPr>
            <w:tcW w:w="3119" w:type="dxa"/>
            <w:vMerge w:val="restart"/>
            <w:vAlign w:val="center"/>
          </w:tcPr>
          <w:p w:rsidR="00D839DE" w:rsidRPr="00EC3CF7" w:rsidRDefault="00D839D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Наименование модулей, разделов и тем</w:t>
            </w:r>
          </w:p>
        </w:tc>
        <w:tc>
          <w:tcPr>
            <w:tcW w:w="5877" w:type="dxa"/>
            <w:gridSpan w:val="5"/>
          </w:tcPr>
          <w:p w:rsidR="00D839DE" w:rsidRPr="00EC3CF7" w:rsidRDefault="00D839D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Виды учебной работы,</w:t>
            </w:r>
          </w:p>
          <w:p w:rsidR="00D839DE" w:rsidRPr="00EC3CF7" w:rsidRDefault="00D839D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и трудоемкость (в часах)</w:t>
            </w:r>
          </w:p>
        </w:tc>
      </w:tr>
      <w:tr w:rsidR="00D839DE" w:rsidRPr="00EC3CF7" w:rsidTr="00016529">
        <w:tc>
          <w:tcPr>
            <w:tcW w:w="709" w:type="dxa"/>
            <w:vMerge/>
            <w:vAlign w:val="center"/>
          </w:tcPr>
          <w:p w:rsidR="00D839DE" w:rsidRPr="00EC3CF7" w:rsidRDefault="00D839DE" w:rsidP="00016529">
            <w:pPr>
              <w:widowControl w:val="0"/>
            </w:pPr>
          </w:p>
        </w:tc>
        <w:tc>
          <w:tcPr>
            <w:tcW w:w="3119" w:type="dxa"/>
            <w:vMerge/>
          </w:tcPr>
          <w:p w:rsidR="00D839DE" w:rsidRPr="00EC3CF7" w:rsidRDefault="00D839DE" w:rsidP="00016529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Всего</w:t>
            </w:r>
          </w:p>
        </w:tc>
        <w:tc>
          <w:tcPr>
            <w:tcW w:w="1134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Лекции</w:t>
            </w:r>
          </w:p>
        </w:tc>
        <w:tc>
          <w:tcPr>
            <w:tcW w:w="1276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 xml:space="preserve">Семин. / практ. </w:t>
            </w:r>
          </w:p>
        </w:tc>
        <w:tc>
          <w:tcPr>
            <w:tcW w:w="1843" w:type="dxa"/>
            <w:vAlign w:val="center"/>
          </w:tcPr>
          <w:p w:rsidR="00D839DE" w:rsidRPr="00EC3CF7" w:rsidRDefault="00016529" w:rsidP="0001652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 т. ч. в интерактивной форме*</w:t>
            </w:r>
          </w:p>
        </w:tc>
        <w:tc>
          <w:tcPr>
            <w:tcW w:w="774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СР</w:t>
            </w:r>
            <w:r w:rsidR="00016529">
              <w:rPr>
                <w:b/>
              </w:rPr>
              <w:t>О</w:t>
            </w:r>
          </w:p>
        </w:tc>
      </w:tr>
      <w:tr w:rsidR="00D839DE" w:rsidRPr="00EC3CF7" w:rsidTr="00016529">
        <w:tc>
          <w:tcPr>
            <w:tcW w:w="709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</w:pPr>
            <w:r w:rsidRPr="00EC3CF7">
              <w:t>1</w:t>
            </w:r>
          </w:p>
        </w:tc>
        <w:tc>
          <w:tcPr>
            <w:tcW w:w="3119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850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</w:pPr>
            <w:r w:rsidRPr="00EC3CF7">
              <w:t>3</w:t>
            </w:r>
          </w:p>
        </w:tc>
        <w:tc>
          <w:tcPr>
            <w:tcW w:w="1134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</w:pPr>
            <w:r w:rsidRPr="00EC3CF7">
              <w:t>4</w:t>
            </w:r>
          </w:p>
        </w:tc>
        <w:tc>
          <w:tcPr>
            <w:tcW w:w="1276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</w:pPr>
            <w:r w:rsidRPr="00EC3CF7">
              <w:t>5</w:t>
            </w:r>
          </w:p>
        </w:tc>
        <w:tc>
          <w:tcPr>
            <w:tcW w:w="1843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</w:pPr>
            <w:r w:rsidRPr="00EC3CF7">
              <w:t>6</w:t>
            </w:r>
          </w:p>
        </w:tc>
        <w:tc>
          <w:tcPr>
            <w:tcW w:w="774" w:type="dxa"/>
            <w:vAlign w:val="center"/>
          </w:tcPr>
          <w:p w:rsidR="00D839DE" w:rsidRPr="00EC3CF7" w:rsidRDefault="00D839DE" w:rsidP="00016529">
            <w:pPr>
              <w:widowControl w:val="0"/>
              <w:jc w:val="center"/>
            </w:pPr>
            <w:r w:rsidRPr="00EC3CF7">
              <w:t>7</w:t>
            </w:r>
          </w:p>
        </w:tc>
      </w:tr>
      <w:tr w:rsidR="00D839DE" w:rsidRPr="00EC3CF7" w:rsidTr="00016529">
        <w:tc>
          <w:tcPr>
            <w:tcW w:w="9705" w:type="dxa"/>
            <w:gridSpan w:val="7"/>
            <w:vAlign w:val="center"/>
          </w:tcPr>
          <w:p w:rsidR="00D839DE" w:rsidRPr="00EC3CF7" w:rsidRDefault="00E3359C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rFonts w:eastAsia="Calibri"/>
                <w:b/>
                <w:lang w:eastAsia="en-US"/>
              </w:rPr>
              <w:t xml:space="preserve">Раздел 1. </w:t>
            </w:r>
            <w:r w:rsidR="00046849">
              <w:rPr>
                <w:rFonts w:eastAsia="Calibri"/>
                <w:b/>
                <w:lang w:eastAsia="en-US"/>
              </w:rPr>
              <w:t>Медиаудитория как объект исследования</w:t>
            </w:r>
          </w:p>
        </w:tc>
      </w:tr>
      <w:tr w:rsidR="002C5445" w:rsidRPr="00EC3CF7" w:rsidTr="004D4B64">
        <w:trPr>
          <w:trHeight w:val="565"/>
        </w:trPr>
        <w:tc>
          <w:tcPr>
            <w:tcW w:w="709" w:type="dxa"/>
            <w:vAlign w:val="center"/>
          </w:tcPr>
          <w:p w:rsidR="002C5445" w:rsidRPr="00EC3CF7" w:rsidRDefault="002C5445" w:rsidP="00016529">
            <w:pPr>
              <w:widowControl w:val="0"/>
              <w:jc w:val="center"/>
            </w:pPr>
            <w:r w:rsidRPr="00EC3CF7">
              <w:t>1.</w:t>
            </w:r>
          </w:p>
        </w:tc>
        <w:tc>
          <w:tcPr>
            <w:tcW w:w="3119" w:type="dxa"/>
            <w:shd w:val="clear" w:color="auto" w:fill="auto"/>
          </w:tcPr>
          <w:p w:rsidR="002C5445" w:rsidRPr="004B2D73" w:rsidRDefault="002C5445" w:rsidP="000165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B2D73">
              <w:rPr>
                <w:rFonts w:eastAsia="Calibri"/>
                <w:lang w:eastAsia="en-US"/>
              </w:rPr>
              <w:t xml:space="preserve">Тема 1 </w:t>
            </w:r>
            <w:r w:rsidR="00046849">
              <w:rPr>
                <w:rFonts w:eastAsia="Calibri"/>
                <w:lang w:eastAsia="en-US"/>
              </w:rPr>
              <w:t>Медиааудитрия.</w:t>
            </w:r>
            <w:r w:rsidRPr="005C47A3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2C5445" w:rsidRPr="00EC3CF7" w:rsidRDefault="009C7258" w:rsidP="00016529">
            <w:pPr>
              <w:widowControl w:val="0"/>
              <w:jc w:val="center"/>
            </w:pPr>
            <w:r>
              <w:t>19</w:t>
            </w:r>
          </w:p>
        </w:tc>
        <w:tc>
          <w:tcPr>
            <w:tcW w:w="1134" w:type="dxa"/>
          </w:tcPr>
          <w:p w:rsidR="002C5445" w:rsidRPr="00EC3CF7" w:rsidRDefault="002C5445" w:rsidP="00016529">
            <w:pPr>
              <w:jc w:val="center"/>
            </w:pPr>
          </w:p>
          <w:p w:rsidR="002C5445" w:rsidRPr="00EC3CF7" w:rsidRDefault="00694386" w:rsidP="00016529">
            <w:pPr>
              <w:jc w:val="center"/>
            </w:pPr>
            <w:r>
              <w:t>4</w:t>
            </w:r>
            <w:r w:rsidR="002C5445" w:rsidRPr="00EC3CF7">
              <w:t>*</w:t>
            </w:r>
          </w:p>
        </w:tc>
        <w:tc>
          <w:tcPr>
            <w:tcW w:w="1276" w:type="dxa"/>
            <w:vAlign w:val="center"/>
          </w:tcPr>
          <w:p w:rsidR="002C5445" w:rsidRPr="00EC3CF7" w:rsidRDefault="002C5445" w:rsidP="00016529">
            <w:pPr>
              <w:widowControl w:val="0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F50EDF" w:rsidRDefault="00F50EDF" w:rsidP="00016529">
            <w:r>
              <w:t>4</w:t>
            </w:r>
          </w:p>
          <w:p w:rsidR="002C5445" w:rsidRPr="00EC3CF7" w:rsidRDefault="004D4B64" w:rsidP="00016529">
            <w:r>
              <w:t>Лекция-дискуссия</w:t>
            </w:r>
          </w:p>
        </w:tc>
        <w:tc>
          <w:tcPr>
            <w:tcW w:w="774" w:type="dxa"/>
            <w:vAlign w:val="center"/>
          </w:tcPr>
          <w:p w:rsidR="002C5445" w:rsidRPr="00EC3CF7" w:rsidRDefault="009C7258" w:rsidP="00016529">
            <w:pPr>
              <w:widowControl w:val="0"/>
              <w:jc w:val="center"/>
            </w:pPr>
            <w:r>
              <w:t>11</w:t>
            </w:r>
          </w:p>
        </w:tc>
      </w:tr>
      <w:tr w:rsidR="002C5445" w:rsidRPr="00EC3CF7" w:rsidTr="00016529">
        <w:tc>
          <w:tcPr>
            <w:tcW w:w="709" w:type="dxa"/>
            <w:vAlign w:val="center"/>
          </w:tcPr>
          <w:p w:rsidR="002C5445" w:rsidRPr="00EC3CF7" w:rsidRDefault="002C5445" w:rsidP="00016529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3119" w:type="dxa"/>
            <w:shd w:val="clear" w:color="auto" w:fill="auto"/>
          </w:tcPr>
          <w:p w:rsidR="002C5445" w:rsidRPr="004B2D73" w:rsidRDefault="002C5445" w:rsidP="000165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B2D73">
              <w:t xml:space="preserve">Тема 2 </w:t>
            </w:r>
            <w:r w:rsidR="00854B23" w:rsidRPr="00854B23">
              <w:t>Медиаметрические показатели</w:t>
            </w:r>
          </w:p>
        </w:tc>
        <w:tc>
          <w:tcPr>
            <w:tcW w:w="850" w:type="dxa"/>
            <w:vAlign w:val="center"/>
          </w:tcPr>
          <w:p w:rsidR="002C5445" w:rsidRPr="00EC3CF7" w:rsidRDefault="002C5445" w:rsidP="00016529">
            <w:pPr>
              <w:widowControl w:val="0"/>
              <w:jc w:val="center"/>
            </w:pPr>
          </w:p>
          <w:p w:rsidR="002C5445" w:rsidRPr="00EC3CF7" w:rsidRDefault="009C7258" w:rsidP="00016529">
            <w:pPr>
              <w:widowControl w:val="0"/>
              <w:jc w:val="center"/>
            </w:pPr>
            <w:r>
              <w:t>17</w:t>
            </w:r>
          </w:p>
        </w:tc>
        <w:tc>
          <w:tcPr>
            <w:tcW w:w="1134" w:type="dxa"/>
          </w:tcPr>
          <w:p w:rsidR="002C5445" w:rsidRPr="00EC3CF7" w:rsidRDefault="002C5445" w:rsidP="00016529">
            <w:pPr>
              <w:jc w:val="center"/>
            </w:pPr>
          </w:p>
          <w:p w:rsidR="002C5445" w:rsidRPr="00EC3CF7" w:rsidRDefault="00694386" w:rsidP="00016529">
            <w:pPr>
              <w:jc w:val="center"/>
            </w:pPr>
            <w:r>
              <w:t>2</w:t>
            </w:r>
            <w:r w:rsidR="002C5445" w:rsidRPr="00EC3CF7">
              <w:t>*</w:t>
            </w:r>
          </w:p>
        </w:tc>
        <w:tc>
          <w:tcPr>
            <w:tcW w:w="1276" w:type="dxa"/>
            <w:vAlign w:val="center"/>
          </w:tcPr>
          <w:p w:rsidR="002C5445" w:rsidRPr="00EC3CF7" w:rsidRDefault="002C5445" w:rsidP="00016529">
            <w:pPr>
              <w:widowControl w:val="0"/>
              <w:jc w:val="center"/>
            </w:pPr>
          </w:p>
          <w:p w:rsidR="002C5445" w:rsidRPr="00EC3CF7" w:rsidRDefault="002C5445" w:rsidP="00016529">
            <w:pPr>
              <w:widowControl w:val="0"/>
              <w:jc w:val="center"/>
            </w:pPr>
            <w:r>
              <w:t>4</w:t>
            </w:r>
            <w:r w:rsidRPr="00EC3CF7">
              <w:t>*</w:t>
            </w:r>
          </w:p>
        </w:tc>
        <w:tc>
          <w:tcPr>
            <w:tcW w:w="1843" w:type="dxa"/>
          </w:tcPr>
          <w:p w:rsidR="00F50EDF" w:rsidRDefault="00F50EDF" w:rsidP="00016529">
            <w:r>
              <w:t>6</w:t>
            </w:r>
          </w:p>
          <w:p w:rsidR="002C5445" w:rsidRPr="00EC3CF7" w:rsidRDefault="002C5445" w:rsidP="00016529">
            <w:r w:rsidRPr="00EC3CF7">
              <w:t>Обсуждение результатов работы в группе.</w:t>
            </w:r>
          </w:p>
          <w:p w:rsidR="002C5445" w:rsidRPr="00EC3CF7" w:rsidRDefault="002C5445" w:rsidP="00016529">
            <w:r w:rsidRPr="00EC3CF7">
              <w:t>Дистанционные формы.</w:t>
            </w:r>
          </w:p>
        </w:tc>
        <w:tc>
          <w:tcPr>
            <w:tcW w:w="774" w:type="dxa"/>
            <w:vAlign w:val="center"/>
          </w:tcPr>
          <w:p w:rsidR="002C5445" w:rsidRPr="00EC3CF7" w:rsidRDefault="009C7258" w:rsidP="00016529">
            <w:pPr>
              <w:widowControl w:val="0"/>
              <w:jc w:val="center"/>
            </w:pPr>
            <w:r>
              <w:t>11</w:t>
            </w:r>
          </w:p>
        </w:tc>
      </w:tr>
      <w:tr w:rsidR="002C5445" w:rsidRPr="00EC3CF7" w:rsidTr="00016529">
        <w:tc>
          <w:tcPr>
            <w:tcW w:w="709" w:type="dxa"/>
            <w:vAlign w:val="center"/>
          </w:tcPr>
          <w:p w:rsidR="002C5445" w:rsidRPr="00EC3CF7" w:rsidRDefault="002C5445" w:rsidP="004D4B64">
            <w:pPr>
              <w:widowControl w:val="0"/>
              <w:jc w:val="center"/>
            </w:pPr>
            <w:r w:rsidRPr="00EC3CF7">
              <w:lastRenderedPageBreak/>
              <w:t>3</w:t>
            </w:r>
          </w:p>
        </w:tc>
        <w:tc>
          <w:tcPr>
            <w:tcW w:w="3119" w:type="dxa"/>
            <w:shd w:val="clear" w:color="auto" w:fill="auto"/>
          </w:tcPr>
          <w:p w:rsidR="002C5445" w:rsidRPr="004B2D73" w:rsidRDefault="002C5445" w:rsidP="00016529">
            <w:r w:rsidRPr="004B2D73">
              <w:t xml:space="preserve">Тема 3 </w:t>
            </w:r>
            <w:r w:rsidRPr="005C47A3">
              <w:t>Медиаисследования</w:t>
            </w:r>
            <w:r>
              <w:t>.</w:t>
            </w:r>
            <w:r w:rsidRPr="005C47A3">
              <w:t xml:space="preserve"> </w:t>
            </w:r>
            <w:r>
              <w:t xml:space="preserve"> </w:t>
            </w:r>
          </w:p>
        </w:tc>
        <w:tc>
          <w:tcPr>
            <w:tcW w:w="850" w:type="dxa"/>
            <w:vAlign w:val="center"/>
          </w:tcPr>
          <w:p w:rsidR="002C5445" w:rsidRPr="00EC3CF7" w:rsidRDefault="002C5445" w:rsidP="00016529">
            <w:pPr>
              <w:widowControl w:val="0"/>
              <w:jc w:val="center"/>
            </w:pPr>
          </w:p>
          <w:p w:rsidR="002C5445" w:rsidRPr="00EC3CF7" w:rsidRDefault="009C7258" w:rsidP="00016529">
            <w:pPr>
              <w:widowControl w:val="0"/>
              <w:jc w:val="center"/>
            </w:pPr>
            <w:r>
              <w:t>19</w:t>
            </w:r>
          </w:p>
        </w:tc>
        <w:tc>
          <w:tcPr>
            <w:tcW w:w="1134" w:type="dxa"/>
          </w:tcPr>
          <w:p w:rsidR="002C5445" w:rsidRPr="00EC3CF7" w:rsidRDefault="002C5445" w:rsidP="00016529">
            <w:pPr>
              <w:jc w:val="center"/>
            </w:pPr>
          </w:p>
          <w:p w:rsidR="002C5445" w:rsidRPr="00EC3CF7" w:rsidRDefault="002C5445" w:rsidP="00016529">
            <w:pPr>
              <w:jc w:val="center"/>
            </w:pPr>
          </w:p>
          <w:p w:rsidR="002C5445" w:rsidRPr="00EC3CF7" w:rsidRDefault="002C5445" w:rsidP="00016529">
            <w:pPr>
              <w:jc w:val="center"/>
            </w:pPr>
          </w:p>
          <w:p w:rsidR="002C5445" w:rsidRPr="00EC3CF7" w:rsidRDefault="00694386" w:rsidP="00016529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2C5445" w:rsidRPr="00EC3CF7" w:rsidRDefault="002C5445" w:rsidP="00016529">
            <w:pPr>
              <w:jc w:val="center"/>
            </w:pPr>
          </w:p>
          <w:p w:rsidR="002C5445" w:rsidRPr="00EC3CF7" w:rsidRDefault="002C5445" w:rsidP="00016529">
            <w:pPr>
              <w:jc w:val="center"/>
            </w:pPr>
          </w:p>
          <w:p w:rsidR="002C5445" w:rsidRPr="00EC3CF7" w:rsidRDefault="002C5445" w:rsidP="00016529">
            <w:pPr>
              <w:jc w:val="center"/>
            </w:pPr>
          </w:p>
          <w:p w:rsidR="002C5445" w:rsidRPr="00EC3CF7" w:rsidRDefault="00694386" w:rsidP="00016529">
            <w:pPr>
              <w:jc w:val="center"/>
            </w:pPr>
            <w:r>
              <w:t>6</w:t>
            </w:r>
            <w:r w:rsidR="002C5445" w:rsidRPr="00EC3CF7">
              <w:t>*</w:t>
            </w:r>
          </w:p>
        </w:tc>
        <w:tc>
          <w:tcPr>
            <w:tcW w:w="1843" w:type="dxa"/>
          </w:tcPr>
          <w:p w:rsidR="00F50EDF" w:rsidRDefault="00F50EDF" w:rsidP="00016529">
            <w:r>
              <w:t xml:space="preserve">6 </w:t>
            </w:r>
          </w:p>
          <w:p w:rsidR="002C5445" w:rsidRPr="00EC3CF7" w:rsidRDefault="002C5445" w:rsidP="00016529">
            <w:r w:rsidRPr="00EC3CF7">
              <w:t>Обсуждение результатов работы в группе.</w:t>
            </w:r>
          </w:p>
          <w:p w:rsidR="002C5445" w:rsidRPr="00EC3CF7" w:rsidRDefault="002C5445" w:rsidP="00016529">
            <w:r w:rsidRPr="00EC3CF7">
              <w:t>Дистанционные формы.</w:t>
            </w:r>
          </w:p>
        </w:tc>
        <w:tc>
          <w:tcPr>
            <w:tcW w:w="774" w:type="dxa"/>
            <w:vAlign w:val="center"/>
          </w:tcPr>
          <w:p w:rsidR="002C5445" w:rsidRPr="00EC3CF7" w:rsidRDefault="009C7258" w:rsidP="00016529">
            <w:pPr>
              <w:widowControl w:val="0"/>
              <w:jc w:val="center"/>
            </w:pPr>
            <w:r>
              <w:t>11</w:t>
            </w:r>
          </w:p>
        </w:tc>
      </w:tr>
      <w:tr w:rsidR="00F270E0" w:rsidRPr="00EC3CF7" w:rsidTr="00016529">
        <w:tc>
          <w:tcPr>
            <w:tcW w:w="9705" w:type="dxa"/>
            <w:gridSpan w:val="7"/>
            <w:vAlign w:val="center"/>
          </w:tcPr>
          <w:p w:rsidR="00F270E0" w:rsidRPr="00EC3CF7" w:rsidRDefault="00854B23" w:rsidP="00016529">
            <w:pPr>
              <w:widowControl w:val="0"/>
              <w:jc w:val="center"/>
            </w:pPr>
            <w:r w:rsidRPr="00854B23">
              <w:rPr>
                <w:rFonts w:eastAsia="Calibri"/>
                <w:b/>
                <w:lang w:eastAsia="en-US"/>
              </w:rPr>
              <w:t>Раздел 2. Специальные исследования медиааудитории</w:t>
            </w:r>
          </w:p>
        </w:tc>
      </w:tr>
      <w:tr w:rsidR="002C5445" w:rsidRPr="00EC3CF7" w:rsidTr="00016529">
        <w:tc>
          <w:tcPr>
            <w:tcW w:w="709" w:type="dxa"/>
            <w:vAlign w:val="center"/>
          </w:tcPr>
          <w:p w:rsidR="002C5445" w:rsidRPr="00EC3CF7" w:rsidRDefault="00694386" w:rsidP="00016529">
            <w:pPr>
              <w:widowControl w:val="0"/>
              <w:jc w:val="center"/>
            </w:pPr>
            <w:r>
              <w:t>4</w:t>
            </w:r>
          </w:p>
        </w:tc>
        <w:tc>
          <w:tcPr>
            <w:tcW w:w="3119" w:type="dxa"/>
            <w:shd w:val="clear" w:color="auto" w:fill="auto"/>
          </w:tcPr>
          <w:p w:rsidR="002C5445" w:rsidRPr="004B2D73" w:rsidRDefault="002C5445" w:rsidP="00016529">
            <w:pPr>
              <w:rPr>
                <w:highlight w:val="yellow"/>
              </w:rPr>
            </w:pPr>
            <w:r w:rsidRPr="004B2D73">
              <w:t xml:space="preserve">Тема 4 </w:t>
            </w:r>
            <w:r w:rsidR="00854B23" w:rsidRPr="00854B23">
              <w:t>Специальные  количественные исследования аудитории</w:t>
            </w:r>
          </w:p>
        </w:tc>
        <w:tc>
          <w:tcPr>
            <w:tcW w:w="850" w:type="dxa"/>
            <w:vAlign w:val="center"/>
          </w:tcPr>
          <w:p w:rsidR="002C5445" w:rsidRPr="00EC3CF7" w:rsidRDefault="009C7258" w:rsidP="00016529">
            <w:pPr>
              <w:widowControl w:val="0"/>
              <w:jc w:val="center"/>
            </w:pPr>
            <w:r>
              <w:t>20</w:t>
            </w:r>
          </w:p>
        </w:tc>
        <w:tc>
          <w:tcPr>
            <w:tcW w:w="1134" w:type="dxa"/>
            <w:vAlign w:val="center"/>
          </w:tcPr>
          <w:p w:rsidR="002C5445" w:rsidRPr="00EC3CF7" w:rsidRDefault="00694386" w:rsidP="00016529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2C5445" w:rsidRPr="00EC3CF7" w:rsidRDefault="00694386" w:rsidP="00016529">
            <w:pPr>
              <w:widowControl w:val="0"/>
              <w:jc w:val="center"/>
            </w:pPr>
            <w:r>
              <w:t>6</w:t>
            </w:r>
            <w:r w:rsidR="002C5445" w:rsidRPr="00EC3CF7">
              <w:t>/2*</w:t>
            </w:r>
          </w:p>
        </w:tc>
        <w:tc>
          <w:tcPr>
            <w:tcW w:w="1843" w:type="dxa"/>
          </w:tcPr>
          <w:p w:rsidR="00F50EDF" w:rsidRDefault="00F50EDF" w:rsidP="00016529">
            <w:r>
              <w:t>2</w:t>
            </w:r>
          </w:p>
          <w:p w:rsidR="002C5445" w:rsidRPr="00EC3CF7" w:rsidRDefault="002C5445" w:rsidP="00016529">
            <w:r w:rsidRPr="00EC3CF7">
              <w:t>Обсуждение результатов работы в группе.</w:t>
            </w:r>
          </w:p>
          <w:p w:rsidR="002C5445" w:rsidRPr="00EC3CF7" w:rsidRDefault="002C5445" w:rsidP="00016529">
            <w:r w:rsidRPr="00EC3CF7">
              <w:t>Дистанционные формы.</w:t>
            </w:r>
          </w:p>
        </w:tc>
        <w:tc>
          <w:tcPr>
            <w:tcW w:w="774" w:type="dxa"/>
            <w:vAlign w:val="center"/>
          </w:tcPr>
          <w:p w:rsidR="002C5445" w:rsidRPr="00EC3CF7" w:rsidRDefault="009C7258" w:rsidP="009C7258">
            <w:pPr>
              <w:widowControl w:val="0"/>
              <w:jc w:val="center"/>
            </w:pPr>
            <w:r>
              <w:t>12</w:t>
            </w:r>
          </w:p>
        </w:tc>
      </w:tr>
      <w:tr w:rsidR="002C5445" w:rsidRPr="00EC3CF7" w:rsidTr="00016529">
        <w:tc>
          <w:tcPr>
            <w:tcW w:w="709" w:type="dxa"/>
            <w:vAlign w:val="center"/>
          </w:tcPr>
          <w:p w:rsidR="002C5445" w:rsidRPr="00EC3CF7" w:rsidRDefault="00694386" w:rsidP="00016529">
            <w:pPr>
              <w:widowControl w:val="0"/>
              <w:jc w:val="center"/>
            </w:pPr>
            <w:r>
              <w:t>5</w:t>
            </w:r>
          </w:p>
        </w:tc>
        <w:tc>
          <w:tcPr>
            <w:tcW w:w="3119" w:type="dxa"/>
            <w:shd w:val="clear" w:color="auto" w:fill="auto"/>
          </w:tcPr>
          <w:p w:rsidR="002C5445" w:rsidRPr="000F5624" w:rsidRDefault="00854B23" w:rsidP="00016529">
            <w:pPr>
              <w:autoSpaceDE w:val="0"/>
              <w:autoSpaceDN w:val="0"/>
              <w:adjustRightInd w:val="0"/>
            </w:pPr>
            <w:r w:rsidRPr="00854B23">
              <w:t>Тема 5. Качественные исследования аудитории</w:t>
            </w:r>
          </w:p>
        </w:tc>
        <w:tc>
          <w:tcPr>
            <w:tcW w:w="850" w:type="dxa"/>
            <w:vAlign w:val="center"/>
          </w:tcPr>
          <w:p w:rsidR="002C5445" w:rsidRPr="00EC3CF7" w:rsidRDefault="009C7258" w:rsidP="00016529">
            <w:pPr>
              <w:widowControl w:val="0"/>
              <w:jc w:val="center"/>
            </w:pPr>
            <w:r>
              <w:t>18</w:t>
            </w:r>
          </w:p>
        </w:tc>
        <w:tc>
          <w:tcPr>
            <w:tcW w:w="1134" w:type="dxa"/>
            <w:vAlign w:val="center"/>
          </w:tcPr>
          <w:p w:rsidR="002C5445" w:rsidRPr="00EC3CF7" w:rsidRDefault="00694386" w:rsidP="00016529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2C5445" w:rsidRPr="00EC3CF7" w:rsidRDefault="00694386" w:rsidP="00016529">
            <w:pPr>
              <w:widowControl w:val="0"/>
              <w:jc w:val="center"/>
            </w:pPr>
            <w:r>
              <w:t>4</w:t>
            </w:r>
            <w:r w:rsidR="002C5445" w:rsidRPr="00EC3CF7">
              <w:t>/2*</w:t>
            </w:r>
          </w:p>
        </w:tc>
        <w:tc>
          <w:tcPr>
            <w:tcW w:w="1843" w:type="dxa"/>
          </w:tcPr>
          <w:p w:rsidR="00F50EDF" w:rsidRDefault="00F50EDF" w:rsidP="00016529">
            <w:r>
              <w:t>2</w:t>
            </w:r>
          </w:p>
          <w:p w:rsidR="002C5445" w:rsidRPr="00EC3CF7" w:rsidRDefault="002C5445" w:rsidP="00016529">
            <w:r w:rsidRPr="00EC3CF7">
              <w:t xml:space="preserve">Обсуждение результатов работы в группе. Дистанционные формы. </w:t>
            </w:r>
          </w:p>
        </w:tc>
        <w:tc>
          <w:tcPr>
            <w:tcW w:w="774" w:type="dxa"/>
            <w:vAlign w:val="center"/>
          </w:tcPr>
          <w:p w:rsidR="002C5445" w:rsidRPr="00EC3CF7" w:rsidRDefault="009C7258" w:rsidP="009C7258">
            <w:pPr>
              <w:widowControl w:val="0"/>
              <w:jc w:val="center"/>
            </w:pPr>
            <w:r>
              <w:t>12</w:t>
            </w:r>
          </w:p>
        </w:tc>
      </w:tr>
      <w:tr w:rsidR="002C5445" w:rsidRPr="00EC3CF7" w:rsidTr="00016529">
        <w:tc>
          <w:tcPr>
            <w:tcW w:w="709" w:type="dxa"/>
            <w:vAlign w:val="center"/>
          </w:tcPr>
          <w:p w:rsidR="002C5445" w:rsidRPr="00EC3CF7" w:rsidRDefault="00854B23" w:rsidP="00016529">
            <w:pPr>
              <w:widowControl w:val="0"/>
              <w:jc w:val="center"/>
            </w:pPr>
            <w:r>
              <w:t>6</w:t>
            </w:r>
          </w:p>
        </w:tc>
        <w:tc>
          <w:tcPr>
            <w:tcW w:w="3119" w:type="dxa"/>
            <w:shd w:val="clear" w:color="auto" w:fill="auto"/>
          </w:tcPr>
          <w:p w:rsidR="002C5445" w:rsidRPr="004B2D73" w:rsidRDefault="002C5445" w:rsidP="00016529">
            <w:r w:rsidRPr="000F5624">
              <w:t xml:space="preserve">Тема </w:t>
            </w:r>
            <w:r w:rsidR="00854B23">
              <w:t>6</w:t>
            </w:r>
            <w:r w:rsidR="004D4B64">
              <w:t>.</w:t>
            </w:r>
            <w:r w:rsidRPr="000F5624">
              <w:t xml:space="preserve"> Веб-аналитика</w:t>
            </w:r>
            <w:r>
              <w:t xml:space="preserve"> в медиаисследованиях.</w:t>
            </w:r>
          </w:p>
        </w:tc>
        <w:tc>
          <w:tcPr>
            <w:tcW w:w="850" w:type="dxa"/>
            <w:vAlign w:val="center"/>
          </w:tcPr>
          <w:p w:rsidR="002C5445" w:rsidRPr="00EC3CF7" w:rsidRDefault="009C7258" w:rsidP="00016529">
            <w:pPr>
              <w:widowControl w:val="0"/>
              <w:jc w:val="center"/>
            </w:pPr>
            <w:r>
              <w:t>24</w:t>
            </w:r>
          </w:p>
        </w:tc>
        <w:tc>
          <w:tcPr>
            <w:tcW w:w="1134" w:type="dxa"/>
            <w:vAlign w:val="center"/>
          </w:tcPr>
          <w:p w:rsidR="002C5445" w:rsidRPr="00EC3CF7" w:rsidRDefault="00854B23" w:rsidP="00016529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2C5445" w:rsidRPr="00EC3CF7" w:rsidRDefault="00854B23" w:rsidP="00016529">
            <w:pPr>
              <w:widowControl w:val="0"/>
              <w:jc w:val="center"/>
            </w:pPr>
            <w:r>
              <w:t>8</w:t>
            </w:r>
            <w:r w:rsidR="002C5445">
              <w:t>/</w:t>
            </w:r>
            <w:r>
              <w:t>4</w:t>
            </w:r>
          </w:p>
        </w:tc>
        <w:tc>
          <w:tcPr>
            <w:tcW w:w="1843" w:type="dxa"/>
          </w:tcPr>
          <w:p w:rsidR="00F50EDF" w:rsidRDefault="00F50EDF" w:rsidP="00016529">
            <w:r>
              <w:t>4</w:t>
            </w:r>
          </w:p>
          <w:p w:rsidR="002C5445" w:rsidRPr="00EC3CF7" w:rsidRDefault="002C5445" w:rsidP="00016529">
            <w:r w:rsidRPr="00F270E0">
              <w:t>Обсуждение в группе результатов.</w:t>
            </w:r>
          </w:p>
        </w:tc>
        <w:tc>
          <w:tcPr>
            <w:tcW w:w="774" w:type="dxa"/>
            <w:vAlign w:val="center"/>
          </w:tcPr>
          <w:p w:rsidR="002C5445" w:rsidRPr="00EC3CF7" w:rsidRDefault="009C7258" w:rsidP="009C7258">
            <w:pPr>
              <w:widowControl w:val="0"/>
              <w:jc w:val="center"/>
            </w:pPr>
            <w:r>
              <w:t>12</w:t>
            </w:r>
          </w:p>
        </w:tc>
      </w:tr>
      <w:tr w:rsidR="004D4B64" w:rsidRPr="00EC3CF7" w:rsidTr="00016529">
        <w:tc>
          <w:tcPr>
            <w:tcW w:w="709" w:type="dxa"/>
            <w:vAlign w:val="center"/>
          </w:tcPr>
          <w:p w:rsidR="004D4B64" w:rsidRDefault="004D4B64" w:rsidP="00016529">
            <w:pPr>
              <w:widowControl w:val="0"/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4D4B64" w:rsidRPr="000F5624" w:rsidRDefault="004D4B64" w:rsidP="00016529">
            <w:r>
              <w:t>Экзамен</w:t>
            </w:r>
          </w:p>
        </w:tc>
        <w:tc>
          <w:tcPr>
            <w:tcW w:w="850" w:type="dxa"/>
            <w:vAlign w:val="center"/>
          </w:tcPr>
          <w:p w:rsidR="004D4B64" w:rsidRDefault="004D4B64" w:rsidP="00016529">
            <w:pPr>
              <w:widowControl w:val="0"/>
              <w:jc w:val="center"/>
            </w:pPr>
            <w:r>
              <w:t>27</w:t>
            </w:r>
          </w:p>
        </w:tc>
        <w:tc>
          <w:tcPr>
            <w:tcW w:w="1134" w:type="dxa"/>
            <w:vAlign w:val="center"/>
          </w:tcPr>
          <w:p w:rsidR="004D4B64" w:rsidRDefault="004D4B64" w:rsidP="00016529">
            <w:pPr>
              <w:widowControl w:val="0"/>
              <w:jc w:val="center"/>
            </w:pPr>
          </w:p>
        </w:tc>
        <w:tc>
          <w:tcPr>
            <w:tcW w:w="1276" w:type="dxa"/>
            <w:vAlign w:val="center"/>
          </w:tcPr>
          <w:p w:rsidR="004D4B64" w:rsidRDefault="004D4B64" w:rsidP="00016529">
            <w:pPr>
              <w:widowControl w:val="0"/>
              <w:jc w:val="center"/>
            </w:pPr>
          </w:p>
        </w:tc>
        <w:tc>
          <w:tcPr>
            <w:tcW w:w="1843" w:type="dxa"/>
          </w:tcPr>
          <w:p w:rsidR="004D4B64" w:rsidRPr="00F270E0" w:rsidRDefault="004D4B64" w:rsidP="00016529"/>
        </w:tc>
        <w:tc>
          <w:tcPr>
            <w:tcW w:w="774" w:type="dxa"/>
            <w:vAlign w:val="center"/>
          </w:tcPr>
          <w:p w:rsidR="004D4B64" w:rsidRDefault="004D4B64" w:rsidP="00016529">
            <w:pPr>
              <w:widowControl w:val="0"/>
              <w:jc w:val="center"/>
            </w:pPr>
          </w:p>
        </w:tc>
      </w:tr>
      <w:tr w:rsidR="00F270E0" w:rsidRPr="00EC3CF7" w:rsidTr="00016529">
        <w:tc>
          <w:tcPr>
            <w:tcW w:w="709" w:type="dxa"/>
            <w:vAlign w:val="center"/>
          </w:tcPr>
          <w:p w:rsidR="00F270E0" w:rsidRPr="00EC3CF7" w:rsidRDefault="00F270E0" w:rsidP="00016529">
            <w:pPr>
              <w:widowControl w:val="0"/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F270E0" w:rsidRPr="00EC3CF7" w:rsidRDefault="00F270E0" w:rsidP="00016529">
            <w:r w:rsidRPr="00EC3CF7">
              <w:t>ИТОГО</w:t>
            </w:r>
          </w:p>
        </w:tc>
        <w:tc>
          <w:tcPr>
            <w:tcW w:w="850" w:type="dxa"/>
            <w:vAlign w:val="center"/>
          </w:tcPr>
          <w:p w:rsidR="00F270E0" w:rsidRPr="00EC3CF7" w:rsidRDefault="00F270E0" w:rsidP="009C7258">
            <w:pPr>
              <w:widowControl w:val="0"/>
              <w:jc w:val="center"/>
            </w:pPr>
            <w:r w:rsidRPr="00EC3CF7">
              <w:t>1</w:t>
            </w:r>
            <w:r w:rsidR="009C7258">
              <w:t>44</w:t>
            </w:r>
          </w:p>
        </w:tc>
        <w:tc>
          <w:tcPr>
            <w:tcW w:w="1134" w:type="dxa"/>
            <w:vAlign w:val="center"/>
          </w:tcPr>
          <w:p w:rsidR="00F270E0" w:rsidRPr="00EC3CF7" w:rsidRDefault="00694386" w:rsidP="00016529">
            <w:pPr>
              <w:widowControl w:val="0"/>
              <w:jc w:val="center"/>
            </w:pPr>
            <w:r>
              <w:t>16</w:t>
            </w:r>
          </w:p>
        </w:tc>
        <w:tc>
          <w:tcPr>
            <w:tcW w:w="1276" w:type="dxa"/>
            <w:vAlign w:val="center"/>
          </w:tcPr>
          <w:p w:rsidR="00F270E0" w:rsidRPr="00EC3CF7" w:rsidRDefault="00694386" w:rsidP="00016529">
            <w:pPr>
              <w:widowControl w:val="0"/>
              <w:jc w:val="center"/>
            </w:pPr>
            <w:r>
              <w:t>32</w:t>
            </w:r>
          </w:p>
        </w:tc>
        <w:tc>
          <w:tcPr>
            <w:tcW w:w="1843" w:type="dxa"/>
          </w:tcPr>
          <w:p w:rsidR="00F270E0" w:rsidRPr="00EC3CF7" w:rsidRDefault="00F50EDF" w:rsidP="00F50EDF">
            <w:pPr>
              <w:jc w:val="center"/>
            </w:pPr>
            <w:r>
              <w:t>24</w:t>
            </w:r>
          </w:p>
        </w:tc>
        <w:tc>
          <w:tcPr>
            <w:tcW w:w="774" w:type="dxa"/>
            <w:vAlign w:val="center"/>
          </w:tcPr>
          <w:p w:rsidR="00F270E0" w:rsidRPr="00EC3CF7" w:rsidRDefault="009C7258" w:rsidP="00016529">
            <w:pPr>
              <w:widowControl w:val="0"/>
              <w:jc w:val="center"/>
            </w:pPr>
            <w:r>
              <w:t>69</w:t>
            </w:r>
          </w:p>
        </w:tc>
      </w:tr>
    </w:tbl>
    <w:p w:rsidR="00FB044E" w:rsidRPr="00EC3CF7" w:rsidRDefault="000866E8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5" w:name="_Toc137115531"/>
      <w:bookmarkStart w:id="16" w:name="_Toc189859496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4.2.</w:t>
      </w:r>
      <w:r w:rsidR="00F50EDF">
        <w:rPr>
          <w:rFonts w:ascii="Times New Roman" w:eastAsia="Cambria" w:hAnsi="Times New Roman" w:cs="Times New Roman"/>
          <w:color w:val="auto"/>
          <w:sz w:val="24"/>
          <w:szCs w:val="24"/>
        </w:rPr>
        <w:t>2</w:t>
      </w:r>
      <w:r w:rsidR="004D4B64">
        <w:rPr>
          <w:rFonts w:ascii="Times New Roman" w:eastAsia="Cambria" w:hAnsi="Times New Roman" w:cs="Times New Roman"/>
          <w:color w:val="auto"/>
          <w:sz w:val="24"/>
          <w:szCs w:val="24"/>
        </w:rPr>
        <w:t>.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Структура дисциплины заочной форм</w:t>
      </w:r>
      <w:r w:rsidR="00F50EDF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ы 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обучения</w:t>
      </w:r>
      <w:bookmarkEnd w:id="15"/>
      <w:bookmarkEnd w:id="16"/>
    </w:p>
    <w:tbl>
      <w:tblPr>
        <w:tblW w:w="97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850"/>
        <w:gridCol w:w="1134"/>
        <w:gridCol w:w="1276"/>
        <w:gridCol w:w="1843"/>
        <w:gridCol w:w="774"/>
      </w:tblGrid>
      <w:tr w:rsidR="00FB044E" w:rsidRPr="00EC3CF7" w:rsidTr="00016529">
        <w:tc>
          <w:tcPr>
            <w:tcW w:w="709" w:type="dxa"/>
            <w:vMerge w:val="restart"/>
            <w:vAlign w:val="center"/>
          </w:tcPr>
          <w:p w:rsidR="00FB044E" w:rsidRPr="00EC3CF7" w:rsidRDefault="00FB044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№/п</w:t>
            </w:r>
          </w:p>
        </w:tc>
        <w:tc>
          <w:tcPr>
            <w:tcW w:w="3119" w:type="dxa"/>
            <w:vMerge w:val="restart"/>
            <w:vAlign w:val="center"/>
          </w:tcPr>
          <w:p w:rsidR="00FB044E" w:rsidRPr="00EC3CF7" w:rsidRDefault="00FB044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Наименование модулей, разделов и тем</w:t>
            </w:r>
          </w:p>
        </w:tc>
        <w:tc>
          <w:tcPr>
            <w:tcW w:w="5877" w:type="dxa"/>
            <w:gridSpan w:val="5"/>
          </w:tcPr>
          <w:p w:rsidR="00FB044E" w:rsidRPr="00EC3CF7" w:rsidRDefault="00FB044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Виды учебной работы,</w:t>
            </w:r>
          </w:p>
          <w:p w:rsidR="00FB044E" w:rsidRPr="00EC3CF7" w:rsidRDefault="00FB044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и трудоемкость (в часах)</w:t>
            </w:r>
          </w:p>
        </w:tc>
      </w:tr>
      <w:tr w:rsidR="00FB044E" w:rsidRPr="00EC3CF7" w:rsidTr="00016529">
        <w:tc>
          <w:tcPr>
            <w:tcW w:w="709" w:type="dxa"/>
            <w:vMerge/>
            <w:vAlign w:val="center"/>
          </w:tcPr>
          <w:p w:rsidR="00FB044E" w:rsidRPr="00EC3CF7" w:rsidRDefault="00FB044E" w:rsidP="00016529">
            <w:pPr>
              <w:widowControl w:val="0"/>
            </w:pPr>
          </w:p>
        </w:tc>
        <w:tc>
          <w:tcPr>
            <w:tcW w:w="3119" w:type="dxa"/>
            <w:vMerge/>
          </w:tcPr>
          <w:p w:rsidR="00FB044E" w:rsidRPr="00EC3CF7" w:rsidRDefault="00FB044E" w:rsidP="00016529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Всего</w:t>
            </w:r>
          </w:p>
        </w:tc>
        <w:tc>
          <w:tcPr>
            <w:tcW w:w="1134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Лекции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 xml:space="preserve">Семин. / практ. </w:t>
            </w:r>
          </w:p>
        </w:tc>
        <w:tc>
          <w:tcPr>
            <w:tcW w:w="1843" w:type="dxa"/>
            <w:vAlign w:val="center"/>
          </w:tcPr>
          <w:p w:rsidR="00FB044E" w:rsidRPr="00EC3CF7" w:rsidRDefault="00016529" w:rsidP="0001652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 т. ч. в интерактивной форме*</w:t>
            </w:r>
          </w:p>
        </w:tc>
        <w:tc>
          <w:tcPr>
            <w:tcW w:w="774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СРС</w:t>
            </w:r>
          </w:p>
        </w:tc>
      </w:tr>
      <w:tr w:rsidR="00FB044E" w:rsidRPr="00EC3CF7" w:rsidTr="00016529">
        <w:tc>
          <w:tcPr>
            <w:tcW w:w="709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</w:pPr>
            <w:r w:rsidRPr="00EC3CF7">
              <w:t>1</w:t>
            </w:r>
          </w:p>
        </w:tc>
        <w:tc>
          <w:tcPr>
            <w:tcW w:w="3119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</w:pPr>
            <w:r w:rsidRPr="00EC3CF7">
              <w:t>3</w:t>
            </w:r>
          </w:p>
        </w:tc>
        <w:tc>
          <w:tcPr>
            <w:tcW w:w="1134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</w:pPr>
            <w:r w:rsidRPr="00EC3CF7">
              <w:t>4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</w:pPr>
            <w:r w:rsidRPr="00EC3CF7">
              <w:t>5</w:t>
            </w:r>
          </w:p>
        </w:tc>
        <w:tc>
          <w:tcPr>
            <w:tcW w:w="1843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</w:pPr>
            <w:r w:rsidRPr="00EC3CF7">
              <w:t>6</w:t>
            </w:r>
          </w:p>
        </w:tc>
        <w:tc>
          <w:tcPr>
            <w:tcW w:w="774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</w:pPr>
            <w:r w:rsidRPr="00EC3CF7">
              <w:t>7</w:t>
            </w:r>
          </w:p>
        </w:tc>
      </w:tr>
      <w:tr w:rsidR="00FB044E" w:rsidRPr="00EC3CF7" w:rsidTr="00016529">
        <w:tc>
          <w:tcPr>
            <w:tcW w:w="9705" w:type="dxa"/>
            <w:gridSpan w:val="7"/>
            <w:vAlign w:val="center"/>
          </w:tcPr>
          <w:p w:rsidR="00FB044E" w:rsidRPr="00EC3CF7" w:rsidRDefault="00854B23" w:rsidP="00016529">
            <w:pPr>
              <w:widowControl w:val="0"/>
              <w:jc w:val="center"/>
              <w:rPr>
                <w:b/>
              </w:rPr>
            </w:pPr>
            <w:r w:rsidRPr="00854B23">
              <w:rPr>
                <w:rFonts w:eastAsia="Calibri"/>
                <w:b/>
                <w:lang w:eastAsia="en-US"/>
              </w:rPr>
              <w:t>Раздел 1. Медиаудитория как объект исследования</w:t>
            </w:r>
          </w:p>
        </w:tc>
      </w:tr>
      <w:tr w:rsidR="00694386" w:rsidRPr="00EC3CF7" w:rsidTr="00016529">
        <w:tc>
          <w:tcPr>
            <w:tcW w:w="709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  <w:r w:rsidRPr="00EC3CF7">
              <w:t>1.</w:t>
            </w:r>
          </w:p>
        </w:tc>
        <w:tc>
          <w:tcPr>
            <w:tcW w:w="3119" w:type="dxa"/>
            <w:shd w:val="clear" w:color="auto" w:fill="auto"/>
          </w:tcPr>
          <w:p w:rsidR="00694386" w:rsidRPr="004B2D73" w:rsidRDefault="00046849" w:rsidP="000165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46849">
              <w:rPr>
                <w:rFonts w:eastAsia="Calibri"/>
                <w:lang w:eastAsia="en-US"/>
              </w:rPr>
              <w:t>Тема 1 Медиааудитрия.</w:t>
            </w:r>
          </w:p>
        </w:tc>
        <w:tc>
          <w:tcPr>
            <w:tcW w:w="850" w:type="dxa"/>
            <w:vAlign w:val="center"/>
          </w:tcPr>
          <w:p w:rsidR="00694386" w:rsidRPr="00EC3CF7" w:rsidRDefault="00F50EDF" w:rsidP="00016529">
            <w:pPr>
              <w:widowControl w:val="0"/>
              <w:jc w:val="center"/>
            </w:pPr>
            <w:r>
              <w:t>21</w:t>
            </w:r>
          </w:p>
        </w:tc>
        <w:tc>
          <w:tcPr>
            <w:tcW w:w="1134" w:type="dxa"/>
          </w:tcPr>
          <w:p w:rsidR="00694386" w:rsidRPr="00EC3CF7" w:rsidRDefault="00694386" w:rsidP="00016529">
            <w:pPr>
              <w:jc w:val="center"/>
            </w:pPr>
          </w:p>
          <w:p w:rsidR="00694386" w:rsidRPr="00EC3CF7" w:rsidRDefault="00694386" w:rsidP="00016529">
            <w:pPr>
              <w:jc w:val="center"/>
            </w:pPr>
            <w:r>
              <w:t>1</w:t>
            </w:r>
            <w:r w:rsidRPr="00EC3CF7">
              <w:t>*</w:t>
            </w:r>
          </w:p>
        </w:tc>
        <w:tc>
          <w:tcPr>
            <w:tcW w:w="1276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</w:p>
        </w:tc>
        <w:tc>
          <w:tcPr>
            <w:tcW w:w="1843" w:type="dxa"/>
          </w:tcPr>
          <w:p w:rsidR="00694386" w:rsidRPr="00EC3CF7" w:rsidRDefault="004D4B64" w:rsidP="00016529">
            <w:r>
              <w:t>Лекция-дискуссия</w:t>
            </w:r>
          </w:p>
        </w:tc>
        <w:tc>
          <w:tcPr>
            <w:tcW w:w="774" w:type="dxa"/>
            <w:vAlign w:val="center"/>
          </w:tcPr>
          <w:p w:rsidR="00694386" w:rsidRPr="00EC3CF7" w:rsidRDefault="009C7258" w:rsidP="00016529">
            <w:pPr>
              <w:widowControl w:val="0"/>
              <w:jc w:val="center"/>
            </w:pPr>
            <w:r>
              <w:t>20</w:t>
            </w:r>
          </w:p>
        </w:tc>
      </w:tr>
      <w:tr w:rsidR="00694386" w:rsidRPr="00EC3CF7" w:rsidTr="00016529">
        <w:tc>
          <w:tcPr>
            <w:tcW w:w="709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3119" w:type="dxa"/>
            <w:shd w:val="clear" w:color="auto" w:fill="auto"/>
          </w:tcPr>
          <w:p w:rsidR="00694386" w:rsidRPr="004B2D73" w:rsidRDefault="00694386" w:rsidP="0001652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B2D73">
              <w:t xml:space="preserve">Тема 2 </w:t>
            </w:r>
            <w:r w:rsidR="00854B23" w:rsidRPr="00854B23">
              <w:t>Медиаметрические показатели</w:t>
            </w:r>
          </w:p>
        </w:tc>
        <w:tc>
          <w:tcPr>
            <w:tcW w:w="850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</w:p>
          <w:p w:rsidR="00694386" w:rsidRPr="00EC3CF7" w:rsidRDefault="00F50EDF" w:rsidP="00016529">
            <w:pPr>
              <w:widowControl w:val="0"/>
              <w:jc w:val="center"/>
            </w:pPr>
            <w:r>
              <w:t>22</w:t>
            </w:r>
          </w:p>
        </w:tc>
        <w:tc>
          <w:tcPr>
            <w:tcW w:w="1134" w:type="dxa"/>
          </w:tcPr>
          <w:p w:rsidR="00694386" w:rsidRPr="00EC3CF7" w:rsidRDefault="00694386" w:rsidP="00016529">
            <w:pPr>
              <w:jc w:val="center"/>
            </w:pPr>
          </w:p>
          <w:p w:rsidR="00694386" w:rsidRPr="00EC3CF7" w:rsidRDefault="00694386" w:rsidP="00016529">
            <w:pPr>
              <w:jc w:val="center"/>
            </w:pPr>
          </w:p>
          <w:p w:rsidR="00694386" w:rsidRPr="00EC3CF7" w:rsidRDefault="00694386" w:rsidP="00016529">
            <w:pPr>
              <w:jc w:val="center"/>
            </w:pPr>
          </w:p>
          <w:p w:rsidR="00694386" w:rsidRPr="00EC3CF7" w:rsidRDefault="00694386" w:rsidP="00016529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</w:p>
          <w:p w:rsidR="00694386" w:rsidRPr="00EC3CF7" w:rsidRDefault="00694386" w:rsidP="00016529">
            <w:pPr>
              <w:widowControl w:val="0"/>
              <w:jc w:val="center"/>
            </w:pPr>
            <w:r>
              <w:t>1</w:t>
            </w:r>
            <w:r w:rsidRPr="00EC3CF7">
              <w:t>*</w:t>
            </w:r>
          </w:p>
        </w:tc>
        <w:tc>
          <w:tcPr>
            <w:tcW w:w="1843" w:type="dxa"/>
          </w:tcPr>
          <w:p w:rsidR="00694386" w:rsidRPr="00EC3CF7" w:rsidRDefault="00694386" w:rsidP="00016529">
            <w:r w:rsidRPr="00EC3CF7">
              <w:t>Обсуждение результатов работы в группе.</w:t>
            </w:r>
          </w:p>
          <w:p w:rsidR="00694386" w:rsidRPr="00EC3CF7" w:rsidRDefault="00694386" w:rsidP="00016529">
            <w:r w:rsidRPr="00EC3CF7">
              <w:t>Дистанционные формы.</w:t>
            </w:r>
          </w:p>
        </w:tc>
        <w:tc>
          <w:tcPr>
            <w:tcW w:w="774" w:type="dxa"/>
            <w:vAlign w:val="center"/>
          </w:tcPr>
          <w:p w:rsidR="00694386" w:rsidRPr="00EC3CF7" w:rsidRDefault="009C7258" w:rsidP="00016529">
            <w:pPr>
              <w:widowControl w:val="0"/>
              <w:jc w:val="center"/>
            </w:pPr>
            <w:r>
              <w:t>21</w:t>
            </w:r>
          </w:p>
        </w:tc>
      </w:tr>
      <w:tr w:rsidR="00694386" w:rsidRPr="00EC3CF7" w:rsidTr="00016529">
        <w:trPr>
          <w:trHeight w:val="1277"/>
        </w:trPr>
        <w:tc>
          <w:tcPr>
            <w:tcW w:w="709" w:type="dxa"/>
            <w:vAlign w:val="center"/>
          </w:tcPr>
          <w:p w:rsidR="00694386" w:rsidRPr="00EC3CF7" w:rsidRDefault="00694386" w:rsidP="00016529">
            <w:pPr>
              <w:widowControl w:val="0"/>
            </w:pPr>
            <w:r w:rsidRPr="00EC3CF7">
              <w:t>3</w:t>
            </w:r>
          </w:p>
        </w:tc>
        <w:tc>
          <w:tcPr>
            <w:tcW w:w="3119" w:type="dxa"/>
            <w:shd w:val="clear" w:color="auto" w:fill="auto"/>
          </w:tcPr>
          <w:p w:rsidR="00694386" w:rsidRPr="004B2D73" w:rsidRDefault="00694386" w:rsidP="00016529">
            <w:r w:rsidRPr="004B2D73">
              <w:t xml:space="preserve">Тема 3 </w:t>
            </w:r>
            <w:r w:rsidRPr="005C47A3">
              <w:t>Медиаисследования</w:t>
            </w:r>
            <w:r>
              <w:t>.</w:t>
            </w:r>
            <w:r w:rsidRPr="005C47A3">
              <w:t xml:space="preserve"> </w:t>
            </w:r>
            <w:r>
              <w:t xml:space="preserve"> </w:t>
            </w:r>
          </w:p>
        </w:tc>
        <w:tc>
          <w:tcPr>
            <w:tcW w:w="850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</w:p>
          <w:p w:rsidR="00694386" w:rsidRPr="00EC3CF7" w:rsidRDefault="00F50EDF" w:rsidP="00016529">
            <w:pPr>
              <w:widowControl w:val="0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694386" w:rsidRPr="00EC3CF7" w:rsidRDefault="00694386" w:rsidP="00016529">
            <w:pPr>
              <w:jc w:val="center"/>
            </w:pPr>
          </w:p>
          <w:p w:rsidR="00694386" w:rsidRPr="00EC3CF7" w:rsidRDefault="00694386" w:rsidP="00016529">
            <w:pPr>
              <w:jc w:val="center"/>
            </w:pPr>
          </w:p>
          <w:p w:rsidR="00694386" w:rsidRPr="00EC3CF7" w:rsidRDefault="00694386" w:rsidP="00016529">
            <w:pPr>
              <w:jc w:val="center"/>
            </w:pPr>
          </w:p>
          <w:p w:rsidR="00694386" w:rsidRPr="00EC3CF7" w:rsidRDefault="009B29B1" w:rsidP="00016529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694386" w:rsidRPr="00EC3CF7" w:rsidRDefault="00694386" w:rsidP="00016529">
            <w:pPr>
              <w:jc w:val="center"/>
            </w:pPr>
          </w:p>
          <w:p w:rsidR="00694386" w:rsidRPr="00EC3CF7" w:rsidRDefault="00694386" w:rsidP="00016529">
            <w:pPr>
              <w:jc w:val="center"/>
            </w:pPr>
          </w:p>
          <w:p w:rsidR="00694386" w:rsidRPr="00EC3CF7" w:rsidRDefault="00694386" w:rsidP="00016529">
            <w:pPr>
              <w:jc w:val="center"/>
            </w:pPr>
          </w:p>
          <w:p w:rsidR="00694386" w:rsidRPr="00EC3CF7" w:rsidRDefault="00694386" w:rsidP="00016529">
            <w:pPr>
              <w:jc w:val="center"/>
            </w:pPr>
            <w:r>
              <w:t>1</w:t>
            </w:r>
            <w:r w:rsidRPr="00EC3CF7">
              <w:t>*</w:t>
            </w:r>
          </w:p>
        </w:tc>
        <w:tc>
          <w:tcPr>
            <w:tcW w:w="1843" w:type="dxa"/>
          </w:tcPr>
          <w:p w:rsidR="00694386" w:rsidRPr="00EC3CF7" w:rsidRDefault="00694386" w:rsidP="00016529">
            <w:r w:rsidRPr="00EC3CF7">
              <w:t>Обсуждение результатов работы в группе.</w:t>
            </w:r>
          </w:p>
          <w:p w:rsidR="00694386" w:rsidRPr="00EC3CF7" w:rsidRDefault="00694386" w:rsidP="00016529">
            <w:r w:rsidRPr="00EC3CF7">
              <w:t>Дистанционные формы.</w:t>
            </w:r>
          </w:p>
        </w:tc>
        <w:tc>
          <w:tcPr>
            <w:tcW w:w="774" w:type="dxa"/>
            <w:vAlign w:val="center"/>
          </w:tcPr>
          <w:p w:rsidR="00694386" w:rsidRPr="00EC3CF7" w:rsidRDefault="009C7258" w:rsidP="00016529">
            <w:pPr>
              <w:widowControl w:val="0"/>
              <w:jc w:val="center"/>
            </w:pPr>
            <w:r>
              <w:t>21</w:t>
            </w:r>
          </w:p>
        </w:tc>
      </w:tr>
      <w:tr w:rsidR="00FB044E" w:rsidRPr="00EC3CF7" w:rsidTr="00016529">
        <w:tc>
          <w:tcPr>
            <w:tcW w:w="9705" w:type="dxa"/>
            <w:gridSpan w:val="7"/>
            <w:vAlign w:val="center"/>
          </w:tcPr>
          <w:p w:rsidR="00FB044E" w:rsidRPr="004D4B64" w:rsidRDefault="00B21BE9" w:rsidP="004D4B64">
            <w:pPr>
              <w:widowControl w:val="0"/>
              <w:jc w:val="center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 xml:space="preserve">Раздел 2. </w:t>
            </w:r>
            <w:r w:rsidR="00854B23">
              <w:rPr>
                <w:rFonts w:eastAsia="Calibri"/>
                <w:b/>
                <w:lang w:eastAsia="en-US"/>
              </w:rPr>
              <w:t xml:space="preserve">Специальные исследования медиааудитории  </w:t>
            </w:r>
          </w:p>
        </w:tc>
      </w:tr>
      <w:tr w:rsidR="00694386" w:rsidRPr="00EC3CF7" w:rsidTr="00016529">
        <w:tc>
          <w:tcPr>
            <w:tcW w:w="709" w:type="dxa"/>
            <w:vAlign w:val="center"/>
          </w:tcPr>
          <w:p w:rsidR="00694386" w:rsidRPr="00EC3CF7" w:rsidRDefault="009B29B1" w:rsidP="00016529">
            <w:pPr>
              <w:widowControl w:val="0"/>
              <w:jc w:val="center"/>
            </w:pPr>
            <w:r>
              <w:lastRenderedPageBreak/>
              <w:t>4</w:t>
            </w:r>
          </w:p>
        </w:tc>
        <w:tc>
          <w:tcPr>
            <w:tcW w:w="3119" w:type="dxa"/>
            <w:shd w:val="clear" w:color="auto" w:fill="auto"/>
          </w:tcPr>
          <w:p w:rsidR="00694386" w:rsidRPr="004B2D73" w:rsidRDefault="00694386" w:rsidP="00016529">
            <w:pPr>
              <w:rPr>
                <w:highlight w:val="yellow"/>
              </w:rPr>
            </w:pPr>
            <w:r w:rsidRPr="004B2D73">
              <w:t xml:space="preserve">Тема 4 </w:t>
            </w:r>
            <w:r w:rsidR="00854B23" w:rsidRPr="00854B23">
              <w:t>Специальные  количественные исследования аудитории</w:t>
            </w:r>
          </w:p>
        </w:tc>
        <w:tc>
          <w:tcPr>
            <w:tcW w:w="850" w:type="dxa"/>
            <w:vAlign w:val="center"/>
          </w:tcPr>
          <w:p w:rsidR="00694386" w:rsidRPr="00EC3CF7" w:rsidRDefault="00F50EDF" w:rsidP="00016529">
            <w:pPr>
              <w:widowControl w:val="0"/>
              <w:jc w:val="center"/>
            </w:pPr>
            <w:r>
              <w:t>23</w:t>
            </w:r>
          </w:p>
        </w:tc>
        <w:tc>
          <w:tcPr>
            <w:tcW w:w="1134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694386" w:rsidRPr="00EC3CF7" w:rsidRDefault="00694386" w:rsidP="00016529">
            <w:r w:rsidRPr="00EC3CF7">
              <w:t>Мозговой штурм</w:t>
            </w:r>
          </w:p>
          <w:p w:rsidR="00694386" w:rsidRPr="00EC3CF7" w:rsidRDefault="00694386" w:rsidP="00016529">
            <w:pPr>
              <w:rPr>
                <w:color w:val="FF0000"/>
              </w:rPr>
            </w:pPr>
          </w:p>
        </w:tc>
        <w:tc>
          <w:tcPr>
            <w:tcW w:w="774" w:type="dxa"/>
            <w:vAlign w:val="center"/>
          </w:tcPr>
          <w:p w:rsidR="00694386" w:rsidRPr="00EC3CF7" w:rsidRDefault="009C7258" w:rsidP="00016529">
            <w:pPr>
              <w:widowControl w:val="0"/>
              <w:jc w:val="center"/>
            </w:pPr>
            <w:r>
              <w:t>21</w:t>
            </w:r>
          </w:p>
        </w:tc>
      </w:tr>
      <w:tr w:rsidR="00694386" w:rsidRPr="00EC3CF7" w:rsidTr="00016529">
        <w:tc>
          <w:tcPr>
            <w:tcW w:w="709" w:type="dxa"/>
            <w:vAlign w:val="center"/>
          </w:tcPr>
          <w:p w:rsidR="00694386" w:rsidRPr="00EC3CF7" w:rsidRDefault="009B29B1" w:rsidP="00016529">
            <w:pPr>
              <w:widowControl w:val="0"/>
              <w:jc w:val="center"/>
            </w:pPr>
            <w:r>
              <w:t>5</w:t>
            </w:r>
          </w:p>
        </w:tc>
        <w:tc>
          <w:tcPr>
            <w:tcW w:w="3119" w:type="dxa"/>
            <w:shd w:val="clear" w:color="auto" w:fill="auto"/>
          </w:tcPr>
          <w:p w:rsidR="00694386" w:rsidRPr="000F5624" w:rsidRDefault="00854B23" w:rsidP="00016529">
            <w:pPr>
              <w:autoSpaceDE w:val="0"/>
              <w:autoSpaceDN w:val="0"/>
              <w:adjustRightInd w:val="0"/>
            </w:pPr>
            <w:r w:rsidRPr="00854B23">
              <w:t>Тема 5. Качественные исследования аудитории</w:t>
            </w:r>
          </w:p>
        </w:tc>
        <w:tc>
          <w:tcPr>
            <w:tcW w:w="850" w:type="dxa"/>
            <w:vAlign w:val="center"/>
          </w:tcPr>
          <w:p w:rsidR="00694386" w:rsidRPr="00EC3CF7" w:rsidRDefault="00F50EDF" w:rsidP="00016529">
            <w:pPr>
              <w:widowControl w:val="0"/>
              <w:jc w:val="center"/>
            </w:pPr>
            <w:r>
              <w:t>23</w:t>
            </w:r>
          </w:p>
        </w:tc>
        <w:tc>
          <w:tcPr>
            <w:tcW w:w="1134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</w:p>
        </w:tc>
        <w:tc>
          <w:tcPr>
            <w:tcW w:w="1276" w:type="dxa"/>
            <w:vAlign w:val="center"/>
          </w:tcPr>
          <w:p w:rsidR="00694386" w:rsidRPr="00EC3CF7" w:rsidRDefault="00854B23" w:rsidP="00016529">
            <w:pPr>
              <w:widowControl w:val="0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694386" w:rsidRPr="00EC3CF7" w:rsidRDefault="00694386" w:rsidP="00016529">
            <w:r w:rsidRPr="00EC3CF7">
              <w:t>Обсуждение результатов работы в группе.</w:t>
            </w:r>
          </w:p>
          <w:p w:rsidR="00694386" w:rsidRPr="00EC3CF7" w:rsidRDefault="00694386" w:rsidP="00016529">
            <w:r w:rsidRPr="00EC3CF7">
              <w:t>Дистанционные формы.</w:t>
            </w:r>
          </w:p>
        </w:tc>
        <w:tc>
          <w:tcPr>
            <w:tcW w:w="774" w:type="dxa"/>
            <w:vAlign w:val="center"/>
          </w:tcPr>
          <w:p w:rsidR="00694386" w:rsidRPr="00EC3CF7" w:rsidRDefault="009C7258" w:rsidP="00016529">
            <w:pPr>
              <w:widowControl w:val="0"/>
              <w:jc w:val="center"/>
            </w:pPr>
            <w:r>
              <w:t>21</w:t>
            </w:r>
          </w:p>
        </w:tc>
      </w:tr>
      <w:tr w:rsidR="00694386" w:rsidRPr="00EC3CF7" w:rsidTr="00016529">
        <w:tc>
          <w:tcPr>
            <w:tcW w:w="709" w:type="dxa"/>
            <w:vAlign w:val="center"/>
          </w:tcPr>
          <w:p w:rsidR="00694386" w:rsidRPr="00EC3CF7" w:rsidRDefault="00854B23" w:rsidP="00016529">
            <w:pPr>
              <w:widowControl w:val="0"/>
              <w:jc w:val="center"/>
            </w:pPr>
            <w:r>
              <w:t>6</w:t>
            </w:r>
          </w:p>
        </w:tc>
        <w:tc>
          <w:tcPr>
            <w:tcW w:w="3119" w:type="dxa"/>
            <w:shd w:val="clear" w:color="auto" w:fill="auto"/>
          </w:tcPr>
          <w:p w:rsidR="00694386" w:rsidRPr="004B2D73" w:rsidRDefault="00694386" w:rsidP="00016529">
            <w:r w:rsidRPr="000F5624">
              <w:t xml:space="preserve">Тема </w:t>
            </w:r>
            <w:r w:rsidR="00854B23">
              <w:t>6</w:t>
            </w:r>
            <w:r w:rsidRPr="000F5624">
              <w:t xml:space="preserve"> Веб-аналитика</w:t>
            </w:r>
            <w:r>
              <w:t xml:space="preserve"> в медиаисследованиях.</w:t>
            </w:r>
          </w:p>
        </w:tc>
        <w:tc>
          <w:tcPr>
            <w:tcW w:w="850" w:type="dxa"/>
            <w:vAlign w:val="center"/>
          </w:tcPr>
          <w:p w:rsidR="00694386" w:rsidRPr="00EC3CF7" w:rsidRDefault="00F50EDF" w:rsidP="00016529">
            <w:pPr>
              <w:widowControl w:val="0"/>
              <w:jc w:val="center"/>
            </w:pPr>
            <w:r>
              <w:t>22</w:t>
            </w:r>
          </w:p>
        </w:tc>
        <w:tc>
          <w:tcPr>
            <w:tcW w:w="1134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</w:p>
        </w:tc>
        <w:tc>
          <w:tcPr>
            <w:tcW w:w="1276" w:type="dxa"/>
            <w:vAlign w:val="center"/>
          </w:tcPr>
          <w:p w:rsidR="00694386" w:rsidRPr="00EC3CF7" w:rsidRDefault="00694386" w:rsidP="00016529">
            <w:pPr>
              <w:widowControl w:val="0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694386" w:rsidRPr="00EC3CF7" w:rsidRDefault="00694386" w:rsidP="00016529">
            <w:r w:rsidRPr="00EC3CF7">
              <w:t>Обсуждение в группе результатов.</w:t>
            </w:r>
          </w:p>
        </w:tc>
        <w:tc>
          <w:tcPr>
            <w:tcW w:w="774" w:type="dxa"/>
            <w:vAlign w:val="center"/>
          </w:tcPr>
          <w:p w:rsidR="00694386" w:rsidRPr="00EC3CF7" w:rsidRDefault="009C7258" w:rsidP="00016529">
            <w:pPr>
              <w:widowControl w:val="0"/>
              <w:jc w:val="center"/>
            </w:pPr>
            <w:r>
              <w:t>21</w:t>
            </w:r>
          </w:p>
        </w:tc>
      </w:tr>
      <w:tr w:rsidR="009C7258" w:rsidRPr="00EC3CF7" w:rsidTr="00016529">
        <w:tc>
          <w:tcPr>
            <w:tcW w:w="709" w:type="dxa"/>
            <w:vAlign w:val="center"/>
          </w:tcPr>
          <w:p w:rsidR="009C7258" w:rsidRDefault="009C7258" w:rsidP="00016529">
            <w:pPr>
              <w:widowControl w:val="0"/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9C7258" w:rsidRPr="000F5624" w:rsidRDefault="009C7258" w:rsidP="00016529">
            <w:r>
              <w:t>Экзамен</w:t>
            </w:r>
          </w:p>
        </w:tc>
        <w:tc>
          <w:tcPr>
            <w:tcW w:w="850" w:type="dxa"/>
            <w:vAlign w:val="center"/>
          </w:tcPr>
          <w:p w:rsidR="009C7258" w:rsidRDefault="009C7258" w:rsidP="00016529">
            <w:pPr>
              <w:widowControl w:val="0"/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9C7258" w:rsidRPr="00EC3CF7" w:rsidRDefault="009C7258" w:rsidP="00016529">
            <w:pPr>
              <w:widowControl w:val="0"/>
              <w:jc w:val="center"/>
            </w:pPr>
          </w:p>
        </w:tc>
        <w:tc>
          <w:tcPr>
            <w:tcW w:w="1276" w:type="dxa"/>
            <w:vAlign w:val="center"/>
          </w:tcPr>
          <w:p w:rsidR="009C7258" w:rsidRDefault="009C7258" w:rsidP="00016529">
            <w:pPr>
              <w:widowControl w:val="0"/>
              <w:jc w:val="center"/>
            </w:pPr>
          </w:p>
        </w:tc>
        <w:tc>
          <w:tcPr>
            <w:tcW w:w="1843" w:type="dxa"/>
          </w:tcPr>
          <w:p w:rsidR="009C7258" w:rsidRPr="00EC3CF7" w:rsidRDefault="009C7258" w:rsidP="00016529"/>
        </w:tc>
        <w:tc>
          <w:tcPr>
            <w:tcW w:w="774" w:type="dxa"/>
            <w:vAlign w:val="center"/>
          </w:tcPr>
          <w:p w:rsidR="009C7258" w:rsidRDefault="009C7258" w:rsidP="00016529">
            <w:pPr>
              <w:widowControl w:val="0"/>
              <w:jc w:val="center"/>
            </w:pPr>
          </w:p>
        </w:tc>
      </w:tr>
      <w:tr w:rsidR="00FB044E" w:rsidRPr="00EC3CF7" w:rsidTr="00016529">
        <w:tc>
          <w:tcPr>
            <w:tcW w:w="709" w:type="dxa"/>
            <w:vAlign w:val="center"/>
          </w:tcPr>
          <w:p w:rsidR="00FB044E" w:rsidRPr="00EC3CF7" w:rsidRDefault="00FB044E" w:rsidP="00016529">
            <w:pPr>
              <w:widowControl w:val="0"/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FB044E" w:rsidRPr="00EC3CF7" w:rsidRDefault="00FB044E" w:rsidP="00016529">
            <w:r w:rsidRPr="00EC3CF7">
              <w:t>ИТОГО</w:t>
            </w:r>
          </w:p>
        </w:tc>
        <w:tc>
          <w:tcPr>
            <w:tcW w:w="850" w:type="dxa"/>
            <w:vAlign w:val="center"/>
          </w:tcPr>
          <w:p w:rsidR="00FB044E" w:rsidRPr="00EC3CF7" w:rsidRDefault="009C7258" w:rsidP="00016529">
            <w:pPr>
              <w:widowControl w:val="0"/>
              <w:jc w:val="center"/>
            </w:pPr>
            <w:r>
              <w:t>144</w:t>
            </w:r>
          </w:p>
        </w:tc>
        <w:tc>
          <w:tcPr>
            <w:tcW w:w="1134" w:type="dxa"/>
            <w:vAlign w:val="center"/>
          </w:tcPr>
          <w:p w:rsidR="00FB044E" w:rsidRPr="00EC3CF7" w:rsidRDefault="00694386" w:rsidP="00016529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FB044E" w:rsidRPr="00EC3CF7" w:rsidRDefault="00694386" w:rsidP="00016529">
            <w:pPr>
              <w:widowControl w:val="0"/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FB044E" w:rsidRPr="00EC3CF7" w:rsidRDefault="004D4B64" w:rsidP="004D4B64">
            <w:pPr>
              <w:jc w:val="center"/>
              <w:rPr>
                <w:color w:val="FF0000"/>
              </w:rPr>
            </w:pPr>
            <w:r>
              <w:t>3</w:t>
            </w:r>
          </w:p>
        </w:tc>
        <w:tc>
          <w:tcPr>
            <w:tcW w:w="774" w:type="dxa"/>
            <w:vAlign w:val="center"/>
          </w:tcPr>
          <w:p w:rsidR="00FB044E" w:rsidRPr="00EC3CF7" w:rsidRDefault="009C7258" w:rsidP="00016529">
            <w:pPr>
              <w:widowControl w:val="0"/>
              <w:jc w:val="center"/>
            </w:pPr>
            <w:r>
              <w:t>125</w:t>
            </w:r>
          </w:p>
        </w:tc>
      </w:tr>
    </w:tbl>
    <w:p w:rsidR="00E10B13" w:rsidRPr="00EC3CF7" w:rsidRDefault="00D72B7F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7" w:name="_Toc137115532"/>
      <w:bookmarkStart w:id="18" w:name="_Toc189859497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4.3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 Содержание дисциплины</w:t>
      </w:r>
      <w:bookmarkEnd w:id="17"/>
      <w:bookmarkEnd w:id="18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728"/>
        <w:gridCol w:w="3638"/>
        <w:gridCol w:w="2262"/>
      </w:tblGrid>
      <w:tr w:rsidR="00AC357C" w:rsidRPr="0025360B" w:rsidTr="0025360B">
        <w:trPr>
          <w:trHeight w:val="20"/>
        </w:trPr>
        <w:tc>
          <w:tcPr>
            <w:tcW w:w="3728" w:type="dxa"/>
            <w:vAlign w:val="center"/>
          </w:tcPr>
          <w:p w:rsidR="006C7BE1" w:rsidRPr="0025360B" w:rsidRDefault="006C7BE1" w:rsidP="00016529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25360B">
              <w:rPr>
                <w:sz w:val="20"/>
                <w:szCs w:val="20"/>
              </w:rPr>
              <w:t>Содержание</w:t>
            </w:r>
            <w:r w:rsidRPr="0025360B">
              <w:rPr>
                <w:snapToGrid w:val="0"/>
                <w:sz w:val="20"/>
                <w:szCs w:val="20"/>
              </w:rPr>
              <w:t xml:space="preserve"> дисциплины</w:t>
            </w:r>
          </w:p>
          <w:p w:rsidR="006C7BE1" w:rsidRPr="0025360B" w:rsidRDefault="006C7BE1" w:rsidP="00016529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38" w:type="dxa"/>
            <w:vAlign w:val="center"/>
          </w:tcPr>
          <w:p w:rsidR="006C7BE1" w:rsidRPr="0025360B" w:rsidRDefault="006C7BE1" w:rsidP="00016529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25360B">
              <w:rPr>
                <w:snapToGrid w:val="0"/>
                <w:sz w:val="20"/>
                <w:szCs w:val="20"/>
              </w:rPr>
              <w:t xml:space="preserve">Результаты обучения </w:t>
            </w:r>
          </w:p>
        </w:tc>
        <w:tc>
          <w:tcPr>
            <w:tcW w:w="2262" w:type="dxa"/>
            <w:vAlign w:val="center"/>
          </w:tcPr>
          <w:p w:rsidR="006C7BE1" w:rsidRPr="0025360B" w:rsidRDefault="006C7BE1" w:rsidP="00016529">
            <w:pPr>
              <w:widowControl w:val="0"/>
              <w:jc w:val="center"/>
              <w:rPr>
                <w:snapToGrid w:val="0"/>
                <w:sz w:val="20"/>
                <w:szCs w:val="20"/>
              </w:rPr>
            </w:pPr>
            <w:r w:rsidRPr="0025360B">
              <w:rPr>
                <w:sz w:val="20"/>
                <w:szCs w:val="20"/>
              </w:rPr>
              <w:t>Формы текущего контроля, промежуточной аттестации. Виды оценочных средств</w:t>
            </w:r>
          </w:p>
        </w:tc>
      </w:tr>
      <w:tr w:rsidR="005C537B" w:rsidRPr="00157778" w:rsidTr="0025360B">
        <w:trPr>
          <w:trHeight w:val="20"/>
        </w:trPr>
        <w:tc>
          <w:tcPr>
            <w:tcW w:w="9628" w:type="dxa"/>
            <w:gridSpan w:val="3"/>
            <w:vAlign w:val="center"/>
          </w:tcPr>
          <w:p w:rsidR="005C537B" w:rsidRPr="00157778" w:rsidRDefault="00854B23" w:rsidP="00016529">
            <w:pPr>
              <w:widowControl w:val="0"/>
              <w:jc w:val="center"/>
              <w:rPr>
                <w:b/>
              </w:rPr>
            </w:pPr>
            <w:r w:rsidRPr="00854B23">
              <w:rPr>
                <w:b/>
                <w:i/>
              </w:rPr>
              <w:t>Раздел 1. Медиаудитория как объект исследования</w:t>
            </w:r>
          </w:p>
        </w:tc>
      </w:tr>
      <w:tr w:rsidR="00157778" w:rsidRPr="00157778" w:rsidTr="0025360B">
        <w:trPr>
          <w:trHeight w:val="20"/>
        </w:trPr>
        <w:tc>
          <w:tcPr>
            <w:tcW w:w="3728" w:type="dxa"/>
          </w:tcPr>
          <w:p w:rsidR="00157778" w:rsidRDefault="00157778" w:rsidP="00016529">
            <w:pPr>
              <w:pStyle w:val="af0"/>
              <w:jc w:val="both"/>
              <w:rPr>
                <w:b w:val="0"/>
                <w:bCs w:val="0"/>
                <w:color w:val="000000"/>
                <w:spacing w:val="-2"/>
                <w:lang w:eastAsia="en-US"/>
              </w:rPr>
            </w:pPr>
            <w:r w:rsidRPr="00157778">
              <w:rPr>
                <w:lang w:eastAsia="en-US"/>
              </w:rPr>
              <w:t xml:space="preserve">Тема 1. </w:t>
            </w:r>
            <w:r w:rsidR="00046849" w:rsidRPr="00046849">
              <w:rPr>
                <w:lang w:eastAsia="en-US"/>
              </w:rPr>
              <w:t>Медиааудитрия.</w:t>
            </w:r>
          </w:p>
          <w:p w:rsidR="00046849" w:rsidRDefault="00046849" w:rsidP="00016529">
            <w:pPr>
              <w:pStyle w:val="af0"/>
              <w:jc w:val="both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 xml:space="preserve"> Понятия «аудитория», «медиааудитория», «аудитория СМИ». </w:t>
            </w:r>
            <w:r w:rsidRPr="00046849">
              <w:rPr>
                <w:b w:val="0"/>
                <w:lang w:eastAsia="en-US"/>
              </w:rPr>
              <w:t>Медийная аудитория</w:t>
            </w:r>
            <w:r>
              <w:rPr>
                <w:b w:val="0"/>
                <w:lang w:eastAsia="en-US"/>
              </w:rPr>
              <w:t xml:space="preserve">. Массовая аудитория. </w:t>
            </w:r>
            <w:r w:rsidRPr="00046849">
              <w:rPr>
                <w:b w:val="0"/>
                <w:lang w:eastAsia="en-US"/>
              </w:rPr>
              <w:t>Близкие понятия: толпа, масса, публика.</w:t>
            </w:r>
          </w:p>
          <w:p w:rsidR="00046849" w:rsidRPr="00046849" w:rsidRDefault="00046849" w:rsidP="00016529">
            <w:pPr>
              <w:pStyle w:val="af0"/>
              <w:jc w:val="both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Специализированная аудитория.</w:t>
            </w:r>
            <w:r>
              <w:t xml:space="preserve"> </w:t>
            </w:r>
            <w:r>
              <w:rPr>
                <w:b w:val="0"/>
                <w:lang w:eastAsia="en-US"/>
              </w:rPr>
              <w:t>М</w:t>
            </w:r>
            <w:r w:rsidRPr="00046849">
              <w:rPr>
                <w:b w:val="0"/>
                <w:lang w:eastAsia="en-US"/>
              </w:rPr>
              <w:t>нения стереотипные (устойчивые, традиционные в конкретной с</w:t>
            </w:r>
            <w:r>
              <w:rPr>
                <w:b w:val="0"/>
                <w:lang w:eastAsia="en-US"/>
              </w:rPr>
              <w:t xml:space="preserve">оциальной, </w:t>
            </w:r>
            <w:r w:rsidRPr="00046849">
              <w:rPr>
                <w:b w:val="0"/>
                <w:lang w:eastAsia="en-US"/>
              </w:rPr>
              <w:t>профессиональной, культурной среде), экспертные (исходящие от наиболее уважаемых,</w:t>
            </w:r>
          </w:p>
          <w:p w:rsidR="0042027E" w:rsidRPr="00157778" w:rsidRDefault="00046849" w:rsidP="00016529">
            <w:pPr>
              <w:pStyle w:val="af0"/>
              <w:jc w:val="both"/>
              <w:rPr>
                <w:b w:val="0"/>
                <w:lang w:eastAsia="en-US"/>
              </w:rPr>
            </w:pPr>
            <w:r w:rsidRPr="00046849">
              <w:rPr>
                <w:b w:val="0"/>
                <w:lang w:eastAsia="en-US"/>
              </w:rPr>
              <w:t xml:space="preserve">авторитетных людей, которые выдвигают новые </w:t>
            </w:r>
            <w:r>
              <w:rPr>
                <w:b w:val="0"/>
                <w:lang w:eastAsia="en-US"/>
              </w:rPr>
              <w:t xml:space="preserve">идеи и разрабатывают концепции, </w:t>
            </w:r>
            <w:r w:rsidRPr="00046849">
              <w:rPr>
                <w:b w:val="0"/>
                <w:lang w:eastAsia="en-US"/>
              </w:rPr>
              <w:t>ценные в определенной профессиональной, социально</w:t>
            </w:r>
            <w:r>
              <w:rPr>
                <w:b w:val="0"/>
                <w:lang w:eastAsia="en-US"/>
              </w:rPr>
              <w:t xml:space="preserve">й, культурной среде), эталонные </w:t>
            </w:r>
            <w:r w:rsidRPr="00046849">
              <w:rPr>
                <w:b w:val="0"/>
                <w:lang w:eastAsia="en-US"/>
              </w:rPr>
              <w:t>(выражаемые гражданами, влияние которых на форм</w:t>
            </w:r>
            <w:r>
              <w:rPr>
                <w:b w:val="0"/>
                <w:lang w:eastAsia="en-US"/>
              </w:rPr>
              <w:t xml:space="preserve">ирование общественного сознания </w:t>
            </w:r>
            <w:r w:rsidRPr="00046849">
              <w:rPr>
                <w:b w:val="0"/>
                <w:lang w:eastAsia="en-US"/>
              </w:rPr>
              <w:t>признано не только специализированной, но и массовой аудиторией).</w:t>
            </w:r>
            <w:r>
              <w:t xml:space="preserve"> </w:t>
            </w:r>
            <w:r>
              <w:rPr>
                <w:b w:val="0"/>
                <w:lang w:eastAsia="en-US"/>
              </w:rPr>
              <w:t>О</w:t>
            </w:r>
            <w:r w:rsidRPr="00046849">
              <w:rPr>
                <w:b w:val="0"/>
                <w:lang w:eastAsia="en-US"/>
              </w:rPr>
              <w:t>тражения в масс-медиа объективны</w:t>
            </w:r>
            <w:r>
              <w:rPr>
                <w:b w:val="0"/>
                <w:lang w:eastAsia="en-US"/>
              </w:rPr>
              <w:t>х</w:t>
            </w:r>
            <w:r w:rsidRPr="00046849">
              <w:rPr>
                <w:b w:val="0"/>
                <w:lang w:eastAsia="en-US"/>
              </w:rPr>
              <w:t xml:space="preserve"> и искаженны</w:t>
            </w:r>
            <w:r>
              <w:rPr>
                <w:b w:val="0"/>
                <w:lang w:eastAsia="en-US"/>
              </w:rPr>
              <w:t>х</w:t>
            </w:r>
            <w:r w:rsidRPr="00046849">
              <w:rPr>
                <w:b w:val="0"/>
                <w:lang w:eastAsia="en-US"/>
              </w:rPr>
              <w:t xml:space="preserve"> реакци</w:t>
            </w:r>
            <w:r>
              <w:rPr>
                <w:b w:val="0"/>
                <w:lang w:eastAsia="en-US"/>
              </w:rPr>
              <w:t>й.</w:t>
            </w:r>
          </w:p>
        </w:tc>
        <w:tc>
          <w:tcPr>
            <w:tcW w:w="3638" w:type="dxa"/>
            <w:vMerge w:val="restart"/>
          </w:tcPr>
          <w:p w:rsidR="00157778" w:rsidRPr="00157778" w:rsidRDefault="00157778" w:rsidP="00016529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Ф</w:t>
            </w:r>
            <w:r w:rsidR="0042027E">
              <w:rPr>
                <w:rFonts w:eastAsia="Calibri"/>
                <w:lang w:eastAsia="en-US"/>
              </w:rPr>
              <w:t xml:space="preserve">ормируемые компетенции: </w:t>
            </w:r>
            <w:r w:rsidRPr="00157778">
              <w:rPr>
                <w:rFonts w:eastAsia="Calibri"/>
                <w:lang w:eastAsia="en-US"/>
              </w:rPr>
              <w:t>(ПК -</w:t>
            </w:r>
            <w:r w:rsidR="009B29B1">
              <w:rPr>
                <w:rFonts w:eastAsia="Calibri"/>
                <w:lang w:eastAsia="en-US"/>
              </w:rPr>
              <w:t>4</w:t>
            </w:r>
            <w:r w:rsidRPr="00157778">
              <w:rPr>
                <w:rFonts w:eastAsia="Calibri"/>
                <w:lang w:eastAsia="en-US"/>
              </w:rPr>
              <w:t xml:space="preserve">); </w:t>
            </w:r>
          </w:p>
          <w:p w:rsidR="009B29B1" w:rsidRPr="002C5445" w:rsidRDefault="00157778" w:rsidP="00016529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b/>
                <w:lang w:eastAsia="en-US"/>
              </w:rPr>
              <w:t>знать:</w:t>
            </w:r>
            <w:r w:rsidR="007D37C4">
              <w:rPr>
                <w:rFonts w:eastAsia="Calibri"/>
                <w:b/>
                <w:lang w:eastAsia="en-US"/>
              </w:rPr>
              <w:t xml:space="preserve"> </w:t>
            </w:r>
            <w:r w:rsidR="009B29B1" w:rsidRPr="002C5445">
              <w:rPr>
                <w:rFonts w:eastAsia="Calibri"/>
                <w:lang w:eastAsia="en-US"/>
              </w:rPr>
              <w:t>технологии изучения</w:t>
            </w:r>
          </w:p>
          <w:p w:rsidR="009B29B1" w:rsidRPr="002C5445" w:rsidRDefault="009B29B1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информационных и</w:t>
            </w:r>
          </w:p>
          <w:p w:rsidR="009B29B1" w:rsidRPr="002C5445" w:rsidRDefault="009B29B1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потребностей,</w:t>
            </w:r>
          </w:p>
          <w:p w:rsidR="009B29B1" w:rsidRPr="002C5445" w:rsidRDefault="009B29B1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информационных и</w:t>
            </w:r>
          </w:p>
          <w:p w:rsidR="009B29B1" w:rsidRPr="002C5445" w:rsidRDefault="009B29B1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запросов,</w:t>
            </w:r>
          </w:p>
          <w:p w:rsidR="009B29B1" w:rsidRPr="002C5445" w:rsidRDefault="009B29B1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информационных и</w:t>
            </w:r>
          </w:p>
          <w:p w:rsidR="009B29B1" w:rsidRPr="002C5445" w:rsidRDefault="009B29B1" w:rsidP="00016529">
            <w:pPr>
              <w:jc w:val="both"/>
              <w:rPr>
                <w:rFonts w:eastAsia="Calibri"/>
                <w:lang w:eastAsia="en-US"/>
              </w:rPr>
            </w:pPr>
            <w:r w:rsidRPr="002C5445">
              <w:rPr>
                <w:rFonts w:eastAsia="Calibri"/>
                <w:lang w:eastAsia="en-US"/>
              </w:rPr>
              <w:t>профессиональных интересов</w:t>
            </w:r>
          </w:p>
          <w:p w:rsidR="009B29B1" w:rsidRPr="009B29B1" w:rsidRDefault="009B29B1" w:rsidP="00016529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пользователей в медиасреде</w:t>
            </w:r>
            <w:r w:rsidR="00157778" w:rsidRPr="00157778">
              <w:rPr>
                <w:rFonts w:eastAsia="Calibri"/>
                <w:lang w:eastAsia="en-US"/>
              </w:rPr>
              <w:t xml:space="preserve"> </w:t>
            </w:r>
            <w:r w:rsidR="00157778" w:rsidRPr="00157778">
              <w:rPr>
                <w:rFonts w:eastAsia="Calibri"/>
                <w:b/>
                <w:lang w:eastAsia="en-US"/>
              </w:rPr>
              <w:t xml:space="preserve">уметь: </w:t>
            </w:r>
            <w:r w:rsidRPr="009B29B1">
              <w:rPr>
                <w:rFonts w:eastAsia="Calibri"/>
                <w:lang w:eastAsia="en-US"/>
              </w:rPr>
              <w:t>выявлять и изучать</w:t>
            </w:r>
          </w:p>
          <w:p w:rsidR="009B29B1" w:rsidRPr="009B29B1" w:rsidRDefault="009B29B1" w:rsidP="00016529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информационные и</w:t>
            </w:r>
          </w:p>
          <w:p w:rsidR="009B29B1" w:rsidRPr="009B29B1" w:rsidRDefault="009B29B1" w:rsidP="00016529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профессиональные потребности</w:t>
            </w:r>
          </w:p>
          <w:p w:rsidR="009B29B1" w:rsidRPr="009B29B1" w:rsidRDefault="009B29B1" w:rsidP="00016529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пользователей в медиасреде с</w:t>
            </w:r>
          </w:p>
          <w:p w:rsidR="009B29B1" w:rsidRPr="009B29B1" w:rsidRDefault="009B29B1" w:rsidP="00016529">
            <w:pPr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помощью различных методов</w:t>
            </w:r>
            <w:r w:rsidRPr="009B29B1">
              <w:rPr>
                <w:rFonts w:eastAsia="Calibri"/>
                <w:b/>
                <w:lang w:eastAsia="en-US"/>
              </w:rPr>
              <w:t xml:space="preserve"> </w:t>
            </w:r>
            <w:r w:rsidR="00497C5A">
              <w:rPr>
                <w:rFonts w:eastAsia="Calibri"/>
                <w:b/>
                <w:lang w:eastAsia="en-US"/>
              </w:rPr>
              <w:t>в</w:t>
            </w:r>
            <w:r w:rsidR="00157778" w:rsidRPr="00157778">
              <w:rPr>
                <w:rFonts w:eastAsia="Calibri"/>
                <w:b/>
                <w:lang w:eastAsia="en-US"/>
              </w:rPr>
              <w:t>ладеть:</w:t>
            </w:r>
            <w:r w:rsidR="00157778" w:rsidRPr="00157778">
              <w:rPr>
                <w:rFonts w:eastAsia="Calibri"/>
                <w:lang w:eastAsia="en-US"/>
              </w:rPr>
              <w:t xml:space="preserve"> </w:t>
            </w:r>
            <w:r w:rsidRPr="009B29B1">
              <w:rPr>
                <w:rFonts w:eastAsia="Calibri"/>
                <w:lang w:eastAsia="en-US"/>
              </w:rPr>
              <w:t>методикой изучения</w:t>
            </w:r>
          </w:p>
          <w:p w:rsidR="009B29B1" w:rsidRPr="009B29B1" w:rsidRDefault="009B29B1" w:rsidP="00016529">
            <w:pPr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информационных и</w:t>
            </w:r>
          </w:p>
          <w:p w:rsidR="009B29B1" w:rsidRPr="009B29B1" w:rsidRDefault="009B29B1" w:rsidP="00016529">
            <w:pPr>
              <w:jc w:val="both"/>
              <w:rPr>
                <w:rFonts w:eastAsia="Calibri"/>
                <w:lang w:eastAsia="en-US"/>
              </w:rPr>
            </w:pPr>
            <w:r w:rsidRPr="009B29B1">
              <w:rPr>
                <w:rFonts w:eastAsia="Calibri"/>
                <w:lang w:eastAsia="en-US"/>
              </w:rPr>
              <w:t>профессиональных потребностей</w:t>
            </w:r>
          </w:p>
          <w:p w:rsidR="00157778" w:rsidRDefault="009B29B1" w:rsidP="00016529">
            <w:pPr>
              <w:jc w:val="both"/>
            </w:pPr>
            <w:r w:rsidRPr="009B29B1">
              <w:rPr>
                <w:rFonts w:eastAsia="Calibri"/>
                <w:lang w:eastAsia="en-US"/>
              </w:rPr>
              <w:t>пользователей в медиасреде</w:t>
            </w:r>
          </w:p>
          <w:p w:rsidR="00157778" w:rsidRPr="00157778" w:rsidRDefault="00157778" w:rsidP="00016529">
            <w:pPr>
              <w:jc w:val="both"/>
            </w:pPr>
          </w:p>
        </w:tc>
        <w:tc>
          <w:tcPr>
            <w:tcW w:w="2262" w:type="dxa"/>
          </w:tcPr>
          <w:p w:rsidR="00157778" w:rsidRPr="00157778" w:rsidRDefault="00157778" w:rsidP="00016529">
            <w:pPr>
              <w:pStyle w:val="af0"/>
              <w:rPr>
                <w:b w:val="0"/>
              </w:rPr>
            </w:pPr>
            <w:r w:rsidRPr="00157778">
              <w:rPr>
                <w:b w:val="0"/>
              </w:rPr>
              <w:t>Контроль выполнения самостоятельных заданий</w:t>
            </w:r>
          </w:p>
        </w:tc>
      </w:tr>
      <w:tr w:rsidR="00157778" w:rsidRPr="00157778" w:rsidTr="0025360B">
        <w:trPr>
          <w:trHeight w:val="20"/>
        </w:trPr>
        <w:tc>
          <w:tcPr>
            <w:tcW w:w="3728" w:type="dxa"/>
          </w:tcPr>
          <w:p w:rsidR="00046849" w:rsidRDefault="00157778" w:rsidP="00016529">
            <w:pPr>
              <w:pStyle w:val="af0"/>
              <w:jc w:val="both"/>
            </w:pPr>
            <w:r w:rsidRPr="00157778">
              <w:t xml:space="preserve">Тема 2. </w:t>
            </w:r>
            <w:r w:rsidR="00046849">
              <w:t>Медиаметрические показатели</w:t>
            </w:r>
          </w:p>
          <w:p w:rsidR="00046849" w:rsidRPr="00046849" w:rsidRDefault="00046849" w:rsidP="00016529">
            <w:pPr>
              <w:pStyle w:val="af0"/>
              <w:jc w:val="both"/>
              <w:rPr>
                <w:b w:val="0"/>
              </w:rPr>
            </w:pPr>
            <w:r w:rsidRPr="00046849">
              <w:rPr>
                <w:b w:val="0"/>
              </w:rPr>
              <w:t xml:space="preserve">Базовые медиаметрические показатели: аудитория, рейтинг, </w:t>
            </w:r>
            <w:r w:rsidRPr="00046849">
              <w:rPr>
                <w:b w:val="0"/>
              </w:rPr>
              <w:lastRenderedPageBreak/>
              <w:t xml:space="preserve">доля аудитории, накопленный охват. Индексы и порядок их расчета. </w:t>
            </w:r>
          </w:p>
          <w:p w:rsidR="00157778" w:rsidRPr="00157778" w:rsidRDefault="00046849" w:rsidP="004D4B64">
            <w:pPr>
              <w:pStyle w:val="af0"/>
              <w:keepNext/>
              <w:jc w:val="both"/>
              <w:rPr>
                <w:rFonts w:eastAsia="Calibri"/>
                <w:b w:val="0"/>
                <w:lang w:eastAsia="en-US"/>
              </w:rPr>
            </w:pPr>
            <w:r w:rsidRPr="00046849">
              <w:rPr>
                <w:b w:val="0"/>
              </w:rPr>
              <w:t>Измерение аудитории как количественное социальное исследование. Функции, пользователи и направления использования результатов измерения аудитории. Институциональный характер медиаизмерений. История измерения аудитории в мире и России. Базовые методы измерения аудитории: опрос и автоматизированная регистрация. Стандарты и мировые практики измерения аудитории. Современные тенденции развития систем измерения аудитории.</w:t>
            </w:r>
          </w:p>
        </w:tc>
        <w:tc>
          <w:tcPr>
            <w:tcW w:w="3638" w:type="dxa"/>
            <w:vMerge/>
          </w:tcPr>
          <w:p w:rsidR="00157778" w:rsidRPr="00157778" w:rsidRDefault="00157778" w:rsidP="00016529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2262" w:type="dxa"/>
          </w:tcPr>
          <w:p w:rsidR="00157778" w:rsidRPr="00157778" w:rsidRDefault="00157778" w:rsidP="00016529">
            <w:pPr>
              <w:pStyle w:val="af0"/>
              <w:rPr>
                <w:b w:val="0"/>
              </w:rPr>
            </w:pPr>
            <w:r w:rsidRPr="00157778">
              <w:rPr>
                <w:b w:val="0"/>
              </w:rPr>
              <w:t xml:space="preserve">Контроль выполнения </w:t>
            </w:r>
            <w:r w:rsidR="009B29B1">
              <w:rPr>
                <w:b w:val="0"/>
              </w:rPr>
              <w:t xml:space="preserve">практических </w:t>
            </w:r>
            <w:r w:rsidRPr="00157778">
              <w:rPr>
                <w:b w:val="0"/>
              </w:rPr>
              <w:t xml:space="preserve"> заданий</w:t>
            </w:r>
          </w:p>
        </w:tc>
      </w:tr>
      <w:tr w:rsidR="00157778" w:rsidRPr="00157778" w:rsidTr="0025360B">
        <w:trPr>
          <w:trHeight w:val="20"/>
        </w:trPr>
        <w:tc>
          <w:tcPr>
            <w:tcW w:w="3728" w:type="dxa"/>
          </w:tcPr>
          <w:p w:rsidR="0042027E" w:rsidRPr="0042027E" w:rsidRDefault="009B29B1" w:rsidP="00016529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b/>
                <w:lang w:eastAsia="en-US"/>
              </w:rPr>
            </w:pPr>
            <w:r w:rsidRPr="009B29B1">
              <w:rPr>
                <w:rFonts w:eastAsia="Calibri"/>
                <w:b/>
                <w:lang w:eastAsia="en-US"/>
              </w:rPr>
              <w:lastRenderedPageBreak/>
              <w:t xml:space="preserve">Тема 3 Медиаисследования.  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="0042027E" w:rsidRPr="0042027E">
              <w:rPr>
                <w:rFonts w:eastAsia="Calibri"/>
                <w:lang w:eastAsia="en-US"/>
              </w:rPr>
              <w:t>Цель и задачи медиаисследований. Направления медиаисследований: медиа-измерения, мониторинг рекламы, качественные изучения аудитории СМИ.</w:t>
            </w:r>
          </w:p>
          <w:p w:rsidR="0042027E" w:rsidRPr="0042027E" w:rsidRDefault="0042027E" w:rsidP="00016529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42027E">
              <w:rPr>
                <w:rFonts w:eastAsia="Calibri"/>
                <w:lang w:eastAsia="en-US"/>
              </w:rPr>
              <w:t xml:space="preserve"> Классификация медиа исследований: по методологии проведения: личные интервью, анкета на самозаполнение, телефонные интервью, дневниковые исследования, исследования с использованием специальных электронных устройств.</w:t>
            </w:r>
          </w:p>
          <w:p w:rsidR="00157778" w:rsidRPr="00157778" w:rsidRDefault="0042027E" w:rsidP="00016529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42027E">
              <w:rPr>
                <w:rFonts w:eastAsia="Calibri"/>
                <w:lang w:eastAsia="en-US"/>
              </w:rPr>
              <w:t xml:space="preserve">По периодичности проведения: </w:t>
            </w:r>
            <w:r w:rsidR="00497C5A" w:rsidRPr="0042027E">
              <w:rPr>
                <w:rFonts w:eastAsia="Calibri"/>
                <w:lang w:eastAsia="en-US"/>
              </w:rPr>
              <w:t>специальные</w:t>
            </w:r>
            <w:r w:rsidRPr="0042027E">
              <w:rPr>
                <w:rFonts w:eastAsia="Calibri"/>
                <w:lang w:eastAsia="en-US"/>
              </w:rPr>
              <w:t xml:space="preserve"> исследования, волновые исследов</w:t>
            </w:r>
            <w:r>
              <w:rPr>
                <w:rFonts w:eastAsia="Calibri"/>
                <w:lang w:eastAsia="en-US"/>
              </w:rPr>
              <w:t xml:space="preserve">ания, непрерывные исследования. </w:t>
            </w:r>
            <w:r w:rsidRPr="0042027E">
              <w:rPr>
                <w:rFonts w:eastAsia="Calibri"/>
                <w:lang w:eastAsia="en-US"/>
              </w:rPr>
              <w:t>По охвату информации источником: единый источник, множественный источник, измерение читательских предпочтений: измерения последнего прочтения, метод измерения привычного чтения, метод узнавания издания. Измерение радиослушания: «вспоминая вчерашний день», дневниковое исследование, радиометрия. Тестирование рекламных мате</w:t>
            </w:r>
            <w:r>
              <w:rPr>
                <w:rFonts w:eastAsia="Calibri"/>
                <w:lang w:eastAsia="en-US"/>
              </w:rPr>
              <w:t xml:space="preserve">риалов. </w:t>
            </w:r>
            <w:r w:rsidRPr="0042027E">
              <w:rPr>
                <w:rFonts w:eastAsia="Calibri"/>
                <w:lang w:eastAsia="en-US"/>
              </w:rPr>
              <w:t xml:space="preserve">Объекты </w:t>
            </w:r>
            <w:r w:rsidRPr="0042027E">
              <w:rPr>
                <w:rFonts w:eastAsia="Calibri"/>
                <w:lang w:eastAsia="en-US"/>
              </w:rPr>
              <w:lastRenderedPageBreak/>
              <w:t xml:space="preserve">медиаисследований: радио, пресса, телевидение, интернет. Показатели медиаисследований.  </w:t>
            </w:r>
          </w:p>
        </w:tc>
        <w:tc>
          <w:tcPr>
            <w:tcW w:w="3638" w:type="dxa"/>
            <w:vMerge/>
          </w:tcPr>
          <w:p w:rsidR="00157778" w:rsidRPr="00157778" w:rsidRDefault="00157778" w:rsidP="00016529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2262" w:type="dxa"/>
          </w:tcPr>
          <w:p w:rsidR="00157778" w:rsidRPr="00157778" w:rsidRDefault="00157778" w:rsidP="00016529">
            <w:pPr>
              <w:jc w:val="center"/>
            </w:pPr>
            <w:r w:rsidRPr="00157778">
              <w:t xml:space="preserve">Контроль выполнения </w:t>
            </w:r>
            <w:r w:rsidR="00854B23">
              <w:t>практических</w:t>
            </w:r>
            <w:r w:rsidRPr="00157778">
              <w:t xml:space="preserve"> заданий.</w:t>
            </w:r>
          </w:p>
          <w:p w:rsidR="00157778" w:rsidRPr="00157778" w:rsidRDefault="00157778" w:rsidP="00016529">
            <w:pPr>
              <w:pStyle w:val="af0"/>
            </w:pPr>
            <w:r w:rsidRPr="00157778">
              <w:rPr>
                <w:b w:val="0"/>
              </w:rPr>
              <w:t>Контроль выполнения самостоятельных заданий</w:t>
            </w:r>
          </w:p>
        </w:tc>
      </w:tr>
      <w:tr w:rsidR="005C537B" w:rsidRPr="00157778" w:rsidTr="0025360B">
        <w:trPr>
          <w:trHeight w:val="20"/>
        </w:trPr>
        <w:tc>
          <w:tcPr>
            <w:tcW w:w="9628" w:type="dxa"/>
            <w:gridSpan w:val="3"/>
          </w:tcPr>
          <w:p w:rsidR="005C537B" w:rsidRPr="00134C36" w:rsidRDefault="009B29B1" w:rsidP="00016529">
            <w:pPr>
              <w:jc w:val="center"/>
              <w:rPr>
                <w:b/>
                <w:bCs/>
                <w:i/>
              </w:rPr>
            </w:pPr>
            <w:r w:rsidRPr="009B29B1">
              <w:rPr>
                <w:i/>
              </w:rPr>
              <w:lastRenderedPageBreak/>
              <w:t xml:space="preserve">Раздел 2. </w:t>
            </w:r>
            <w:r w:rsidR="00854B23" w:rsidRPr="00854B23">
              <w:rPr>
                <w:b/>
                <w:bCs/>
                <w:i/>
              </w:rPr>
              <w:t>Специальные исследования медиааудитории</w:t>
            </w:r>
          </w:p>
        </w:tc>
      </w:tr>
      <w:tr w:rsidR="0042027E" w:rsidRPr="00157778" w:rsidTr="0025360B">
        <w:trPr>
          <w:trHeight w:val="20"/>
        </w:trPr>
        <w:tc>
          <w:tcPr>
            <w:tcW w:w="3728" w:type="dxa"/>
          </w:tcPr>
          <w:p w:rsidR="00046849" w:rsidRPr="00046849" w:rsidRDefault="0042027E" w:rsidP="00016529">
            <w:pPr>
              <w:pStyle w:val="af0"/>
              <w:jc w:val="both"/>
            </w:pPr>
            <w:r w:rsidRPr="0042027E">
              <w:rPr>
                <w:rFonts w:eastAsia="Calibri"/>
                <w:lang w:eastAsia="en-US"/>
              </w:rPr>
              <w:t>Тема 4</w:t>
            </w:r>
            <w:r w:rsidR="00046849">
              <w:rPr>
                <w:b w:val="0"/>
              </w:rPr>
              <w:t xml:space="preserve"> </w:t>
            </w:r>
            <w:r w:rsidR="00046849" w:rsidRPr="00046849">
              <w:t>Специальные количественные исследования аудитории</w:t>
            </w:r>
          </w:p>
          <w:p w:rsidR="00046849" w:rsidRDefault="00046849" w:rsidP="00016529">
            <w:pPr>
              <w:pStyle w:val="af0"/>
              <w:jc w:val="both"/>
            </w:pPr>
            <w:r w:rsidRPr="00046849">
              <w:rPr>
                <w:b w:val="0"/>
              </w:rPr>
              <w:t>Основные направления специальных количественных исследований аудитории в индустриальной практике. Исследования отношения аудитории к контенту. Тестирование медийных концепций. Анализ медиабрендов. Целевая аудитория и выборка количественного исследования. Составление инструментария количественного исследования аудитории. Методы сбора данных, организация и контроль проведения полевых работ. Анализ данных и представление результатов количественного исследования аудитории.</w:t>
            </w:r>
          </w:p>
        </w:tc>
        <w:tc>
          <w:tcPr>
            <w:tcW w:w="3638" w:type="dxa"/>
            <w:vMerge w:val="restart"/>
          </w:tcPr>
          <w:p w:rsidR="0042027E" w:rsidRPr="0042027E" w:rsidRDefault="0042027E" w:rsidP="00016529">
            <w:pPr>
              <w:jc w:val="both"/>
            </w:pPr>
            <w:r w:rsidRPr="0042027E">
              <w:t xml:space="preserve">Формируемые компетенции: (ПК -4); </w:t>
            </w:r>
          </w:p>
          <w:p w:rsidR="0042027E" w:rsidRPr="0042027E" w:rsidRDefault="0042027E" w:rsidP="00016529">
            <w:pPr>
              <w:jc w:val="both"/>
            </w:pPr>
            <w:r w:rsidRPr="0042027E">
              <w:rPr>
                <w:b/>
              </w:rPr>
              <w:t>знать:</w:t>
            </w:r>
            <w:r w:rsidRPr="0042027E">
              <w:t xml:space="preserve"> технологии изучения</w:t>
            </w:r>
          </w:p>
          <w:p w:rsidR="0042027E" w:rsidRPr="0042027E" w:rsidRDefault="0042027E" w:rsidP="00016529">
            <w:pPr>
              <w:jc w:val="both"/>
            </w:pPr>
            <w:r w:rsidRPr="0042027E">
              <w:t>информационных и</w:t>
            </w:r>
          </w:p>
          <w:p w:rsidR="0042027E" w:rsidRPr="0042027E" w:rsidRDefault="0042027E" w:rsidP="00016529">
            <w:pPr>
              <w:jc w:val="both"/>
            </w:pPr>
            <w:r w:rsidRPr="0042027E">
              <w:t>профессиональных потребностей,</w:t>
            </w:r>
          </w:p>
          <w:p w:rsidR="0042027E" w:rsidRPr="0042027E" w:rsidRDefault="0042027E" w:rsidP="00016529">
            <w:pPr>
              <w:jc w:val="both"/>
            </w:pPr>
            <w:r w:rsidRPr="0042027E">
              <w:t>информационных и</w:t>
            </w:r>
          </w:p>
          <w:p w:rsidR="0042027E" w:rsidRPr="0042027E" w:rsidRDefault="0042027E" w:rsidP="00016529">
            <w:pPr>
              <w:jc w:val="both"/>
            </w:pPr>
            <w:r w:rsidRPr="0042027E">
              <w:t>профессиональных запросов,</w:t>
            </w:r>
          </w:p>
          <w:p w:rsidR="0042027E" w:rsidRPr="0042027E" w:rsidRDefault="0042027E" w:rsidP="00016529">
            <w:pPr>
              <w:jc w:val="both"/>
            </w:pPr>
            <w:r w:rsidRPr="0042027E">
              <w:t>информационных и</w:t>
            </w:r>
          </w:p>
          <w:p w:rsidR="0042027E" w:rsidRPr="0042027E" w:rsidRDefault="0042027E" w:rsidP="00016529">
            <w:pPr>
              <w:jc w:val="both"/>
            </w:pPr>
            <w:r w:rsidRPr="0042027E">
              <w:t>профессиональных интересов</w:t>
            </w:r>
          </w:p>
          <w:p w:rsidR="0042027E" w:rsidRPr="0042027E" w:rsidRDefault="0042027E" w:rsidP="00016529">
            <w:pPr>
              <w:jc w:val="both"/>
            </w:pPr>
            <w:r w:rsidRPr="0042027E">
              <w:t xml:space="preserve">пользователей в медиасреде </w:t>
            </w:r>
            <w:r w:rsidRPr="0042027E">
              <w:rPr>
                <w:b/>
              </w:rPr>
              <w:t>уметь:</w:t>
            </w:r>
            <w:r w:rsidRPr="0042027E">
              <w:t xml:space="preserve"> выявлять и изучать</w:t>
            </w:r>
          </w:p>
          <w:p w:rsidR="0042027E" w:rsidRPr="0042027E" w:rsidRDefault="0042027E" w:rsidP="00016529">
            <w:pPr>
              <w:jc w:val="both"/>
            </w:pPr>
            <w:r w:rsidRPr="0042027E">
              <w:t>информационные и</w:t>
            </w:r>
          </w:p>
          <w:p w:rsidR="0042027E" w:rsidRPr="0042027E" w:rsidRDefault="0042027E" w:rsidP="00016529">
            <w:pPr>
              <w:jc w:val="both"/>
            </w:pPr>
            <w:r w:rsidRPr="0042027E">
              <w:t>профессиональные потребности</w:t>
            </w:r>
          </w:p>
          <w:p w:rsidR="0042027E" w:rsidRPr="0042027E" w:rsidRDefault="0042027E" w:rsidP="00016529">
            <w:pPr>
              <w:jc w:val="both"/>
            </w:pPr>
            <w:r w:rsidRPr="0042027E">
              <w:t>пользователей в медиасреде с</w:t>
            </w:r>
          </w:p>
          <w:p w:rsidR="0042027E" w:rsidRPr="0042027E" w:rsidRDefault="0042027E" w:rsidP="00016529">
            <w:pPr>
              <w:jc w:val="both"/>
            </w:pPr>
            <w:r w:rsidRPr="0042027E">
              <w:t xml:space="preserve">помощью различных методов </w:t>
            </w:r>
            <w:r>
              <w:rPr>
                <w:b/>
              </w:rPr>
              <w:t>в</w:t>
            </w:r>
            <w:r w:rsidRPr="0042027E">
              <w:rPr>
                <w:b/>
              </w:rPr>
              <w:t>ладеть:</w:t>
            </w:r>
            <w:r w:rsidRPr="0042027E">
              <w:t xml:space="preserve"> методикой изучения</w:t>
            </w:r>
          </w:p>
          <w:p w:rsidR="0042027E" w:rsidRPr="0042027E" w:rsidRDefault="0042027E" w:rsidP="00016529">
            <w:pPr>
              <w:jc w:val="both"/>
            </w:pPr>
            <w:r w:rsidRPr="0042027E">
              <w:t>информационных и</w:t>
            </w:r>
          </w:p>
          <w:p w:rsidR="0042027E" w:rsidRPr="0042027E" w:rsidRDefault="0042027E" w:rsidP="00016529">
            <w:pPr>
              <w:jc w:val="both"/>
            </w:pPr>
            <w:r w:rsidRPr="0042027E">
              <w:t>профессиональных потребностей</w:t>
            </w:r>
          </w:p>
          <w:p w:rsidR="0042027E" w:rsidRPr="00157778" w:rsidRDefault="0042027E" w:rsidP="00016529">
            <w:pPr>
              <w:jc w:val="both"/>
              <w:rPr>
                <w:b/>
              </w:rPr>
            </w:pPr>
            <w:r w:rsidRPr="0042027E">
              <w:t>пользователей в медиасреде</w:t>
            </w:r>
          </w:p>
        </w:tc>
        <w:tc>
          <w:tcPr>
            <w:tcW w:w="2262" w:type="dxa"/>
          </w:tcPr>
          <w:p w:rsidR="0042027E" w:rsidRPr="00157778" w:rsidRDefault="0042027E" w:rsidP="00016529">
            <w:pPr>
              <w:jc w:val="center"/>
            </w:pPr>
          </w:p>
        </w:tc>
      </w:tr>
      <w:tr w:rsidR="0042027E" w:rsidRPr="00157778" w:rsidTr="0025360B">
        <w:trPr>
          <w:trHeight w:val="20"/>
        </w:trPr>
        <w:tc>
          <w:tcPr>
            <w:tcW w:w="3728" w:type="dxa"/>
          </w:tcPr>
          <w:p w:rsidR="00046849" w:rsidRPr="00046849" w:rsidRDefault="0042027E" w:rsidP="00016529">
            <w:pPr>
              <w:pStyle w:val="af0"/>
              <w:jc w:val="both"/>
              <w:rPr>
                <w:iCs/>
              </w:rPr>
            </w:pPr>
            <w:r>
              <w:rPr>
                <w:iCs/>
              </w:rPr>
              <w:t xml:space="preserve"> </w:t>
            </w:r>
            <w:r w:rsidRPr="00157778">
              <w:rPr>
                <w:iCs/>
              </w:rPr>
              <w:t xml:space="preserve"> </w:t>
            </w:r>
            <w:r>
              <w:rPr>
                <w:iCs/>
              </w:rPr>
              <w:t xml:space="preserve">Тема </w:t>
            </w:r>
            <w:r w:rsidR="00046849">
              <w:rPr>
                <w:iCs/>
              </w:rPr>
              <w:t>5</w:t>
            </w:r>
            <w:r>
              <w:rPr>
                <w:iCs/>
              </w:rPr>
              <w:t xml:space="preserve">. </w:t>
            </w:r>
            <w:r w:rsidR="00046849" w:rsidRPr="00046849">
              <w:rPr>
                <w:iCs/>
              </w:rPr>
              <w:t>Качественные исследования аудитории</w:t>
            </w:r>
          </w:p>
          <w:p w:rsidR="0042027E" w:rsidRPr="00046849" w:rsidRDefault="00046849" w:rsidP="00016529">
            <w:pPr>
              <w:pStyle w:val="af0"/>
              <w:jc w:val="both"/>
              <w:rPr>
                <w:b w:val="0"/>
                <w:iCs/>
              </w:rPr>
            </w:pPr>
            <w:r w:rsidRPr="00046849">
              <w:rPr>
                <w:b w:val="0"/>
                <w:iCs/>
              </w:rPr>
              <w:t>Основные методы качественных исследований аудитории: фокус-группы и глубинные интервью. Области применения качественных методов исследования аудитории в индустриальной практике. Программа и ключевые этапы качественного исследования аудитории. Гайд качественного исследования и его составление. Модерирование и интервьюирование – основные приемы и типичные ошибки. Анализ данных и представление результатов качественных исследований аудитории.</w:t>
            </w:r>
          </w:p>
          <w:p w:rsidR="0042027E" w:rsidRPr="00046849" w:rsidRDefault="0042027E" w:rsidP="00016529">
            <w:pPr>
              <w:pStyle w:val="af0"/>
              <w:jc w:val="both"/>
              <w:rPr>
                <w:b w:val="0"/>
                <w:iCs/>
              </w:rPr>
            </w:pPr>
            <w:r w:rsidRPr="00046849">
              <w:rPr>
                <w:b w:val="0"/>
                <w:iCs/>
              </w:rPr>
              <w:t>Понятие аудитории. Целевая аудитория. «Портрет пользователя». Методы исследования</w:t>
            </w:r>
          </w:p>
          <w:p w:rsidR="0042027E" w:rsidRPr="00046849" w:rsidRDefault="0042027E" w:rsidP="00016529">
            <w:pPr>
              <w:pStyle w:val="af0"/>
              <w:jc w:val="both"/>
              <w:rPr>
                <w:b w:val="0"/>
                <w:iCs/>
              </w:rPr>
            </w:pPr>
            <w:r w:rsidRPr="00046849">
              <w:rPr>
                <w:b w:val="0"/>
                <w:iCs/>
              </w:rPr>
              <w:t xml:space="preserve">аудитории медиа: опросы, интервью, статистические </w:t>
            </w:r>
            <w:r w:rsidRPr="00046849">
              <w:rPr>
                <w:b w:val="0"/>
                <w:iCs/>
              </w:rPr>
              <w:lastRenderedPageBreak/>
              <w:t>показатели. Автоматизированные и</w:t>
            </w:r>
          </w:p>
          <w:p w:rsidR="0042027E" w:rsidRPr="00046849" w:rsidRDefault="0042027E" w:rsidP="00016529">
            <w:pPr>
              <w:pStyle w:val="af0"/>
              <w:jc w:val="both"/>
              <w:rPr>
                <w:b w:val="0"/>
                <w:iCs/>
              </w:rPr>
            </w:pPr>
            <w:r w:rsidRPr="00046849">
              <w:rPr>
                <w:b w:val="0"/>
                <w:iCs/>
              </w:rPr>
              <w:t>опросные исследования. Инструменты получения информации об аудитории СМИ и</w:t>
            </w:r>
          </w:p>
          <w:p w:rsidR="0042027E" w:rsidRPr="00046849" w:rsidRDefault="0042027E" w:rsidP="00016529">
            <w:pPr>
              <w:pStyle w:val="af0"/>
              <w:jc w:val="both"/>
              <w:rPr>
                <w:b w:val="0"/>
                <w:iCs/>
              </w:rPr>
            </w:pPr>
            <w:r w:rsidRPr="00046849">
              <w:rPr>
                <w:b w:val="0"/>
                <w:iCs/>
              </w:rPr>
              <w:t>медиаресурсов. Медиакит. Методы изучения общественного мнения.</w:t>
            </w:r>
          </w:p>
          <w:p w:rsidR="0042027E" w:rsidRPr="00046849" w:rsidRDefault="0042027E" w:rsidP="00016529">
            <w:pPr>
              <w:pStyle w:val="af0"/>
              <w:jc w:val="both"/>
              <w:rPr>
                <w:b w:val="0"/>
                <w:iCs/>
              </w:rPr>
            </w:pPr>
            <w:r w:rsidRPr="00046849">
              <w:rPr>
                <w:b w:val="0"/>
                <w:iCs/>
              </w:rPr>
              <w:t xml:space="preserve">Компании, которые проводят комплексные медиаисследования. </w:t>
            </w:r>
          </w:p>
          <w:p w:rsidR="0042027E" w:rsidRPr="007D37C4" w:rsidRDefault="0042027E" w:rsidP="00016529">
            <w:pPr>
              <w:pStyle w:val="af0"/>
              <w:jc w:val="both"/>
              <w:rPr>
                <w:b w:val="0"/>
                <w:iCs/>
              </w:rPr>
            </w:pPr>
            <w:r w:rsidRPr="00046849">
              <w:rPr>
                <w:b w:val="0"/>
                <w:iCs/>
              </w:rPr>
              <w:t xml:space="preserve"> ВЦИОМ Всероссийский центр изучения общественного мнения</w:t>
            </w:r>
          </w:p>
        </w:tc>
        <w:tc>
          <w:tcPr>
            <w:tcW w:w="3638" w:type="dxa"/>
            <w:vMerge/>
          </w:tcPr>
          <w:p w:rsidR="0042027E" w:rsidRPr="00157778" w:rsidRDefault="0042027E" w:rsidP="00016529">
            <w:pPr>
              <w:jc w:val="both"/>
              <w:rPr>
                <w:b/>
              </w:rPr>
            </w:pPr>
          </w:p>
        </w:tc>
        <w:tc>
          <w:tcPr>
            <w:tcW w:w="2262" w:type="dxa"/>
          </w:tcPr>
          <w:p w:rsidR="0042027E" w:rsidRPr="00157778" w:rsidRDefault="0042027E" w:rsidP="00016529">
            <w:pPr>
              <w:jc w:val="center"/>
            </w:pPr>
          </w:p>
        </w:tc>
      </w:tr>
      <w:tr w:rsidR="0042027E" w:rsidRPr="00157778" w:rsidTr="0025360B">
        <w:trPr>
          <w:trHeight w:val="20"/>
        </w:trPr>
        <w:tc>
          <w:tcPr>
            <w:tcW w:w="3728" w:type="dxa"/>
          </w:tcPr>
          <w:p w:rsidR="0042027E" w:rsidRPr="00157778" w:rsidRDefault="0042027E" w:rsidP="00016529">
            <w:pPr>
              <w:pStyle w:val="af0"/>
              <w:jc w:val="both"/>
              <w:rPr>
                <w:b w:val="0"/>
              </w:rPr>
            </w:pPr>
            <w:r w:rsidRPr="0042027E">
              <w:lastRenderedPageBreak/>
              <w:t xml:space="preserve">Тема </w:t>
            </w:r>
            <w:r w:rsidR="00046849">
              <w:t>6</w:t>
            </w:r>
            <w:r w:rsidRPr="0042027E">
              <w:t xml:space="preserve"> Веб-аналитика в медиаисследованиях.</w:t>
            </w:r>
            <w:r>
              <w:t xml:space="preserve"> </w:t>
            </w:r>
            <w:r>
              <w:rPr>
                <w:b w:val="0"/>
              </w:rPr>
              <w:t xml:space="preserve"> </w:t>
            </w:r>
            <w:r w:rsidRPr="0042027E">
              <w:rPr>
                <w:b w:val="0"/>
              </w:rPr>
              <w:t>Общая характеристика: понятия (особенности использования терминологии), проблемная ситуация). Классическая аналитика. Сквозная аналитика. Основные направления веб-аналитики. Основные сервисы веб-аналитики. Яндекс.Метрика. Основные показатели веб</w:t>
            </w:r>
            <w:r w:rsidR="00567761">
              <w:rPr>
                <w:b w:val="0"/>
              </w:rPr>
              <w:t>.</w:t>
            </w:r>
            <w:r w:rsidRPr="0042027E">
              <w:rPr>
                <w:b w:val="0"/>
              </w:rPr>
              <w:t xml:space="preserve"> Сферы применения веб-аналитики. Специализированные аналитические системы для сферы культуры. Подсистема «Цифровая культура»</w:t>
            </w:r>
          </w:p>
        </w:tc>
        <w:tc>
          <w:tcPr>
            <w:tcW w:w="3638" w:type="dxa"/>
            <w:vMerge/>
          </w:tcPr>
          <w:p w:rsidR="0042027E" w:rsidRPr="00157778" w:rsidRDefault="0042027E" w:rsidP="00016529">
            <w:pPr>
              <w:pStyle w:val="af0"/>
              <w:jc w:val="left"/>
            </w:pPr>
          </w:p>
        </w:tc>
        <w:tc>
          <w:tcPr>
            <w:tcW w:w="2262" w:type="dxa"/>
          </w:tcPr>
          <w:p w:rsidR="0042027E" w:rsidRPr="00157778" w:rsidRDefault="0042027E" w:rsidP="00016529">
            <w:pPr>
              <w:pStyle w:val="af0"/>
              <w:rPr>
                <w:b w:val="0"/>
              </w:rPr>
            </w:pPr>
            <w:r w:rsidRPr="00157778">
              <w:rPr>
                <w:b w:val="0"/>
              </w:rPr>
              <w:t>Еженедельный контроль выполнения практических заданий</w:t>
            </w:r>
          </w:p>
        </w:tc>
      </w:tr>
    </w:tbl>
    <w:p w:rsidR="00497C5A" w:rsidRDefault="00497C5A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9" w:name="_Toc137115533"/>
      <w:bookmarkStart w:id="20" w:name="_Toc189859498"/>
    </w:p>
    <w:p w:rsidR="00402CDA" w:rsidRPr="00EC3CF7" w:rsidRDefault="003262E8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5. </w:t>
      </w:r>
      <w:r w:rsidR="00402CDA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и информационно-коммуникационные технологии</w:t>
      </w:r>
      <w:bookmarkEnd w:id="19"/>
      <w:bookmarkEnd w:id="20"/>
    </w:p>
    <w:p w:rsidR="00E10B13" w:rsidRPr="00EC3CF7" w:rsidRDefault="00E10B13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1" w:name="_Toc137115534"/>
      <w:bookmarkStart w:id="22" w:name="_Toc189859499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5.</w:t>
      </w:r>
      <w:r w:rsidR="00402CDA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1.</w:t>
      </w:r>
      <w:r w:rsidR="003262E8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технологии</w:t>
      </w:r>
      <w:bookmarkEnd w:id="21"/>
      <w:bookmarkEnd w:id="22"/>
    </w:p>
    <w:p w:rsidR="004D4B64" w:rsidRPr="002644D6" w:rsidRDefault="004D4B64" w:rsidP="004D4B64">
      <w:pPr>
        <w:ind w:firstLine="567"/>
        <w:jc w:val="both"/>
        <w:rPr>
          <w:bCs/>
        </w:rPr>
      </w:pPr>
      <w:bookmarkStart w:id="23" w:name="_Toc137115535"/>
      <w:r w:rsidRPr="002644D6">
        <w:rPr>
          <w:bCs/>
        </w:rPr>
        <w:t>В соответствии с требованиями ФГОС ВО 3+</w:t>
      </w:r>
      <w:r>
        <w:rPr>
          <w:bCs/>
        </w:rPr>
        <w:t>+</w:t>
      </w:r>
      <w:r w:rsidRPr="002644D6">
        <w:rPr>
          <w:bCs/>
        </w:rPr>
        <w:t xml:space="preserve"> по направлению подготовки </w:t>
      </w:r>
      <w:r>
        <w:rPr>
          <w:bCs/>
        </w:rPr>
        <w:t>42.03.05</w:t>
      </w:r>
      <w:r w:rsidRPr="002644D6">
        <w:rPr>
          <w:bCs/>
        </w:rPr>
        <w:t xml:space="preserve"> «</w:t>
      </w:r>
      <w:r>
        <w:rPr>
          <w:bCs/>
        </w:rPr>
        <w:t>Меди</w:t>
      </w:r>
      <w:r w:rsidR="00497C5A">
        <w:rPr>
          <w:bCs/>
        </w:rPr>
        <w:t>а</w:t>
      </w:r>
      <w:r>
        <w:rPr>
          <w:bCs/>
        </w:rPr>
        <w:t>коммуникации</w:t>
      </w:r>
      <w:r w:rsidRPr="002644D6">
        <w:rPr>
          <w:bCs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>
        <w:rPr>
          <w:bCs/>
        </w:rPr>
        <w:t>ситуационные задания</w:t>
      </w:r>
      <w:r w:rsidRPr="002644D6">
        <w:rPr>
          <w:bCs/>
        </w:rPr>
        <w:t>.</w:t>
      </w:r>
    </w:p>
    <w:p w:rsidR="004D4B64" w:rsidRPr="002644D6" w:rsidRDefault="004D4B64" w:rsidP="004D4B64">
      <w:pPr>
        <w:ind w:firstLine="567"/>
        <w:jc w:val="both"/>
        <w:rPr>
          <w:bCs/>
        </w:rPr>
      </w:pPr>
      <w:r w:rsidRPr="002644D6">
        <w:rPr>
          <w:bCs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</w:t>
      </w:r>
      <w:r>
        <w:rPr>
          <w:bCs/>
        </w:rPr>
        <w:t>творческих</w:t>
      </w:r>
      <w:r w:rsidRPr="002644D6">
        <w:rPr>
          <w:bCs/>
        </w:rPr>
        <w:t xml:space="preserve"> </w:t>
      </w:r>
      <w:r>
        <w:rPr>
          <w:bCs/>
        </w:rPr>
        <w:t xml:space="preserve">заданий, </w:t>
      </w:r>
      <w:r w:rsidRPr="002644D6">
        <w:rPr>
          <w:bCs/>
        </w:rPr>
        <w:t xml:space="preserve">собеседование, </w:t>
      </w:r>
      <w:r>
        <w:rPr>
          <w:bCs/>
        </w:rPr>
        <w:t>устный опрос</w:t>
      </w:r>
      <w:r w:rsidRPr="002644D6">
        <w:rPr>
          <w:bCs/>
        </w:rPr>
        <w:t>, тестовый контроль (вводный, промежуточный, итоговый, в том числе с использован</w:t>
      </w:r>
      <w:r>
        <w:rPr>
          <w:bCs/>
        </w:rPr>
        <w:t>ием компьютера, экзамен.</w:t>
      </w:r>
    </w:p>
    <w:p w:rsidR="00402CDA" w:rsidRPr="00EC3CF7" w:rsidRDefault="00402CDA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4" w:name="_Toc189859500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5.2. Информационно-коммуникационные технологии</w:t>
      </w:r>
      <w:bookmarkEnd w:id="23"/>
      <w:bookmarkEnd w:id="24"/>
    </w:p>
    <w:p w:rsidR="004D4B64" w:rsidRPr="002644D6" w:rsidRDefault="004D4B64" w:rsidP="004D4B64">
      <w:pPr>
        <w:widowControl w:val="0"/>
        <w:ind w:firstLine="567"/>
        <w:jc w:val="both"/>
        <w:rPr>
          <w:rFonts w:eastAsia="Calibri"/>
        </w:rPr>
      </w:pPr>
      <w:bookmarkStart w:id="25" w:name="_Toc137115536"/>
      <w:r w:rsidRPr="002644D6">
        <w:rPr>
          <w:rFonts w:eastAsia="Calibri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</w:rPr>
        <w:t xml:space="preserve">в электронной образовательной среде </w:t>
      </w:r>
      <w:r w:rsidRPr="002644D6">
        <w:rPr>
          <w:rFonts w:eastAsia="Calibri"/>
        </w:rPr>
        <w:t xml:space="preserve">КемГИК </w:t>
      </w:r>
      <w:r w:rsidRPr="002644D6">
        <w:rPr>
          <w:color w:val="000000"/>
        </w:rPr>
        <w:t>(</w:t>
      </w:r>
      <w:hyperlink r:id="rId8" w:history="1">
        <w:r w:rsidRPr="002644D6">
          <w:rPr>
            <w:color w:val="0563C1"/>
            <w:u w:val="single"/>
          </w:rPr>
          <w:t>http://edu.kemguki.ru</w:t>
        </w:r>
      </w:hyperlink>
      <w:r w:rsidRPr="002644D6">
        <w:rPr>
          <w:color w:val="000000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4D4B64" w:rsidRPr="002644D6" w:rsidRDefault="004D4B64" w:rsidP="004D4B64">
      <w:pPr>
        <w:widowControl w:val="0"/>
        <w:ind w:firstLine="567"/>
        <w:jc w:val="both"/>
        <w:rPr>
          <w:bCs/>
          <w:kern w:val="36"/>
        </w:rPr>
      </w:pPr>
      <w:r w:rsidRPr="002644D6">
        <w:rPr>
          <w:color w:val="000000"/>
        </w:rPr>
        <w:t>Электронно-образовательные ресурсы</w:t>
      </w:r>
      <w:r w:rsidRPr="002644D6">
        <w:rPr>
          <w:bCs/>
          <w:kern w:val="36"/>
        </w:rPr>
        <w:t xml:space="preserve"> дисциплины включают: </w:t>
      </w:r>
    </w:p>
    <w:p w:rsidR="004D4B64" w:rsidRPr="002644D6" w:rsidRDefault="004D4B64" w:rsidP="004D4B64">
      <w:pPr>
        <w:widowControl w:val="0"/>
        <w:numPr>
          <w:ilvl w:val="0"/>
          <w:numId w:val="29"/>
        </w:numPr>
        <w:tabs>
          <w:tab w:val="left" w:pos="993"/>
        </w:tabs>
        <w:ind w:left="0" w:firstLine="567"/>
        <w:contextualSpacing/>
        <w:jc w:val="both"/>
        <w:rPr>
          <w:bCs/>
          <w:kern w:val="36"/>
        </w:rPr>
      </w:pPr>
      <w:r w:rsidRPr="002644D6">
        <w:rPr>
          <w:bCs/>
          <w:i/>
          <w:kern w:val="36"/>
        </w:rPr>
        <w:t xml:space="preserve">статичные </w:t>
      </w:r>
      <w:r w:rsidRPr="002644D6">
        <w:rPr>
          <w:i/>
          <w:color w:val="000000"/>
        </w:rPr>
        <w:t>электронно-образовательные ресурсы</w:t>
      </w:r>
      <w:r w:rsidRPr="002644D6">
        <w:rPr>
          <w:bCs/>
          <w:kern w:val="36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4D4B64" w:rsidRPr="002644D6" w:rsidRDefault="004D4B64" w:rsidP="004D4B64">
      <w:pPr>
        <w:widowControl w:val="0"/>
        <w:numPr>
          <w:ilvl w:val="0"/>
          <w:numId w:val="29"/>
        </w:numPr>
        <w:tabs>
          <w:tab w:val="left" w:pos="993"/>
        </w:tabs>
        <w:ind w:left="0" w:firstLine="567"/>
        <w:contextualSpacing/>
        <w:jc w:val="both"/>
        <w:rPr>
          <w:bCs/>
          <w:kern w:val="36"/>
        </w:rPr>
      </w:pPr>
      <w:r w:rsidRPr="002644D6">
        <w:rPr>
          <w:bCs/>
          <w:kern w:val="36"/>
        </w:rPr>
        <w:lastRenderedPageBreak/>
        <w:t xml:space="preserve"> </w:t>
      </w:r>
      <w:r w:rsidRPr="002644D6">
        <w:rPr>
          <w:bCs/>
          <w:i/>
          <w:kern w:val="36"/>
        </w:rPr>
        <w:t>интерактивные элементы,</w:t>
      </w:r>
      <w:r w:rsidRPr="002644D6">
        <w:rPr>
          <w:bCs/>
          <w:kern w:val="36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</w:rPr>
        <w:t xml:space="preserve"> </w:t>
      </w:r>
      <w:r w:rsidRPr="002644D6">
        <w:rPr>
          <w:bCs/>
          <w:kern w:val="36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4D4B64" w:rsidRDefault="004D4B64" w:rsidP="004D4B64">
      <w:pPr>
        <w:widowControl w:val="0"/>
        <w:ind w:firstLine="567"/>
        <w:jc w:val="both"/>
        <w:rPr>
          <w:bCs/>
          <w:kern w:val="36"/>
        </w:rPr>
      </w:pPr>
      <w:r w:rsidRPr="002644D6">
        <w:rPr>
          <w:bCs/>
          <w:kern w:val="36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4D4B64" w:rsidRPr="002644D6" w:rsidRDefault="004D4B64" w:rsidP="004D4B64">
      <w:pPr>
        <w:widowControl w:val="0"/>
        <w:ind w:firstLine="567"/>
        <w:jc w:val="both"/>
        <w:rPr>
          <w:bCs/>
          <w:kern w:val="36"/>
        </w:rPr>
      </w:pPr>
    </w:p>
    <w:p w:rsidR="00E10B13" w:rsidRPr="00EC3CF7" w:rsidRDefault="003262E8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6" w:name="_Toc189859501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обеспечение самостоятельной работы студентов.</w:t>
      </w:r>
      <w:bookmarkEnd w:id="25"/>
      <w:bookmarkEnd w:id="26"/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Pr="00EC3CF7" w:rsidRDefault="007B71ED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7" w:name="_Toc137115537"/>
      <w:bookmarkStart w:id="28" w:name="_Toc189859502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5A583F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1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 Перечень учебно-методического обеспечения для СРС обучающихся</w:t>
      </w:r>
      <w:bookmarkEnd w:id="27"/>
      <w:bookmarkEnd w:id="28"/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Материалы для организации самостоятельной работы обучающихся по дисциплине «</w:t>
      </w:r>
      <w:r>
        <w:rPr>
          <w:color w:val="auto"/>
        </w:rPr>
        <w:t>Исследование медиааудитории</w:t>
      </w:r>
      <w:r w:rsidRPr="004D4B64">
        <w:rPr>
          <w:color w:val="auto"/>
        </w:rPr>
        <w:t>» размещены в «Электронной образовательной среде» (https://edu2020.k</w:t>
      </w:r>
      <w:r>
        <w:rPr>
          <w:color w:val="auto"/>
        </w:rPr>
        <w:t>emgik.ru/course/view.php?id=3587</w:t>
      </w:r>
      <w:r w:rsidRPr="004D4B64">
        <w:rPr>
          <w:color w:val="auto"/>
        </w:rPr>
        <w:t>) и включают: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 xml:space="preserve">Организационные ресурсы 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Тематический план дисциплины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 xml:space="preserve">Рабочая программа дисциплины 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 xml:space="preserve">Учебно-практические ресурсы 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Планы практических занятий по дисциплине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 xml:space="preserve">Учебно-методические ресурсы 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Методические рекомендации по выполнению контрольной работы для студентов заочной формы обучения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 xml:space="preserve">Учебно-библиографические ресурсы 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 xml:space="preserve">Список рекомендуемой литературы 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 xml:space="preserve">Фонд оценочных средств 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Критерии оценивания практический работ</w:t>
      </w:r>
    </w:p>
    <w:p w:rsidR="004D4B64" w:rsidRPr="004D4B64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Вопросы для устного опроса и критерии их оценивания</w:t>
      </w:r>
    </w:p>
    <w:p w:rsidR="007B71ED" w:rsidRPr="00EC3CF7" w:rsidRDefault="004D4B64" w:rsidP="004D4B64">
      <w:pPr>
        <w:pStyle w:val="Default"/>
        <w:ind w:firstLine="709"/>
        <w:jc w:val="both"/>
        <w:rPr>
          <w:color w:val="auto"/>
        </w:rPr>
      </w:pPr>
      <w:r w:rsidRPr="004D4B64">
        <w:rPr>
          <w:color w:val="auto"/>
        </w:rPr>
        <w:t>•</w:t>
      </w:r>
      <w:r w:rsidRPr="004D4B64">
        <w:rPr>
          <w:color w:val="auto"/>
        </w:rPr>
        <w:tab/>
        <w:t>Тест по дисциплине</w:t>
      </w:r>
      <w:r>
        <w:rPr>
          <w:color w:val="auto"/>
        </w:rPr>
        <w:t xml:space="preserve"> </w:t>
      </w:r>
    </w:p>
    <w:p w:rsidR="00A12086" w:rsidRPr="00EC3CF7" w:rsidRDefault="00376AD9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9" w:name="_Toc137115538"/>
      <w:bookmarkStart w:id="30" w:name="_Toc189859503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5A583F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2</w:t>
      </w:r>
      <w:r w:rsidR="00A12086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Методические указания для обучающихся по </w:t>
      </w:r>
      <w:bookmarkEnd w:id="29"/>
      <w:r w:rsidR="004D4B64">
        <w:rPr>
          <w:rFonts w:ascii="Times New Roman" w:eastAsia="Cambria" w:hAnsi="Times New Roman" w:cs="Times New Roman"/>
          <w:color w:val="auto"/>
          <w:sz w:val="24"/>
          <w:szCs w:val="24"/>
        </w:rPr>
        <w:t>организации СР</w:t>
      </w:r>
      <w:bookmarkEnd w:id="30"/>
    </w:p>
    <w:p w:rsidR="004D4B64" w:rsidRPr="002644D6" w:rsidRDefault="004D4B64" w:rsidP="004D4B64">
      <w:pPr>
        <w:ind w:left="-15" w:firstLine="582"/>
        <w:jc w:val="both"/>
      </w:pPr>
      <w:r w:rsidRPr="002644D6"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t>языковых навыков медиасреды</w:t>
      </w:r>
      <w:r w:rsidRPr="002644D6"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4D4B64" w:rsidRPr="002644D6" w:rsidRDefault="004D4B64" w:rsidP="004D4B64">
      <w:pPr>
        <w:ind w:left="-15" w:firstLine="582"/>
        <w:jc w:val="both"/>
      </w:pPr>
      <w:r w:rsidRPr="002644D6">
        <w:t>Самостоятельная работа по дисциплине связана с осуществлением таких целей, как:</w:t>
      </w:r>
    </w:p>
    <w:p w:rsidR="004D4B64" w:rsidRPr="002644D6" w:rsidRDefault="004D4B64" w:rsidP="004D4B64">
      <w:pPr>
        <w:ind w:left="-15" w:firstLine="582"/>
        <w:jc w:val="both"/>
      </w:pPr>
      <w:r w:rsidRPr="002644D6"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4D4B64" w:rsidRPr="002644D6" w:rsidRDefault="004D4B64" w:rsidP="004D4B64">
      <w:pPr>
        <w:ind w:left="-15" w:firstLine="582"/>
        <w:jc w:val="both"/>
      </w:pPr>
      <w:r w:rsidRPr="002644D6"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4D4B64" w:rsidRPr="002644D6" w:rsidRDefault="004D4B64" w:rsidP="004D4B64">
      <w:pPr>
        <w:ind w:left="-15" w:firstLine="582"/>
        <w:jc w:val="both"/>
      </w:pPr>
      <w:r w:rsidRPr="002644D6">
        <w:t>- развитие познавательных способностей обучающихся, их преобразующей деятельности;</w:t>
      </w:r>
    </w:p>
    <w:p w:rsidR="004D4B64" w:rsidRPr="002644D6" w:rsidRDefault="004D4B64" w:rsidP="004D4B64">
      <w:pPr>
        <w:ind w:left="-15" w:firstLine="582"/>
        <w:jc w:val="both"/>
      </w:pPr>
      <w:r w:rsidRPr="002644D6">
        <w:t>- овладение профессиональной терминологией;</w:t>
      </w:r>
    </w:p>
    <w:p w:rsidR="004D4B64" w:rsidRPr="002644D6" w:rsidRDefault="004D4B64" w:rsidP="004D4B64">
      <w:pPr>
        <w:ind w:left="-15" w:firstLine="582"/>
        <w:jc w:val="both"/>
      </w:pPr>
      <w:r w:rsidRPr="002644D6"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4D4B64" w:rsidRPr="002644D6" w:rsidRDefault="004D4B64" w:rsidP="004D4B64">
      <w:pPr>
        <w:ind w:left="-15" w:firstLine="582"/>
        <w:jc w:val="both"/>
      </w:pPr>
      <w:r w:rsidRPr="002644D6">
        <w:t>- формирование умений публичного выступления, участия в дискуссии и диспуте.</w:t>
      </w:r>
    </w:p>
    <w:p w:rsidR="004D4B64" w:rsidRPr="002644D6" w:rsidRDefault="004D4B64" w:rsidP="004D4B64">
      <w:pPr>
        <w:ind w:left="-15" w:firstLine="582"/>
        <w:jc w:val="both"/>
      </w:pPr>
      <w:r w:rsidRPr="002644D6">
        <w:lastRenderedPageBreak/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t>ситуативных и деловых играх</w:t>
      </w:r>
      <w:r w:rsidRPr="002644D6">
        <w:t>), по</w:t>
      </w:r>
      <w:r>
        <w:t>дготовка к тестированию, экзамену</w:t>
      </w:r>
      <w:r w:rsidRPr="002644D6">
        <w:t>, выполнение творческих исследовательских заданий.</w:t>
      </w:r>
    </w:p>
    <w:p w:rsidR="004D4B64" w:rsidRPr="004D4B64" w:rsidRDefault="004D4B64" w:rsidP="004D4B64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1" w:name="_Toc184922274"/>
      <w:bookmarkStart w:id="32" w:name="_Toc189859504"/>
      <w:bookmarkStart w:id="33" w:name="_Toc4695158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6.3. </w:t>
      </w:r>
      <w:r w:rsidRPr="004D4B64">
        <w:rPr>
          <w:rFonts w:ascii="Times New Roman" w:eastAsia="Cambria" w:hAnsi="Times New Roman" w:cs="Times New Roman"/>
          <w:color w:val="auto"/>
          <w:sz w:val="24"/>
          <w:szCs w:val="24"/>
        </w:rPr>
        <w:t>Организация самостоятельной работы</w:t>
      </w:r>
      <w:bookmarkEnd w:id="31"/>
      <w:bookmarkEnd w:id="32"/>
      <w:r w:rsidRPr="004D4B64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bookmarkEnd w:id="33"/>
    </w:p>
    <w:p w:rsidR="004D4B64" w:rsidRPr="002644D6" w:rsidRDefault="004D4B64" w:rsidP="004D4B64">
      <w:pPr>
        <w:ind w:left="-15" w:firstLine="582"/>
        <w:jc w:val="both"/>
      </w:pPr>
      <w:r w:rsidRPr="002644D6"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7B71ED" w:rsidRPr="001C497B" w:rsidRDefault="007B71ED" w:rsidP="001C497B">
      <w:pPr>
        <w:jc w:val="center"/>
        <w:rPr>
          <w:rFonts w:eastAsia="Cambria"/>
          <w:b/>
        </w:rPr>
      </w:pPr>
      <w:bookmarkStart w:id="34" w:name="_Toc137115539"/>
      <w:r w:rsidRPr="001C497B">
        <w:rPr>
          <w:rFonts w:eastAsia="Cambria"/>
          <w:b/>
        </w:rPr>
        <w:t xml:space="preserve">Содержание самостоятельной работы </w:t>
      </w:r>
      <w:bookmarkEnd w:id="34"/>
      <w:r w:rsidR="004D4B64" w:rsidRPr="001C497B">
        <w:rPr>
          <w:rFonts w:eastAsia="Cambria"/>
          <w:b/>
        </w:rPr>
        <w:t>обучающихся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992"/>
        <w:gridCol w:w="1276"/>
        <w:gridCol w:w="2976"/>
      </w:tblGrid>
      <w:tr w:rsidR="007B71ED" w:rsidRPr="00EC3CF7" w:rsidTr="004F729A">
        <w:trPr>
          <w:cantSplit/>
          <w:trHeight w:val="572"/>
        </w:trPr>
        <w:tc>
          <w:tcPr>
            <w:tcW w:w="4111" w:type="dxa"/>
            <w:vMerge w:val="restart"/>
          </w:tcPr>
          <w:p w:rsidR="007B71ED" w:rsidRPr="00EC3CF7" w:rsidRDefault="007B71ED" w:rsidP="00016529"/>
          <w:p w:rsidR="007B71ED" w:rsidRPr="00EC3CF7" w:rsidRDefault="007B71ED" w:rsidP="00016529">
            <w:pPr>
              <w:jc w:val="center"/>
              <w:rPr>
                <w:b/>
              </w:rPr>
            </w:pPr>
            <w:r w:rsidRPr="00EC3CF7">
              <w:rPr>
                <w:b/>
              </w:rPr>
              <w:t xml:space="preserve">Темы </w:t>
            </w:r>
          </w:p>
          <w:p w:rsidR="007B71ED" w:rsidRPr="00EC3CF7" w:rsidRDefault="007B71ED" w:rsidP="00016529">
            <w:pPr>
              <w:jc w:val="center"/>
            </w:pPr>
            <w:r w:rsidRPr="00EC3CF7">
              <w:rPr>
                <w:b/>
              </w:rPr>
              <w:t>для самостоятельной работы студентов</w:t>
            </w:r>
          </w:p>
        </w:tc>
        <w:tc>
          <w:tcPr>
            <w:tcW w:w="2268" w:type="dxa"/>
            <w:gridSpan w:val="2"/>
          </w:tcPr>
          <w:p w:rsidR="007B71ED" w:rsidRPr="00EC3CF7" w:rsidRDefault="007B71ED" w:rsidP="00016529">
            <w:pPr>
              <w:jc w:val="center"/>
              <w:rPr>
                <w:b/>
              </w:rPr>
            </w:pPr>
            <w:r w:rsidRPr="00EC3CF7">
              <w:rPr>
                <w:b/>
              </w:rPr>
              <w:t>Количество часов</w:t>
            </w:r>
          </w:p>
        </w:tc>
        <w:tc>
          <w:tcPr>
            <w:tcW w:w="2976" w:type="dxa"/>
            <w:vMerge w:val="restart"/>
          </w:tcPr>
          <w:p w:rsidR="007B71ED" w:rsidRPr="00EC3CF7" w:rsidRDefault="007B71ED" w:rsidP="00016529">
            <w:pPr>
              <w:jc w:val="center"/>
            </w:pPr>
          </w:p>
          <w:p w:rsidR="007B71ED" w:rsidRPr="00EC3CF7" w:rsidRDefault="007B71ED" w:rsidP="00016529">
            <w:pPr>
              <w:jc w:val="center"/>
              <w:rPr>
                <w:b/>
              </w:rPr>
            </w:pPr>
            <w:r w:rsidRPr="00EC3CF7">
              <w:rPr>
                <w:b/>
              </w:rPr>
              <w:t>Виды и содержание самостоятельной работы студентов</w:t>
            </w:r>
          </w:p>
        </w:tc>
      </w:tr>
      <w:tr w:rsidR="007B71ED" w:rsidRPr="00EC3CF7" w:rsidTr="004F729A">
        <w:trPr>
          <w:cantSplit/>
          <w:trHeight w:val="1490"/>
        </w:trPr>
        <w:tc>
          <w:tcPr>
            <w:tcW w:w="4111" w:type="dxa"/>
            <w:vMerge/>
          </w:tcPr>
          <w:p w:rsidR="007B71ED" w:rsidRPr="00EC3CF7" w:rsidRDefault="007B71ED" w:rsidP="00016529"/>
        </w:tc>
        <w:tc>
          <w:tcPr>
            <w:tcW w:w="992" w:type="dxa"/>
            <w:textDirection w:val="btLr"/>
          </w:tcPr>
          <w:p w:rsidR="007B71ED" w:rsidRPr="00EC3CF7" w:rsidRDefault="007B71ED" w:rsidP="00016529">
            <w:pPr>
              <w:jc w:val="center"/>
            </w:pPr>
            <w:r w:rsidRPr="00EC3CF7">
              <w:t>для очной формы обучения</w:t>
            </w:r>
          </w:p>
        </w:tc>
        <w:tc>
          <w:tcPr>
            <w:tcW w:w="1276" w:type="dxa"/>
            <w:textDirection w:val="btLr"/>
          </w:tcPr>
          <w:p w:rsidR="007B71ED" w:rsidRPr="00EC3CF7" w:rsidRDefault="007B71ED" w:rsidP="00016529">
            <w:pPr>
              <w:jc w:val="center"/>
            </w:pPr>
            <w:r w:rsidRPr="00EC3CF7">
              <w:t>для заочной формы обучения</w:t>
            </w:r>
          </w:p>
        </w:tc>
        <w:tc>
          <w:tcPr>
            <w:tcW w:w="2976" w:type="dxa"/>
            <w:vMerge/>
          </w:tcPr>
          <w:p w:rsidR="007B71ED" w:rsidRPr="00EC3CF7" w:rsidRDefault="007B71ED" w:rsidP="00016529">
            <w:pPr>
              <w:jc w:val="center"/>
            </w:pPr>
          </w:p>
        </w:tc>
      </w:tr>
      <w:tr w:rsidR="007B71ED" w:rsidRPr="00EC3CF7" w:rsidTr="004F729A">
        <w:trPr>
          <w:cantSplit/>
        </w:trPr>
        <w:tc>
          <w:tcPr>
            <w:tcW w:w="9355" w:type="dxa"/>
            <w:gridSpan w:val="4"/>
          </w:tcPr>
          <w:p w:rsidR="007B71ED" w:rsidRPr="00EC3CF7" w:rsidRDefault="00854B23" w:rsidP="00016529">
            <w:pPr>
              <w:jc w:val="center"/>
            </w:pPr>
            <w:r w:rsidRPr="00854B23">
              <w:rPr>
                <w:b/>
                <w:i/>
              </w:rPr>
              <w:t>Раздел 1. Медиаудитория как объект исследования</w:t>
            </w:r>
          </w:p>
        </w:tc>
      </w:tr>
      <w:tr w:rsidR="00854B23" w:rsidRPr="00EC3CF7" w:rsidTr="004F729A">
        <w:trPr>
          <w:cantSplit/>
        </w:trPr>
        <w:tc>
          <w:tcPr>
            <w:tcW w:w="4111" w:type="dxa"/>
          </w:tcPr>
          <w:p w:rsidR="00854B23" w:rsidRPr="000E27A9" w:rsidRDefault="00854B23" w:rsidP="00016529">
            <w:r w:rsidRPr="000E27A9">
              <w:t>Тема 1 Медиааудитрия.</w:t>
            </w:r>
          </w:p>
        </w:tc>
        <w:tc>
          <w:tcPr>
            <w:tcW w:w="992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11</w:t>
            </w:r>
          </w:p>
        </w:tc>
        <w:tc>
          <w:tcPr>
            <w:tcW w:w="1276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20</w:t>
            </w:r>
          </w:p>
        </w:tc>
        <w:tc>
          <w:tcPr>
            <w:tcW w:w="2976" w:type="dxa"/>
          </w:tcPr>
          <w:p w:rsidR="00854B23" w:rsidRPr="00EC3CF7" w:rsidRDefault="00854B23" w:rsidP="00016529">
            <w:r w:rsidRPr="00EC3CF7">
              <w:t>Подготовка к лекции-дискуссии</w:t>
            </w:r>
          </w:p>
        </w:tc>
      </w:tr>
      <w:tr w:rsidR="00854B23" w:rsidRPr="00EC3CF7" w:rsidTr="004F729A">
        <w:trPr>
          <w:cantSplit/>
        </w:trPr>
        <w:tc>
          <w:tcPr>
            <w:tcW w:w="4111" w:type="dxa"/>
          </w:tcPr>
          <w:p w:rsidR="00854B23" w:rsidRPr="000E27A9" w:rsidRDefault="00854B23" w:rsidP="00016529">
            <w:r w:rsidRPr="000E27A9">
              <w:t>Тема 2 Медиаметрические показатели</w:t>
            </w:r>
          </w:p>
        </w:tc>
        <w:tc>
          <w:tcPr>
            <w:tcW w:w="992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11</w:t>
            </w:r>
          </w:p>
        </w:tc>
        <w:tc>
          <w:tcPr>
            <w:tcW w:w="1276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21</w:t>
            </w:r>
          </w:p>
        </w:tc>
        <w:tc>
          <w:tcPr>
            <w:tcW w:w="2976" w:type="dxa"/>
          </w:tcPr>
          <w:p w:rsidR="00854B23" w:rsidRPr="00EC3CF7" w:rsidRDefault="00854B23" w:rsidP="00016529">
            <w:r w:rsidRPr="00EC3CF7">
              <w:t>Обсуждение результатов</w:t>
            </w:r>
          </w:p>
        </w:tc>
      </w:tr>
      <w:tr w:rsidR="00854B23" w:rsidRPr="00EC3CF7" w:rsidTr="004F729A">
        <w:trPr>
          <w:cantSplit/>
        </w:trPr>
        <w:tc>
          <w:tcPr>
            <w:tcW w:w="4111" w:type="dxa"/>
          </w:tcPr>
          <w:p w:rsidR="00854B23" w:rsidRDefault="00854B23" w:rsidP="00016529">
            <w:r w:rsidRPr="000E27A9">
              <w:t xml:space="preserve">Тема 3 Медиаисследования.  </w:t>
            </w:r>
          </w:p>
        </w:tc>
        <w:tc>
          <w:tcPr>
            <w:tcW w:w="992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11</w:t>
            </w:r>
          </w:p>
        </w:tc>
        <w:tc>
          <w:tcPr>
            <w:tcW w:w="1276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21</w:t>
            </w:r>
          </w:p>
        </w:tc>
        <w:tc>
          <w:tcPr>
            <w:tcW w:w="2976" w:type="dxa"/>
          </w:tcPr>
          <w:p w:rsidR="00854B23" w:rsidRPr="00EC3CF7" w:rsidRDefault="00854B23" w:rsidP="00016529">
            <w:r w:rsidRPr="00EC3CF7">
              <w:t>Обсуждение результатов</w:t>
            </w:r>
          </w:p>
        </w:tc>
      </w:tr>
      <w:tr w:rsidR="007B71ED" w:rsidRPr="00EC3CF7" w:rsidTr="004F729A">
        <w:trPr>
          <w:cantSplit/>
        </w:trPr>
        <w:tc>
          <w:tcPr>
            <w:tcW w:w="9355" w:type="dxa"/>
            <w:gridSpan w:val="4"/>
          </w:tcPr>
          <w:p w:rsidR="007B71ED" w:rsidRPr="00EC3CF7" w:rsidRDefault="00854B23" w:rsidP="00016529">
            <w:pPr>
              <w:jc w:val="center"/>
              <w:rPr>
                <w:b/>
              </w:rPr>
            </w:pPr>
            <w:r w:rsidRPr="00854B23">
              <w:rPr>
                <w:b/>
                <w:i/>
              </w:rPr>
              <w:t>Раздел 2. Специальные исследования медиааудитории</w:t>
            </w:r>
          </w:p>
        </w:tc>
      </w:tr>
      <w:tr w:rsidR="00854B23" w:rsidRPr="00EC3CF7" w:rsidTr="004F729A">
        <w:trPr>
          <w:cantSplit/>
        </w:trPr>
        <w:tc>
          <w:tcPr>
            <w:tcW w:w="4111" w:type="dxa"/>
            <w:shd w:val="clear" w:color="auto" w:fill="auto"/>
          </w:tcPr>
          <w:p w:rsidR="00854B23" w:rsidRPr="007364C0" w:rsidRDefault="00854B23" w:rsidP="00016529">
            <w:r w:rsidRPr="007364C0">
              <w:t>Тема 4 Специальные  количественные исследования аудитории</w:t>
            </w:r>
          </w:p>
        </w:tc>
        <w:tc>
          <w:tcPr>
            <w:tcW w:w="992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12</w:t>
            </w:r>
          </w:p>
        </w:tc>
        <w:tc>
          <w:tcPr>
            <w:tcW w:w="1276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21</w:t>
            </w:r>
          </w:p>
        </w:tc>
        <w:tc>
          <w:tcPr>
            <w:tcW w:w="2976" w:type="dxa"/>
          </w:tcPr>
          <w:p w:rsidR="00854B23" w:rsidRPr="00EC3CF7" w:rsidRDefault="00854B23" w:rsidP="00016529">
            <w:r w:rsidRPr="00EC3CF7">
              <w:t>Обсуждение результатов</w:t>
            </w:r>
          </w:p>
        </w:tc>
      </w:tr>
      <w:tr w:rsidR="00854B23" w:rsidRPr="00EC3CF7" w:rsidTr="004F729A">
        <w:trPr>
          <w:cantSplit/>
        </w:trPr>
        <w:tc>
          <w:tcPr>
            <w:tcW w:w="4111" w:type="dxa"/>
            <w:shd w:val="clear" w:color="auto" w:fill="auto"/>
          </w:tcPr>
          <w:p w:rsidR="00854B23" w:rsidRPr="007364C0" w:rsidRDefault="00854B23" w:rsidP="00016529">
            <w:r w:rsidRPr="007364C0">
              <w:t>Тема 5. Качественные исследования аудитории</w:t>
            </w:r>
          </w:p>
        </w:tc>
        <w:tc>
          <w:tcPr>
            <w:tcW w:w="992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12</w:t>
            </w:r>
          </w:p>
        </w:tc>
        <w:tc>
          <w:tcPr>
            <w:tcW w:w="1276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21</w:t>
            </w:r>
          </w:p>
        </w:tc>
        <w:tc>
          <w:tcPr>
            <w:tcW w:w="2976" w:type="dxa"/>
          </w:tcPr>
          <w:p w:rsidR="00854B23" w:rsidRPr="00EC3CF7" w:rsidRDefault="00854B23" w:rsidP="00016529">
            <w:r w:rsidRPr="00EC3CF7">
              <w:t>Подготовка к публичному представлению результатов исследования</w:t>
            </w:r>
          </w:p>
        </w:tc>
      </w:tr>
      <w:tr w:rsidR="00854B23" w:rsidRPr="00EC3CF7" w:rsidTr="004F729A">
        <w:trPr>
          <w:cantSplit/>
        </w:trPr>
        <w:tc>
          <w:tcPr>
            <w:tcW w:w="4111" w:type="dxa"/>
            <w:shd w:val="clear" w:color="auto" w:fill="auto"/>
          </w:tcPr>
          <w:p w:rsidR="00854B23" w:rsidRDefault="00854B23" w:rsidP="00016529">
            <w:r w:rsidRPr="007364C0">
              <w:t>Тема 6 Веб-аналитика в медиаисследованиях.</w:t>
            </w:r>
          </w:p>
        </w:tc>
        <w:tc>
          <w:tcPr>
            <w:tcW w:w="992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12</w:t>
            </w:r>
          </w:p>
        </w:tc>
        <w:tc>
          <w:tcPr>
            <w:tcW w:w="1276" w:type="dxa"/>
            <w:vAlign w:val="center"/>
          </w:tcPr>
          <w:p w:rsidR="00854B23" w:rsidRPr="00EC3CF7" w:rsidRDefault="004F729A" w:rsidP="00016529">
            <w:pPr>
              <w:jc w:val="center"/>
            </w:pPr>
            <w:r>
              <w:t>21</w:t>
            </w:r>
          </w:p>
        </w:tc>
        <w:tc>
          <w:tcPr>
            <w:tcW w:w="2976" w:type="dxa"/>
          </w:tcPr>
          <w:p w:rsidR="00854B23" w:rsidRPr="00EC3CF7" w:rsidRDefault="00854B23" w:rsidP="00016529">
            <w:r w:rsidRPr="00EC3CF7">
              <w:t xml:space="preserve">Подготовка к публичному представлению результатов исследования </w:t>
            </w:r>
          </w:p>
        </w:tc>
      </w:tr>
      <w:tr w:rsidR="004F729A" w:rsidRPr="00EC3CF7" w:rsidTr="004F729A">
        <w:trPr>
          <w:cantSplit/>
        </w:trPr>
        <w:tc>
          <w:tcPr>
            <w:tcW w:w="4111" w:type="dxa"/>
            <w:shd w:val="clear" w:color="auto" w:fill="auto"/>
          </w:tcPr>
          <w:p w:rsidR="004F729A" w:rsidRPr="007364C0" w:rsidRDefault="004F729A" w:rsidP="00016529">
            <w:r>
              <w:t>Экзамен</w:t>
            </w:r>
          </w:p>
        </w:tc>
        <w:tc>
          <w:tcPr>
            <w:tcW w:w="992" w:type="dxa"/>
            <w:vAlign w:val="center"/>
          </w:tcPr>
          <w:p w:rsidR="004F729A" w:rsidRDefault="004F729A" w:rsidP="00016529">
            <w:pPr>
              <w:jc w:val="center"/>
            </w:pPr>
            <w:r>
              <w:t>27</w:t>
            </w:r>
          </w:p>
        </w:tc>
        <w:tc>
          <w:tcPr>
            <w:tcW w:w="1276" w:type="dxa"/>
            <w:vAlign w:val="center"/>
          </w:tcPr>
          <w:p w:rsidR="004F729A" w:rsidRDefault="004F729A" w:rsidP="00016529">
            <w:pPr>
              <w:jc w:val="center"/>
            </w:pPr>
            <w:r>
              <w:t>9</w:t>
            </w:r>
          </w:p>
        </w:tc>
        <w:tc>
          <w:tcPr>
            <w:tcW w:w="2976" w:type="dxa"/>
          </w:tcPr>
          <w:p w:rsidR="004F729A" w:rsidRPr="00EC3CF7" w:rsidRDefault="004F729A" w:rsidP="00016529">
            <w:r>
              <w:t>Подготовка к экзамену</w:t>
            </w:r>
          </w:p>
        </w:tc>
      </w:tr>
    </w:tbl>
    <w:p w:rsidR="00134C36" w:rsidRDefault="00134C36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5" w:name="_Toc137115540"/>
    </w:p>
    <w:p w:rsidR="006E4BDE" w:rsidRDefault="00376AD9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6" w:name="_Toc189859505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7. </w:t>
      </w:r>
      <w:r w:rsidR="006E4BDE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Фонд оценочных средств</w:t>
      </w:r>
      <w:bookmarkEnd w:id="35"/>
      <w:bookmarkEnd w:id="36"/>
    </w:p>
    <w:p w:rsidR="004F729A" w:rsidRPr="0009357D" w:rsidRDefault="004F729A" w:rsidP="004F729A">
      <w:pPr>
        <w:pStyle w:val="a7"/>
        <w:spacing w:line="275" w:lineRule="exact"/>
        <w:ind w:firstLine="709"/>
        <w:jc w:val="both"/>
        <w:rPr>
          <w:b/>
        </w:rPr>
      </w:pPr>
      <w:r w:rsidRPr="0009357D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07718F">
        <w:t>https://edu2020.</w:t>
      </w:r>
      <w:r>
        <w:t>kemgik.ru/course/view.php?id=3587</w:t>
      </w:r>
      <w:r w:rsidRPr="0009357D">
        <w:t xml:space="preserve">). </w:t>
      </w:r>
    </w:p>
    <w:p w:rsidR="004F729A" w:rsidRPr="004F729A" w:rsidRDefault="004F729A" w:rsidP="004F729A">
      <w:pPr>
        <w:rPr>
          <w:rFonts w:eastAsia="Cambria"/>
        </w:rPr>
      </w:pPr>
    </w:p>
    <w:p w:rsidR="00E10B13" w:rsidRPr="00EC3CF7" w:rsidRDefault="009517C6" w:rsidP="00016529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7" w:name="_Toc137115545"/>
      <w:bookmarkStart w:id="38" w:name="_Toc189859506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8</w:t>
      </w:r>
      <w:r w:rsidR="00942F00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и информационное обеспечение дисциплины</w:t>
      </w:r>
      <w:bookmarkEnd w:id="37"/>
      <w:bookmarkEnd w:id="38"/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Pr="004F729A" w:rsidRDefault="009517C6" w:rsidP="004F729A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9" w:name="_Toc189859507"/>
      <w:r w:rsidRPr="004F729A">
        <w:rPr>
          <w:rFonts w:ascii="Times New Roman" w:eastAsia="Cambria" w:hAnsi="Times New Roman" w:cs="Times New Roman"/>
          <w:color w:val="auto"/>
          <w:sz w:val="24"/>
          <w:szCs w:val="24"/>
        </w:rPr>
        <w:t>8.</w:t>
      </w:r>
      <w:r w:rsidR="00E10B13" w:rsidRPr="004F729A">
        <w:rPr>
          <w:rFonts w:ascii="Times New Roman" w:eastAsia="Cambria" w:hAnsi="Times New Roman" w:cs="Times New Roman"/>
          <w:color w:val="auto"/>
          <w:sz w:val="24"/>
          <w:szCs w:val="24"/>
        </w:rPr>
        <w:t>1. Основная литература</w:t>
      </w:r>
      <w:bookmarkEnd w:id="39"/>
      <w:r w:rsidR="00E10B13" w:rsidRPr="004F729A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ГОСТ 7.32–2017. Отчет о научно-исследовательской работе. Структура и правила оформления : дата введения 2018-07-01/ разработан Всероссийским институтом научной и технической информации Российской академии наук. – URL: https://docs.cntd.ru/document/-1200157208 (дата обращения: 10.05.2022).  – Текст : электронный.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 xml:space="preserve">Методология и методы научных исследований в библиотечно-информационной деятельности и медикоммуникациях : учебное пособие по направлению подготовки 51.04.06 «Библиотечно-информационная деятельность», 42.04.05 «Медиакоммуникации» квалификация (степень) выпускника - «магистр» / О. В. Дворовенко [и др.] ; под ред. А. Ш. Меркуловой. – Кемерово: Кемеров. гос. ин-т культуры, 2023. – 266 с. – ISBN . – Текст : непосредственный. </w:t>
      </w:r>
    </w:p>
    <w:p w:rsidR="00E10B13" w:rsidRPr="004F729A" w:rsidRDefault="009517C6" w:rsidP="004F729A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0" w:name="_Toc189859508"/>
      <w:r w:rsidRPr="004F729A">
        <w:rPr>
          <w:rFonts w:ascii="Times New Roman" w:eastAsia="Cambria" w:hAnsi="Times New Roman" w:cs="Times New Roman"/>
          <w:color w:val="auto"/>
          <w:sz w:val="24"/>
          <w:szCs w:val="24"/>
        </w:rPr>
        <w:lastRenderedPageBreak/>
        <w:t>8</w:t>
      </w:r>
      <w:r w:rsidR="00E10B13" w:rsidRPr="004F729A">
        <w:rPr>
          <w:rFonts w:ascii="Times New Roman" w:eastAsia="Cambria" w:hAnsi="Times New Roman" w:cs="Times New Roman"/>
          <w:color w:val="auto"/>
          <w:sz w:val="24"/>
          <w:szCs w:val="24"/>
        </w:rPr>
        <w:t>.2. Дополнительная литература</w:t>
      </w:r>
      <w:bookmarkEnd w:id="40"/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Каташинских, В. С. Методы сбора социальной информации : учеб. пособие / В. С. Каташинских ; М-во образования и науки Рос. Федерации, Уральский федер. ун-т. – Екатеринбург : Изд-во Уральского ун-та, 2017. – 124 с. – Текст : непосредственный.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Костюк, Н. В. Методы исследования в профессиональном образовании: организационно-педагогические и маркетинговые аспекты : учеб.-метод. пособие для обучающихся по направлениям подготовки: 51.04.01 "Культурология", 51.04.02 "Народная художественная культура", 51.04.03 "Социально-культурная деятельность", 51.04.04 "Музеология и охрана объектов культурного и природного наследия", 51.04.06 "Библиотечно-информационная деятельность". Квалификация (степень) "магистр" / Н. В. Костюк ; Кемеровский государственный институт культуры). – Кемерово, 2016. – 91 с.</w:t>
      </w:r>
    </w:p>
    <w:p w:rsidR="00567761" w:rsidRPr="00497C5A" w:rsidRDefault="00567761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Малышева, Е. Г. Методология и методы медиаисследований : учебное пособие : [16+] / Е. Г. Малышева, О. С. Рогалева ; Омский государственный университет им. Ф. М. Достоевского. – Омск : Омский государственный университет им. Ф.М. Достоевского (ОмГУ), 2017. – 132 с. : табл. – Режим доступа: по подписке. – URL: https://biblioclub.ru/index.php?page=book&amp;id=563025 (дата обращения: 09.06.2023). – Библиогр. в кн. – ISBN 978-5-7779-2082-9. – Текст : электронный.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Маслихина, В. Ю. Методы принятия управленческих решений : учебное пособие / В. Ю. Маслихина. – Йошкар-Ола : Поволжский государственный технологический университет, 2016. – 228 с. – URL: https://biblioclub.ru/index.php?page=book&amp;id=459492 (дата обращения: 22.02.2023). – Текст : электронный.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Методы информационно-аналитической деятельности : науч.-практ. сб. / науч. ред. И. С. Пилко. – Кемерово : Кемеров. гос. ун-т культуры и искусств, 2010. – 228Методы исследования массовой информации : учебное пособие / сост.: О. Н. Горячева, О. Г. Гунько, М. Г. Яковлева. – Набережные Челны : ИПЦ Набережночелнинского ин-та К(П)ФУ, 2016. – 182 с. – Текст : непосредственный.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Наместникова, И. В.  Методы исследования в социальной работе : учебник для бакалавров / И. В. Наместникова. – Москва : Юрайт, 2022. – 430 с. – (Бакалавр. Академический курс). – Текст : электронный // Образовательная платформа Юрайт : [сайт]. – URL: https://urait.ru/bcode/508801 (дата обращения: 18.03.2023).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Новиков, А. М. Методология : учебно-методическое пособие / А. М. Новиков, Д. А. Новиков – Москва : СИНТЕГ, 2007 – 668 с. – Текст : непосредственный.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 xml:space="preserve">Понкин, И. В. Методология научных исследований и прикладной аналитики : учебник / Понкин И. В., Лаптева А. И. – 3-е изд., доп. и перераб. – Москва : Буки Веди, 2022. – 754 с. – Текст : непосредственный. 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Разинская, В. Д. Разработка программы социологического исследования : учебно-методическое пособие для студентов направления 39.03.01 «Социология». – Пермь, 2015. – 54 с. – URL: https://pstu.ru/files/file/Kafedra_SiP_GF/razrabotka_programmy_socissledovaniya.pdf (дата обращения: 19.04.2023). – Текст : электронный.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Тараненко, Л. Г. Предметное поле образовательной программы «Медиакомуникации» : по результатам анализа документного потока / Л. Г. Тараненко, О. В. Дворовенко. – Текст : непосредственный // Вестник Кемеровского государственного университета культуры и искусств. – 2022. – № 61. – С. 230–239.</w:t>
      </w:r>
    </w:p>
    <w:p w:rsidR="0031106D" w:rsidRPr="00497C5A" w:rsidRDefault="0031106D" w:rsidP="00497C5A">
      <w:pPr>
        <w:pStyle w:val="a9"/>
        <w:widowControl w:val="0"/>
        <w:numPr>
          <w:ilvl w:val="0"/>
          <w:numId w:val="36"/>
        </w:numPr>
        <w:jc w:val="both"/>
        <w:rPr>
          <w:rFonts w:eastAsia="Calibri"/>
          <w:lang w:eastAsia="en-US"/>
        </w:rPr>
      </w:pPr>
      <w:r w:rsidRPr="00497C5A">
        <w:rPr>
          <w:rFonts w:eastAsia="Calibri"/>
          <w:lang w:eastAsia="en-US"/>
        </w:rPr>
        <w:t>Шорохова, И. С. Статистические методы анализа : учебное пособие / И. С. Шорохова, Н. В. Кисляк, О. С. Мариев ; Уральский федеральный ун-т им. первого Президента России Б. Н. Ельцина. – 2-е изд., стер. – Москва : Флинта : Уральский федеральный университет , 2017. – 301 с. : табл., граф., схем. – URL: https://biblioclub.ru/index.php?page=book&amp;id=482354 (дата обращения: 25.01.2023). – Режим доступа: по подписке. – Текст : электронный.</w:t>
      </w:r>
    </w:p>
    <w:p w:rsidR="004F729A" w:rsidRPr="004F729A" w:rsidRDefault="004F729A" w:rsidP="00497C5A">
      <w:pPr>
        <w:pStyle w:val="30"/>
        <w:spacing w:before="0"/>
        <w:ind w:left="720"/>
        <w:rPr>
          <w:rFonts w:ascii="Times New Roman" w:hAnsi="Times New Roman" w:cs="Times New Roman"/>
          <w:color w:val="auto"/>
        </w:rPr>
      </w:pPr>
      <w:bookmarkStart w:id="41" w:name="_Toc184922279"/>
      <w:bookmarkStart w:id="42" w:name="_Toc189859509"/>
      <w:r w:rsidRPr="004F729A">
        <w:rPr>
          <w:rFonts w:ascii="Times New Roman" w:hAnsi="Times New Roman" w:cs="Times New Roman"/>
          <w:color w:val="auto"/>
        </w:rPr>
        <w:lastRenderedPageBreak/>
        <w:t>8.3. Ресурсы информационно-телекоммуникационной сети «Интернет»</w:t>
      </w:r>
      <w:bookmarkEnd w:id="41"/>
      <w:bookmarkEnd w:id="42"/>
    </w:p>
    <w:p w:rsidR="00FA4A95" w:rsidRPr="00EC3CF7" w:rsidRDefault="00FA4A95" w:rsidP="00497C5A">
      <w:pPr>
        <w:pStyle w:val="Default"/>
        <w:ind w:firstLine="11"/>
        <w:jc w:val="both"/>
        <w:rPr>
          <w:color w:val="auto"/>
        </w:rPr>
      </w:pPr>
      <w:r w:rsidRPr="00EC3CF7">
        <w:rPr>
          <w:color w:val="auto"/>
        </w:rPr>
        <w:t>https://digital.gov.ru/ru/ministry/common/</w:t>
      </w:r>
      <w:r w:rsidRPr="00EC3CF7">
        <w:t xml:space="preserve"> </w:t>
      </w:r>
      <w:r w:rsidRPr="00EC3CF7">
        <w:rPr>
          <w:color w:val="auto"/>
        </w:rPr>
        <w:t>Министерство цифрового развития, связи и массовых коммуникаций РФ</w:t>
      </w:r>
    </w:p>
    <w:p w:rsidR="00FA4A95" w:rsidRPr="00EC3CF7" w:rsidRDefault="00FA4A95" w:rsidP="004F729A">
      <w:pPr>
        <w:pStyle w:val="Default"/>
        <w:ind w:firstLine="11"/>
        <w:jc w:val="both"/>
        <w:rPr>
          <w:color w:val="auto"/>
        </w:rPr>
      </w:pPr>
      <w:r w:rsidRPr="00EC3CF7">
        <w:rPr>
          <w:color w:val="auto"/>
          <w:lang w:val="en-US"/>
        </w:rPr>
        <w:t>https</w:t>
      </w:r>
      <w:r w:rsidRPr="00EC3CF7">
        <w:rPr>
          <w:color w:val="auto"/>
        </w:rPr>
        <w:t>://</w:t>
      </w:r>
      <w:r w:rsidRPr="00EC3CF7">
        <w:rPr>
          <w:color w:val="auto"/>
          <w:lang w:val="en-US"/>
        </w:rPr>
        <w:t>mediametrics</w:t>
      </w:r>
      <w:r w:rsidRPr="00EC3CF7">
        <w:rPr>
          <w:color w:val="auto"/>
        </w:rPr>
        <w:t>.</w:t>
      </w:r>
      <w:r w:rsidRPr="00EC3CF7">
        <w:rPr>
          <w:color w:val="auto"/>
          <w:lang w:val="en-US"/>
        </w:rPr>
        <w:t>ru</w:t>
      </w:r>
      <w:r w:rsidRPr="00EC3CF7">
        <w:rPr>
          <w:color w:val="auto"/>
        </w:rPr>
        <w:t>/</w:t>
      </w:r>
      <w:r w:rsidRPr="00EC3CF7">
        <w:rPr>
          <w:color w:val="auto"/>
          <w:lang w:val="en-US"/>
        </w:rPr>
        <w:t>regionstop</w:t>
      </w:r>
      <w:r w:rsidRPr="00EC3CF7">
        <w:rPr>
          <w:color w:val="auto"/>
        </w:rPr>
        <w:t xml:space="preserve">/ </w:t>
      </w:r>
      <w:r w:rsidRPr="00EC3CF7">
        <w:rPr>
          <w:color w:val="auto"/>
          <w:lang w:val="en-US"/>
        </w:rPr>
        <w:t>MediaMetrics</w:t>
      </w:r>
    </w:p>
    <w:p w:rsidR="00FA4A95" w:rsidRPr="00EC3CF7" w:rsidRDefault="00765E2E" w:rsidP="004F729A">
      <w:pPr>
        <w:pStyle w:val="Default"/>
        <w:ind w:firstLine="11"/>
        <w:jc w:val="both"/>
        <w:rPr>
          <w:color w:val="auto"/>
        </w:rPr>
      </w:pPr>
      <w:hyperlink r:id="rId9" w:history="1">
        <w:r w:rsidR="00FA4A95" w:rsidRPr="00EC3CF7">
          <w:rPr>
            <w:rStyle w:val="ae"/>
            <w:lang w:val="en-US"/>
          </w:rPr>
          <w:t>https</w:t>
        </w:r>
        <w:r w:rsidR="00FA4A95" w:rsidRPr="00EC3CF7">
          <w:rPr>
            <w:rStyle w:val="ae"/>
          </w:rPr>
          <w:t>://</w:t>
        </w:r>
        <w:r w:rsidR="00FA4A95" w:rsidRPr="00EC3CF7">
          <w:rPr>
            <w:rStyle w:val="ae"/>
            <w:lang w:val="en-US"/>
          </w:rPr>
          <w:t>pressindex</w:t>
        </w:r>
        <w:r w:rsidR="00FA4A95" w:rsidRPr="00EC3CF7">
          <w:rPr>
            <w:rStyle w:val="ae"/>
          </w:rPr>
          <w:t>.</w:t>
        </w:r>
        <w:r w:rsidR="00FA4A95" w:rsidRPr="00EC3CF7">
          <w:rPr>
            <w:rStyle w:val="ae"/>
            <w:lang w:val="en-US"/>
          </w:rPr>
          <w:t>ru</w:t>
        </w:r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monitoring</w:t>
        </w:r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media</w:t>
        </w:r>
      </w:hyperlink>
      <w:r w:rsidR="00FA4A95" w:rsidRPr="00EC3CF7">
        <w:rPr>
          <w:color w:val="auto"/>
        </w:rPr>
        <w:t xml:space="preserve"> ПрессИндекс</w:t>
      </w:r>
    </w:p>
    <w:p w:rsidR="00FA4A95" w:rsidRPr="00EC3CF7" w:rsidRDefault="00765E2E" w:rsidP="004F729A">
      <w:pPr>
        <w:pStyle w:val="Default"/>
        <w:ind w:firstLine="11"/>
        <w:jc w:val="both"/>
        <w:rPr>
          <w:color w:val="auto"/>
          <w:lang w:val="en-US"/>
        </w:rPr>
      </w:pPr>
      <w:hyperlink r:id="rId10" w:history="1">
        <w:r w:rsidR="00FA4A95" w:rsidRPr="00EC3CF7">
          <w:rPr>
            <w:rStyle w:val="ae"/>
            <w:lang w:val="en-US"/>
          </w:rPr>
          <w:t>https://infoselection.ru/infokatalog/novosti-smi/smi</w:t>
        </w:r>
      </w:hyperlink>
      <w:r w:rsidR="00FA4A95" w:rsidRPr="00EC3CF7">
        <w:rPr>
          <w:color w:val="auto"/>
          <w:lang w:val="en-US"/>
        </w:rPr>
        <w:t xml:space="preserve"> </w:t>
      </w:r>
      <w:r w:rsidR="00FA4A95" w:rsidRPr="00EC3CF7">
        <w:rPr>
          <w:color w:val="auto"/>
        </w:rPr>
        <w:t>Инфохаб</w:t>
      </w:r>
      <w:r w:rsidR="00FA4A95" w:rsidRPr="00EC3CF7">
        <w:rPr>
          <w:color w:val="auto"/>
          <w:lang w:val="en-US"/>
        </w:rPr>
        <w:t xml:space="preserve"> "Selection"</w:t>
      </w:r>
    </w:p>
    <w:p w:rsidR="00FA4A95" w:rsidRPr="00EC3CF7" w:rsidRDefault="00765E2E" w:rsidP="004F729A">
      <w:pPr>
        <w:pStyle w:val="Default"/>
        <w:ind w:firstLine="11"/>
        <w:jc w:val="both"/>
        <w:rPr>
          <w:color w:val="auto"/>
        </w:rPr>
      </w:pPr>
      <w:hyperlink r:id="rId11" w:history="1">
        <w:r w:rsidR="00FA4A95" w:rsidRPr="00EC3CF7">
          <w:rPr>
            <w:rStyle w:val="ae"/>
            <w:lang w:val="en-US"/>
          </w:rPr>
          <w:t>https</w:t>
        </w:r>
        <w:r w:rsidR="00FA4A95" w:rsidRPr="00EC3CF7">
          <w:rPr>
            <w:rStyle w:val="ae"/>
          </w:rPr>
          <w:t>://</w:t>
        </w:r>
        <w:r w:rsidR="00FA4A95" w:rsidRPr="00EC3CF7">
          <w:rPr>
            <w:rStyle w:val="ae"/>
            <w:lang w:val="en-US"/>
          </w:rPr>
          <w:t>integrum</w:t>
        </w:r>
        <w:r w:rsidR="00FA4A95" w:rsidRPr="00EC3CF7">
          <w:rPr>
            <w:rStyle w:val="ae"/>
          </w:rPr>
          <w:t>.</w:t>
        </w:r>
        <w:r w:rsidR="00FA4A95" w:rsidRPr="00EC3CF7">
          <w:rPr>
            <w:rStyle w:val="ae"/>
            <w:lang w:val="en-US"/>
          </w:rPr>
          <w:t>ru</w:t>
        </w:r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monitoring</w:t>
        </w:r>
        <w:r w:rsidR="00FA4A95" w:rsidRPr="00EC3CF7">
          <w:rPr>
            <w:rStyle w:val="ae"/>
          </w:rPr>
          <w:t>-</w:t>
        </w:r>
        <w:r w:rsidR="00FA4A95" w:rsidRPr="00EC3CF7">
          <w:rPr>
            <w:rStyle w:val="ae"/>
            <w:lang w:val="en-US"/>
          </w:rPr>
          <w:t>smi</w:t>
        </w:r>
      </w:hyperlink>
      <w:r w:rsidR="00FA4A95" w:rsidRPr="00EC3CF7">
        <w:rPr>
          <w:color w:val="auto"/>
        </w:rPr>
        <w:t xml:space="preserve"> Интегрум</w:t>
      </w:r>
    </w:p>
    <w:p w:rsidR="00FA4A95" w:rsidRPr="00EC3CF7" w:rsidRDefault="00765E2E" w:rsidP="004F729A">
      <w:pPr>
        <w:pStyle w:val="Default"/>
        <w:ind w:firstLine="11"/>
        <w:jc w:val="both"/>
        <w:rPr>
          <w:color w:val="auto"/>
        </w:rPr>
      </w:pPr>
      <w:hyperlink r:id="rId12" w:history="1">
        <w:r w:rsidR="00FA4A95" w:rsidRPr="00EC3CF7">
          <w:rPr>
            <w:rStyle w:val="ae"/>
          </w:rPr>
          <w:t>https://wciom.ru/</w:t>
        </w:r>
      </w:hyperlink>
      <w:r w:rsidR="00FA4A95" w:rsidRPr="00EC3CF7">
        <w:rPr>
          <w:color w:val="auto"/>
        </w:rPr>
        <w:t xml:space="preserve"> "Всероссийский центр изучения общественного мнения" (ВЦИОМ)</w:t>
      </w:r>
    </w:p>
    <w:p w:rsidR="00021BE4" w:rsidRPr="00EC3CF7" w:rsidRDefault="00021BE4" w:rsidP="004F729A">
      <w:pPr>
        <w:pStyle w:val="Default"/>
        <w:ind w:firstLine="11"/>
        <w:jc w:val="both"/>
        <w:rPr>
          <w:color w:val="auto"/>
        </w:rPr>
      </w:pPr>
      <w:r w:rsidRPr="00EC3CF7">
        <w:rPr>
          <w:color w:val="auto"/>
        </w:rPr>
        <w:t xml:space="preserve">http://www.nlr.ru:8101/res/inv/ic/standards.htm – Российская национальная библиотека </w:t>
      </w:r>
    </w:p>
    <w:p w:rsidR="00021BE4" w:rsidRPr="00EC3CF7" w:rsidRDefault="00021BE4" w:rsidP="004F729A">
      <w:pPr>
        <w:pStyle w:val="Default"/>
        <w:ind w:firstLine="11"/>
        <w:jc w:val="both"/>
        <w:rPr>
          <w:color w:val="auto"/>
        </w:rPr>
      </w:pPr>
      <w:r w:rsidRPr="00EC3CF7">
        <w:rPr>
          <w:color w:val="auto"/>
        </w:rPr>
        <w:t xml:space="preserve">http://www.vptb.ru – Всероссийская патентно-техническая библиотека </w:t>
      </w:r>
    </w:p>
    <w:p w:rsidR="00021BE4" w:rsidRPr="00EC3CF7" w:rsidRDefault="00021BE4" w:rsidP="004F729A">
      <w:pPr>
        <w:pStyle w:val="Default"/>
        <w:ind w:firstLine="11"/>
        <w:jc w:val="both"/>
        <w:rPr>
          <w:color w:val="auto"/>
        </w:rPr>
      </w:pPr>
      <w:r w:rsidRPr="00EC3CF7">
        <w:rPr>
          <w:color w:val="auto"/>
        </w:rPr>
        <w:t xml:space="preserve">http://www.vniiki.ru – Всероссийский научно-исследовательский институт классификации, терминологии и информации по стандартизации и качеству (ВНИИКИ) </w:t>
      </w:r>
    </w:p>
    <w:p w:rsidR="0041773B" w:rsidRPr="00EC3CF7" w:rsidRDefault="0041773B" w:rsidP="004F729A">
      <w:pPr>
        <w:pStyle w:val="Default"/>
        <w:ind w:firstLine="11"/>
        <w:jc w:val="both"/>
        <w:rPr>
          <w:color w:val="auto"/>
        </w:rPr>
      </w:pPr>
      <w:r w:rsidRPr="00EC3CF7">
        <w:rPr>
          <w:color w:val="auto"/>
        </w:rPr>
        <w:t xml:space="preserve"> </w:t>
      </w:r>
      <w:hyperlink r:id="rId13" w:history="1">
        <w:r w:rsidRPr="00EC3CF7">
          <w:rPr>
            <w:rStyle w:val="ae"/>
          </w:rPr>
          <w:t>https://www.elibrary.ru/defaultx.asp</w:t>
        </w:r>
      </w:hyperlink>
      <w:r w:rsidRPr="00EC3CF7">
        <w:rPr>
          <w:color w:val="auto"/>
        </w:rPr>
        <w:t xml:space="preserve"> электронная научная библиотека -</w:t>
      </w:r>
    </w:p>
    <w:p w:rsidR="0041773B" w:rsidRPr="00EC3CF7" w:rsidRDefault="0041773B" w:rsidP="004F729A">
      <w:pPr>
        <w:pStyle w:val="Default"/>
        <w:ind w:firstLine="11"/>
        <w:jc w:val="both"/>
        <w:rPr>
          <w:color w:val="auto"/>
        </w:rPr>
      </w:pPr>
      <w:r w:rsidRPr="00EC3CF7">
        <w:rPr>
          <w:color w:val="auto"/>
        </w:rPr>
        <w:t xml:space="preserve">http://www.humanities.edu.ru портал «Гуманитарное образование» </w:t>
      </w:r>
    </w:p>
    <w:p w:rsidR="0041773B" w:rsidRPr="00EC3CF7" w:rsidRDefault="0041773B" w:rsidP="004F729A">
      <w:pPr>
        <w:pStyle w:val="Default"/>
        <w:ind w:firstLine="11"/>
        <w:jc w:val="both"/>
        <w:rPr>
          <w:color w:val="auto"/>
        </w:rPr>
      </w:pPr>
      <w:r w:rsidRPr="00EC3CF7">
        <w:rPr>
          <w:color w:val="auto"/>
        </w:rPr>
        <w:t xml:space="preserve">http://www.edu.ru Федеральный портал «Российское образование» </w:t>
      </w:r>
    </w:p>
    <w:p w:rsidR="00021BE4" w:rsidRPr="00EC3CF7" w:rsidRDefault="00021BE4" w:rsidP="004F729A">
      <w:pPr>
        <w:pStyle w:val="Default"/>
        <w:ind w:firstLine="11"/>
        <w:jc w:val="both"/>
        <w:rPr>
          <w:color w:val="auto"/>
        </w:rPr>
      </w:pPr>
      <w:r w:rsidRPr="00EC3CF7">
        <w:rPr>
          <w:color w:val="auto"/>
        </w:rPr>
        <w:t xml:space="preserve">http://www.consultant.ru – «КонсультантПлюс» (АО «Консультант Плюс») </w:t>
      </w:r>
    </w:p>
    <w:p w:rsidR="004F729A" w:rsidRPr="004F729A" w:rsidRDefault="004F729A" w:rsidP="00497C5A">
      <w:pPr>
        <w:pStyle w:val="30"/>
        <w:spacing w:before="0"/>
        <w:ind w:left="720"/>
        <w:rPr>
          <w:rFonts w:ascii="Times New Roman" w:hAnsi="Times New Roman" w:cs="Times New Roman"/>
          <w:color w:val="auto"/>
        </w:rPr>
      </w:pPr>
      <w:bookmarkStart w:id="43" w:name="_Toc4695172"/>
      <w:bookmarkStart w:id="44" w:name="_Toc184922280"/>
      <w:bookmarkStart w:id="45" w:name="_Toc189859510"/>
      <w:bookmarkStart w:id="46" w:name="_Toc478989652"/>
      <w:bookmarkStart w:id="47" w:name="_Toc478998832"/>
      <w:r w:rsidRPr="004F729A">
        <w:rPr>
          <w:rFonts w:ascii="Times New Roman" w:hAnsi="Times New Roman" w:cs="Times New Roman"/>
          <w:color w:val="auto"/>
        </w:rPr>
        <w:t>8.4. Программное обеспечение и информационные справочные системы</w:t>
      </w:r>
      <w:bookmarkEnd w:id="43"/>
      <w:bookmarkEnd w:id="44"/>
      <w:bookmarkEnd w:id="45"/>
    </w:p>
    <w:p w:rsidR="004F729A" w:rsidRDefault="004F729A" w:rsidP="004F729A">
      <w:pPr>
        <w:widowControl w:val="0"/>
        <w:ind w:firstLine="709"/>
        <w:jc w:val="both"/>
        <w:rPr>
          <w:bCs/>
        </w:rPr>
      </w:pPr>
      <w:r w:rsidRPr="00290A80">
        <w:rPr>
          <w:bCs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4F729A" w:rsidRPr="00290A80" w:rsidRDefault="004F729A" w:rsidP="004F729A">
      <w:pPr>
        <w:ind w:firstLine="709"/>
        <w:rPr>
          <w:b/>
          <w:bCs/>
        </w:rPr>
      </w:pPr>
      <w:r w:rsidRPr="00290A80">
        <w:rPr>
          <w:b/>
          <w:bCs/>
        </w:rPr>
        <w:t>Программное обеспечение</w:t>
      </w:r>
    </w:p>
    <w:p w:rsidR="004F729A" w:rsidRPr="00290A80" w:rsidRDefault="004F729A" w:rsidP="004F729A">
      <w:pPr>
        <w:pStyle w:val="a9"/>
        <w:numPr>
          <w:ilvl w:val="0"/>
          <w:numId w:val="32"/>
        </w:numPr>
        <w:ind w:left="709" w:hanging="142"/>
        <w:contextualSpacing w:val="0"/>
        <w:rPr>
          <w:rFonts w:eastAsia="Calibri"/>
          <w:b/>
          <w:i/>
        </w:rPr>
      </w:pPr>
      <w:r w:rsidRPr="00290A80">
        <w:rPr>
          <w:rFonts w:eastAsia="Calibri"/>
          <w:b/>
          <w:i/>
        </w:rPr>
        <w:t>лицензионное программное обеспечение:</w:t>
      </w:r>
    </w:p>
    <w:p w:rsidR="004F729A" w:rsidRPr="00290A80" w:rsidRDefault="004F729A" w:rsidP="004F729A">
      <w:pPr>
        <w:numPr>
          <w:ilvl w:val="0"/>
          <w:numId w:val="31"/>
        </w:numPr>
        <w:tabs>
          <w:tab w:val="left" w:pos="993"/>
        </w:tabs>
        <w:ind w:left="709" w:hanging="142"/>
        <w:jc w:val="both"/>
        <w:rPr>
          <w:rFonts w:eastAsia="Calibri"/>
        </w:rPr>
      </w:pPr>
      <w:r w:rsidRPr="00290A80">
        <w:rPr>
          <w:rFonts w:eastAsia="Calibri"/>
        </w:rPr>
        <w:t xml:space="preserve">операционная система – </w:t>
      </w:r>
      <w:r w:rsidRPr="00290A80">
        <w:rPr>
          <w:rFonts w:eastAsia="Calibri"/>
          <w:lang w:val="en-US"/>
        </w:rPr>
        <w:t>MS</w:t>
      </w:r>
      <w:r w:rsidRPr="00290A80">
        <w:rPr>
          <w:rFonts w:eastAsia="Calibri"/>
        </w:rPr>
        <w:t xml:space="preserve"> </w:t>
      </w:r>
      <w:r w:rsidRPr="00290A80">
        <w:rPr>
          <w:rFonts w:eastAsia="Calibri"/>
          <w:lang w:val="en-US"/>
        </w:rPr>
        <w:t>Windows</w:t>
      </w:r>
      <w:r w:rsidRPr="00290A80">
        <w:rPr>
          <w:rFonts w:eastAsia="Calibri"/>
        </w:rPr>
        <w:t xml:space="preserve"> (10, 8,7, </w:t>
      </w:r>
      <w:r w:rsidRPr="00290A80">
        <w:rPr>
          <w:rFonts w:eastAsia="Calibri"/>
          <w:lang w:val="en-US"/>
        </w:rPr>
        <w:t>XP</w:t>
      </w:r>
      <w:r w:rsidRPr="00290A80">
        <w:rPr>
          <w:rFonts w:eastAsia="Calibri"/>
        </w:rPr>
        <w:t>)</w:t>
      </w:r>
    </w:p>
    <w:p w:rsidR="004F729A" w:rsidRPr="00290A80" w:rsidRDefault="004F729A" w:rsidP="004F729A">
      <w:pPr>
        <w:numPr>
          <w:ilvl w:val="0"/>
          <w:numId w:val="31"/>
        </w:numPr>
        <w:tabs>
          <w:tab w:val="left" w:pos="993"/>
        </w:tabs>
        <w:ind w:left="709" w:hanging="142"/>
        <w:jc w:val="both"/>
        <w:rPr>
          <w:rFonts w:eastAsia="Calibri"/>
          <w:lang w:val="en-US"/>
        </w:rPr>
      </w:pPr>
      <w:r w:rsidRPr="00290A80">
        <w:rPr>
          <w:rFonts w:eastAsia="Calibri"/>
        </w:rPr>
        <w:t>офисный</w:t>
      </w:r>
      <w:r w:rsidRPr="00290A80">
        <w:rPr>
          <w:rFonts w:eastAsia="Calibri"/>
          <w:lang w:val="en-US"/>
        </w:rPr>
        <w:t xml:space="preserve"> </w:t>
      </w:r>
      <w:r w:rsidRPr="00290A80">
        <w:rPr>
          <w:rFonts w:eastAsia="Calibri"/>
        </w:rPr>
        <w:t>пакет</w:t>
      </w:r>
      <w:r w:rsidRPr="00290A80">
        <w:rPr>
          <w:rFonts w:eastAsia="Calibri"/>
          <w:lang w:val="en-US"/>
        </w:rPr>
        <w:t xml:space="preserve"> – Microsoft Office (MS Word, MS Excel, MS Power Point, MS Access)</w:t>
      </w:r>
    </w:p>
    <w:p w:rsidR="004F729A" w:rsidRPr="00290A80" w:rsidRDefault="004F729A" w:rsidP="004F729A">
      <w:pPr>
        <w:numPr>
          <w:ilvl w:val="0"/>
          <w:numId w:val="31"/>
        </w:numPr>
        <w:tabs>
          <w:tab w:val="left" w:pos="993"/>
        </w:tabs>
        <w:ind w:left="709" w:hanging="142"/>
        <w:jc w:val="both"/>
        <w:rPr>
          <w:rFonts w:eastAsia="Calibri"/>
          <w:lang w:val="en-US"/>
        </w:rPr>
      </w:pPr>
      <w:r w:rsidRPr="00290A80">
        <w:rPr>
          <w:rFonts w:eastAsia="Calibri"/>
        </w:rPr>
        <w:t>антивирус</w:t>
      </w:r>
      <w:r w:rsidRPr="00290A80">
        <w:rPr>
          <w:rFonts w:eastAsia="Calibri"/>
          <w:lang w:val="en-US"/>
        </w:rPr>
        <w:t xml:space="preserve"> - Kaspersky Endpoint Security </w:t>
      </w:r>
      <w:r w:rsidRPr="00290A80">
        <w:rPr>
          <w:rFonts w:eastAsia="Calibri"/>
        </w:rPr>
        <w:t>для</w:t>
      </w:r>
      <w:r w:rsidRPr="00290A80">
        <w:rPr>
          <w:rFonts w:eastAsia="Calibri"/>
          <w:lang w:val="en-US"/>
        </w:rPr>
        <w:t xml:space="preserve"> Windows</w:t>
      </w:r>
    </w:p>
    <w:p w:rsidR="004F729A" w:rsidRPr="00290A80" w:rsidRDefault="004F729A" w:rsidP="004F729A">
      <w:pPr>
        <w:numPr>
          <w:ilvl w:val="0"/>
          <w:numId w:val="31"/>
        </w:numPr>
        <w:tabs>
          <w:tab w:val="left" w:pos="993"/>
        </w:tabs>
        <w:ind w:left="709" w:hanging="142"/>
        <w:jc w:val="both"/>
        <w:rPr>
          <w:rFonts w:eastAsia="Calibri"/>
          <w:lang w:val="en-US"/>
        </w:rPr>
      </w:pPr>
      <w:r w:rsidRPr="00290A80">
        <w:rPr>
          <w:rFonts w:eastAsia="Calibri"/>
        </w:rPr>
        <w:t>графические</w:t>
      </w:r>
      <w:r w:rsidRPr="00290A80">
        <w:rPr>
          <w:rFonts w:eastAsia="Calibri"/>
          <w:lang w:val="en-US"/>
        </w:rPr>
        <w:t xml:space="preserve"> </w:t>
      </w:r>
      <w:r w:rsidRPr="00290A80">
        <w:rPr>
          <w:rFonts w:eastAsia="Calibri"/>
        </w:rPr>
        <w:t>редакторы</w:t>
      </w:r>
      <w:r w:rsidRPr="00290A80">
        <w:rPr>
          <w:rFonts w:eastAsia="Calibri"/>
          <w:lang w:val="en-US"/>
        </w:rPr>
        <w:t xml:space="preserve"> - Adobe CS6 Master Collection, CorelDRAW Graphics Suite X6</w:t>
      </w:r>
    </w:p>
    <w:p w:rsidR="004F729A" w:rsidRPr="00290A80" w:rsidRDefault="004F729A" w:rsidP="004F729A">
      <w:pPr>
        <w:pStyle w:val="a9"/>
        <w:numPr>
          <w:ilvl w:val="0"/>
          <w:numId w:val="32"/>
        </w:numPr>
        <w:tabs>
          <w:tab w:val="left" w:pos="993"/>
        </w:tabs>
        <w:ind w:left="709" w:hanging="142"/>
        <w:contextualSpacing w:val="0"/>
        <w:jc w:val="both"/>
        <w:rPr>
          <w:rFonts w:eastAsia="Calibri"/>
          <w:b/>
          <w:i/>
        </w:rPr>
      </w:pPr>
      <w:r w:rsidRPr="00290A80">
        <w:rPr>
          <w:rFonts w:eastAsia="Calibri"/>
          <w:b/>
          <w:i/>
        </w:rPr>
        <w:t>свободно распространяемое программное обеспечение:</w:t>
      </w:r>
    </w:p>
    <w:p w:rsidR="004F729A" w:rsidRPr="00290A80" w:rsidRDefault="004F729A" w:rsidP="004F729A">
      <w:pPr>
        <w:pStyle w:val="a9"/>
        <w:numPr>
          <w:ilvl w:val="0"/>
          <w:numId w:val="33"/>
        </w:numPr>
        <w:tabs>
          <w:tab w:val="left" w:pos="993"/>
          <w:tab w:val="left" w:pos="1701"/>
        </w:tabs>
        <w:ind w:left="709" w:hanging="142"/>
        <w:contextualSpacing w:val="0"/>
        <w:jc w:val="both"/>
        <w:rPr>
          <w:rFonts w:eastAsia="Calibri"/>
        </w:rPr>
      </w:pPr>
      <w:r w:rsidRPr="00290A80">
        <w:rPr>
          <w:rFonts w:eastAsia="Calibri"/>
        </w:rPr>
        <w:t xml:space="preserve">офисный пакет – </w:t>
      </w:r>
      <w:r w:rsidRPr="00290A80">
        <w:rPr>
          <w:rFonts w:eastAsia="Calibri"/>
          <w:lang w:val="en-US"/>
        </w:rPr>
        <w:t>LibreOffice</w:t>
      </w:r>
      <w:r w:rsidRPr="00290A80">
        <w:rPr>
          <w:rFonts w:eastAsia="Calibri"/>
        </w:rPr>
        <w:t xml:space="preserve">; </w:t>
      </w:r>
    </w:p>
    <w:p w:rsidR="004F729A" w:rsidRPr="00290A80" w:rsidRDefault="004F729A" w:rsidP="004F729A">
      <w:pPr>
        <w:pStyle w:val="a9"/>
        <w:numPr>
          <w:ilvl w:val="0"/>
          <w:numId w:val="33"/>
        </w:numPr>
        <w:tabs>
          <w:tab w:val="left" w:pos="993"/>
          <w:tab w:val="left" w:pos="1701"/>
        </w:tabs>
        <w:ind w:left="709" w:hanging="142"/>
        <w:contextualSpacing w:val="0"/>
        <w:jc w:val="both"/>
        <w:rPr>
          <w:rFonts w:eastAsia="Calibri"/>
        </w:rPr>
      </w:pPr>
      <w:r w:rsidRPr="00290A80">
        <w:rPr>
          <w:rFonts w:eastAsia="Calibri"/>
        </w:rPr>
        <w:t>графические редакторы – 3</w:t>
      </w:r>
      <w:r w:rsidRPr="00290A80">
        <w:rPr>
          <w:rFonts w:eastAsia="Calibri"/>
          <w:lang w:val="en-US"/>
        </w:rPr>
        <w:t>DS</w:t>
      </w:r>
      <w:r w:rsidRPr="00290A80">
        <w:rPr>
          <w:rFonts w:eastAsia="Calibri"/>
        </w:rPr>
        <w:t xml:space="preserve"> </w:t>
      </w:r>
      <w:r w:rsidRPr="00290A80">
        <w:rPr>
          <w:rFonts w:eastAsia="Calibri"/>
          <w:lang w:val="en-US"/>
        </w:rPr>
        <w:t>Max</w:t>
      </w:r>
      <w:r w:rsidRPr="00290A80">
        <w:rPr>
          <w:rFonts w:eastAsia="Calibri"/>
        </w:rPr>
        <w:t xml:space="preserve"> </w:t>
      </w:r>
      <w:r w:rsidRPr="00290A80">
        <w:rPr>
          <w:rFonts w:eastAsia="Calibri"/>
          <w:lang w:val="en-US"/>
        </w:rPr>
        <w:t>Autodesk</w:t>
      </w:r>
      <w:r w:rsidRPr="00290A80">
        <w:rPr>
          <w:rFonts w:eastAsia="Calibri"/>
        </w:rPr>
        <w:t xml:space="preserve"> (для образовательных учреждений).</w:t>
      </w:r>
    </w:p>
    <w:p w:rsidR="004F729A" w:rsidRPr="00290A80" w:rsidRDefault="004F729A" w:rsidP="004F729A">
      <w:pPr>
        <w:pStyle w:val="a9"/>
        <w:numPr>
          <w:ilvl w:val="0"/>
          <w:numId w:val="32"/>
        </w:numPr>
        <w:tabs>
          <w:tab w:val="left" w:pos="993"/>
        </w:tabs>
        <w:ind w:left="709" w:hanging="142"/>
        <w:contextualSpacing w:val="0"/>
        <w:jc w:val="both"/>
        <w:rPr>
          <w:rFonts w:eastAsia="Calibri"/>
          <w:b/>
          <w:i/>
        </w:rPr>
      </w:pPr>
      <w:r w:rsidRPr="00290A80">
        <w:rPr>
          <w:rFonts w:eastAsia="Calibri"/>
          <w:b/>
          <w:i/>
        </w:rPr>
        <w:t>базы данных, информационно-справочные и поисковые системы:</w:t>
      </w:r>
    </w:p>
    <w:p w:rsidR="004F729A" w:rsidRPr="00290A80" w:rsidRDefault="004F729A" w:rsidP="004F729A">
      <w:pPr>
        <w:pStyle w:val="a9"/>
        <w:numPr>
          <w:ilvl w:val="0"/>
          <w:numId w:val="34"/>
        </w:numPr>
        <w:tabs>
          <w:tab w:val="left" w:pos="993"/>
          <w:tab w:val="left" w:pos="1701"/>
        </w:tabs>
        <w:ind w:left="709" w:hanging="142"/>
        <w:contextualSpacing w:val="0"/>
        <w:jc w:val="both"/>
        <w:rPr>
          <w:rFonts w:eastAsia="Calibri"/>
        </w:rPr>
      </w:pPr>
      <w:r w:rsidRPr="00290A80">
        <w:rPr>
          <w:rFonts w:eastAsia="Calibri"/>
        </w:rPr>
        <w:t>Консультант Плюс.</w:t>
      </w:r>
    </w:p>
    <w:p w:rsidR="004F729A" w:rsidRPr="004F729A" w:rsidRDefault="004F729A" w:rsidP="004F729A">
      <w:pPr>
        <w:pStyle w:val="30"/>
        <w:ind w:left="720"/>
        <w:rPr>
          <w:rFonts w:ascii="Times New Roman" w:hAnsi="Times New Roman" w:cs="Times New Roman"/>
          <w:color w:val="auto"/>
        </w:rPr>
      </w:pPr>
      <w:bookmarkStart w:id="48" w:name="_Toc184922281"/>
      <w:bookmarkStart w:id="49" w:name="_Toc189859511"/>
      <w:r w:rsidRPr="004F729A">
        <w:rPr>
          <w:rFonts w:ascii="Times New Roman" w:hAnsi="Times New Roman" w:cs="Times New Roman"/>
          <w:color w:val="auto"/>
        </w:rPr>
        <w:t>9. Материально-техническое обеспечение дисциплины</w:t>
      </w:r>
      <w:bookmarkEnd w:id="48"/>
      <w:bookmarkEnd w:id="49"/>
    </w:p>
    <w:p w:rsidR="004F729A" w:rsidRDefault="004F729A" w:rsidP="004F729A">
      <w:pPr>
        <w:widowControl w:val="0"/>
        <w:ind w:firstLine="709"/>
        <w:jc w:val="both"/>
        <w:rPr>
          <w:rFonts w:eastAsia="MS Mincho"/>
          <w:lang w:eastAsia="ja-JP"/>
        </w:rPr>
      </w:pPr>
      <w:r w:rsidRPr="00395C6F">
        <w:rPr>
          <w:rFonts w:eastAsia="MS Mincho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8238E3" w:rsidRPr="00EC3CF7" w:rsidRDefault="008238E3" w:rsidP="00016529">
      <w:pPr>
        <w:pStyle w:val="a9"/>
        <w:ind w:left="0"/>
        <w:jc w:val="both"/>
        <w:rPr>
          <w:rFonts w:eastAsia="Calibri"/>
          <w:lang w:eastAsia="en-US"/>
        </w:rPr>
      </w:pPr>
    </w:p>
    <w:p w:rsidR="00783033" w:rsidRPr="00EC3CF7" w:rsidRDefault="004F729A" w:rsidP="004F729A">
      <w:pPr>
        <w:pStyle w:val="10"/>
        <w:spacing w:before="0"/>
        <w:ind w:left="709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50" w:name="_Toc137115548"/>
      <w:bookmarkStart w:id="51" w:name="_Toc189859512"/>
      <w:r>
        <w:rPr>
          <w:rFonts w:ascii="Times New Roman" w:eastAsia="Cambria" w:hAnsi="Times New Roman" w:cs="Times New Roman"/>
          <w:color w:val="auto"/>
          <w:sz w:val="24"/>
          <w:szCs w:val="24"/>
        </w:rPr>
        <w:t>10</w:t>
      </w:r>
      <w:r w:rsidR="0078303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 Особенности реализации дисциплины для инвалидов и лиц с ограниченными возможностями здоровья</w:t>
      </w:r>
      <w:bookmarkEnd w:id="46"/>
      <w:bookmarkEnd w:id="47"/>
      <w:bookmarkEnd w:id="50"/>
      <w:bookmarkEnd w:id="51"/>
    </w:p>
    <w:p w:rsidR="004F729A" w:rsidRPr="00395C6F" w:rsidRDefault="004F729A" w:rsidP="004F729A">
      <w:pPr>
        <w:ind w:firstLine="708"/>
        <w:jc w:val="both"/>
      </w:pPr>
      <w:bookmarkStart w:id="52" w:name="_Toc532416928"/>
      <w:bookmarkStart w:id="53" w:name="_Toc137115549"/>
      <w:r w:rsidRPr="00395C6F"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4F729A" w:rsidRPr="00395C6F" w:rsidRDefault="004F729A" w:rsidP="004F729A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4F729A" w:rsidRPr="00395C6F" w:rsidRDefault="004F729A" w:rsidP="004F729A">
      <w:pPr>
        <w:ind w:firstLine="708"/>
        <w:jc w:val="both"/>
        <w:rPr>
          <w:i/>
        </w:rPr>
      </w:pPr>
      <w:r w:rsidRPr="00395C6F">
        <w:t xml:space="preserve"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</w:t>
      </w:r>
      <w:r w:rsidRPr="00395C6F">
        <w:lastRenderedPageBreak/>
        <w:t>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</w:rPr>
        <w:t xml:space="preserve"> </w:t>
      </w:r>
    </w:p>
    <w:p w:rsidR="004F729A" w:rsidRDefault="004F729A" w:rsidP="004F729A">
      <w:pPr>
        <w:ind w:firstLine="708"/>
        <w:jc w:val="both"/>
      </w:pPr>
      <w:r w:rsidRPr="00395C6F"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E824EA">
        <w:t>Исследования медиааудитории</w:t>
      </w:r>
      <w:r w:rsidRPr="00395C6F">
        <w:t>» размещены на сайте «Электронная образовательная среда КемГИК» (https://edu2020.kemgik.ru/course/view.php?id=</w:t>
      </w:r>
      <w:r>
        <w:t>3587</w:t>
      </w:r>
      <w:r w:rsidRPr="00395C6F">
        <w:t xml:space="preserve">), которая имеет версию для слабовидящих. </w:t>
      </w:r>
    </w:p>
    <w:p w:rsidR="004F729A" w:rsidRPr="004F729A" w:rsidRDefault="004F729A" w:rsidP="004F729A"/>
    <w:p w:rsidR="004F729A" w:rsidRDefault="004F729A" w:rsidP="004F729A"/>
    <w:p w:rsidR="004F729A" w:rsidRPr="004F729A" w:rsidRDefault="004F729A" w:rsidP="004F729A">
      <w:pPr>
        <w:pStyle w:val="a9"/>
        <w:keepNext/>
        <w:numPr>
          <w:ilvl w:val="0"/>
          <w:numId w:val="35"/>
        </w:numPr>
        <w:jc w:val="both"/>
        <w:outlineLvl w:val="2"/>
        <w:rPr>
          <w:b/>
        </w:rPr>
      </w:pPr>
      <w:bookmarkStart w:id="54" w:name="_Toc184922283"/>
      <w:bookmarkStart w:id="55" w:name="_Toc4695175"/>
      <w:bookmarkStart w:id="56" w:name="_Toc189859513"/>
      <w:bookmarkStart w:id="57" w:name="_Toc134110540"/>
      <w:bookmarkEnd w:id="52"/>
      <w:bookmarkEnd w:id="53"/>
      <w:r w:rsidRPr="004F729A">
        <w:rPr>
          <w:b/>
        </w:rPr>
        <w:t>Перечень ключевых слов</w:t>
      </w:r>
      <w:bookmarkEnd w:id="54"/>
      <w:bookmarkEnd w:id="55"/>
      <w:bookmarkEnd w:id="56"/>
      <w:r w:rsidRPr="004F729A">
        <w:rPr>
          <w:b/>
        </w:rPr>
        <w:t xml:space="preserve"> </w:t>
      </w:r>
    </w:p>
    <w:p w:rsidR="001C497B" w:rsidRDefault="001C497B" w:rsidP="001C497B">
      <w:pPr>
        <w:sectPr w:rsidR="001C497B" w:rsidSect="001C497B">
          <w:type w:val="continuous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:rsidR="0031106D" w:rsidRPr="001C497B" w:rsidRDefault="0031106D" w:rsidP="001C497B">
      <w:r w:rsidRPr="001C497B">
        <w:lastRenderedPageBreak/>
        <w:t>«портрет пользователя»</w:t>
      </w:r>
      <w:bookmarkEnd w:id="57"/>
    </w:p>
    <w:p w:rsidR="0031106D" w:rsidRPr="001C497B" w:rsidRDefault="0031106D" w:rsidP="001C497B">
      <w:bookmarkStart w:id="58" w:name="_Toc134110541"/>
      <w:r w:rsidRPr="001C497B">
        <w:t>«Цифровая культура» подсистема</w:t>
      </w:r>
      <w:bookmarkEnd w:id="58"/>
    </w:p>
    <w:p w:rsidR="0031106D" w:rsidRPr="001C497B" w:rsidRDefault="0031106D" w:rsidP="001C497B">
      <w:bookmarkStart w:id="59" w:name="_Toc134110542"/>
      <w:r w:rsidRPr="001C497B">
        <w:t>анкета на самозаполнение</w:t>
      </w:r>
      <w:bookmarkEnd w:id="59"/>
    </w:p>
    <w:p w:rsidR="0031106D" w:rsidRPr="001C497B" w:rsidRDefault="0031106D" w:rsidP="001C497B">
      <w:bookmarkStart w:id="60" w:name="_Toc134110543"/>
      <w:r w:rsidRPr="001C497B">
        <w:t>аппарат методологический</w:t>
      </w:r>
      <w:bookmarkEnd w:id="60"/>
    </w:p>
    <w:p w:rsidR="0031106D" w:rsidRPr="001C497B" w:rsidRDefault="0031106D" w:rsidP="001C497B">
      <w:bookmarkStart w:id="61" w:name="_Toc134110544"/>
      <w:r w:rsidRPr="001C497B">
        <w:t>аудитория</w:t>
      </w:r>
      <w:bookmarkEnd w:id="61"/>
      <w:r w:rsidRPr="001C497B">
        <w:t xml:space="preserve"> </w:t>
      </w:r>
    </w:p>
    <w:p w:rsidR="0031106D" w:rsidRPr="001C497B" w:rsidRDefault="0031106D" w:rsidP="001C497B">
      <w:bookmarkStart w:id="62" w:name="_Toc134110545"/>
      <w:r w:rsidRPr="001C497B">
        <w:t>понятие</w:t>
      </w:r>
      <w:bookmarkEnd w:id="62"/>
      <w:r w:rsidRPr="001C497B">
        <w:t xml:space="preserve"> </w:t>
      </w:r>
    </w:p>
    <w:p w:rsidR="0031106D" w:rsidRPr="001C497B" w:rsidRDefault="0031106D" w:rsidP="001C497B">
      <w:bookmarkStart w:id="63" w:name="_Toc134110546"/>
      <w:r w:rsidRPr="001C497B">
        <w:t>веб-аналитика</w:t>
      </w:r>
      <w:bookmarkEnd w:id="63"/>
      <w:r w:rsidRPr="001C497B">
        <w:t xml:space="preserve"> </w:t>
      </w:r>
    </w:p>
    <w:p w:rsidR="0031106D" w:rsidRPr="001C497B" w:rsidRDefault="0031106D" w:rsidP="001C497B">
      <w:bookmarkStart w:id="64" w:name="_Toc134110547"/>
      <w:r w:rsidRPr="001C497B">
        <w:t>классическая</w:t>
      </w:r>
      <w:bookmarkEnd w:id="64"/>
      <w:r w:rsidRPr="001C497B">
        <w:t xml:space="preserve"> </w:t>
      </w:r>
    </w:p>
    <w:p w:rsidR="0031106D" w:rsidRPr="001C497B" w:rsidRDefault="0031106D" w:rsidP="001C497B">
      <w:bookmarkStart w:id="65" w:name="_Toc134110548"/>
      <w:r w:rsidRPr="001C497B">
        <w:t>методы</w:t>
      </w:r>
      <w:bookmarkEnd w:id="65"/>
    </w:p>
    <w:p w:rsidR="0031106D" w:rsidRPr="001C497B" w:rsidRDefault="0031106D" w:rsidP="001C497B">
      <w:bookmarkStart w:id="66" w:name="_Toc134110549"/>
      <w:r w:rsidRPr="001C497B">
        <w:t>основные направления</w:t>
      </w:r>
      <w:bookmarkEnd w:id="66"/>
    </w:p>
    <w:p w:rsidR="0031106D" w:rsidRPr="001C497B" w:rsidRDefault="0031106D" w:rsidP="001C497B">
      <w:bookmarkStart w:id="67" w:name="_Toc134110550"/>
      <w:r w:rsidRPr="001C497B">
        <w:t>основные показатели</w:t>
      </w:r>
      <w:bookmarkEnd w:id="67"/>
      <w:r w:rsidRPr="001C497B">
        <w:t xml:space="preserve"> </w:t>
      </w:r>
    </w:p>
    <w:p w:rsidR="0031106D" w:rsidRPr="001C497B" w:rsidRDefault="0031106D" w:rsidP="001C497B">
      <w:bookmarkStart w:id="68" w:name="_Toc134110551"/>
      <w:r w:rsidRPr="001C497B">
        <w:t>основные сервисы</w:t>
      </w:r>
      <w:bookmarkEnd w:id="68"/>
    </w:p>
    <w:p w:rsidR="0031106D" w:rsidRPr="001C497B" w:rsidRDefault="0031106D" w:rsidP="001C497B">
      <w:bookmarkStart w:id="69" w:name="_Toc134110552"/>
      <w:r w:rsidRPr="001C497B">
        <w:t>сквозная</w:t>
      </w:r>
      <w:bookmarkEnd w:id="69"/>
      <w:r w:rsidRPr="001C497B">
        <w:t xml:space="preserve"> </w:t>
      </w:r>
    </w:p>
    <w:p w:rsidR="0031106D" w:rsidRPr="001C497B" w:rsidRDefault="0031106D" w:rsidP="001C497B">
      <w:bookmarkStart w:id="70" w:name="_Toc134110553"/>
      <w:r w:rsidRPr="001C497B">
        <w:t>сферы применения</w:t>
      </w:r>
      <w:bookmarkEnd w:id="70"/>
      <w:r w:rsidRPr="001C497B">
        <w:t xml:space="preserve"> </w:t>
      </w:r>
    </w:p>
    <w:p w:rsidR="0031106D" w:rsidRPr="001C497B" w:rsidRDefault="0031106D" w:rsidP="001C497B">
      <w:bookmarkStart w:id="71" w:name="_Toc134110554"/>
      <w:r w:rsidRPr="001C497B">
        <w:t>веб-аналитические инструменты</w:t>
      </w:r>
      <w:bookmarkEnd w:id="71"/>
      <w:r w:rsidRPr="001C497B">
        <w:t xml:space="preserve"> </w:t>
      </w:r>
    </w:p>
    <w:p w:rsidR="0031106D" w:rsidRPr="001C497B" w:rsidRDefault="0031106D" w:rsidP="001C497B">
      <w:bookmarkStart w:id="72" w:name="_Toc134110555"/>
      <w:r w:rsidRPr="001C497B">
        <w:t>ВЦИОМ Всероссийский центр изучения общественного мнения</w:t>
      </w:r>
      <w:bookmarkEnd w:id="72"/>
    </w:p>
    <w:p w:rsidR="0031106D" w:rsidRPr="001C497B" w:rsidRDefault="0031106D" w:rsidP="001C497B">
      <w:bookmarkStart w:id="73" w:name="_Toc134110556"/>
      <w:r w:rsidRPr="001C497B">
        <w:t>деятельность массово-информационная</w:t>
      </w:r>
      <w:bookmarkEnd w:id="73"/>
      <w:r w:rsidRPr="001C497B">
        <w:t xml:space="preserve">  </w:t>
      </w:r>
    </w:p>
    <w:p w:rsidR="0031106D" w:rsidRPr="001C497B" w:rsidRDefault="0031106D" w:rsidP="001C497B">
      <w:bookmarkStart w:id="74" w:name="_Toc134110557"/>
      <w:r w:rsidRPr="001C497B">
        <w:t>измерение радиослушания</w:t>
      </w:r>
      <w:bookmarkEnd w:id="74"/>
      <w:r w:rsidRPr="001C497B">
        <w:t xml:space="preserve"> </w:t>
      </w:r>
    </w:p>
    <w:p w:rsidR="0031106D" w:rsidRPr="001C497B" w:rsidRDefault="0031106D" w:rsidP="001C497B">
      <w:bookmarkStart w:id="75" w:name="_Toc134110558"/>
      <w:r w:rsidRPr="001C497B">
        <w:t>«вспоминая вчерашний день»</w:t>
      </w:r>
      <w:bookmarkEnd w:id="75"/>
      <w:r w:rsidRPr="001C497B">
        <w:t xml:space="preserve"> </w:t>
      </w:r>
    </w:p>
    <w:p w:rsidR="0031106D" w:rsidRPr="001C497B" w:rsidRDefault="0031106D" w:rsidP="001C497B">
      <w:bookmarkStart w:id="76" w:name="_Toc134110559"/>
      <w:r w:rsidRPr="001C497B">
        <w:t>дневниковое исследование</w:t>
      </w:r>
      <w:bookmarkEnd w:id="76"/>
    </w:p>
    <w:p w:rsidR="0031106D" w:rsidRPr="001C497B" w:rsidRDefault="0031106D" w:rsidP="001C497B">
      <w:bookmarkStart w:id="77" w:name="_Toc134110560"/>
      <w:r w:rsidRPr="001C497B">
        <w:t>радиометрия</w:t>
      </w:r>
      <w:bookmarkEnd w:id="77"/>
      <w:r w:rsidRPr="001C497B">
        <w:t xml:space="preserve"> </w:t>
      </w:r>
    </w:p>
    <w:p w:rsidR="0031106D" w:rsidRPr="001C497B" w:rsidRDefault="0031106D" w:rsidP="001C497B">
      <w:bookmarkStart w:id="78" w:name="_Toc134110561"/>
      <w:r w:rsidRPr="001C497B">
        <w:t>измерения последнего прочтения</w:t>
      </w:r>
      <w:bookmarkEnd w:id="78"/>
      <w:r w:rsidRPr="001C497B">
        <w:t xml:space="preserve"> </w:t>
      </w:r>
    </w:p>
    <w:p w:rsidR="0031106D" w:rsidRPr="001C497B" w:rsidRDefault="0031106D" w:rsidP="001C497B">
      <w:bookmarkStart w:id="79" w:name="_Toc134110562"/>
      <w:r w:rsidRPr="001C497B">
        <w:t>инструменты получения информации об аудитории СМИ</w:t>
      </w:r>
      <w:bookmarkEnd w:id="79"/>
      <w:r w:rsidRPr="001C497B">
        <w:t xml:space="preserve">  </w:t>
      </w:r>
    </w:p>
    <w:p w:rsidR="0031106D" w:rsidRPr="001C497B" w:rsidRDefault="0031106D" w:rsidP="001C497B">
      <w:bookmarkStart w:id="80" w:name="_Toc134110563"/>
      <w:r w:rsidRPr="001C497B">
        <w:t>интервью</w:t>
      </w:r>
      <w:bookmarkEnd w:id="80"/>
      <w:r w:rsidRPr="001C497B">
        <w:t xml:space="preserve"> </w:t>
      </w:r>
    </w:p>
    <w:p w:rsidR="0031106D" w:rsidRPr="001C497B" w:rsidRDefault="0031106D" w:rsidP="001C497B">
      <w:bookmarkStart w:id="81" w:name="_Toc134110564"/>
      <w:r w:rsidRPr="001C497B">
        <w:t>интервью личные</w:t>
      </w:r>
      <w:bookmarkEnd w:id="81"/>
    </w:p>
    <w:p w:rsidR="0031106D" w:rsidRPr="001C497B" w:rsidRDefault="0031106D" w:rsidP="001C497B">
      <w:bookmarkStart w:id="82" w:name="_Toc134110565"/>
      <w:r w:rsidRPr="001C497B">
        <w:t>интервью телефонные</w:t>
      </w:r>
      <w:bookmarkEnd w:id="82"/>
    </w:p>
    <w:p w:rsidR="0031106D" w:rsidRPr="001C497B" w:rsidRDefault="0031106D" w:rsidP="001C497B">
      <w:bookmarkStart w:id="83" w:name="_Toc134110566"/>
      <w:r w:rsidRPr="001C497B">
        <w:t>Интернет</w:t>
      </w:r>
      <w:bookmarkEnd w:id="83"/>
    </w:p>
    <w:p w:rsidR="0031106D" w:rsidRPr="001C497B" w:rsidRDefault="0031106D" w:rsidP="001C497B">
      <w:bookmarkStart w:id="84" w:name="_Toc134110567"/>
      <w:r w:rsidRPr="001C497B">
        <w:lastRenderedPageBreak/>
        <w:t>исполнитель исследовательских задач</w:t>
      </w:r>
      <w:bookmarkEnd w:id="84"/>
    </w:p>
    <w:p w:rsidR="0031106D" w:rsidRPr="001C497B" w:rsidRDefault="0031106D" w:rsidP="001C497B">
      <w:bookmarkStart w:id="85" w:name="_Toc134110568"/>
      <w:r w:rsidRPr="001C497B">
        <w:t>исследование</w:t>
      </w:r>
      <w:bookmarkEnd w:id="85"/>
      <w:r w:rsidRPr="001C497B">
        <w:t xml:space="preserve"> </w:t>
      </w:r>
    </w:p>
    <w:p w:rsidR="0031106D" w:rsidRPr="001C497B" w:rsidRDefault="0031106D" w:rsidP="001C497B">
      <w:bookmarkStart w:id="86" w:name="_Toc134110569"/>
      <w:r w:rsidRPr="001C497B">
        <w:t>актуальность обоснование</w:t>
      </w:r>
      <w:bookmarkEnd w:id="86"/>
    </w:p>
    <w:p w:rsidR="0031106D" w:rsidRPr="001C497B" w:rsidRDefault="0031106D" w:rsidP="001C497B">
      <w:bookmarkStart w:id="87" w:name="_Toc134110570"/>
      <w:r w:rsidRPr="001C497B">
        <w:t>волновые</w:t>
      </w:r>
      <w:bookmarkEnd w:id="87"/>
    </w:p>
    <w:p w:rsidR="0031106D" w:rsidRPr="001C497B" w:rsidRDefault="0031106D" w:rsidP="001C497B">
      <w:bookmarkStart w:id="88" w:name="_Toc134110571"/>
      <w:r w:rsidRPr="001C497B">
        <w:t>дневниковые</w:t>
      </w:r>
      <w:bookmarkEnd w:id="88"/>
    </w:p>
    <w:p w:rsidR="0031106D" w:rsidRPr="001C497B" w:rsidRDefault="0031106D" w:rsidP="001C497B">
      <w:bookmarkStart w:id="89" w:name="_Toc134110572"/>
      <w:r w:rsidRPr="001C497B">
        <w:t>непрерывные</w:t>
      </w:r>
      <w:bookmarkEnd w:id="89"/>
    </w:p>
    <w:p w:rsidR="0031106D" w:rsidRPr="001C497B" w:rsidRDefault="0031106D" w:rsidP="001C497B">
      <w:bookmarkStart w:id="90" w:name="_Toc134110573"/>
      <w:r w:rsidRPr="001C497B">
        <w:t>опросные</w:t>
      </w:r>
      <w:bookmarkEnd w:id="90"/>
    </w:p>
    <w:p w:rsidR="0031106D" w:rsidRPr="001C497B" w:rsidRDefault="0031106D" w:rsidP="001C497B">
      <w:bookmarkStart w:id="91" w:name="_Toc134110574"/>
      <w:r w:rsidRPr="001C497B">
        <w:t>организационные основы проведения</w:t>
      </w:r>
      <w:bookmarkEnd w:id="91"/>
    </w:p>
    <w:p w:rsidR="0031106D" w:rsidRPr="001C497B" w:rsidRDefault="0031106D" w:rsidP="001C497B">
      <w:bookmarkStart w:id="92" w:name="_Toc134110575"/>
      <w:r w:rsidRPr="001C497B">
        <w:t>предметное поле</w:t>
      </w:r>
      <w:bookmarkEnd w:id="92"/>
    </w:p>
    <w:p w:rsidR="0031106D" w:rsidRPr="001C497B" w:rsidRDefault="0031106D" w:rsidP="001C497B">
      <w:bookmarkStart w:id="93" w:name="_Toc134110576"/>
      <w:r w:rsidRPr="001C497B">
        <w:t>прикладное</w:t>
      </w:r>
      <w:bookmarkEnd w:id="93"/>
    </w:p>
    <w:p w:rsidR="0031106D" w:rsidRPr="001C497B" w:rsidRDefault="0031106D" w:rsidP="001C497B">
      <w:bookmarkStart w:id="94" w:name="_Toc134110577"/>
      <w:r w:rsidRPr="001C497B">
        <w:t>с использованием специальных электронных устройств</w:t>
      </w:r>
      <w:bookmarkEnd w:id="94"/>
    </w:p>
    <w:p w:rsidR="0031106D" w:rsidRPr="001C497B" w:rsidRDefault="0031106D" w:rsidP="001C497B">
      <w:bookmarkStart w:id="95" w:name="_Toc134110578"/>
      <w:r w:rsidRPr="001C497B">
        <w:t>специальные</w:t>
      </w:r>
      <w:bookmarkEnd w:id="95"/>
      <w:r w:rsidRPr="001C497B">
        <w:t xml:space="preserve"> </w:t>
      </w:r>
    </w:p>
    <w:p w:rsidR="0031106D" w:rsidRPr="001C497B" w:rsidRDefault="0031106D" w:rsidP="001C497B">
      <w:bookmarkStart w:id="96" w:name="_Toc134110579"/>
      <w:r w:rsidRPr="001C497B">
        <w:t>технологическая фаза</w:t>
      </w:r>
      <w:bookmarkEnd w:id="96"/>
    </w:p>
    <w:p w:rsidR="0031106D" w:rsidRPr="001C497B" w:rsidRDefault="0031106D" w:rsidP="001C497B">
      <w:bookmarkStart w:id="97" w:name="_Toc134110580"/>
      <w:r w:rsidRPr="001C497B">
        <w:t>уровни</w:t>
      </w:r>
      <w:bookmarkEnd w:id="97"/>
    </w:p>
    <w:p w:rsidR="0031106D" w:rsidRPr="001C497B" w:rsidRDefault="0031106D" w:rsidP="001C497B">
      <w:bookmarkStart w:id="98" w:name="_Toc134110581"/>
      <w:r w:rsidRPr="001C497B">
        <w:t>компании, которые проводят комплексные медиаисследования</w:t>
      </w:r>
      <w:bookmarkEnd w:id="98"/>
      <w:r w:rsidRPr="001C497B">
        <w:t xml:space="preserve"> </w:t>
      </w:r>
    </w:p>
    <w:p w:rsidR="0031106D" w:rsidRPr="001C497B" w:rsidRDefault="0031106D" w:rsidP="001C497B">
      <w:bookmarkStart w:id="99" w:name="_Toc134110582"/>
      <w:r w:rsidRPr="001C497B">
        <w:t>компетенции профессиональные</w:t>
      </w:r>
      <w:bookmarkEnd w:id="99"/>
      <w:r w:rsidRPr="001C497B">
        <w:t xml:space="preserve">  </w:t>
      </w:r>
    </w:p>
    <w:p w:rsidR="00567761" w:rsidRPr="001C497B" w:rsidRDefault="0031106D" w:rsidP="001C497B">
      <w:bookmarkStart w:id="100" w:name="_Toc134110587"/>
      <w:r w:rsidRPr="001C497B">
        <w:t>масс-медиа</w:t>
      </w:r>
      <w:bookmarkEnd w:id="100"/>
      <w:r w:rsidRPr="001C497B">
        <w:t xml:space="preserve"> </w:t>
      </w:r>
    </w:p>
    <w:p w:rsidR="0031106D" w:rsidRPr="001C497B" w:rsidRDefault="00567761" w:rsidP="001C497B">
      <w:r w:rsidRPr="001C497B">
        <w:t>медиааудитория</w:t>
      </w:r>
      <w:r w:rsidR="0031106D" w:rsidRPr="001C497B">
        <w:t xml:space="preserve">   </w:t>
      </w:r>
    </w:p>
    <w:p w:rsidR="0031106D" w:rsidRPr="001C497B" w:rsidRDefault="0031106D" w:rsidP="001C497B">
      <w:bookmarkStart w:id="101" w:name="_Toc134110588"/>
      <w:r w:rsidRPr="001C497B">
        <w:t>медиа исследования</w:t>
      </w:r>
      <w:bookmarkEnd w:id="101"/>
    </w:p>
    <w:p w:rsidR="0031106D" w:rsidRPr="001C497B" w:rsidRDefault="0031106D" w:rsidP="001C497B">
      <w:bookmarkStart w:id="102" w:name="_Toc134110589"/>
      <w:r w:rsidRPr="001C497B">
        <w:t>классификация</w:t>
      </w:r>
      <w:bookmarkEnd w:id="102"/>
      <w:r w:rsidRPr="001C497B">
        <w:t xml:space="preserve"> </w:t>
      </w:r>
    </w:p>
    <w:p w:rsidR="0031106D" w:rsidRPr="001C497B" w:rsidRDefault="0031106D" w:rsidP="001C497B">
      <w:bookmarkStart w:id="103" w:name="_Toc134110590"/>
      <w:r w:rsidRPr="001C497B">
        <w:t>медиаиндустрия</w:t>
      </w:r>
      <w:bookmarkEnd w:id="103"/>
      <w:r w:rsidRPr="001C497B">
        <w:t xml:space="preserve">  </w:t>
      </w:r>
    </w:p>
    <w:p w:rsidR="0031106D" w:rsidRPr="001C497B" w:rsidRDefault="0031106D" w:rsidP="001C497B">
      <w:bookmarkStart w:id="104" w:name="_Toc134110591"/>
      <w:r w:rsidRPr="001C497B">
        <w:t>медиаисследования</w:t>
      </w:r>
      <w:bookmarkEnd w:id="104"/>
    </w:p>
    <w:p w:rsidR="0031106D" w:rsidRPr="001C497B" w:rsidRDefault="0031106D" w:rsidP="001C497B">
      <w:bookmarkStart w:id="105" w:name="_Toc134110592"/>
      <w:r w:rsidRPr="001C497B">
        <w:t>направления</w:t>
      </w:r>
      <w:bookmarkEnd w:id="105"/>
    </w:p>
    <w:p w:rsidR="0031106D" w:rsidRPr="001C497B" w:rsidRDefault="0031106D" w:rsidP="001C497B">
      <w:bookmarkStart w:id="106" w:name="_Toc134110593"/>
      <w:r w:rsidRPr="001C497B">
        <w:t>качественные изучения аудитории СМИ</w:t>
      </w:r>
      <w:bookmarkEnd w:id="106"/>
    </w:p>
    <w:p w:rsidR="0031106D" w:rsidRPr="001C497B" w:rsidRDefault="0031106D" w:rsidP="001C497B">
      <w:bookmarkStart w:id="107" w:name="_Toc134110594"/>
      <w:r w:rsidRPr="001C497B">
        <w:t>медиа-измерения</w:t>
      </w:r>
      <w:bookmarkEnd w:id="107"/>
    </w:p>
    <w:p w:rsidR="0031106D" w:rsidRPr="001C497B" w:rsidRDefault="0031106D" w:rsidP="001C497B">
      <w:bookmarkStart w:id="108" w:name="_Toc134110595"/>
      <w:r w:rsidRPr="001C497B">
        <w:t>мониторинг рекламы</w:t>
      </w:r>
      <w:bookmarkEnd w:id="108"/>
    </w:p>
    <w:p w:rsidR="0031106D" w:rsidRPr="001C497B" w:rsidRDefault="0031106D" w:rsidP="001C497B">
      <w:bookmarkStart w:id="109" w:name="_Toc134110596"/>
      <w:r w:rsidRPr="001C497B">
        <w:t>виды, особенности</w:t>
      </w:r>
      <w:bookmarkEnd w:id="109"/>
    </w:p>
    <w:p w:rsidR="0031106D" w:rsidRPr="001C497B" w:rsidRDefault="0031106D" w:rsidP="001C497B">
      <w:bookmarkStart w:id="110" w:name="_Toc134110597"/>
      <w:r w:rsidRPr="001C497B">
        <w:lastRenderedPageBreak/>
        <w:t>классификация</w:t>
      </w:r>
      <w:bookmarkEnd w:id="110"/>
    </w:p>
    <w:p w:rsidR="0031106D" w:rsidRPr="001C497B" w:rsidRDefault="0031106D" w:rsidP="001C497B">
      <w:bookmarkStart w:id="111" w:name="_Toc134110599"/>
      <w:r w:rsidRPr="001C497B">
        <w:t>методы</w:t>
      </w:r>
      <w:bookmarkEnd w:id="111"/>
      <w:r w:rsidRPr="001C497B">
        <w:t xml:space="preserve"> </w:t>
      </w:r>
    </w:p>
    <w:p w:rsidR="0031106D" w:rsidRPr="001C497B" w:rsidRDefault="0031106D" w:rsidP="001C497B">
      <w:bookmarkStart w:id="112" w:name="_Toc134110600"/>
      <w:r w:rsidRPr="001C497B">
        <w:t>объекты</w:t>
      </w:r>
      <w:bookmarkEnd w:id="112"/>
      <w:r w:rsidRPr="001C497B">
        <w:t xml:space="preserve">  </w:t>
      </w:r>
    </w:p>
    <w:p w:rsidR="0031106D" w:rsidRPr="001C497B" w:rsidRDefault="0031106D" w:rsidP="001C497B">
      <w:bookmarkStart w:id="113" w:name="_Toc134110601"/>
      <w:r w:rsidRPr="001C497B">
        <w:t>показатели</w:t>
      </w:r>
      <w:bookmarkEnd w:id="113"/>
    </w:p>
    <w:p w:rsidR="0031106D" w:rsidRPr="001C497B" w:rsidRDefault="0031106D" w:rsidP="001C497B">
      <w:bookmarkStart w:id="114" w:name="_Toc134110602"/>
      <w:r w:rsidRPr="001C497B">
        <w:t>постановка проблемы</w:t>
      </w:r>
      <w:bookmarkEnd w:id="114"/>
    </w:p>
    <w:p w:rsidR="0031106D" w:rsidRPr="001C497B" w:rsidRDefault="0031106D" w:rsidP="001C497B">
      <w:bookmarkStart w:id="115" w:name="_Toc134110603"/>
      <w:r w:rsidRPr="001C497B">
        <w:t>медиакит</w:t>
      </w:r>
      <w:bookmarkEnd w:id="115"/>
    </w:p>
    <w:p w:rsidR="0031106D" w:rsidRPr="001C497B" w:rsidRDefault="0031106D" w:rsidP="001C497B">
      <w:bookmarkStart w:id="116" w:name="_Toc134110604"/>
      <w:r w:rsidRPr="001C497B">
        <w:t>медиакоммуникации</w:t>
      </w:r>
      <w:bookmarkEnd w:id="116"/>
    </w:p>
    <w:p w:rsidR="0031106D" w:rsidRPr="001C497B" w:rsidRDefault="0031106D" w:rsidP="001C497B">
      <w:bookmarkStart w:id="117" w:name="_Toc134110605"/>
      <w:r w:rsidRPr="001C497B">
        <w:t>медиаресурсы</w:t>
      </w:r>
      <w:bookmarkEnd w:id="117"/>
    </w:p>
    <w:p w:rsidR="0031106D" w:rsidRPr="001C497B" w:rsidRDefault="0031106D" w:rsidP="001C497B">
      <w:bookmarkStart w:id="118" w:name="_Toc134110606"/>
      <w:r w:rsidRPr="001C497B">
        <w:t>медиатекст</w:t>
      </w:r>
      <w:bookmarkEnd w:id="118"/>
    </w:p>
    <w:p w:rsidR="0031106D" w:rsidRPr="001C497B" w:rsidRDefault="0031106D" w:rsidP="001C497B">
      <w:bookmarkStart w:id="119" w:name="_Toc134110614"/>
      <w:r w:rsidRPr="001C497B">
        <w:t>методы</w:t>
      </w:r>
      <w:bookmarkEnd w:id="119"/>
    </w:p>
    <w:p w:rsidR="0031106D" w:rsidRPr="001C497B" w:rsidRDefault="0031106D" w:rsidP="001C497B">
      <w:bookmarkStart w:id="120" w:name="_Toc134110615"/>
      <w:r w:rsidRPr="001C497B">
        <w:t>дисциплинарные</w:t>
      </w:r>
      <w:bookmarkEnd w:id="120"/>
      <w:r w:rsidRPr="001C497B">
        <w:t xml:space="preserve"> </w:t>
      </w:r>
    </w:p>
    <w:p w:rsidR="0031106D" w:rsidRPr="001C497B" w:rsidRDefault="0031106D" w:rsidP="001C497B">
      <w:bookmarkStart w:id="121" w:name="_Toc134110616"/>
      <w:r w:rsidRPr="001C497B">
        <w:t>измерения привычного чтения</w:t>
      </w:r>
      <w:bookmarkEnd w:id="121"/>
      <w:r w:rsidRPr="001C497B">
        <w:t xml:space="preserve">  </w:t>
      </w:r>
    </w:p>
    <w:p w:rsidR="0031106D" w:rsidRPr="001C497B" w:rsidRDefault="0031106D" w:rsidP="001C497B">
      <w:bookmarkStart w:id="122" w:name="_Toc134110617"/>
      <w:r w:rsidRPr="001C497B">
        <w:t>изучения общественного мнения</w:t>
      </w:r>
      <w:bookmarkEnd w:id="122"/>
    </w:p>
    <w:p w:rsidR="0031106D" w:rsidRPr="001C497B" w:rsidRDefault="0031106D" w:rsidP="001C497B">
      <w:bookmarkStart w:id="123" w:name="_Toc134110618"/>
      <w:r w:rsidRPr="001C497B">
        <w:t>исследования</w:t>
      </w:r>
      <w:bookmarkEnd w:id="123"/>
    </w:p>
    <w:p w:rsidR="0031106D" w:rsidRPr="001C497B" w:rsidRDefault="0031106D" w:rsidP="001C497B">
      <w:bookmarkStart w:id="124" w:name="_Toc134110619"/>
      <w:r w:rsidRPr="001C497B">
        <w:t>исследования масс-медиа</w:t>
      </w:r>
      <w:bookmarkEnd w:id="124"/>
      <w:r w:rsidRPr="001C497B">
        <w:t xml:space="preserve">    </w:t>
      </w:r>
    </w:p>
    <w:p w:rsidR="0031106D" w:rsidRPr="001C497B" w:rsidRDefault="0031106D" w:rsidP="001C497B">
      <w:bookmarkStart w:id="125" w:name="_Toc134110620"/>
      <w:r w:rsidRPr="001C497B">
        <w:t>исторические</w:t>
      </w:r>
      <w:bookmarkEnd w:id="125"/>
    </w:p>
    <w:p w:rsidR="0031106D" w:rsidRPr="001C497B" w:rsidRDefault="0031106D" w:rsidP="001C497B">
      <w:bookmarkStart w:id="126" w:name="_Toc134110621"/>
      <w:r w:rsidRPr="001C497B">
        <w:t>комплексные</w:t>
      </w:r>
      <w:bookmarkEnd w:id="126"/>
      <w:r w:rsidRPr="001C497B">
        <w:t xml:space="preserve"> </w:t>
      </w:r>
    </w:p>
    <w:p w:rsidR="0031106D" w:rsidRPr="001C497B" w:rsidRDefault="0031106D" w:rsidP="001C497B">
      <w:bookmarkStart w:id="127" w:name="_Toc134110622"/>
      <w:r w:rsidRPr="001C497B">
        <w:t>междисциплинарные</w:t>
      </w:r>
      <w:bookmarkEnd w:id="127"/>
      <w:r w:rsidRPr="001C497B">
        <w:t xml:space="preserve">    </w:t>
      </w:r>
    </w:p>
    <w:p w:rsidR="0031106D" w:rsidRPr="001C497B" w:rsidRDefault="0031106D" w:rsidP="001C497B">
      <w:bookmarkStart w:id="128" w:name="_Toc134110623"/>
      <w:r w:rsidRPr="001C497B">
        <w:t>научного познания</w:t>
      </w:r>
      <w:bookmarkEnd w:id="128"/>
    </w:p>
    <w:p w:rsidR="0031106D" w:rsidRPr="001C497B" w:rsidRDefault="0031106D" w:rsidP="001C497B">
      <w:bookmarkStart w:id="129" w:name="_Toc134110624"/>
      <w:r w:rsidRPr="001C497B">
        <w:t>социологические</w:t>
      </w:r>
      <w:bookmarkEnd w:id="129"/>
      <w:r w:rsidRPr="001C497B">
        <w:t xml:space="preserve"> </w:t>
      </w:r>
    </w:p>
    <w:p w:rsidR="0031106D" w:rsidRPr="001C497B" w:rsidRDefault="0031106D" w:rsidP="001C497B">
      <w:bookmarkStart w:id="130" w:name="_Toc134110625"/>
      <w:r w:rsidRPr="001C497B">
        <w:t>терминологического анализа и операционализации понятий</w:t>
      </w:r>
      <w:bookmarkEnd w:id="130"/>
    </w:p>
    <w:p w:rsidR="0031106D" w:rsidRPr="001C497B" w:rsidRDefault="0031106D" w:rsidP="001C497B">
      <w:bookmarkStart w:id="131" w:name="_Toc134110626"/>
      <w:r w:rsidRPr="001C497B">
        <w:t>узнавания издания</w:t>
      </w:r>
      <w:bookmarkEnd w:id="131"/>
    </w:p>
    <w:p w:rsidR="0031106D" w:rsidRPr="001C497B" w:rsidRDefault="0031106D" w:rsidP="001C497B">
      <w:bookmarkStart w:id="132" w:name="_Toc134110627"/>
      <w:r w:rsidRPr="001C497B">
        <w:t>философские</w:t>
      </w:r>
      <w:bookmarkEnd w:id="132"/>
      <w:r w:rsidRPr="001C497B">
        <w:t xml:space="preserve"> </w:t>
      </w:r>
    </w:p>
    <w:p w:rsidR="0031106D" w:rsidRPr="001C497B" w:rsidRDefault="0031106D" w:rsidP="001C497B">
      <w:bookmarkStart w:id="133" w:name="_Toc134110628"/>
      <w:r w:rsidRPr="001C497B">
        <w:t>моделирование как комплексный метод</w:t>
      </w:r>
      <w:bookmarkEnd w:id="133"/>
      <w:r w:rsidRPr="001C497B">
        <w:t xml:space="preserve">  </w:t>
      </w:r>
    </w:p>
    <w:p w:rsidR="0031106D" w:rsidRPr="001C497B" w:rsidRDefault="0031106D" w:rsidP="001C497B">
      <w:bookmarkStart w:id="134" w:name="_Toc134110629"/>
      <w:r w:rsidRPr="001C497B">
        <w:t>наука</w:t>
      </w:r>
      <w:bookmarkEnd w:id="134"/>
      <w:r w:rsidRPr="001C497B">
        <w:t xml:space="preserve"> </w:t>
      </w:r>
    </w:p>
    <w:p w:rsidR="0031106D" w:rsidRPr="001C497B" w:rsidRDefault="0031106D" w:rsidP="001C497B">
      <w:bookmarkStart w:id="135" w:name="_Toc134110630"/>
      <w:r w:rsidRPr="001C497B">
        <w:t>основные этапы развития</w:t>
      </w:r>
      <w:bookmarkEnd w:id="135"/>
      <w:r w:rsidRPr="001C497B">
        <w:t xml:space="preserve"> </w:t>
      </w:r>
    </w:p>
    <w:p w:rsidR="0031106D" w:rsidRPr="001C497B" w:rsidRDefault="0031106D" w:rsidP="001C497B">
      <w:bookmarkStart w:id="136" w:name="_Toc134110631"/>
      <w:r w:rsidRPr="001C497B">
        <w:t>классификация</w:t>
      </w:r>
      <w:bookmarkEnd w:id="136"/>
      <w:r w:rsidRPr="001C497B">
        <w:t xml:space="preserve"> </w:t>
      </w:r>
    </w:p>
    <w:p w:rsidR="0031106D" w:rsidRPr="001C497B" w:rsidRDefault="0031106D" w:rsidP="001C497B">
      <w:bookmarkStart w:id="137" w:name="_Toc134110632"/>
      <w:r w:rsidRPr="001C497B">
        <w:t>научное познание</w:t>
      </w:r>
      <w:bookmarkEnd w:id="137"/>
      <w:r w:rsidRPr="001C497B">
        <w:t xml:space="preserve"> </w:t>
      </w:r>
    </w:p>
    <w:p w:rsidR="0031106D" w:rsidRPr="001C497B" w:rsidRDefault="0031106D" w:rsidP="001C497B">
      <w:bookmarkStart w:id="138" w:name="_Toc134110633"/>
      <w:r w:rsidRPr="001C497B">
        <w:t>научно-исследовательская работа</w:t>
      </w:r>
      <w:bookmarkEnd w:id="138"/>
    </w:p>
    <w:p w:rsidR="0031106D" w:rsidRPr="001C497B" w:rsidRDefault="0031106D" w:rsidP="001C497B">
      <w:bookmarkStart w:id="139" w:name="_Toc134110634"/>
      <w:r w:rsidRPr="001C497B">
        <w:t>научные исследования</w:t>
      </w:r>
      <w:bookmarkEnd w:id="139"/>
      <w:r w:rsidRPr="001C497B">
        <w:t xml:space="preserve"> </w:t>
      </w:r>
    </w:p>
    <w:p w:rsidR="0031106D" w:rsidRPr="001C497B" w:rsidRDefault="0031106D" w:rsidP="001C497B">
      <w:bookmarkStart w:id="140" w:name="_Toc134110635"/>
      <w:r w:rsidRPr="001C497B">
        <w:t>международный, региональный и локальный уровни</w:t>
      </w:r>
      <w:bookmarkEnd w:id="140"/>
      <w:r w:rsidRPr="001C497B">
        <w:t xml:space="preserve">  </w:t>
      </w:r>
    </w:p>
    <w:p w:rsidR="0031106D" w:rsidRPr="001C497B" w:rsidRDefault="0031106D" w:rsidP="001C497B">
      <w:bookmarkStart w:id="141" w:name="_Toc134110636"/>
      <w:r w:rsidRPr="001C497B">
        <w:lastRenderedPageBreak/>
        <w:t>современная проблематика</w:t>
      </w:r>
      <w:bookmarkEnd w:id="141"/>
    </w:p>
    <w:p w:rsidR="0031106D" w:rsidRPr="001C497B" w:rsidRDefault="0031106D" w:rsidP="001C497B">
      <w:bookmarkStart w:id="142" w:name="_Toc134110637"/>
      <w:r w:rsidRPr="001C497B">
        <w:t>опросы</w:t>
      </w:r>
      <w:bookmarkEnd w:id="142"/>
      <w:r w:rsidRPr="001C497B">
        <w:t xml:space="preserve"> </w:t>
      </w:r>
    </w:p>
    <w:p w:rsidR="0031106D" w:rsidRPr="001C497B" w:rsidRDefault="0031106D" w:rsidP="001C497B">
      <w:bookmarkStart w:id="143" w:name="_Toc134110638"/>
      <w:r w:rsidRPr="001C497B">
        <w:t>опрос экспертный и его разновидности</w:t>
      </w:r>
      <w:bookmarkEnd w:id="143"/>
    </w:p>
    <w:p w:rsidR="0031106D" w:rsidRPr="001C497B" w:rsidRDefault="0031106D" w:rsidP="001C497B">
      <w:bookmarkStart w:id="144" w:name="_Toc134110639"/>
      <w:r w:rsidRPr="001C497B">
        <w:t>подходы научные</w:t>
      </w:r>
      <w:bookmarkEnd w:id="144"/>
      <w:r w:rsidRPr="001C497B">
        <w:t xml:space="preserve"> </w:t>
      </w:r>
    </w:p>
    <w:p w:rsidR="0031106D" w:rsidRPr="001C497B" w:rsidRDefault="0031106D" w:rsidP="001C497B">
      <w:bookmarkStart w:id="145" w:name="_Toc134110640"/>
      <w:r w:rsidRPr="001C497B">
        <w:t>Интернетика</w:t>
      </w:r>
      <w:bookmarkEnd w:id="145"/>
      <w:r w:rsidRPr="001C497B">
        <w:t xml:space="preserve">  </w:t>
      </w:r>
    </w:p>
    <w:p w:rsidR="0031106D" w:rsidRPr="001C497B" w:rsidRDefault="0031106D" w:rsidP="001C497B">
      <w:bookmarkStart w:id="146" w:name="_Toc134110641"/>
      <w:r w:rsidRPr="001C497B">
        <w:t>показатели статистические</w:t>
      </w:r>
      <w:bookmarkEnd w:id="146"/>
    </w:p>
    <w:p w:rsidR="0031106D" w:rsidRPr="001C497B" w:rsidRDefault="0031106D" w:rsidP="001C497B">
      <w:bookmarkStart w:id="147" w:name="_Toc134110642"/>
      <w:r w:rsidRPr="001C497B">
        <w:t>предметное поле</w:t>
      </w:r>
      <w:bookmarkEnd w:id="147"/>
    </w:p>
    <w:p w:rsidR="0031106D" w:rsidRPr="001C497B" w:rsidRDefault="0031106D" w:rsidP="001C497B">
      <w:bookmarkStart w:id="148" w:name="_Toc134110643"/>
      <w:r w:rsidRPr="001C497B">
        <w:t>пресса</w:t>
      </w:r>
      <w:bookmarkEnd w:id="148"/>
    </w:p>
    <w:p w:rsidR="0031106D" w:rsidRPr="001C497B" w:rsidRDefault="0031106D" w:rsidP="001C497B">
      <w:bookmarkStart w:id="149" w:name="_Toc134110644"/>
      <w:r w:rsidRPr="001C497B">
        <w:t>прикладное научное исследование</w:t>
      </w:r>
      <w:bookmarkEnd w:id="149"/>
      <w:r w:rsidRPr="001C497B">
        <w:t xml:space="preserve"> </w:t>
      </w:r>
    </w:p>
    <w:p w:rsidR="0031106D" w:rsidRPr="001C497B" w:rsidRDefault="0031106D" w:rsidP="001C497B">
      <w:bookmarkStart w:id="150" w:name="_Toc134110645"/>
      <w:r w:rsidRPr="001C497B">
        <w:t>основные процедуры формирования цели и задач</w:t>
      </w:r>
      <w:bookmarkEnd w:id="150"/>
    </w:p>
    <w:p w:rsidR="0031106D" w:rsidRPr="001C497B" w:rsidRDefault="0031106D" w:rsidP="001C497B">
      <w:bookmarkStart w:id="151" w:name="_Toc134110646"/>
      <w:r w:rsidRPr="001C497B">
        <w:t>предметные и процессуальные элементы и регламентированные процедуры</w:t>
      </w:r>
      <w:bookmarkEnd w:id="151"/>
    </w:p>
    <w:p w:rsidR="0031106D" w:rsidRPr="001C497B" w:rsidRDefault="0031106D" w:rsidP="001C497B">
      <w:bookmarkStart w:id="152" w:name="_Toc134110647"/>
      <w:r w:rsidRPr="001C497B">
        <w:t>принципы   методологические</w:t>
      </w:r>
      <w:bookmarkEnd w:id="152"/>
    </w:p>
    <w:p w:rsidR="0031106D" w:rsidRPr="001C497B" w:rsidRDefault="0031106D" w:rsidP="001C497B">
      <w:bookmarkStart w:id="153" w:name="_Toc134110648"/>
      <w:r w:rsidRPr="001C497B">
        <w:t>проблемная ситуация исследования</w:t>
      </w:r>
      <w:bookmarkEnd w:id="153"/>
    </w:p>
    <w:p w:rsidR="0031106D" w:rsidRPr="001C497B" w:rsidRDefault="0031106D" w:rsidP="001C497B">
      <w:bookmarkStart w:id="154" w:name="_Toc134110649"/>
      <w:r w:rsidRPr="001C497B">
        <w:t>основные процедуры описания</w:t>
      </w:r>
      <w:bookmarkEnd w:id="154"/>
    </w:p>
    <w:p w:rsidR="0031106D" w:rsidRPr="001C497B" w:rsidRDefault="0031106D" w:rsidP="001C497B">
      <w:bookmarkStart w:id="155" w:name="_Toc134110650"/>
      <w:r w:rsidRPr="001C497B">
        <w:t>радио</w:t>
      </w:r>
      <w:bookmarkEnd w:id="155"/>
    </w:p>
    <w:p w:rsidR="0031106D" w:rsidRPr="001C497B" w:rsidRDefault="0031106D" w:rsidP="001C497B">
      <w:bookmarkStart w:id="156" w:name="_Toc134110651"/>
      <w:r w:rsidRPr="001C497B">
        <w:t>разработанность проблемы</w:t>
      </w:r>
      <w:bookmarkEnd w:id="156"/>
    </w:p>
    <w:p w:rsidR="0031106D" w:rsidRPr="001C497B" w:rsidRDefault="0031106D" w:rsidP="001C497B">
      <w:bookmarkStart w:id="157" w:name="_Toc134110652"/>
      <w:r w:rsidRPr="001C497B">
        <w:t>основные процедуры анализа</w:t>
      </w:r>
      <w:bookmarkEnd w:id="157"/>
    </w:p>
    <w:p w:rsidR="0031106D" w:rsidRPr="001C497B" w:rsidRDefault="0031106D" w:rsidP="001C497B">
      <w:bookmarkStart w:id="158" w:name="_Toc134110653"/>
      <w:r w:rsidRPr="001C497B">
        <w:t>результаты исследования</w:t>
      </w:r>
      <w:bookmarkEnd w:id="158"/>
    </w:p>
    <w:p w:rsidR="0031106D" w:rsidRPr="001C497B" w:rsidRDefault="0031106D" w:rsidP="001C497B">
      <w:bookmarkStart w:id="159" w:name="_Toc134110654"/>
      <w:r w:rsidRPr="001C497B">
        <w:t>апробация</w:t>
      </w:r>
      <w:bookmarkEnd w:id="159"/>
    </w:p>
    <w:p w:rsidR="0031106D" w:rsidRPr="001C497B" w:rsidRDefault="0031106D" w:rsidP="001C497B">
      <w:bookmarkStart w:id="160" w:name="_Toc134110655"/>
      <w:r w:rsidRPr="001C497B">
        <w:t>основные требования к оформлению</w:t>
      </w:r>
      <w:bookmarkEnd w:id="160"/>
      <w:r w:rsidRPr="001C497B">
        <w:t xml:space="preserve"> </w:t>
      </w:r>
    </w:p>
    <w:p w:rsidR="0031106D" w:rsidRPr="001C497B" w:rsidRDefault="0031106D" w:rsidP="001C497B">
      <w:bookmarkStart w:id="161" w:name="_Toc134110656"/>
      <w:r w:rsidRPr="001C497B">
        <w:t>формы представления</w:t>
      </w:r>
      <w:bookmarkEnd w:id="161"/>
    </w:p>
    <w:p w:rsidR="0031106D" w:rsidRPr="001C497B" w:rsidRDefault="0031106D" w:rsidP="001C497B">
      <w:bookmarkStart w:id="162" w:name="_Toc134110657"/>
      <w:r w:rsidRPr="001C497B">
        <w:t>руководитель исследования</w:t>
      </w:r>
      <w:bookmarkEnd w:id="162"/>
      <w:r w:rsidRPr="001C497B">
        <w:t xml:space="preserve"> </w:t>
      </w:r>
    </w:p>
    <w:p w:rsidR="0031106D" w:rsidRPr="001C497B" w:rsidRDefault="0031106D" w:rsidP="001C497B">
      <w:bookmarkStart w:id="163" w:name="_Toc134110658"/>
      <w:r w:rsidRPr="001C497B">
        <w:t>профессиональные компетенции</w:t>
      </w:r>
      <w:bookmarkEnd w:id="163"/>
    </w:p>
    <w:p w:rsidR="0031106D" w:rsidRPr="001C497B" w:rsidRDefault="0031106D" w:rsidP="001C497B">
      <w:bookmarkStart w:id="164" w:name="_Toc134110659"/>
      <w:r w:rsidRPr="001C497B">
        <w:t>системы аналитические специализированные для сферы культуры</w:t>
      </w:r>
      <w:bookmarkEnd w:id="164"/>
      <w:r w:rsidRPr="001C497B">
        <w:t xml:space="preserve"> </w:t>
      </w:r>
    </w:p>
    <w:p w:rsidR="0031106D" w:rsidRPr="001C497B" w:rsidRDefault="0031106D" w:rsidP="001C497B">
      <w:bookmarkStart w:id="165" w:name="_Toc134110660"/>
      <w:r w:rsidRPr="001C497B">
        <w:t>средства массовой информации</w:t>
      </w:r>
      <w:bookmarkEnd w:id="165"/>
      <w:r w:rsidRPr="001C497B">
        <w:t xml:space="preserve">  </w:t>
      </w:r>
    </w:p>
    <w:p w:rsidR="0031106D" w:rsidRPr="001C497B" w:rsidRDefault="0031106D" w:rsidP="001C497B">
      <w:bookmarkStart w:id="166" w:name="_Toc134110661"/>
      <w:r w:rsidRPr="001C497B">
        <w:t>телевидение</w:t>
      </w:r>
      <w:bookmarkEnd w:id="166"/>
    </w:p>
    <w:p w:rsidR="0031106D" w:rsidRPr="001C497B" w:rsidRDefault="0031106D" w:rsidP="001C497B">
      <w:bookmarkStart w:id="167" w:name="_Toc134110662"/>
      <w:r w:rsidRPr="001C497B">
        <w:t>тестирование рекламных материалов</w:t>
      </w:r>
      <w:bookmarkEnd w:id="167"/>
    </w:p>
    <w:p w:rsidR="0031106D" w:rsidRPr="001C497B" w:rsidRDefault="0031106D" w:rsidP="001C497B">
      <w:bookmarkStart w:id="168" w:name="_Toc134110663"/>
      <w:r w:rsidRPr="001C497B">
        <w:t>целевая аудитория</w:t>
      </w:r>
      <w:bookmarkEnd w:id="168"/>
      <w:r w:rsidRPr="001C497B">
        <w:t xml:space="preserve"> </w:t>
      </w:r>
    </w:p>
    <w:p w:rsidR="0031106D" w:rsidRPr="001C497B" w:rsidRDefault="0031106D" w:rsidP="001C497B">
      <w:bookmarkStart w:id="169" w:name="_Toc134110664"/>
      <w:r w:rsidRPr="001C497B">
        <w:t>Яндекс.Метрика</w:t>
      </w:r>
      <w:bookmarkEnd w:id="169"/>
    </w:p>
    <w:p w:rsidR="004F729A" w:rsidRPr="001C497B" w:rsidRDefault="004F729A" w:rsidP="001C497B">
      <w:pPr>
        <w:rPr>
          <w:rFonts w:eastAsia="Cambria"/>
        </w:rPr>
        <w:sectPr w:rsidR="004F729A" w:rsidRPr="001C497B" w:rsidSect="001C497B">
          <w:type w:val="continuous"/>
          <w:pgSz w:w="11906" w:h="16838"/>
          <w:pgMar w:top="1134" w:right="567" w:bottom="1134" w:left="1701" w:header="708" w:footer="708" w:gutter="0"/>
          <w:pgNumType w:start="1"/>
          <w:cols w:num="2" w:space="708"/>
          <w:titlePg/>
          <w:docGrid w:linePitch="360"/>
        </w:sectPr>
      </w:pPr>
    </w:p>
    <w:p w:rsidR="001C497B" w:rsidRDefault="001C497B" w:rsidP="00016529">
      <w:pPr>
        <w:pStyle w:val="a9"/>
        <w:ind w:left="0"/>
        <w:rPr>
          <w:rFonts w:eastAsia="Cambria"/>
        </w:rPr>
        <w:sectPr w:rsidR="001C497B" w:rsidSect="004F729A">
          <w:type w:val="continuous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:rsidR="0031106D" w:rsidRPr="00895098" w:rsidRDefault="0031106D" w:rsidP="00016529">
      <w:pPr>
        <w:pStyle w:val="a9"/>
        <w:ind w:left="0"/>
        <w:rPr>
          <w:rFonts w:eastAsia="Cambria"/>
        </w:rPr>
      </w:pPr>
    </w:p>
    <w:p w:rsidR="00FC2378" w:rsidRDefault="00567761" w:rsidP="00016529">
      <w:pPr>
        <w:pStyle w:val="a9"/>
        <w:ind w:left="0"/>
        <w:rPr>
          <w:rFonts w:eastAsia="Cambria"/>
        </w:rPr>
      </w:pPr>
      <w:r>
        <w:rPr>
          <w:rFonts w:eastAsia="Cambria"/>
        </w:rPr>
        <w:t xml:space="preserve"> </w:t>
      </w:r>
    </w:p>
    <w:p w:rsidR="001C497B" w:rsidRDefault="001C497B" w:rsidP="00016529">
      <w:pPr>
        <w:pStyle w:val="a9"/>
        <w:ind w:left="0"/>
        <w:rPr>
          <w:rFonts w:eastAsia="Cambria"/>
        </w:rPr>
      </w:pPr>
    </w:p>
    <w:p w:rsidR="001C497B" w:rsidRDefault="001C497B" w:rsidP="00016529">
      <w:pPr>
        <w:pStyle w:val="a9"/>
        <w:ind w:left="0"/>
        <w:rPr>
          <w:rFonts w:eastAsia="Cambria"/>
        </w:rPr>
      </w:pPr>
    </w:p>
    <w:p w:rsidR="001C497B" w:rsidRDefault="001C497B" w:rsidP="00016529">
      <w:pPr>
        <w:pStyle w:val="a9"/>
        <w:ind w:left="0"/>
        <w:rPr>
          <w:rFonts w:eastAsia="Cambria"/>
        </w:rPr>
      </w:pPr>
    </w:p>
    <w:p w:rsidR="001C497B" w:rsidRDefault="001C497B" w:rsidP="00016529">
      <w:pPr>
        <w:pStyle w:val="a9"/>
        <w:ind w:left="0"/>
        <w:rPr>
          <w:rFonts w:eastAsia="Cambria"/>
        </w:rPr>
      </w:pPr>
    </w:p>
    <w:p w:rsidR="001C497B" w:rsidRDefault="001C497B" w:rsidP="00016529">
      <w:pPr>
        <w:pStyle w:val="a9"/>
        <w:ind w:left="0"/>
        <w:rPr>
          <w:rFonts w:eastAsia="Cambria"/>
        </w:rPr>
      </w:pPr>
    </w:p>
    <w:p w:rsidR="001C497B" w:rsidRDefault="001C497B" w:rsidP="00016529">
      <w:pPr>
        <w:pStyle w:val="a9"/>
        <w:ind w:left="0"/>
        <w:rPr>
          <w:rFonts w:eastAsia="Cambria"/>
        </w:rPr>
      </w:pPr>
    </w:p>
    <w:p w:rsidR="001C497B" w:rsidRDefault="001C497B" w:rsidP="00016529">
      <w:pPr>
        <w:pStyle w:val="a9"/>
        <w:ind w:left="0"/>
        <w:rPr>
          <w:rFonts w:eastAsia="Cambria"/>
        </w:rPr>
      </w:pPr>
    </w:p>
    <w:p w:rsidR="001C497B" w:rsidRDefault="001C497B" w:rsidP="00016529">
      <w:pPr>
        <w:pStyle w:val="a9"/>
        <w:ind w:left="0"/>
        <w:rPr>
          <w:rFonts w:eastAsia="Cambria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284492084"/>
        <w:docPartObj>
          <w:docPartGallery w:val="Table of Contents"/>
          <w:docPartUnique/>
        </w:docPartObj>
      </w:sdtPr>
      <w:sdtEndPr>
        <w:rPr>
          <w:b/>
        </w:rPr>
      </w:sdtEndPr>
      <w:sdtContent>
        <w:p w:rsidR="00395D03" w:rsidRDefault="00395D03" w:rsidP="006C7BC4">
          <w:pPr>
            <w:pStyle w:val="af9"/>
            <w:tabs>
              <w:tab w:val="left" w:pos="0"/>
            </w:tabs>
            <w:jc w:val="center"/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</w:p>
        <w:p w:rsidR="00395D03" w:rsidRDefault="00395D03">
          <w:pPr>
            <w:spacing w:after="200" w:line="276" w:lineRule="auto"/>
          </w:pPr>
          <w:r>
            <w:rPr>
              <w:b/>
              <w:bCs/>
            </w:rPr>
            <w:br w:type="page"/>
          </w:r>
        </w:p>
        <w:p w:rsidR="001C497B" w:rsidRPr="006C7BC4" w:rsidRDefault="006C7BC4" w:rsidP="006C7BC4">
          <w:pPr>
            <w:pStyle w:val="af9"/>
            <w:tabs>
              <w:tab w:val="left" w:pos="0"/>
            </w:tabs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6C7BC4">
            <w:rPr>
              <w:rFonts w:ascii="Times New Roman" w:hAnsi="Times New Roman" w:cs="Times New Roman"/>
              <w:color w:val="auto"/>
              <w:sz w:val="24"/>
              <w:szCs w:val="24"/>
            </w:rPr>
            <w:lastRenderedPageBreak/>
            <w:t>СОДЕРЖАНИЕ</w:t>
          </w:r>
        </w:p>
        <w:p w:rsidR="006C7BC4" w:rsidRPr="006C7BC4" w:rsidRDefault="001C497B" w:rsidP="006C7BC4">
          <w:pPr>
            <w:pStyle w:val="13"/>
            <w:tabs>
              <w:tab w:val="left" w:pos="0"/>
              <w:tab w:val="left" w:pos="44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6C7BC4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6C7BC4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6C7BC4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9859489" w:history="1">
            <w:r w:rsidR="006C7BC4" w:rsidRPr="006C7BC4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="006C7BC4" w:rsidRPr="006C7BC4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Цель освоения дисциплины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_Toc189859489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09D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765E2E" w:rsidP="006C7BC4">
          <w:pPr>
            <w:pStyle w:val="13"/>
            <w:tabs>
              <w:tab w:val="left" w:pos="0"/>
              <w:tab w:val="left" w:pos="44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490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2.</w:t>
            </w:r>
            <w:r w:rsidR="006C7BC4" w:rsidRPr="006C7BC4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Место дисциплины в структуре ОП бакалавриата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_Toc189859490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09D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765E2E" w:rsidP="006C7BC4">
          <w:pPr>
            <w:pStyle w:val="13"/>
            <w:tabs>
              <w:tab w:val="left" w:pos="0"/>
              <w:tab w:val="left" w:pos="44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491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3.</w:t>
            </w:r>
            <w:r w:rsidR="006C7BC4" w:rsidRPr="006C7BC4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_Toc189859491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09D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765E2E" w:rsidP="006C7BC4">
          <w:pPr>
            <w:pStyle w:val="13"/>
            <w:tabs>
              <w:tab w:val="left" w:pos="0"/>
              <w:tab w:val="left" w:pos="44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492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</w:t>
            </w:r>
            <w:r w:rsidR="006C7BC4" w:rsidRPr="006C7BC4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Объем, структура и содержание дисциплины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_Toc189859492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09D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765E2E" w:rsidP="006C7BC4">
          <w:pPr>
            <w:pStyle w:val="13"/>
            <w:tabs>
              <w:tab w:val="left" w:pos="0"/>
              <w:tab w:val="left" w:pos="66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493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4.1.</w:t>
            </w:r>
            <w:r w:rsidR="006C7BC4" w:rsidRPr="006C7BC4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Объем дисциплины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_Toc189859493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09D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765E2E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494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4.2. Структура дисциплины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_Toc189859494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09D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765E2E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495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4.2.1. Структура дисциплины при очной форме обучения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_Toc189859495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09D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765E2E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496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4.2.1. Структура дисциплины при заочной форме обучения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_Toc189859496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09D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765E2E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497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4.3. Содержание дисциплины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_Toc189859497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09D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765E2E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498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5. Образовательные и информационно-коммуникационные технологии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_Toc189859498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09D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765E2E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499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5.1. Образовательные технологии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_Toc189859499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09D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765E2E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500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5.2. Информационно-коммуникационные технологии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_Toc189859500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09D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765E2E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501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6.Учебно-методическое обеспечение самостоятельной работы студентов.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_Toc189859501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09D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765E2E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502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6.1. Перечень учебно-методического обеспечения для СРС обучающихся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_Toc189859502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09D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765E2E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503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6.2. Методические указания для обучающихся по организации СР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_Toc189859503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09D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765E2E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504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6.3. Организация самостоятельной работы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_Toc189859504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09D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765E2E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505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7. Фонд оценочных средств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_Toc189859505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09D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765E2E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506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8. Учебно-методическое и информационное обеспечение дисциплины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_Toc189859506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09D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765E2E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507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8.1. Основная литература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_Toc189859507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09D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765E2E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508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8.2. Дополнительная литература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_Toc189859508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09D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765E2E" w:rsidP="006C7BC4">
          <w:pPr>
            <w:pStyle w:val="32"/>
            <w:spacing w:after="0" w:line="240" w:lineRule="auto"/>
            <w:rPr>
              <w:noProof/>
            </w:rPr>
          </w:pPr>
          <w:hyperlink w:anchor="_Toc189859509" w:history="1">
            <w:r w:rsidR="006C7BC4" w:rsidRPr="006C7BC4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8.3. Ресурсы информационно-телекоммуникационной сети «Интернет»</w:t>
            </w:r>
            <w:r w:rsidR="006C7BC4" w:rsidRPr="006C7BC4">
              <w:rPr>
                <w:noProof/>
                <w:webHidden/>
              </w:rPr>
              <w:tab/>
            </w:r>
            <w:r w:rsidR="006C7BC4" w:rsidRPr="006C7BC4">
              <w:rPr>
                <w:noProof/>
                <w:webHidden/>
              </w:rPr>
              <w:fldChar w:fldCharType="begin"/>
            </w:r>
            <w:r w:rsidR="006C7BC4" w:rsidRPr="006C7BC4">
              <w:rPr>
                <w:noProof/>
                <w:webHidden/>
              </w:rPr>
              <w:instrText xml:space="preserve"> PAGEREF _Toc189859509 \h </w:instrText>
            </w:r>
            <w:r w:rsidR="006C7BC4" w:rsidRPr="006C7BC4">
              <w:rPr>
                <w:noProof/>
                <w:webHidden/>
              </w:rPr>
            </w:r>
            <w:r w:rsidR="006C7BC4" w:rsidRPr="006C7BC4">
              <w:rPr>
                <w:noProof/>
                <w:webHidden/>
              </w:rPr>
              <w:fldChar w:fldCharType="separate"/>
            </w:r>
            <w:r w:rsidR="00A809DF">
              <w:rPr>
                <w:noProof/>
                <w:webHidden/>
              </w:rPr>
              <w:t>13</w:t>
            </w:r>
            <w:r w:rsidR="006C7BC4" w:rsidRPr="006C7BC4">
              <w:rPr>
                <w:noProof/>
                <w:webHidden/>
              </w:rPr>
              <w:fldChar w:fldCharType="end"/>
            </w:r>
          </w:hyperlink>
        </w:p>
        <w:p w:rsidR="006C7BC4" w:rsidRPr="006C7BC4" w:rsidRDefault="00765E2E" w:rsidP="006C7BC4">
          <w:pPr>
            <w:pStyle w:val="32"/>
            <w:spacing w:after="0" w:line="240" w:lineRule="auto"/>
            <w:rPr>
              <w:noProof/>
            </w:rPr>
          </w:pPr>
          <w:hyperlink w:anchor="_Toc189859510" w:history="1">
            <w:r w:rsidR="006C7BC4" w:rsidRPr="006C7BC4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8.4. Программное обеспечение и информационные справочные системы</w:t>
            </w:r>
            <w:r w:rsidR="006C7BC4" w:rsidRPr="006C7BC4">
              <w:rPr>
                <w:noProof/>
                <w:webHidden/>
              </w:rPr>
              <w:tab/>
            </w:r>
            <w:r w:rsidR="006C7BC4" w:rsidRPr="006C7BC4">
              <w:rPr>
                <w:noProof/>
                <w:webHidden/>
              </w:rPr>
              <w:fldChar w:fldCharType="begin"/>
            </w:r>
            <w:r w:rsidR="006C7BC4" w:rsidRPr="006C7BC4">
              <w:rPr>
                <w:noProof/>
                <w:webHidden/>
              </w:rPr>
              <w:instrText xml:space="preserve"> PAGEREF _Toc189859510 \h </w:instrText>
            </w:r>
            <w:r w:rsidR="006C7BC4" w:rsidRPr="006C7BC4">
              <w:rPr>
                <w:noProof/>
                <w:webHidden/>
              </w:rPr>
            </w:r>
            <w:r w:rsidR="006C7BC4" w:rsidRPr="006C7BC4">
              <w:rPr>
                <w:noProof/>
                <w:webHidden/>
              </w:rPr>
              <w:fldChar w:fldCharType="separate"/>
            </w:r>
            <w:r w:rsidR="00A809DF">
              <w:rPr>
                <w:noProof/>
                <w:webHidden/>
              </w:rPr>
              <w:t>13</w:t>
            </w:r>
            <w:r w:rsidR="006C7BC4" w:rsidRPr="006C7BC4">
              <w:rPr>
                <w:noProof/>
                <w:webHidden/>
              </w:rPr>
              <w:fldChar w:fldCharType="end"/>
            </w:r>
          </w:hyperlink>
        </w:p>
        <w:p w:rsidR="006C7BC4" w:rsidRPr="006C7BC4" w:rsidRDefault="00765E2E" w:rsidP="006C7BC4">
          <w:pPr>
            <w:pStyle w:val="32"/>
            <w:spacing w:after="0" w:line="240" w:lineRule="auto"/>
            <w:rPr>
              <w:noProof/>
            </w:rPr>
          </w:pPr>
          <w:hyperlink w:anchor="_Toc189859511" w:history="1">
            <w:r w:rsidR="006C7BC4" w:rsidRPr="006C7BC4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9. Материально-техническое обеспечение дисциплины</w:t>
            </w:r>
            <w:r w:rsidR="006C7BC4" w:rsidRPr="006C7BC4">
              <w:rPr>
                <w:noProof/>
                <w:webHidden/>
              </w:rPr>
              <w:tab/>
            </w:r>
            <w:r w:rsidR="006C7BC4" w:rsidRPr="006C7BC4">
              <w:rPr>
                <w:noProof/>
                <w:webHidden/>
              </w:rPr>
              <w:fldChar w:fldCharType="begin"/>
            </w:r>
            <w:r w:rsidR="006C7BC4" w:rsidRPr="006C7BC4">
              <w:rPr>
                <w:noProof/>
                <w:webHidden/>
              </w:rPr>
              <w:instrText xml:space="preserve"> PAGEREF _Toc189859511 \h </w:instrText>
            </w:r>
            <w:r w:rsidR="006C7BC4" w:rsidRPr="006C7BC4">
              <w:rPr>
                <w:noProof/>
                <w:webHidden/>
              </w:rPr>
            </w:r>
            <w:r w:rsidR="006C7BC4" w:rsidRPr="006C7BC4">
              <w:rPr>
                <w:noProof/>
                <w:webHidden/>
              </w:rPr>
              <w:fldChar w:fldCharType="separate"/>
            </w:r>
            <w:r w:rsidR="00A809DF">
              <w:rPr>
                <w:noProof/>
                <w:webHidden/>
              </w:rPr>
              <w:t>13</w:t>
            </w:r>
            <w:r w:rsidR="006C7BC4" w:rsidRPr="006C7BC4">
              <w:rPr>
                <w:noProof/>
                <w:webHidden/>
              </w:rPr>
              <w:fldChar w:fldCharType="end"/>
            </w:r>
          </w:hyperlink>
        </w:p>
        <w:p w:rsidR="006C7BC4" w:rsidRPr="006C7BC4" w:rsidRDefault="00765E2E" w:rsidP="006C7BC4">
          <w:pPr>
            <w:pStyle w:val="13"/>
            <w:tabs>
              <w:tab w:val="left" w:pos="0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89859512" w:history="1">
            <w:r w:rsidR="006C7BC4" w:rsidRPr="006C7BC4">
              <w:rPr>
                <w:rStyle w:val="ae"/>
                <w:rFonts w:ascii="Times New Roman" w:eastAsia="Cambria" w:hAnsi="Times New Roman" w:cs="Times New Roman"/>
                <w:noProof/>
                <w:sz w:val="24"/>
                <w:szCs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_Toc189859512 \h </w:instrTex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809D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6C7BC4" w:rsidRPr="006C7BC4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C7BC4" w:rsidRPr="006C7BC4" w:rsidRDefault="00765E2E" w:rsidP="006C7BC4">
          <w:pPr>
            <w:pStyle w:val="32"/>
            <w:rPr>
              <w:noProof/>
            </w:rPr>
          </w:pPr>
          <w:hyperlink w:anchor="_Toc189859513" w:history="1">
            <w:r w:rsidR="006C7BC4" w:rsidRPr="006C7BC4">
              <w:rPr>
                <w:rStyle w:val="ae"/>
                <w:rFonts w:ascii="Times New Roman" w:hAnsi="Times New Roman" w:cs="Times New Roman"/>
                <w:noProof/>
                <w:sz w:val="24"/>
                <w:szCs w:val="24"/>
              </w:rPr>
              <w:t>11.Перечень ключевых слов</w:t>
            </w:r>
            <w:r w:rsidR="006C7BC4" w:rsidRPr="006C7BC4">
              <w:rPr>
                <w:noProof/>
                <w:webHidden/>
              </w:rPr>
              <w:tab/>
            </w:r>
            <w:r w:rsidR="006C7BC4" w:rsidRPr="006C7BC4">
              <w:rPr>
                <w:noProof/>
                <w:webHidden/>
              </w:rPr>
              <w:fldChar w:fldCharType="begin"/>
            </w:r>
            <w:r w:rsidR="006C7BC4" w:rsidRPr="006C7BC4">
              <w:rPr>
                <w:noProof/>
                <w:webHidden/>
              </w:rPr>
              <w:instrText xml:space="preserve"> PAGEREF _Toc189859513 \h </w:instrText>
            </w:r>
            <w:r w:rsidR="006C7BC4" w:rsidRPr="006C7BC4">
              <w:rPr>
                <w:noProof/>
                <w:webHidden/>
              </w:rPr>
            </w:r>
            <w:r w:rsidR="006C7BC4" w:rsidRPr="006C7BC4">
              <w:rPr>
                <w:noProof/>
                <w:webHidden/>
              </w:rPr>
              <w:fldChar w:fldCharType="separate"/>
            </w:r>
            <w:r w:rsidR="00A809DF">
              <w:rPr>
                <w:noProof/>
                <w:webHidden/>
              </w:rPr>
              <w:t>14</w:t>
            </w:r>
            <w:r w:rsidR="006C7BC4" w:rsidRPr="006C7BC4">
              <w:rPr>
                <w:noProof/>
                <w:webHidden/>
              </w:rPr>
              <w:fldChar w:fldCharType="end"/>
            </w:r>
          </w:hyperlink>
        </w:p>
        <w:p w:rsidR="001C497B" w:rsidRDefault="001C497B" w:rsidP="006C7BC4">
          <w:pPr>
            <w:tabs>
              <w:tab w:val="left" w:pos="0"/>
            </w:tabs>
          </w:pPr>
          <w:r w:rsidRPr="006C7BC4">
            <w:rPr>
              <w:bCs/>
            </w:rPr>
            <w:fldChar w:fldCharType="end"/>
          </w:r>
        </w:p>
      </w:sdtContent>
    </w:sdt>
    <w:p w:rsidR="001C497B" w:rsidRDefault="001C497B" w:rsidP="00016529">
      <w:pPr>
        <w:pStyle w:val="a9"/>
        <w:ind w:left="0"/>
        <w:rPr>
          <w:rFonts w:eastAsia="Cambria"/>
        </w:rPr>
      </w:pPr>
    </w:p>
    <w:sectPr w:rsidR="001C497B" w:rsidSect="004F729A">
      <w:type w:val="continuous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E2E" w:rsidRDefault="00765E2E" w:rsidP="00942F00">
      <w:r>
        <w:separator/>
      </w:r>
    </w:p>
  </w:endnote>
  <w:endnote w:type="continuationSeparator" w:id="0">
    <w:p w:rsidR="00765E2E" w:rsidRDefault="00765E2E" w:rsidP="0094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E2E" w:rsidRDefault="00765E2E" w:rsidP="00942F00">
      <w:r>
        <w:separator/>
      </w:r>
    </w:p>
  </w:footnote>
  <w:footnote w:type="continuationSeparator" w:id="0">
    <w:p w:rsidR="00765E2E" w:rsidRDefault="00765E2E" w:rsidP="00942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7097F"/>
    <w:multiLevelType w:val="hybridMultilevel"/>
    <w:tmpl w:val="069CDE80"/>
    <w:lvl w:ilvl="0" w:tplc="89FAA8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E0AB8"/>
    <w:multiLevelType w:val="hybridMultilevel"/>
    <w:tmpl w:val="D78C9AC4"/>
    <w:lvl w:ilvl="0" w:tplc="89FAA8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B2B71"/>
    <w:multiLevelType w:val="hybridMultilevel"/>
    <w:tmpl w:val="B8286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DA06183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F4280B"/>
    <w:multiLevelType w:val="hybridMultilevel"/>
    <w:tmpl w:val="CFA6A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467F10"/>
    <w:multiLevelType w:val="hybridMultilevel"/>
    <w:tmpl w:val="734CB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A742E"/>
    <w:multiLevelType w:val="multilevel"/>
    <w:tmpl w:val="05607052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9" w15:restartNumberingAfterBreak="0">
    <w:nsid w:val="17CA64B8"/>
    <w:multiLevelType w:val="hybridMultilevel"/>
    <w:tmpl w:val="B0D8C0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AB0A24"/>
    <w:multiLevelType w:val="hybridMultilevel"/>
    <w:tmpl w:val="A51244BC"/>
    <w:lvl w:ilvl="0" w:tplc="042C5CC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AA0263"/>
    <w:multiLevelType w:val="hybridMultilevel"/>
    <w:tmpl w:val="42401F84"/>
    <w:lvl w:ilvl="0" w:tplc="75EE97E2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075D48"/>
    <w:multiLevelType w:val="hybridMultilevel"/>
    <w:tmpl w:val="A4420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B518C"/>
    <w:multiLevelType w:val="multilevel"/>
    <w:tmpl w:val="61DA779A"/>
    <w:styleLink w:val="1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B270E19"/>
    <w:multiLevelType w:val="hybridMultilevel"/>
    <w:tmpl w:val="14D0B50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791E88"/>
    <w:multiLevelType w:val="hybridMultilevel"/>
    <w:tmpl w:val="B27EFC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1533D8B"/>
    <w:multiLevelType w:val="hybridMultilevel"/>
    <w:tmpl w:val="81E832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9237C6"/>
    <w:multiLevelType w:val="hybridMultilevel"/>
    <w:tmpl w:val="EA30E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B129C"/>
    <w:multiLevelType w:val="hybridMultilevel"/>
    <w:tmpl w:val="0B980E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8AC4567"/>
    <w:multiLevelType w:val="hybridMultilevel"/>
    <w:tmpl w:val="6428A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17AC8"/>
    <w:multiLevelType w:val="hybridMultilevel"/>
    <w:tmpl w:val="7DB03F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F54027B"/>
    <w:multiLevelType w:val="hybridMultilevel"/>
    <w:tmpl w:val="C602EA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FF2503"/>
    <w:multiLevelType w:val="hybridMultilevel"/>
    <w:tmpl w:val="3BD0FD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33E486E"/>
    <w:multiLevelType w:val="hybridMultilevel"/>
    <w:tmpl w:val="36E09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B7709"/>
    <w:multiLevelType w:val="hybridMultilevel"/>
    <w:tmpl w:val="CF2075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DBF2F58"/>
    <w:multiLevelType w:val="hybridMultilevel"/>
    <w:tmpl w:val="48E62B6E"/>
    <w:lvl w:ilvl="0" w:tplc="0419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28" w15:restartNumberingAfterBreak="0">
    <w:nsid w:val="5E066392"/>
    <w:multiLevelType w:val="hybridMultilevel"/>
    <w:tmpl w:val="2828E72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0793F1D"/>
    <w:multiLevelType w:val="multilevel"/>
    <w:tmpl w:val="0419001F"/>
    <w:styleLink w:val="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5720002"/>
    <w:multiLevelType w:val="hybridMultilevel"/>
    <w:tmpl w:val="F8EADAAA"/>
    <w:lvl w:ilvl="0" w:tplc="B9F8F44E">
      <w:start w:val="1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C9677A5"/>
    <w:multiLevelType w:val="multilevel"/>
    <w:tmpl w:val="ED2C4922"/>
    <w:lvl w:ilvl="0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92" w:hanging="1800"/>
      </w:pPr>
      <w:rPr>
        <w:rFonts w:hint="default"/>
      </w:rPr>
    </w:lvl>
  </w:abstractNum>
  <w:abstractNum w:abstractNumId="32" w15:restartNumberingAfterBreak="0">
    <w:nsid w:val="72DF1F8D"/>
    <w:multiLevelType w:val="hybridMultilevel"/>
    <w:tmpl w:val="EC32D2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565C6B"/>
    <w:multiLevelType w:val="hybridMultilevel"/>
    <w:tmpl w:val="DBB6552E"/>
    <w:lvl w:ilvl="0" w:tplc="31829D98">
      <w:start w:val="1"/>
      <w:numFmt w:val="decimal"/>
      <w:pStyle w:val="a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23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5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9575A4"/>
    <w:multiLevelType w:val="multilevel"/>
    <w:tmpl w:val="C5BC61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4"/>
  </w:num>
  <w:num w:numId="3">
    <w:abstractNumId w:val="3"/>
  </w:num>
  <w:num w:numId="4">
    <w:abstractNumId w:val="36"/>
  </w:num>
  <w:num w:numId="5">
    <w:abstractNumId w:val="13"/>
  </w:num>
  <w:num w:numId="6">
    <w:abstractNumId w:val="4"/>
  </w:num>
  <w:num w:numId="7">
    <w:abstractNumId w:val="29"/>
  </w:num>
  <w:num w:numId="8">
    <w:abstractNumId w:val="8"/>
  </w:num>
  <w:num w:numId="9">
    <w:abstractNumId w:val="30"/>
  </w:num>
  <w:num w:numId="10">
    <w:abstractNumId w:val="38"/>
  </w:num>
  <w:num w:numId="11">
    <w:abstractNumId w:val="12"/>
  </w:num>
  <w:num w:numId="12">
    <w:abstractNumId w:val="14"/>
  </w:num>
  <w:num w:numId="13">
    <w:abstractNumId w:val="28"/>
  </w:num>
  <w:num w:numId="14">
    <w:abstractNumId w:val="31"/>
  </w:num>
  <w:num w:numId="15">
    <w:abstractNumId w:val="20"/>
  </w:num>
  <w:num w:numId="16">
    <w:abstractNumId w:val="5"/>
  </w:num>
  <w:num w:numId="17">
    <w:abstractNumId w:val="16"/>
  </w:num>
  <w:num w:numId="18">
    <w:abstractNumId w:val="9"/>
  </w:num>
  <w:num w:numId="19">
    <w:abstractNumId w:val="21"/>
  </w:num>
  <w:num w:numId="20">
    <w:abstractNumId w:val="23"/>
  </w:num>
  <w:num w:numId="21">
    <w:abstractNumId w:val="18"/>
  </w:num>
  <w:num w:numId="22">
    <w:abstractNumId w:val="7"/>
  </w:num>
  <w:num w:numId="23">
    <w:abstractNumId w:val="32"/>
  </w:num>
  <w:num w:numId="24">
    <w:abstractNumId w:val="22"/>
  </w:num>
  <w:num w:numId="25">
    <w:abstractNumId w:val="15"/>
  </w:num>
  <w:num w:numId="26">
    <w:abstractNumId w:val="27"/>
  </w:num>
  <w:num w:numId="27">
    <w:abstractNumId w:val="25"/>
  </w:num>
  <w:num w:numId="28">
    <w:abstractNumId w:val="10"/>
  </w:num>
  <w:num w:numId="29">
    <w:abstractNumId w:val="35"/>
  </w:num>
  <w:num w:numId="30">
    <w:abstractNumId w:val="34"/>
  </w:num>
  <w:num w:numId="31">
    <w:abstractNumId w:val="37"/>
  </w:num>
  <w:num w:numId="32">
    <w:abstractNumId w:val="19"/>
  </w:num>
  <w:num w:numId="33">
    <w:abstractNumId w:val="6"/>
  </w:num>
  <w:num w:numId="34">
    <w:abstractNumId w:val="26"/>
  </w:num>
  <w:num w:numId="35">
    <w:abstractNumId w:val="11"/>
  </w:num>
  <w:num w:numId="36">
    <w:abstractNumId w:val="17"/>
  </w:num>
  <w:num w:numId="37">
    <w:abstractNumId w:val="2"/>
  </w:num>
  <w:num w:numId="38">
    <w:abstractNumId w:val="1"/>
  </w:num>
  <w:num w:numId="39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13"/>
    <w:rsid w:val="00007948"/>
    <w:rsid w:val="000151CB"/>
    <w:rsid w:val="00016529"/>
    <w:rsid w:val="00021BE4"/>
    <w:rsid w:val="00024BCF"/>
    <w:rsid w:val="000304FB"/>
    <w:rsid w:val="00046849"/>
    <w:rsid w:val="0005317C"/>
    <w:rsid w:val="000664F7"/>
    <w:rsid w:val="000852B2"/>
    <w:rsid w:val="000866E8"/>
    <w:rsid w:val="000C7586"/>
    <w:rsid w:val="000D40F5"/>
    <w:rsid w:val="000D6D57"/>
    <w:rsid w:val="000F5624"/>
    <w:rsid w:val="00103BFB"/>
    <w:rsid w:val="00113680"/>
    <w:rsid w:val="00126B56"/>
    <w:rsid w:val="001277B9"/>
    <w:rsid w:val="001303BF"/>
    <w:rsid w:val="0013286B"/>
    <w:rsid w:val="00134C36"/>
    <w:rsid w:val="00144CEC"/>
    <w:rsid w:val="00156486"/>
    <w:rsid w:val="00157778"/>
    <w:rsid w:val="00162D64"/>
    <w:rsid w:val="00181BD7"/>
    <w:rsid w:val="00191064"/>
    <w:rsid w:val="0019300C"/>
    <w:rsid w:val="001945E3"/>
    <w:rsid w:val="00196B75"/>
    <w:rsid w:val="00196C16"/>
    <w:rsid w:val="001A0FCA"/>
    <w:rsid w:val="001A1932"/>
    <w:rsid w:val="001A55CD"/>
    <w:rsid w:val="001B2AD6"/>
    <w:rsid w:val="001B47DD"/>
    <w:rsid w:val="001C497B"/>
    <w:rsid w:val="001D4B32"/>
    <w:rsid w:val="001D6E83"/>
    <w:rsid w:val="00226626"/>
    <w:rsid w:val="00241A05"/>
    <w:rsid w:val="00245857"/>
    <w:rsid w:val="0025360B"/>
    <w:rsid w:val="00262703"/>
    <w:rsid w:val="002768EC"/>
    <w:rsid w:val="00297E69"/>
    <w:rsid w:val="002A4A25"/>
    <w:rsid w:val="002B0DD7"/>
    <w:rsid w:val="002C0CC1"/>
    <w:rsid w:val="002C5445"/>
    <w:rsid w:val="002D5E19"/>
    <w:rsid w:val="002E0750"/>
    <w:rsid w:val="002F252F"/>
    <w:rsid w:val="00302AFE"/>
    <w:rsid w:val="00310C12"/>
    <w:rsid w:val="0031106D"/>
    <w:rsid w:val="00314998"/>
    <w:rsid w:val="0032262E"/>
    <w:rsid w:val="003262E8"/>
    <w:rsid w:val="00336DFB"/>
    <w:rsid w:val="00364937"/>
    <w:rsid w:val="003706DC"/>
    <w:rsid w:val="00373BE5"/>
    <w:rsid w:val="00376AD9"/>
    <w:rsid w:val="003806DC"/>
    <w:rsid w:val="003821C7"/>
    <w:rsid w:val="00387691"/>
    <w:rsid w:val="00394A4A"/>
    <w:rsid w:val="00395D03"/>
    <w:rsid w:val="003A2D08"/>
    <w:rsid w:val="003A2FB9"/>
    <w:rsid w:val="003B2451"/>
    <w:rsid w:val="003B5BFD"/>
    <w:rsid w:val="003D2465"/>
    <w:rsid w:val="003D35BE"/>
    <w:rsid w:val="003D6CE3"/>
    <w:rsid w:val="003F7556"/>
    <w:rsid w:val="00402CDA"/>
    <w:rsid w:val="004030BD"/>
    <w:rsid w:val="0040351A"/>
    <w:rsid w:val="00413233"/>
    <w:rsid w:val="00413F8C"/>
    <w:rsid w:val="0041773B"/>
    <w:rsid w:val="00420036"/>
    <w:rsid w:val="0042027E"/>
    <w:rsid w:val="0042373A"/>
    <w:rsid w:val="00430D95"/>
    <w:rsid w:val="00451673"/>
    <w:rsid w:val="00471561"/>
    <w:rsid w:val="00487609"/>
    <w:rsid w:val="004945DF"/>
    <w:rsid w:val="00497C5A"/>
    <w:rsid w:val="004B2A12"/>
    <w:rsid w:val="004B2D73"/>
    <w:rsid w:val="004D03E6"/>
    <w:rsid w:val="004D4B64"/>
    <w:rsid w:val="004F4D8E"/>
    <w:rsid w:val="004F729A"/>
    <w:rsid w:val="00502CA5"/>
    <w:rsid w:val="00511640"/>
    <w:rsid w:val="0052360A"/>
    <w:rsid w:val="00530C65"/>
    <w:rsid w:val="00552D3B"/>
    <w:rsid w:val="00554ECA"/>
    <w:rsid w:val="005609EF"/>
    <w:rsid w:val="00562DB0"/>
    <w:rsid w:val="00562E99"/>
    <w:rsid w:val="00567761"/>
    <w:rsid w:val="00576045"/>
    <w:rsid w:val="00590270"/>
    <w:rsid w:val="005A0408"/>
    <w:rsid w:val="005A3CB3"/>
    <w:rsid w:val="005A583F"/>
    <w:rsid w:val="005B6543"/>
    <w:rsid w:val="005C47A3"/>
    <w:rsid w:val="005C537B"/>
    <w:rsid w:val="005D57ED"/>
    <w:rsid w:val="005E76EA"/>
    <w:rsid w:val="005F34B8"/>
    <w:rsid w:val="005F631F"/>
    <w:rsid w:val="006077CF"/>
    <w:rsid w:val="0061229B"/>
    <w:rsid w:val="00626505"/>
    <w:rsid w:val="00632E29"/>
    <w:rsid w:val="00633D49"/>
    <w:rsid w:val="00635E69"/>
    <w:rsid w:val="00641CED"/>
    <w:rsid w:val="00663159"/>
    <w:rsid w:val="006632AB"/>
    <w:rsid w:val="006762F6"/>
    <w:rsid w:val="00680EAF"/>
    <w:rsid w:val="00684F82"/>
    <w:rsid w:val="00686EA8"/>
    <w:rsid w:val="006904BA"/>
    <w:rsid w:val="00690D9E"/>
    <w:rsid w:val="00694386"/>
    <w:rsid w:val="00694E02"/>
    <w:rsid w:val="00695F6A"/>
    <w:rsid w:val="006B1FC9"/>
    <w:rsid w:val="006C7BC4"/>
    <w:rsid w:val="006C7BE1"/>
    <w:rsid w:val="006E4BDE"/>
    <w:rsid w:val="006E5D9C"/>
    <w:rsid w:val="006F6F7C"/>
    <w:rsid w:val="00706CE8"/>
    <w:rsid w:val="0072533D"/>
    <w:rsid w:val="00727DB2"/>
    <w:rsid w:val="0073407C"/>
    <w:rsid w:val="007452F8"/>
    <w:rsid w:val="00765E2E"/>
    <w:rsid w:val="00767480"/>
    <w:rsid w:val="00783033"/>
    <w:rsid w:val="007B2559"/>
    <w:rsid w:val="007B71ED"/>
    <w:rsid w:val="007C64D3"/>
    <w:rsid w:val="007D37C4"/>
    <w:rsid w:val="007D70BA"/>
    <w:rsid w:val="007F30BF"/>
    <w:rsid w:val="008238E3"/>
    <w:rsid w:val="00826F2D"/>
    <w:rsid w:val="00842988"/>
    <w:rsid w:val="008447C1"/>
    <w:rsid w:val="00847099"/>
    <w:rsid w:val="00854B23"/>
    <w:rsid w:val="00874325"/>
    <w:rsid w:val="00892031"/>
    <w:rsid w:val="00895098"/>
    <w:rsid w:val="008A4D9F"/>
    <w:rsid w:val="008A72F7"/>
    <w:rsid w:val="008B42B4"/>
    <w:rsid w:val="008E3E81"/>
    <w:rsid w:val="008E6E2B"/>
    <w:rsid w:val="008F2028"/>
    <w:rsid w:val="008F7424"/>
    <w:rsid w:val="0090775B"/>
    <w:rsid w:val="00916062"/>
    <w:rsid w:val="00921CC0"/>
    <w:rsid w:val="00923AC9"/>
    <w:rsid w:val="00942F00"/>
    <w:rsid w:val="009517C6"/>
    <w:rsid w:val="009704FD"/>
    <w:rsid w:val="00972D22"/>
    <w:rsid w:val="00976930"/>
    <w:rsid w:val="009B29B1"/>
    <w:rsid w:val="009B3F66"/>
    <w:rsid w:val="009C4B24"/>
    <w:rsid w:val="009C7225"/>
    <w:rsid w:val="009C7258"/>
    <w:rsid w:val="009D420E"/>
    <w:rsid w:val="009F1841"/>
    <w:rsid w:val="009F4F6D"/>
    <w:rsid w:val="00A02E72"/>
    <w:rsid w:val="00A070C5"/>
    <w:rsid w:val="00A12086"/>
    <w:rsid w:val="00A2007A"/>
    <w:rsid w:val="00A60534"/>
    <w:rsid w:val="00A809DF"/>
    <w:rsid w:val="00A81CAB"/>
    <w:rsid w:val="00A8786C"/>
    <w:rsid w:val="00AA6D38"/>
    <w:rsid w:val="00AB1844"/>
    <w:rsid w:val="00AC357C"/>
    <w:rsid w:val="00AD6C29"/>
    <w:rsid w:val="00B13933"/>
    <w:rsid w:val="00B201D0"/>
    <w:rsid w:val="00B21BE9"/>
    <w:rsid w:val="00B3240D"/>
    <w:rsid w:val="00B67EA9"/>
    <w:rsid w:val="00B82103"/>
    <w:rsid w:val="00B83B4A"/>
    <w:rsid w:val="00B9146E"/>
    <w:rsid w:val="00BC7185"/>
    <w:rsid w:val="00C024EC"/>
    <w:rsid w:val="00C23F95"/>
    <w:rsid w:val="00C25454"/>
    <w:rsid w:val="00C27869"/>
    <w:rsid w:val="00C33054"/>
    <w:rsid w:val="00C60E24"/>
    <w:rsid w:val="00C63C8D"/>
    <w:rsid w:val="00C65E8D"/>
    <w:rsid w:val="00C66A63"/>
    <w:rsid w:val="00C73FDC"/>
    <w:rsid w:val="00C824DE"/>
    <w:rsid w:val="00C94E8F"/>
    <w:rsid w:val="00C953A2"/>
    <w:rsid w:val="00C95E02"/>
    <w:rsid w:val="00CA2CEB"/>
    <w:rsid w:val="00CA3B5B"/>
    <w:rsid w:val="00CA73F4"/>
    <w:rsid w:val="00D03523"/>
    <w:rsid w:val="00D106B8"/>
    <w:rsid w:val="00D15520"/>
    <w:rsid w:val="00D56E52"/>
    <w:rsid w:val="00D61042"/>
    <w:rsid w:val="00D70E8A"/>
    <w:rsid w:val="00D72196"/>
    <w:rsid w:val="00D72B7F"/>
    <w:rsid w:val="00D73460"/>
    <w:rsid w:val="00D75433"/>
    <w:rsid w:val="00D839DE"/>
    <w:rsid w:val="00D86DF6"/>
    <w:rsid w:val="00DA373C"/>
    <w:rsid w:val="00DA3F2A"/>
    <w:rsid w:val="00DB0A87"/>
    <w:rsid w:val="00DB2F4A"/>
    <w:rsid w:val="00DC0953"/>
    <w:rsid w:val="00DE044A"/>
    <w:rsid w:val="00DE5D31"/>
    <w:rsid w:val="00DF6EE0"/>
    <w:rsid w:val="00E03A2E"/>
    <w:rsid w:val="00E10B13"/>
    <w:rsid w:val="00E152E1"/>
    <w:rsid w:val="00E25810"/>
    <w:rsid w:val="00E27612"/>
    <w:rsid w:val="00E3359C"/>
    <w:rsid w:val="00E45A01"/>
    <w:rsid w:val="00E514A6"/>
    <w:rsid w:val="00E52CC8"/>
    <w:rsid w:val="00E52DA5"/>
    <w:rsid w:val="00E538E4"/>
    <w:rsid w:val="00E73E19"/>
    <w:rsid w:val="00E824EA"/>
    <w:rsid w:val="00E96C41"/>
    <w:rsid w:val="00EA0809"/>
    <w:rsid w:val="00EC01FF"/>
    <w:rsid w:val="00EC3CF7"/>
    <w:rsid w:val="00EE3D3A"/>
    <w:rsid w:val="00F007F7"/>
    <w:rsid w:val="00F03378"/>
    <w:rsid w:val="00F04B8E"/>
    <w:rsid w:val="00F21C58"/>
    <w:rsid w:val="00F270E0"/>
    <w:rsid w:val="00F30EFD"/>
    <w:rsid w:val="00F32730"/>
    <w:rsid w:val="00F36EC3"/>
    <w:rsid w:val="00F50410"/>
    <w:rsid w:val="00F50EDF"/>
    <w:rsid w:val="00F54ACC"/>
    <w:rsid w:val="00F61ECA"/>
    <w:rsid w:val="00F707FF"/>
    <w:rsid w:val="00F91FBF"/>
    <w:rsid w:val="00FA4A95"/>
    <w:rsid w:val="00FB044E"/>
    <w:rsid w:val="00FB3717"/>
    <w:rsid w:val="00FC14C7"/>
    <w:rsid w:val="00FC2378"/>
    <w:rsid w:val="00FD5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87AA70-F390-42C9-969F-4C8EAE62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41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E10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10B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7830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E10B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E10B13"/>
    <w:pPr>
      <w:keepNext/>
      <w:spacing w:line="360" w:lineRule="auto"/>
      <w:ind w:right="-1140"/>
      <w:jc w:val="both"/>
      <w:outlineLvl w:val="4"/>
    </w:pPr>
    <w:rPr>
      <w:rFonts w:ascii="Arial" w:hAnsi="Arial"/>
      <w:b/>
      <w:i/>
    </w:rPr>
  </w:style>
  <w:style w:type="paragraph" w:styleId="8">
    <w:name w:val="heading 8"/>
    <w:basedOn w:val="a0"/>
    <w:next w:val="a0"/>
    <w:link w:val="80"/>
    <w:uiPriority w:val="9"/>
    <w:unhideWhenUsed/>
    <w:qFormat/>
    <w:rsid w:val="00E10B1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E10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10B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E10B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E10B13"/>
    <w:rPr>
      <w:rFonts w:ascii="Arial" w:eastAsia="Times New Roman" w:hAnsi="Arial" w:cs="Times New Roman"/>
      <w:b/>
      <w:i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E10B1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4">
    <w:name w:val="footer"/>
    <w:basedOn w:val="a0"/>
    <w:link w:val="a5"/>
    <w:uiPriority w:val="99"/>
    <w:rsid w:val="00E10B1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E10B13"/>
  </w:style>
  <w:style w:type="paragraph" w:styleId="a7">
    <w:name w:val="Body Text"/>
    <w:basedOn w:val="a0"/>
    <w:link w:val="a8"/>
    <w:rsid w:val="00E10B13"/>
    <w:pPr>
      <w:spacing w:after="120"/>
    </w:pPr>
  </w:style>
  <w:style w:type="character" w:customStyle="1" w:styleId="a8">
    <w:name w:val="Основной текст Знак"/>
    <w:basedOn w:val="a1"/>
    <w:link w:val="a7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2">
    <w:name w:val="Знак Знак4 Знак Знак Знак Знак Знак Знак"/>
    <w:basedOn w:val="a0"/>
    <w:rsid w:val="00E10B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0"/>
    <w:link w:val="aa"/>
    <w:uiPriority w:val="34"/>
    <w:qFormat/>
    <w:rsid w:val="00E10B13"/>
    <w:pPr>
      <w:ind w:left="720"/>
      <w:contextualSpacing/>
    </w:pPr>
  </w:style>
  <w:style w:type="paragraph" w:customStyle="1" w:styleId="Iniiaiieoaenonionooiii">
    <w:name w:val="Iniiaiie oaeno n ionooiii"/>
    <w:basedOn w:val="a0"/>
    <w:rsid w:val="00E10B13"/>
    <w:pPr>
      <w:widowControl w:val="0"/>
      <w:overflowPunct w:val="0"/>
      <w:autoSpaceDE w:val="0"/>
      <w:autoSpaceDN w:val="0"/>
      <w:adjustRightInd w:val="0"/>
      <w:ind w:firstLine="540"/>
      <w:jc w:val="both"/>
      <w:textAlignment w:val="baseline"/>
    </w:pPr>
    <w:rPr>
      <w:szCs w:val="20"/>
    </w:rPr>
  </w:style>
  <w:style w:type="paragraph" w:styleId="ab">
    <w:name w:val="Body Text Indent"/>
    <w:aliases w:val="текст,Основной текст 1"/>
    <w:basedOn w:val="a0"/>
    <w:link w:val="ac"/>
    <w:unhideWhenUsed/>
    <w:rsid w:val="00E10B13"/>
    <w:pPr>
      <w:spacing w:after="120"/>
      <w:ind w:left="283"/>
    </w:pPr>
  </w:style>
  <w:style w:type="character" w:customStyle="1" w:styleId="ac">
    <w:name w:val="Основной текст с отступом Знак"/>
    <w:aliases w:val="текст Знак,Основной текст 1 Знак"/>
    <w:basedOn w:val="a1"/>
    <w:link w:val="ab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0"/>
    <w:rsid w:val="00E10B13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0"/>
    <w:uiPriority w:val="99"/>
    <w:unhideWhenUsed/>
    <w:rsid w:val="00E10B13"/>
    <w:pPr>
      <w:spacing w:before="100" w:beforeAutospacing="1" w:after="100" w:afterAutospacing="1"/>
    </w:pPr>
  </w:style>
  <w:style w:type="character" w:styleId="ae">
    <w:name w:val="Hyperlink"/>
    <w:basedOn w:val="a1"/>
    <w:uiPriority w:val="99"/>
    <w:rsid w:val="00E10B13"/>
    <w:rPr>
      <w:color w:val="0000FF"/>
      <w:u w:val="single"/>
    </w:rPr>
  </w:style>
  <w:style w:type="paragraph" w:customStyle="1" w:styleId="a">
    <w:name w:val="список с точками"/>
    <w:basedOn w:val="a0"/>
    <w:rsid w:val="00E10B13"/>
    <w:pPr>
      <w:numPr>
        <w:numId w:val="1"/>
      </w:numPr>
      <w:spacing w:line="312" w:lineRule="auto"/>
      <w:jc w:val="both"/>
    </w:pPr>
  </w:style>
  <w:style w:type="table" w:styleId="af">
    <w:name w:val="Table Grid"/>
    <w:basedOn w:val="a2"/>
    <w:uiPriority w:val="39"/>
    <w:rsid w:val="00E10B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0B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Iauiue">
    <w:name w:val="Iau?iue"/>
    <w:rsid w:val="00E10B1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0"/>
    <w:link w:val="af1"/>
    <w:qFormat/>
    <w:rsid w:val="00E10B13"/>
    <w:pPr>
      <w:jc w:val="center"/>
    </w:pPr>
    <w:rPr>
      <w:b/>
      <w:bCs/>
    </w:rPr>
  </w:style>
  <w:style w:type="character" w:customStyle="1" w:styleId="af1">
    <w:name w:val="Заголовок Знак"/>
    <w:basedOn w:val="a1"/>
    <w:link w:val="af0"/>
    <w:rsid w:val="00E10B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2">
    <w:name w:val="Strong"/>
    <w:basedOn w:val="a1"/>
    <w:uiPriority w:val="22"/>
    <w:qFormat/>
    <w:rsid w:val="00E10B13"/>
    <w:rPr>
      <w:b/>
      <w:bCs/>
    </w:rPr>
  </w:style>
  <w:style w:type="character" w:customStyle="1" w:styleId="aa">
    <w:name w:val="Абзац списка Знак"/>
    <w:basedOn w:val="a1"/>
    <w:link w:val="a9"/>
    <w:uiPriority w:val="34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">
    <w:name w:val="norm"/>
    <w:basedOn w:val="a0"/>
    <w:rsid w:val="00E10B13"/>
    <w:pPr>
      <w:spacing w:before="100"/>
      <w:ind w:left="100" w:right="100" w:firstLine="567"/>
      <w:jc w:val="both"/>
    </w:pPr>
    <w:rPr>
      <w:rFonts w:eastAsia="Batang"/>
      <w:sz w:val="31"/>
      <w:szCs w:val="31"/>
      <w:lang w:eastAsia="ko-KR"/>
    </w:rPr>
  </w:style>
  <w:style w:type="character" w:customStyle="1" w:styleId="apple-converted-space">
    <w:name w:val="apple-converted-space"/>
    <w:basedOn w:val="a1"/>
    <w:rsid w:val="00E10B13"/>
  </w:style>
  <w:style w:type="character" w:customStyle="1" w:styleId="em1">
    <w:name w:val="em1"/>
    <w:basedOn w:val="a1"/>
    <w:rsid w:val="00E10B13"/>
  </w:style>
  <w:style w:type="paragraph" w:customStyle="1" w:styleId="BodyText21">
    <w:name w:val="Body Text 21"/>
    <w:basedOn w:val="a0"/>
    <w:rsid w:val="00E10B13"/>
    <w:pPr>
      <w:ind w:firstLine="567"/>
      <w:jc w:val="both"/>
    </w:pPr>
    <w:rPr>
      <w:sz w:val="28"/>
      <w:szCs w:val="20"/>
    </w:rPr>
  </w:style>
  <w:style w:type="paragraph" w:customStyle="1" w:styleId="21">
    <w:name w:val="заголовок 2"/>
    <w:basedOn w:val="a0"/>
    <w:next w:val="a0"/>
    <w:uiPriority w:val="99"/>
    <w:rsid w:val="001945E3"/>
    <w:pPr>
      <w:keepNext/>
      <w:widowControl w:val="0"/>
      <w:autoSpaceDE w:val="0"/>
      <w:autoSpaceDN w:val="0"/>
      <w:spacing w:line="360" w:lineRule="auto"/>
      <w:jc w:val="center"/>
    </w:pPr>
    <w:rPr>
      <w:b/>
      <w:bCs/>
      <w:sz w:val="32"/>
      <w:szCs w:val="32"/>
    </w:rPr>
  </w:style>
  <w:style w:type="paragraph" w:styleId="af3">
    <w:name w:val="endnote text"/>
    <w:basedOn w:val="a0"/>
    <w:link w:val="af4"/>
    <w:uiPriority w:val="99"/>
    <w:semiHidden/>
    <w:unhideWhenUsed/>
    <w:rsid w:val="00942F00"/>
    <w:rPr>
      <w:sz w:val="20"/>
      <w:szCs w:val="20"/>
    </w:rPr>
  </w:style>
  <w:style w:type="character" w:customStyle="1" w:styleId="af4">
    <w:name w:val="Текст концевой сноски Знак"/>
    <w:basedOn w:val="a1"/>
    <w:link w:val="af3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1"/>
    <w:uiPriority w:val="99"/>
    <w:semiHidden/>
    <w:unhideWhenUsed/>
    <w:rsid w:val="00942F00"/>
    <w:rPr>
      <w:vertAlign w:val="superscript"/>
    </w:rPr>
  </w:style>
  <w:style w:type="paragraph" w:styleId="af6">
    <w:name w:val="footnote text"/>
    <w:basedOn w:val="a0"/>
    <w:link w:val="af7"/>
    <w:uiPriority w:val="99"/>
    <w:semiHidden/>
    <w:unhideWhenUsed/>
    <w:rsid w:val="00942F00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942F00"/>
    <w:rPr>
      <w:vertAlign w:val="superscript"/>
    </w:rPr>
  </w:style>
  <w:style w:type="paragraph" w:styleId="af9">
    <w:name w:val="TOC Heading"/>
    <w:basedOn w:val="10"/>
    <w:next w:val="a0"/>
    <w:uiPriority w:val="39"/>
    <w:unhideWhenUsed/>
    <w:qFormat/>
    <w:rsid w:val="00AA6D38"/>
    <w:pPr>
      <w:spacing w:line="276" w:lineRule="auto"/>
      <w:outlineLvl w:val="9"/>
    </w:pPr>
  </w:style>
  <w:style w:type="paragraph" w:styleId="22">
    <w:name w:val="toc 2"/>
    <w:basedOn w:val="a0"/>
    <w:next w:val="a0"/>
    <w:autoRedefine/>
    <w:uiPriority w:val="39"/>
    <w:unhideWhenUsed/>
    <w:qFormat/>
    <w:rsid w:val="00AA6D38"/>
    <w:pPr>
      <w:spacing w:after="100"/>
      <w:ind w:left="240"/>
    </w:pPr>
  </w:style>
  <w:style w:type="paragraph" w:styleId="afa">
    <w:name w:val="Balloon Text"/>
    <w:basedOn w:val="a0"/>
    <w:link w:val="afb"/>
    <w:uiPriority w:val="99"/>
    <w:semiHidden/>
    <w:unhideWhenUsed/>
    <w:rsid w:val="00AA6D38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AA6D38"/>
    <w:rPr>
      <w:rFonts w:ascii="Tahoma" w:eastAsia="Times New Roman" w:hAnsi="Tahoma" w:cs="Tahoma"/>
      <w:sz w:val="16"/>
      <w:szCs w:val="16"/>
      <w:lang w:eastAsia="ru-RU"/>
    </w:rPr>
  </w:style>
  <w:style w:type="paragraph" w:styleId="13">
    <w:name w:val="toc 1"/>
    <w:basedOn w:val="a0"/>
    <w:next w:val="a0"/>
    <w:autoRedefine/>
    <w:uiPriority w:val="39"/>
    <w:unhideWhenUsed/>
    <w:qFormat/>
    <w:rsid w:val="00EC3CF7"/>
    <w:pPr>
      <w:tabs>
        <w:tab w:val="right" w:leader="dot" w:pos="10195"/>
      </w:tabs>
    </w:pPr>
    <w:rPr>
      <w:rFonts w:asciiTheme="minorHAnsi" w:eastAsiaTheme="minorEastAsia" w:hAnsiTheme="minorHAnsi" w:cstheme="minorBidi"/>
      <w:sz w:val="22"/>
      <w:szCs w:val="22"/>
    </w:rPr>
  </w:style>
  <w:style w:type="paragraph" w:styleId="32">
    <w:name w:val="toc 3"/>
    <w:basedOn w:val="a0"/>
    <w:next w:val="a0"/>
    <w:autoRedefine/>
    <w:uiPriority w:val="39"/>
    <w:unhideWhenUsed/>
    <w:qFormat/>
    <w:rsid w:val="006C7BC4"/>
    <w:pPr>
      <w:tabs>
        <w:tab w:val="right" w:leader="dot" w:pos="9628"/>
      </w:tabs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1">
    <w:name w:val="Заголовок 3 Знак"/>
    <w:basedOn w:val="a1"/>
    <w:link w:val="30"/>
    <w:uiPriority w:val="9"/>
    <w:semiHidden/>
    <w:rsid w:val="0078303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numbering" w:customStyle="1" w:styleId="1">
    <w:name w:val="Стиль1"/>
    <w:rsid w:val="00113680"/>
    <w:pPr>
      <w:numPr>
        <w:numId w:val="5"/>
      </w:numPr>
    </w:pPr>
  </w:style>
  <w:style w:type="numbering" w:customStyle="1" w:styleId="3">
    <w:name w:val="Стиль3"/>
    <w:rsid w:val="00113680"/>
    <w:pPr>
      <w:numPr>
        <w:numId w:val="6"/>
      </w:numPr>
    </w:pPr>
  </w:style>
  <w:style w:type="numbering" w:customStyle="1" w:styleId="4">
    <w:name w:val="Стиль4"/>
    <w:rsid w:val="00113680"/>
    <w:pPr>
      <w:numPr>
        <w:numId w:val="7"/>
      </w:numPr>
    </w:pPr>
  </w:style>
  <w:style w:type="paragraph" w:styleId="afc">
    <w:name w:val="header"/>
    <w:basedOn w:val="a0"/>
    <w:link w:val="afd"/>
    <w:uiPriority w:val="99"/>
    <w:unhideWhenUsed/>
    <w:rsid w:val="00695F6A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695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toc 4"/>
    <w:basedOn w:val="a0"/>
    <w:next w:val="a0"/>
    <w:autoRedefine/>
    <w:uiPriority w:val="39"/>
    <w:unhideWhenUsed/>
    <w:rsid w:val="008B42B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B42B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8B42B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8B42B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B42B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8B42B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afe">
    <w:name w:val="FollowedHyperlink"/>
    <w:basedOn w:val="a1"/>
    <w:uiPriority w:val="99"/>
    <w:semiHidden/>
    <w:unhideWhenUsed/>
    <w:rsid w:val="00413F8C"/>
    <w:rPr>
      <w:color w:val="800080" w:themeColor="followedHyperlink"/>
      <w:u w:val="single"/>
    </w:rPr>
  </w:style>
  <w:style w:type="paragraph" w:customStyle="1" w:styleId="s1">
    <w:name w:val="s_1"/>
    <w:basedOn w:val="a0"/>
    <w:rsid w:val="004F729A"/>
    <w:pPr>
      <w:spacing w:before="100" w:beforeAutospacing="1" w:after="100" w:afterAutospacing="1"/>
    </w:pPr>
  </w:style>
  <w:style w:type="character" w:styleId="aff">
    <w:name w:val="line number"/>
    <w:basedOn w:val="a1"/>
    <w:uiPriority w:val="99"/>
    <w:semiHidden/>
    <w:unhideWhenUsed/>
    <w:rsid w:val="004F729A"/>
  </w:style>
  <w:style w:type="paragraph" w:styleId="aff0">
    <w:name w:val="No Spacing"/>
    <w:uiPriority w:val="1"/>
    <w:qFormat/>
    <w:rsid w:val="004F7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94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706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73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8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8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9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1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2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14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124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1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8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9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61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6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44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40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7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6927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5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8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15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6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60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35024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4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6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26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4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1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54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89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304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7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03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513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8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8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6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4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43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468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7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kemguki.ru/course/view.php?id=6387" TargetMode="External"/><Relationship Id="rId13" Type="http://schemas.openxmlformats.org/officeDocument/2006/relationships/hyperlink" Target="https://www.elibrary.ru/defaultx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cio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grum.ru/monitoring-sm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foselection.ru/infokatalog/novosti-smi/sm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essindex.ru/monitoring/medi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A89C5-A92B-4D43-974E-69013F489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16</Pages>
  <Words>5212</Words>
  <Characters>29713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User-2210-1</cp:lastModifiedBy>
  <cp:revision>26</cp:revision>
  <cp:lastPrinted>2025-04-02T05:14:00Z</cp:lastPrinted>
  <dcterms:created xsi:type="dcterms:W3CDTF">2023-06-09T07:04:00Z</dcterms:created>
  <dcterms:modified xsi:type="dcterms:W3CDTF">2025-04-02T05:14:00Z</dcterms:modified>
</cp:coreProperties>
</file>