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86714">
        <w:rPr>
          <w:rFonts w:ascii="Times New Roman" w:hAnsi="Times New Roman"/>
          <w:sz w:val="24"/>
          <w:szCs w:val="24"/>
        </w:rPr>
        <w:t>Министерство культуры Российской Федерации</w:t>
      </w:r>
    </w:p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ФГБОУ ВО «Кемеровский государственный институт культуры»</w:t>
      </w:r>
    </w:p>
    <w:p w:rsidR="00897EED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Факультет информационных, библиотечных и музейных технологий</w:t>
      </w:r>
    </w:p>
    <w:p w:rsidR="001073B2" w:rsidRPr="00F86714" w:rsidRDefault="00897EED" w:rsidP="003C4B3B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Кафедра технологий документальных и медиакоммуникаций</w:t>
      </w:r>
    </w:p>
    <w:p w:rsidR="00FD443F" w:rsidRPr="00D46516" w:rsidRDefault="00FD443F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F86714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D46516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E052BA" w:rsidRPr="00D46516" w:rsidRDefault="00E052BA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FD443F" w:rsidRPr="00D46516" w:rsidRDefault="00FD443F" w:rsidP="003C4B3B">
      <w:pPr>
        <w:shd w:val="clear" w:color="auto" w:fill="FFFFFF"/>
        <w:tabs>
          <w:tab w:val="left" w:pos="3644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52BA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:rsidR="00E052BA" w:rsidRPr="00E052BA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t>ИНФОРМАЦИОННЫЙ АНАЛИЗ В МЕДИАСРЕДЕ</w:t>
      </w:r>
    </w:p>
    <w:p w:rsidR="00E052BA" w:rsidRPr="00F86714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Направление подготовки</w:t>
      </w:r>
    </w:p>
    <w:p w:rsidR="00897EED" w:rsidRPr="00E052BA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52BA">
        <w:rPr>
          <w:rFonts w:ascii="Times New Roman" w:hAnsi="Times New Roman"/>
          <w:b/>
          <w:sz w:val="24"/>
          <w:szCs w:val="24"/>
        </w:rPr>
        <w:t>42.03.05 Медиако</w:t>
      </w:r>
      <w:r w:rsidR="00283986" w:rsidRPr="00E052BA">
        <w:rPr>
          <w:rFonts w:ascii="Times New Roman" w:hAnsi="Times New Roman"/>
          <w:b/>
          <w:sz w:val="24"/>
          <w:szCs w:val="24"/>
        </w:rPr>
        <w:t>м</w:t>
      </w:r>
      <w:r w:rsidRPr="00E052BA">
        <w:rPr>
          <w:rFonts w:ascii="Times New Roman" w:hAnsi="Times New Roman"/>
          <w:b/>
          <w:sz w:val="24"/>
          <w:szCs w:val="24"/>
        </w:rPr>
        <w:t>муникации,</w:t>
      </w: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профили подготовки</w:t>
      </w:r>
    </w:p>
    <w:p w:rsidR="00897EED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052BA">
        <w:rPr>
          <w:rFonts w:ascii="Times New Roman" w:hAnsi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:rsidR="00E052BA" w:rsidRPr="00E052BA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Квалификация (степень) выпускника</w:t>
      </w:r>
    </w:p>
    <w:p w:rsidR="00897EED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бакалавр</w:t>
      </w:r>
    </w:p>
    <w:p w:rsidR="00E052BA" w:rsidRPr="00F86714" w:rsidRDefault="00E052BA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Форма обучения</w:t>
      </w:r>
    </w:p>
    <w:p w:rsidR="001073B2" w:rsidRPr="00F86714" w:rsidRDefault="00897EE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Очная, заочная</w:t>
      </w:r>
    </w:p>
    <w:p w:rsidR="001073B2" w:rsidRPr="00F86714" w:rsidRDefault="001073B2" w:rsidP="003C4B3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17FD" w:rsidRPr="00F86714" w:rsidRDefault="00DB17F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17FD" w:rsidRPr="00F86714" w:rsidRDefault="00DB17FD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tabs>
          <w:tab w:val="left" w:pos="3967"/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Кемерово</w:t>
      </w:r>
    </w:p>
    <w:p w:rsidR="001073B2" w:rsidRPr="00F86714" w:rsidRDefault="001073B2" w:rsidP="003C4B3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73B2" w:rsidRPr="00F86714" w:rsidRDefault="00897EED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pacing w:val="-2"/>
          <w:sz w:val="24"/>
          <w:szCs w:val="24"/>
        </w:rPr>
        <w:t>Рабочая программа дисциплины составлена в соответствии с требованиями ФГОС ВО (3++) по направлению подготовки 42.0</w:t>
      </w:r>
      <w:r w:rsidR="00283986">
        <w:rPr>
          <w:rFonts w:ascii="Times New Roman" w:hAnsi="Times New Roman"/>
          <w:spacing w:val="-2"/>
          <w:sz w:val="24"/>
          <w:szCs w:val="24"/>
        </w:rPr>
        <w:t>3</w:t>
      </w:r>
      <w:r w:rsidRPr="00F86714">
        <w:rPr>
          <w:rFonts w:ascii="Times New Roman" w:hAnsi="Times New Roman"/>
          <w:spacing w:val="-2"/>
          <w:sz w:val="24"/>
          <w:szCs w:val="24"/>
        </w:rPr>
        <w:t>.05 «Медиакоммуникации», профили подготовки «Медиакоммуникации в коммерческой и социальной сферах», квалификация (степень) выпускника «бакалавр».</w:t>
      </w: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Утверждена на заседании кафедры Технологии документальных коммуникаций 24.05.2022 г., протокол № 10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-адресу </w:t>
      </w:r>
      <w:hyperlink r:id="rId8" w:history="1">
        <w:r w:rsidRPr="00283986">
          <w:rPr>
            <w:rFonts w:ascii="Times New Roman" w:eastAsia="Times New Roman" w:hAnsi="Times New Roman"/>
            <w:sz w:val="24"/>
            <w:szCs w:val="24"/>
          </w:rPr>
          <w:t>http://edu.2020.kemguki.ru/</w:t>
        </w:r>
      </w:hyperlink>
      <w:r w:rsidRPr="0028398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28.02.2023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 xml:space="preserve">-адресу </w:t>
      </w:r>
      <w:hyperlink r:id="rId9" w:history="1">
        <w:r w:rsidRPr="00283986">
          <w:rPr>
            <w:rFonts w:ascii="Times New Roman" w:eastAsia="Times New Roman" w:hAnsi="Times New Roman"/>
            <w:sz w:val="24"/>
            <w:szCs w:val="24"/>
          </w:rPr>
          <w:t>http://edu.2020.kemguki.ru/</w:t>
        </w:r>
      </w:hyperlink>
      <w:r w:rsidRPr="0028398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83986" w:rsidRPr="00283986" w:rsidRDefault="00283986" w:rsidP="00F156EF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83986">
        <w:rPr>
          <w:rFonts w:ascii="Times New Roman" w:eastAsia="Times New Roman" w:hAnsi="Times New Roman"/>
          <w:sz w:val="24"/>
          <w:szCs w:val="24"/>
        </w:rPr>
        <w:t xml:space="preserve">Переутверждена на заседании кафедры Технологии документальных и медиакоммуникаций 24.05.2024 г., протокол № 6 и рекомендована к размещению на сайте Кемеровского государственного института культуры «Электронная информационно-образовательная среда КемГИК» по </w:t>
      </w:r>
      <w:proofErr w:type="spellStart"/>
      <w:r w:rsidRPr="00283986">
        <w:rPr>
          <w:rFonts w:ascii="Times New Roman" w:eastAsia="Times New Roman" w:hAnsi="Times New Roman"/>
          <w:sz w:val="24"/>
          <w:szCs w:val="24"/>
        </w:rPr>
        <w:t>web</w:t>
      </w:r>
      <w:proofErr w:type="spellEnd"/>
      <w:r w:rsidRPr="00283986">
        <w:rPr>
          <w:rFonts w:ascii="Times New Roman" w:eastAsia="Times New Roman" w:hAnsi="Times New Roman"/>
          <w:sz w:val="24"/>
          <w:szCs w:val="24"/>
        </w:rPr>
        <w:t>-адресу http://edu.2020.kemguki.ru/</w:t>
      </w:r>
    </w:p>
    <w:p w:rsidR="00897EED" w:rsidRPr="00F86714" w:rsidRDefault="00897EED" w:rsidP="00F156E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897EED" w:rsidRPr="00F86714" w:rsidRDefault="00897EED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86" w:rsidRPr="00283986" w:rsidRDefault="00897EED" w:rsidP="002664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Рябцева, Л. Н. </w:t>
      </w:r>
      <w:r w:rsidR="00916D9E" w:rsidRPr="00F86714">
        <w:rPr>
          <w:rFonts w:ascii="Times New Roman" w:hAnsi="Times New Roman"/>
          <w:sz w:val="24"/>
          <w:szCs w:val="24"/>
        </w:rPr>
        <w:t>Ин</w:t>
      </w:r>
      <w:r w:rsidRPr="00F86714">
        <w:rPr>
          <w:rFonts w:ascii="Times New Roman" w:hAnsi="Times New Roman"/>
          <w:sz w:val="24"/>
          <w:szCs w:val="24"/>
        </w:rPr>
        <w:t>формац</w:t>
      </w:r>
      <w:r w:rsidR="00916D9E" w:rsidRPr="00F86714">
        <w:rPr>
          <w:rFonts w:ascii="Times New Roman" w:hAnsi="Times New Roman"/>
          <w:sz w:val="24"/>
          <w:szCs w:val="24"/>
        </w:rPr>
        <w:t>и</w:t>
      </w:r>
      <w:r w:rsidRPr="00F86714">
        <w:rPr>
          <w:rFonts w:ascii="Times New Roman" w:hAnsi="Times New Roman"/>
          <w:sz w:val="24"/>
          <w:szCs w:val="24"/>
        </w:rPr>
        <w:t xml:space="preserve">онный анализ в </w:t>
      </w:r>
      <w:proofErr w:type="gramStart"/>
      <w:r w:rsidRPr="00F86714">
        <w:rPr>
          <w:rFonts w:ascii="Times New Roman" w:hAnsi="Times New Roman"/>
          <w:sz w:val="24"/>
          <w:szCs w:val="24"/>
        </w:rPr>
        <w:t>медиасреде :</w:t>
      </w:r>
      <w:proofErr w:type="gramEnd"/>
      <w:r w:rsidRPr="00F86714">
        <w:rPr>
          <w:rFonts w:ascii="Times New Roman" w:hAnsi="Times New Roman"/>
          <w:sz w:val="24"/>
          <w:szCs w:val="24"/>
        </w:rPr>
        <w:t xml:space="preserve"> рабочая программа дисциплины по направлению подготовки 42.03.05 «Медиакоммуникации», профил</w:t>
      </w:r>
      <w:r w:rsidR="00163CF5">
        <w:rPr>
          <w:rFonts w:ascii="Times New Roman" w:hAnsi="Times New Roman"/>
          <w:sz w:val="24"/>
          <w:szCs w:val="24"/>
        </w:rPr>
        <w:t>и</w:t>
      </w:r>
      <w:r w:rsidRPr="00F86714">
        <w:rPr>
          <w:rFonts w:ascii="Times New Roman" w:hAnsi="Times New Roman"/>
          <w:sz w:val="24"/>
          <w:szCs w:val="24"/>
        </w:rPr>
        <w:t xml:space="preserve"> подготовки «Медиакоммуникации в коммерческой и социальной сферах», квалификация (степень) выпускника «бакалавр» / Л. Н. Рябцева. – </w:t>
      </w:r>
      <w:proofErr w:type="gramStart"/>
      <w:r w:rsidRPr="00F86714">
        <w:rPr>
          <w:rFonts w:ascii="Times New Roman" w:hAnsi="Times New Roman"/>
          <w:sz w:val="24"/>
          <w:szCs w:val="24"/>
        </w:rPr>
        <w:t>Кемерово :</w:t>
      </w:r>
      <w:proofErr w:type="gramEnd"/>
      <w:r w:rsidRPr="00F867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6714">
        <w:rPr>
          <w:rFonts w:ascii="Times New Roman" w:hAnsi="Times New Roman"/>
          <w:sz w:val="24"/>
          <w:szCs w:val="24"/>
        </w:rPr>
        <w:t>Кемеров</w:t>
      </w:r>
      <w:proofErr w:type="spellEnd"/>
      <w:r w:rsidRPr="00F86714">
        <w:rPr>
          <w:rFonts w:ascii="Times New Roman" w:hAnsi="Times New Roman"/>
          <w:sz w:val="24"/>
          <w:szCs w:val="24"/>
        </w:rPr>
        <w:t>. гос. ин-т культуры, 202</w:t>
      </w:r>
      <w:r w:rsidR="00163CF5">
        <w:rPr>
          <w:rFonts w:ascii="Times New Roman" w:hAnsi="Times New Roman"/>
          <w:sz w:val="24"/>
          <w:szCs w:val="24"/>
        </w:rPr>
        <w:t>2</w:t>
      </w:r>
      <w:r w:rsidRPr="00F86714">
        <w:rPr>
          <w:rFonts w:ascii="Times New Roman" w:hAnsi="Times New Roman"/>
          <w:sz w:val="24"/>
          <w:szCs w:val="24"/>
        </w:rPr>
        <w:t xml:space="preserve">. – </w:t>
      </w:r>
      <w:r w:rsidR="003C4B3B" w:rsidRPr="00F86714">
        <w:rPr>
          <w:rFonts w:ascii="Times New Roman" w:hAnsi="Times New Roman"/>
          <w:sz w:val="24"/>
          <w:szCs w:val="24"/>
        </w:rPr>
        <w:t>16</w:t>
      </w:r>
      <w:r w:rsidRPr="00F86714">
        <w:rPr>
          <w:rFonts w:ascii="Times New Roman" w:hAnsi="Times New Roman"/>
          <w:sz w:val="24"/>
          <w:szCs w:val="24"/>
        </w:rPr>
        <w:t xml:space="preserve"> с.</w:t>
      </w:r>
      <w:r w:rsidR="00283986" w:rsidRPr="00283986">
        <w:rPr>
          <w:rFonts w:ascii="Times New Roman" w:eastAsia="Times New Roman" w:hAnsi="Times New Roman"/>
        </w:rPr>
        <w:t xml:space="preserve"> 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>– Текст</w:t>
      </w:r>
      <w:r w:rsidR="00562E9D">
        <w:rPr>
          <w:rFonts w:ascii="Times New Roman" w:eastAsia="Times New Roman" w:hAnsi="Times New Roman"/>
          <w:sz w:val="24"/>
          <w:szCs w:val="24"/>
        </w:rPr>
        <w:t>: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 xml:space="preserve"> </w:t>
      </w:r>
      <w:r w:rsidR="00562E9D">
        <w:rPr>
          <w:rFonts w:ascii="Times New Roman" w:eastAsia="Times New Roman" w:hAnsi="Times New Roman"/>
          <w:sz w:val="24"/>
          <w:szCs w:val="24"/>
        </w:rPr>
        <w:t>непосредственный</w:t>
      </w:r>
      <w:r w:rsidR="00283986" w:rsidRPr="00283986">
        <w:rPr>
          <w:rFonts w:ascii="Times New Roman" w:eastAsia="Times New Roman" w:hAnsi="Times New Roman"/>
          <w:sz w:val="24"/>
          <w:szCs w:val="24"/>
        </w:rPr>
        <w:t>.</w:t>
      </w: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6880" w:rsidRPr="00F86714" w:rsidRDefault="00CF688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74342" w:rsidRPr="00F86714" w:rsidRDefault="00E7434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73B2" w:rsidRPr="00E052BA" w:rsidRDefault="001073B2" w:rsidP="00E052BA">
      <w:pPr>
        <w:pStyle w:val="2"/>
        <w:rPr>
          <w:rFonts w:ascii="Times New Roman" w:hAnsi="Times New Roman"/>
          <w:i w:val="0"/>
          <w:sz w:val="24"/>
          <w:szCs w:val="24"/>
        </w:rPr>
      </w:pPr>
      <w:bookmarkStart w:id="1" w:name="_Toc188103296"/>
      <w:r w:rsidRPr="00E052BA">
        <w:rPr>
          <w:rFonts w:ascii="Times New Roman" w:hAnsi="Times New Roman"/>
          <w:i w:val="0"/>
          <w:sz w:val="24"/>
          <w:szCs w:val="24"/>
        </w:rPr>
        <w:lastRenderedPageBreak/>
        <w:t>1. Цели освоения дисциплины</w:t>
      </w:r>
      <w:bookmarkEnd w:id="1"/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Целями освоения </w:t>
      </w:r>
      <w:r w:rsidRPr="00F86714">
        <w:rPr>
          <w:rFonts w:ascii="Times New Roman" w:hAnsi="Times New Roman"/>
          <w:spacing w:val="-3"/>
          <w:sz w:val="24"/>
          <w:szCs w:val="24"/>
        </w:rPr>
        <w:t>дисциплин</w:t>
      </w:r>
      <w:r w:rsidRPr="00F86714">
        <w:rPr>
          <w:rFonts w:ascii="Times New Roman" w:hAnsi="Times New Roman"/>
          <w:sz w:val="24"/>
          <w:szCs w:val="24"/>
        </w:rPr>
        <w:t xml:space="preserve">ы «Информационный анализ </w:t>
      </w:r>
      <w:r w:rsidR="00916D9E" w:rsidRPr="00F86714">
        <w:rPr>
          <w:rFonts w:ascii="Times New Roman" w:hAnsi="Times New Roman"/>
          <w:sz w:val="24"/>
          <w:szCs w:val="24"/>
        </w:rPr>
        <w:t>в медиасреде</w:t>
      </w:r>
      <w:r w:rsidRPr="00F86714">
        <w:rPr>
          <w:rFonts w:ascii="Times New Roman" w:hAnsi="Times New Roman"/>
          <w:sz w:val="24"/>
          <w:szCs w:val="24"/>
        </w:rPr>
        <w:t>» являются: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shd w:val="clear" w:color="auto" w:fill="FFFFFF"/>
        <w:ind w:left="0" w:firstLine="709"/>
        <w:contextualSpacing w:val="0"/>
        <w:jc w:val="both"/>
      </w:pPr>
      <w:r w:rsidRPr="00F86714">
        <w:t>освоение теоретических основ информационного анализа и синтеза информации;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tabs>
          <w:tab w:val="num" w:pos="360"/>
        </w:tabs>
        <w:ind w:left="0" w:firstLine="709"/>
        <w:contextualSpacing w:val="0"/>
        <w:jc w:val="both"/>
      </w:pPr>
      <w:r w:rsidRPr="00F86714">
        <w:t>овладение методами информационного анализа и синтеза информации;</w:t>
      </w:r>
    </w:p>
    <w:p w:rsidR="001073B2" w:rsidRPr="00F86714" w:rsidRDefault="001073B2" w:rsidP="00F86714">
      <w:pPr>
        <w:pStyle w:val="a8"/>
        <w:numPr>
          <w:ilvl w:val="0"/>
          <w:numId w:val="2"/>
        </w:numPr>
        <w:shd w:val="clear" w:color="auto" w:fill="FFFFFF"/>
        <w:ind w:left="0" w:firstLine="709"/>
        <w:contextualSpacing w:val="0"/>
        <w:jc w:val="both"/>
      </w:pPr>
      <w:r w:rsidRPr="00F86714">
        <w:t>формирование практических умений и навыков подготовки и оформления аннотаций, рефератов, обзоров.</w:t>
      </w:r>
    </w:p>
    <w:p w:rsidR="001073B2" w:rsidRPr="00F86714" w:rsidRDefault="001073B2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3B2" w:rsidRPr="00E052BA" w:rsidRDefault="001073B2" w:rsidP="002664BE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bookmarkStart w:id="2" w:name="_Toc188103297"/>
      <w:r w:rsidRPr="00E052BA">
        <w:rPr>
          <w:rFonts w:ascii="Times New Roman" w:hAnsi="Times New Roman"/>
          <w:i w:val="0"/>
          <w:sz w:val="24"/>
          <w:szCs w:val="24"/>
        </w:rPr>
        <w:t>2. Место дисциплины в структуре ОП бакалавриата</w:t>
      </w:r>
      <w:bookmarkEnd w:id="2"/>
      <w:r w:rsidRPr="00E052BA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054F6" w:rsidRPr="00F86714" w:rsidRDefault="001073B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Дисциплина «Информационный анализ </w:t>
      </w:r>
      <w:r w:rsidR="00916D9E" w:rsidRPr="00F86714">
        <w:rPr>
          <w:rFonts w:ascii="Times New Roman" w:hAnsi="Times New Roman"/>
          <w:sz w:val="24"/>
          <w:szCs w:val="24"/>
        </w:rPr>
        <w:t>в медиасреде</w:t>
      </w:r>
      <w:r w:rsidRPr="00F86714">
        <w:rPr>
          <w:rFonts w:ascii="Times New Roman" w:hAnsi="Times New Roman"/>
          <w:sz w:val="24"/>
          <w:szCs w:val="24"/>
        </w:rPr>
        <w:t xml:space="preserve">» </w:t>
      </w:r>
      <w:r w:rsidR="0086380A" w:rsidRPr="00F86714">
        <w:rPr>
          <w:rFonts w:ascii="Times New Roman" w:hAnsi="Times New Roman"/>
          <w:sz w:val="24"/>
          <w:szCs w:val="24"/>
        </w:rPr>
        <w:t>включена в</w:t>
      </w:r>
      <w:r w:rsidRPr="00F86714">
        <w:rPr>
          <w:rFonts w:ascii="Times New Roman" w:hAnsi="Times New Roman"/>
          <w:sz w:val="24"/>
          <w:szCs w:val="24"/>
        </w:rPr>
        <w:t xml:space="preserve"> </w:t>
      </w:r>
      <w:r w:rsidR="0086380A" w:rsidRPr="00F86714">
        <w:rPr>
          <w:rFonts w:ascii="Times New Roman" w:hAnsi="Times New Roman"/>
          <w:sz w:val="24"/>
          <w:szCs w:val="24"/>
        </w:rPr>
        <w:t xml:space="preserve">базовую часть бакалавриата учебного плана </w:t>
      </w:r>
      <w:r w:rsidR="002054F6" w:rsidRPr="00F86714">
        <w:rPr>
          <w:rFonts w:ascii="Times New Roman" w:hAnsi="Times New Roman"/>
          <w:sz w:val="24"/>
          <w:szCs w:val="24"/>
        </w:rPr>
        <w:t>по направлению подготов</w:t>
      </w:r>
      <w:r w:rsidR="0086380A" w:rsidRPr="00F86714">
        <w:rPr>
          <w:rFonts w:ascii="Times New Roman" w:hAnsi="Times New Roman"/>
          <w:sz w:val="24"/>
          <w:szCs w:val="24"/>
        </w:rPr>
        <w:t>ки 42.03.05 «Медиакоммуникации»</w:t>
      </w:r>
      <w:r w:rsidR="002054F6" w:rsidRPr="00F86714">
        <w:rPr>
          <w:rFonts w:ascii="Times New Roman" w:hAnsi="Times New Roman"/>
          <w:sz w:val="24"/>
          <w:szCs w:val="24"/>
        </w:rPr>
        <w:t>. Базируется на следующих дисциплинах базовой части: «Введение в специальность», «Теория средств массовой коммуникаций», «</w:t>
      </w:r>
      <w:r w:rsidR="002054F6" w:rsidRPr="00F86714">
        <w:rPr>
          <w:rFonts w:ascii="Times New Roman" w:hAnsi="Times New Roman"/>
          <w:sz w:val="24"/>
          <w:szCs w:val="24"/>
          <w:lang w:val="en-US"/>
        </w:rPr>
        <w:t>Web</w:t>
      </w:r>
      <w:r w:rsidR="002054F6" w:rsidRPr="00F86714">
        <w:rPr>
          <w:rFonts w:ascii="Times New Roman" w:hAnsi="Times New Roman"/>
          <w:sz w:val="24"/>
          <w:szCs w:val="24"/>
        </w:rPr>
        <w:t>-технологии» и др. Для его освоения необходимы знания, умения и компетенции, приобретённые обучающимся в курсе «Русский язык и культура речи» и «Документоведение».</w:t>
      </w:r>
    </w:p>
    <w:p w:rsidR="002054F6" w:rsidRPr="00F86714" w:rsidRDefault="002054F6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9A0" w:rsidRPr="00E052BA" w:rsidRDefault="002A59A0" w:rsidP="002664BE">
      <w:pPr>
        <w:pStyle w:val="2"/>
        <w:spacing w:before="0"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bookmarkStart w:id="3" w:name="_Toc188103298"/>
      <w:r w:rsidRPr="00E052BA">
        <w:rPr>
          <w:rFonts w:ascii="Times New Roman" w:hAnsi="Times New Roman"/>
          <w:i w:val="0"/>
          <w:sz w:val="24"/>
          <w:szCs w:val="24"/>
        </w:rPr>
        <w:t>3.</w:t>
      </w:r>
      <w:r w:rsidRPr="00E052BA">
        <w:rPr>
          <w:rFonts w:ascii="Times New Roman" w:hAnsi="Times New Roman"/>
          <w:i w:val="0"/>
          <w:sz w:val="24"/>
          <w:szCs w:val="24"/>
        </w:rPr>
        <w:tab/>
        <w:t>Планируемые результаты обучения по дисциплине, соотнесенные с планируемыми результатами освоения образовательной программы</w:t>
      </w:r>
      <w:bookmarkEnd w:id="3"/>
    </w:p>
    <w:p w:rsidR="002A59A0" w:rsidRPr="00F86714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Изучение дисциплины направлено на формирование следующих компетенций (УК, ПК) и индикаторов их достижения.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401"/>
        <w:gridCol w:w="2336"/>
        <w:gridCol w:w="2439"/>
      </w:tblGrid>
      <w:tr w:rsidR="00F86714" w:rsidRPr="00F86714" w:rsidTr="00562E9D">
        <w:tc>
          <w:tcPr>
            <w:tcW w:w="2169" w:type="dxa"/>
            <w:vMerge w:val="restart"/>
            <w:shd w:val="clear" w:color="auto" w:fill="auto"/>
          </w:tcPr>
          <w:p w:rsidR="002A59A0" w:rsidRPr="00F86714" w:rsidRDefault="002A59A0" w:rsidP="00F86714">
            <w:pPr>
              <w:pStyle w:val="TableParagraph"/>
              <w:tabs>
                <w:tab w:val="left" w:pos="2164"/>
              </w:tabs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5"/>
                <w:sz w:val="24"/>
                <w:szCs w:val="24"/>
              </w:rPr>
              <w:t xml:space="preserve">Код </w:t>
            </w:r>
            <w:r w:rsidRPr="00F86714">
              <w:rPr>
                <w:b/>
                <w:spacing w:val="-10"/>
                <w:sz w:val="24"/>
                <w:szCs w:val="24"/>
              </w:rPr>
              <w:t>и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7176" w:type="dxa"/>
            <w:gridSpan w:val="3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Индикаторы</w:t>
            </w:r>
            <w:r w:rsidRPr="00F86714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достижения</w:t>
            </w:r>
            <w:r w:rsidRPr="00F8671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компетенций</w:t>
            </w:r>
          </w:p>
        </w:tc>
      </w:tr>
      <w:tr w:rsidR="00F86714" w:rsidRPr="00F86714" w:rsidTr="00562E9D">
        <w:tc>
          <w:tcPr>
            <w:tcW w:w="2169" w:type="dxa"/>
            <w:vMerge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знать</w:t>
            </w:r>
          </w:p>
        </w:tc>
        <w:tc>
          <w:tcPr>
            <w:tcW w:w="2336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уметь</w:t>
            </w:r>
          </w:p>
        </w:tc>
        <w:tc>
          <w:tcPr>
            <w:tcW w:w="2439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владеть</w:t>
            </w:r>
          </w:p>
        </w:tc>
      </w:tr>
      <w:tr w:rsidR="00F86714" w:rsidRPr="00F86714" w:rsidTr="00562E9D">
        <w:tc>
          <w:tcPr>
            <w:tcW w:w="2169" w:type="dxa"/>
            <w:shd w:val="clear" w:color="auto" w:fill="auto"/>
          </w:tcPr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401" w:type="dxa"/>
            <w:shd w:val="clear" w:color="auto" w:fill="auto"/>
          </w:tcPr>
          <w:p w:rsidR="002A59A0" w:rsidRPr="00F86714" w:rsidRDefault="002A59A0" w:rsidP="00F86714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 и информационно-аналитической деятельности</w:t>
            </w:r>
            <w:r w:rsidR="002060E0" w:rsidRPr="00F867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</w:tcPr>
          <w:p w:rsidR="002060E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составлять рефераты и аннотац</w:t>
            </w:r>
            <w:r w:rsidR="00163CF5">
              <w:rPr>
                <w:rFonts w:ascii="Times New Roman" w:hAnsi="Times New Roman"/>
                <w:sz w:val="24"/>
                <w:szCs w:val="24"/>
              </w:rPr>
              <w:t>ии на тексты научных документов.</w:t>
            </w:r>
          </w:p>
          <w:p w:rsidR="002A59A0" w:rsidRPr="00F86714" w:rsidRDefault="002A59A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shd w:val="clear" w:color="auto" w:fill="auto"/>
          </w:tcPr>
          <w:p w:rsidR="002060E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понятийно-терминологическим аппаратом в сфере информационного </w:t>
            </w:r>
            <w:proofErr w:type="gramStart"/>
            <w:r w:rsidRPr="00F86714">
              <w:rPr>
                <w:rFonts w:ascii="Times New Roman" w:hAnsi="Times New Roman"/>
                <w:sz w:val="24"/>
                <w:szCs w:val="24"/>
              </w:rPr>
              <w:t>о анализа</w:t>
            </w:r>
            <w:proofErr w:type="gramEnd"/>
            <w:r w:rsidRPr="00F86714">
              <w:rPr>
                <w:rFonts w:ascii="Times New Roman" w:hAnsi="Times New Roman"/>
                <w:sz w:val="24"/>
                <w:szCs w:val="24"/>
              </w:rPr>
              <w:t xml:space="preserve"> и синтеза и информационно-аналитической деятельности; </w:t>
            </w:r>
          </w:p>
          <w:p w:rsidR="002A59A0" w:rsidRPr="00F86714" w:rsidRDefault="002060E0" w:rsidP="00F8671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методиками составления аннотаций и рефератов.</w:t>
            </w:r>
          </w:p>
        </w:tc>
      </w:tr>
      <w:tr w:rsidR="00562E9D" w:rsidRPr="00F86714" w:rsidTr="00562E9D">
        <w:tc>
          <w:tcPr>
            <w:tcW w:w="2169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ПК-2 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401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методику реферирования и аннотирования научной литературы, основы редакторской работы;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методику - составления библиографических и архивных обзоров.</w:t>
            </w:r>
          </w:p>
        </w:tc>
        <w:tc>
          <w:tcPr>
            <w:tcW w:w="2336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осуществлять редактирование текстов вторичных документов;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создавать библиографические и архивные обзоры.</w:t>
            </w:r>
          </w:p>
        </w:tc>
        <w:tc>
          <w:tcPr>
            <w:tcW w:w="2439" w:type="dxa"/>
            <w:shd w:val="clear" w:color="auto" w:fill="auto"/>
          </w:tcPr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методикой редактирования вторичных документов;</w:t>
            </w:r>
          </w:p>
          <w:p w:rsidR="00562E9D" w:rsidRPr="00F86714" w:rsidRDefault="00562E9D" w:rsidP="00562E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методикой подготовки библиографических и архивных обзоров.</w:t>
            </w:r>
          </w:p>
        </w:tc>
      </w:tr>
    </w:tbl>
    <w:p w:rsidR="002A59A0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CF5" w:rsidRDefault="00163CF5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3CF5" w:rsidRPr="00F86714" w:rsidRDefault="00163CF5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59A0" w:rsidRPr="00F86714" w:rsidRDefault="002060E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2542"/>
        <w:gridCol w:w="3680"/>
      </w:tblGrid>
      <w:tr w:rsidR="00D64716" w:rsidRPr="00F86714" w:rsidTr="00163CF5">
        <w:tc>
          <w:tcPr>
            <w:tcW w:w="3123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2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542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tabs>
                <w:tab w:val="left" w:pos="2014"/>
              </w:tabs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pacing w:val="-2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680" w:type="dxa"/>
            <w:shd w:val="clear" w:color="auto" w:fill="auto"/>
          </w:tcPr>
          <w:p w:rsidR="002060E0" w:rsidRPr="00F86714" w:rsidRDefault="002060E0" w:rsidP="00F86714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F86714">
              <w:rPr>
                <w:b/>
                <w:sz w:val="24"/>
                <w:szCs w:val="24"/>
              </w:rPr>
              <w:t>Трудовые</w:t>
            </w:r>
            <w:r w:rsidRPr="00F86714">
              <w:rPr>
                <w:b/>
                <w:spacing w:val="-2"/>
                <w:sz w:val="24"/>
                <w:szCs w:val="24"/>
              </w:rPr>
              <w:t xml:space="preserve"> функции</w:t>
            </w:r>
          </w:p>
        </w:tc>
      </w:tr>
      <w:tr w:rsidR="00D64716" w:rsidRPr="00F86714" w:rsidTr="00163CF5">
        <w:tc>
          <w:tcPr>
            <w:tcW w:w="3123" w:type="dxa"/>
            <w:shd w:val="clear" w:color="auto" w:fill="auto"/>
          </w:tcPr>
          <w:p w:rsidR="00D64716" w:rsidRPr="00F86714" w:rsidRDefault="00D64716" w:rsidP="00F86714">
            <w:pPr>
              <w:pStyle w:val="TableParagraph"/>
              <w:jc w:val="bot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06.013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 xml:space="preserve">Профессиональный стандарт «Специалист по </w:t>
            </w:r>
            <w:r w:rsidRPr="00F86714">
              <w:rPr>
                <w:spacing w:val="-2"/>
                <w:sz w:val="24"/>
                <w:szCs w:val="24"/>
              </w:rPr>
              <w:t>информационным ресурсам»</w:t>
            </w:r>
          </w:p>
        </w:tc>
        <w:tc>
          <w:tcPr>
            <w:tcW w:w="2542" w:type="dxa"/>
            <w:shd w:val="clear" w:color="auto" w:fill="auto"/>
          </w:tcPr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Управление информационными ресурсами</w:t>
            </w:r>
          </w:p>
        </w:tc>
        <w:tc>
          <w:tcPr>
            <w:tcW w:w="3680" w:type="dxa"/>
            <w:shd w:val="clear" w:color="auto" w:fill="auto"/>
          </w:tcPr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Управление информацией из различных источников Контроль за наполнением сайта </w:t>
            </w:r>
          </w:p>
          <w:p w:rsidR="00D64716" w:rsidRPr="00F86714" w:rsidRDefault="00D64716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</w:tr>
      <w:tr w:rsidR="00562E9D" w:rsidRPr="00F86714" w:rsidTr="00163CF5">
        <w:tc>
          <w:tcPr>
            <w:tcW w:w="3123" w:type="dxa"/>
            <w:shd w:val="clear" w:color="auto" w:fill="auto"/>
          </w:tcPr>
          <w:p w:rsidR="00562E9D" w:rsidRPr="00F86714" w:rsidRDefault="00562E9D" w:rsidP="00562E9D">
            <w:pPr>
              <w:pStyle w:val="TableParagraph"/>
              <w:jc w:val="bot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11.006 Профессиональный стандарт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«Редактор</w:t>
            </w:r>
            <w:r w:rsidRPr="00F86714">
              <w:rPr>
                <w:spacing w:val="-15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средств массовой информации»</w:t>
            </w:r>
          </w:p>
        </w:tc>
        <w:tc>
          <w:tcPr>
            <w:tcW w:w="2542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Работа над содержанием публикаций СМИ</w:t>
            </w:r>
          </w:p>
        </w:tc>
        <w:tc>
          <w:tcPr>
            <w:tcW w:w="3680" w:type="dxa"/>
            <w:shd w:val="clear" w:color="auto" w:fill="auto"/>
          </w:tcPr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Подготовка к публикации собственных материалов/работа в эфире Отбор авторских</w:t>
            </w:r>
          </w:p>
          <w:p w:rsidR="00562E9D" w:rsidRPr="00F86714" w:rsidRDefault="00562E9D" w:rsidP="00562E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материалов для публикации Редактирование материалов</w:t>
            </w:r>
          </w:p>
        </w:tc>
      </w:tr>
    </w:tbl>
    <w:p w:rsidR="002A59A0" w:rsidRPr="00F86714" w:rsidRDefault="002A59A0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07F8" w:rsidRPr="00E052BA" w:rsidRDefault="00A407F8" w:rsidP="002664BE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  <w:bookmarkStart w:id="4" w:name="_Toc188103299"/>
      <w:r w:rsidRPr="00E052BA">
        <w:rPr>
          <w:rFonts w:ascii="Times New Roman" w:hAnsi="Times New Roman"/>
          <w:i w:val="0"/>
          <w:sz w:val="24"/>
          <w:szCs w:val="24"/>
        </w:rPr>
        <w:t>4.</w:t>
      </w:r>
      <w:r w:rsidRPr="00E052BA">
        <w:rPr>
          <w:rFonts w:ascii="Times New Roman" w:hAnsi="Times New Roman"/>
          <w:i w:val="0"/>
          <w:sz w:val="24"/>
          <w:szCs w:val="24"/>
        </w:rPr>
        <w:tab/>
      </w:r>
      <w:r w:rsidR="00E052BA">
        <w:rPr>
          <w:rFonts w:ascii="Times New Roman" w:hAnsi="Times New Roman"/>
          <w:i w:val="0"/>
          <w:sz w:val="24"/>
          <w:szCs w:val="24"/>
        </w:rPr>
        <w:t>Объем, с</w:t>
      </w:r>
      <w:r w:rsidRPr="00E052BA">
        <w:rPr>
          <w:rFonts w:ascii="Times New Roman" w:hAnsi="Times New Roman"/>
          <w:i w:val="0"/>
          <w:sz w:val="24"/>
          <w:szCs w:val="24"/>
        </w:rPr>
        <w:t>труктура и содержание дисциплины</w:t>
      </w:r>
      <w:bookmarkEnd w:id="4"/>
    </w:p>
    <w:p w:rsidR="00E052BA" w:rsidRPr="00E052BA" w:rsidRDefault="00E052BA" w:rsidP="002664BE">
      <w:pPr>
        <w:pStyle w:val="2"/>
        <w:spacing w:before="0" w:after="0" w:line="240" w:lineRule="auto"/>
        <w:rPr>
          <w:rFonts w:ascii="Times New Roman" w:hAnsi="Times New Roman"/>
          <w:i w:val="0"/>
          <w:sz w:val="24"/>
          <w:szCs w:val="24"/>
        </w:rPr>
      </w:pPr>
      <w:bookmarkStart w:id="5" w:name="_Toc188103300"/>
      <w:r w:rsidRPr="00E052BA">
        <w:rPr>
          <w:rFonts w:ascii="Times New Roman" w:hAnsi="Times New Roman"/>
          <w:i w:val="0"/>
          <w:sz w:val="24"/>
          <w:szCs w:val="24"/>
        </w:rPr>
        <w:t>4.1</w:t>
      </w:r>
      <w:r w:rsidRPr="00E052BA">
        <w:rPr>
          <w:rFonts w:ascii="Times New Roman" w:hAnsi="Times New Roman"/>
          <w:i w:val="0"/>
          <w:sz w:val="24"/>
          <w:szCs w:val="24"/>
        </w:rPr>
        <w:tab/>
        <w:t>Объем дисциплины</w:t>
      </w:r>
      <w:bookmarkEnd w:id="5"/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>
        <w:rPr>
          <w:rFonts w:ascii="Times New Roman" w:hAnsi="Times New Roman"/>
          <w:sz w:val="24"/>
          <w:szCs w:val="24"/>
        </w:rPr>
        <w:t>3</w:t>
      </w:r>
      <w:r w:rsidRPr="00E052BA">
        <w:rPr>
          <w:rFonts w:ascii="Times New Roman" w:hAnsi="Times New Roman"/>
          <w:sz w:val="24"/>
          <w:szCs w:val="24"/>
        </w:rPr>
        <w:t xml:space="preserve"> зачетных единицы, </w:t>
      </w:r>
      <w:r>
        <w:rPr>
          <w:rFonts w:ascii="Times New Roman" w:hAnsi="Times New Roman"/>
          <w:sz w:val="24"/>
          <w:szCs w:val="24"/>
        </w:rPr>
        <w:t>108</w:t>
      </w:r>
      <w:r w:rsidRPr="00E052BA">
        <w:rPr>
          <w:rFonts w:ascii="Times New Roman" w:hAnsi="Times New Roman"/>
          <w:sz w:val="24"/>
          <w:szCs w:val="24"/>
        </w:rPr>
        <w:t xml:space="preserve"> академич</w:t>
      </w:r>
      <w:r>
        <w:rPr>
          <w:rFonts w:ascii="Times New Roman" w:hAnsi="Times New Roman"/>
          <w:sz w:val="24"/>
          <w:szCs w:val="24"/>
        </w:rPr>
        <w:t>еских часов</w:t>
      </w:r>
      <w:r w:rsidRPr="00E052BA">
        <w:rPr>
          <w:rFonts w:ascii="Times New Roman" w:hAnsi="Times New Roman"/>
          <w:sz w:val="24"/>
          <w:szCs w:val="24"/>
        </w:rPr>
        <w:t xml:space="preserve">.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 xml:space="preserve">По очной форме обучения предусмотрено </w:t>
      </w:r>
      <w:r>
        <w:rPr>
          <w:rFonts w:ascii="Times New Roman" w:hAnsi="Times New Roman"/>
          <w:sz w:val="24"/>
          <w:szCs w:val="24"/>
        </w:rPr>
        <w:t>54</w:t>
      </w:r>
      <w:r w:rsidRPr="00E052BA">
        <w:rPr>
          <w:rFonts w:ascii="Times New Roman" w:hAnsi="Times New Roman"/>
          <w:sz w:val="24"/>
          <w:szCs w:val="24"/>
        </w:rPr>
        <w:t xml:space="preserve"> часа контактной (аудиторной) работы с обучающимися (1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36 часов практических работ) и 54</w:t>
      </w:r>
      <w:r w:rsidRPr="00E052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 самостоятельной работы. 18</w:t>
      </w:r>
      <w:r w:rsidRPr="00E052BA">
        <w:rPr>
          <w:rFonts w:ascii="Times New Roman" w:hAnsi="Times New Roman"/>
          <w:sz w:val="24"/>
          <w:szCs w:val="24"/>
        </w:rPr>
        <w:t xml:space="preserve"> часов (</w:t>
      </w:r>
      <w:r>
        <w:rPr>
          <w:rFonts w:ascii="Times New Roman" w:hAnsi="Times New Roman"/>
          <w:sz w:val="24"/>
          <w:szCs w:val="24"/>
        </w:rPr>
        <w:t>33</w:t>
      </w:r>
      <w:r w:rsidRPr="00E052BA">
        <w:rPr>
          <w:rFonts w:ascii="Times New Roman" w:hAnsi="Times New Roman"/>
          <w:sz w:val="24"/>
          <w:szCs w:val="24"/>
        </w:rPr>
        <w:t xml:space="preserve"> %) аудиторной работы проводится в интерактивных формах. 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По заочной форме обучения предусмотрено 18 часов контактной (аудиторной) работы с обучающимися (</w:t>
      </w:r>
      <w:r>
        <w:rPr>
          <w:rFonts w:ascii="Times New Roman" w:hAnsi="Times New Roman"/>
          <w:sz w:val="24"/>
          <w:szCs w:val="24"/>
        </w:rPr>
        <w:t>4</w:t>
      </w:r>
      <w:r w:rsidRPr="00E052BA">
        <w:rPr>
          <w:rFonts w:ascii="Times New Roman" w:hAnsi="Times New Roman"/>
          <w:sz w:val="24"/>
          <w:szCs w:val="24"/>
        </w:rPr>
        <w:t xml:space="preserve"> часов лекций, </w:t>
      </w:r>
      <w:r>
        <w:rPr>
          <w:rFonts w:ascii="Times New Roman" w:hAnsi="Times New Roman"/>
          <w:sz w:val="24"/>
          <w:szCs w:val="24"/>
        </w:rPr>
        <w:t>8</w:t>
      </w:r>
      <w:r w:rsidRPr="00E052BA">
        <w:rPr>
          <w:rFonts w:ascii="Times New Roman" w:hAnsi="Times New Roman"/>
          <w:sz w:val="24"/>
          <w:szCs w:val="24"/>
        </w:rPr>
        <w:t xml:space="preserve"> часов практических работ) и </w:t>
      </w:r>
      <w:r>
        <w:rPr>
          <w:rFonts w:ascii="Times New Roman" w:hAnsi="Times New Roman"/>
          <w:sz w:val="24"/>
          <w:szCs w:val="24"/>
        </w:rPr>
        <w:t>9</w:t>
      </w:r>
      <w:r w:rsidRPr="00E052BA">
        <w:rPr>
          <w:rFonts w:ascii="Times New Roman" w:hAnsi="Times New Roman"/>
          <w:sz w:val="24"/>
          <w:szCs w:val="24"/>
        </w:rPr>
        <w:t xml:space="preserve">6 часов самостоятельной работы. </w:t>
      </w:r>
      <w:r w:rsidR="00BE4BCD">
        <w:rPr>
          <w:rFonts w:ascii="Times New Roman" w:hAnsi="Times New Roman"/>
          <w:sz w:val="24"/>
          <w:szCs w:val="24"/>
        </w:rPr>
        <w:t>5</w:t>
      </w:r>
      <w:r w:rsidRPr="00E052BA">
        <w:rPr>
          <w:rFonts w:ascii="Times New Roman" w:hAnsi="Times New Roman"/>
          <w:sz w:val="24"/>
          <w:szCs w:val="24"/>
        </w:rPr>
        <w:t xml:space="preserve"> часов (</w:t>
      </w:r>
      <w:r w:rsidR="00BE4BCD">
        <w:rPr>
          <w:rFonts w:ascii="Times New Roman" w:hAnsi="Times New Roman"/>
          <w:sz w:val="24"/>
          <w:szCs w:val="24"/>
        </w:rPr>
        <w:t>62,5</w:t>
      </w:r>
      <w:r w:rsidRPr="00E052BA">
        <w:rPr>
          <w:rFonts w:ascii="Times New Roman" w:hAnsi="Times New Roman"/>
          <w:sz w:val="24"/>
          <w:szCs w:val="24"/>
        </w:rPr>
        <w:t xml:space="preserve"> %) аудиторной работы проводится в интерактивных формах.  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E052BA" w:rsidRPr="00E052BA" w:rsidRDefault="00E052BA" w:rsidP="00E052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2BA">
        <w:rPr>
          <w:rFonts w:ascii="Times New Roman" w:hAnsi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A407F8" w:rsidRDefault="00A407F8" w:rsidP="003C4B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Промежуточная аттестация – экзамен.</w:t>
      </w:r>
    </w:p>
    <w:p w:rsidR="00BE4BCD" w:rsidRPr="00BE4BCD" w:rsidRDefault="00BE4BCD" w:rsidP="00BE4BCD">
      <w:pPr>
        <w:pStyle w:val="3"/>
        <w:spacing w:after="0" w:line="240" w:lineRule="auto"/>
        <w:rPr>
          <w:rFonts w:ascii="Times New Roman" w:eastAsia="Calibri" w:hAnsi="Times New Roman"/>
          <w:sz w:val="24"/>
          <w:szCs w:val="24"/>
          <w:lang w:eastAsia="ru-RU"/>
        </w:rPr>
      </w:pPr>
      <w:bookmarkStart w:id="6" w:name="_Toc184565540"/>
      <w:bookmarkStart w:id="7" w:name="_Toc188103301"/>
      <w:r w:rsidRPr="00BE4BCD">
        <w:rPr>
          <w:rFonts w:ascii="Times New Roman" w:eastAsia="Calibri" w:hAnsi="Times New Roman"/>
          <w:sz w:val="24"/>
          <w:szCs w:val="24"/>
        </w:rPr>
        <w:t>4.2 Структура дисциплины</w:t>
      </w:r>
      <w:bookmarkEnd w:id="6"/>
      <w:bookmarkEnd w:id="7"/>
    </w:p>
    <w:p w:rsidR="00A407F8" w:rsidRPr="00BE4BCD" w:rsidRDefault="00A407F8" w:rsidP="00BE4BCD">
      <w:pPr>
        <w:pStyle w:val="3"/>
        <w:spacing w:before="0" w:line="240" w:lineRule="auto"/>
        <w:rPr>
          <w:rFonts w:ascii="Times New Roman" w:eastAsia="Calibri" w:hAnsi="Times New Roman"/>
          <w:sz w:val="24"/>
          <w:szCs w:val="24"/>
        </w:rPr>
      </w:pPr>
      <w:bookmarkStart w:id="8" w:name="_Toc188103302"/>
      <w:r w:rsidRPr="00BE4BCD">
        <w:rPr>
          <w:rFonts w:ascii="Times New Roman" w:eastAsia="Calibri" w:hAnsi="Times New Roman"/>
          <w:sz w:val="24"/>
          <w:szCs w:val="24"/>
        </w:rPr>
        <w:t>4.1.1</w:t>
      </w:r>
      <w:r w:rsidRPr="00BE4BCD">
        <w:rPr>
          <w:rFonts w:ascii="Times New Roman" w:eastAsia="Calibri" w:hAnsi="Times New Roman"/>
          <w:sz w:val="24"/>
          <w:szCs w:val="24"/>
        </w:rPr>
        <w:tab/>
      </w:r>
      <w:r w:rsidR="00BE4BCD">
        <w:rPr>
          <w:rFonts w:ascii="Times New Roman" w:eastAsia="Calibri" w:hAnsi="Times New Roman"/>
          <w:sz w:val="24"/>
          <w:szCs w:val="24"/>
        </w:rPr>
        <w:t>Структура дисциплины очной формы</w:t>
      </w:r>
      <w:r w:rsidRPr="00BE4BCD">
        <w:rPr>
          <w:rFonts w:ascii="Times New Roman" w:eastAsia="Calibri" w:hAnsi="Times New Roman"/>
          <w:sz w:val="24"/>
          <w:szCs w:val="24"/>
        </w:rPr>
        <w:t xml:space="preserve"> обучения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681"/>
        <w:gridCol w:w="850"/>
        <w:gridCol w:w="1134"/>
        <w:gridCol w:w="1701"/>
        <w:gridCol w:w="1658"/>
        <w:gridCol w:w="746"/>
      </w:tblGrid>
      <w:tr w:rsidR="00960CE6" w:rsidRPr="00F86714" w:rsidTr="00C23DB3">
        <w:tc>
          <w:tcPr>
            <w:tcW w:w="575" w:type="dxa"/>
            <w:vMerge w:val="restart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81" w:type="dxa"/>
            <w:vMerge w:val="restart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6089" w:type="dxa"/>
            <w:gridSpan w:val="5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учебной работы, и трудоемкость (в часах)</w:t>
            </w:r>
          </w:p>
        </w:tc>
      </w:tr>
      <w:tr w:rsidR="00960CE6" w:rsidRPr="00F86714" w:rsidTr="00C23DB3">
        <w:tc>
          <w:tcPr>
            <w:tcW w:w="575" w:type="dxa"/>
            <w:vMerge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vMerge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F68E3" w:rsidRPr="00F86714" w:rsidRDefault="00CF68E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01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Семинарские/ Практические занятия</w:t>
            </w:r>
          </w:p>
        </w:tc>
        <w:tc>
          <w:tcPr>
            <w:tcW w:w="1658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ауд. занятия в</w:t>
            </w:r>
          </w:p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интерактивной</w:t>
            </w:r>
            <w:r w:rsidR="00BE4B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746" w:type="dxa"/>
            <w:shd w:val="clear" w:color="auto" w:fill="auto"/>
          </w:tcPr>
          <w:p w:rsidR="00CF68E3" w:rsidRPr="00F86714" w:rsidRDefault="00CF68E3" w:rsidP="00C23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="00A40179"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Информационный анализ и синтез как основа свертывания информации</w:t>
            </w:r>
          </w:p>
        </w:tc>
      </w:tr>
      <w:tr w:rsidR="00960CE6" w:rsidRPr="00F86714" w:rsidTr="00C23DB3">
        <w:trPr>
          <w:trHeight w:val="645"/>
        </w:trPr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BE4BCD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Лекция-визуализация 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rPr>
          <w:trHeight w:val="840"/>
        </w:trPr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44F44" w:rsidRPr="00F86714" w:rsidRDefault="00C23DB3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874D2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синтеза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44F44" w:rsidRPr="00F86714" w:rsidRDefault="00BE4BCD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C23D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FD5143"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6874D2" w:rsidRPr="00F86714" w:rsidRDefault="006874D2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Аннотирование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FD5143" w:rsidRPr="00F86714">
              <w:rPr>
                <w:rFonts w:ascii="Times New Roman" w:hAnsi="Times New Roman"/>
                <w:sz w:val="24"/>
                <w:szCs w:val="24"/>
              </w:rPr>
              <w:t xml:space="preserve">Лекция-визуализация 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4F44" w:rsidRPr="00F86714" w:rsidRDefault="00544F44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Реферирование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процесса реферирования: сущность, объекты   реферирования, область применения 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FD762F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D5143" w:rsidRPr="00F86714" w:rsidRDefault="00FD5143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9345" w:type="dxa"/>
            <w:gridSpan w:val="7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</w:t>
            </w:r>
            <w:r w:rsidRPr="00F86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обзоров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Обзоры: отличительные особенности, назначения, функции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2701E3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методика подготовки обзоров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2F90" w:rsidRPr="00F86714" w:rsidRDefault="00473A7C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022F90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A84D53"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022F90" w:rsidRPr="00F86714" w:rsidRDefault="00022F90" w:rsidP="00F867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850" w:type="dxa"/>
            <w:shd w:val="clear" w:color="auto" w:fill="auto"/>
          </w:tcPr>
          <w:p w:rsidR="00022F90" w:rsidRPr="00F86714" w:rsidRDefault="006874D2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22F90" w:rsidRPr="00F86714" w:rsidRDefault="00022F90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8" w:type="dxa"/>
            <w:shd w:val="clear" w:color="auto" w:fill="auto"/>
          </w:tcPr>
          <w:p w:rsidR="006874D2" w:rsidRPr="00F86714" w:rsidRDefault="00BE4BCD" w:rsidP="00F867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22F90" w:rsidRPr="00F86714" w:rsidRDefault="006874D2" w:rsidP="00F867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746" w:type="dxa"/>
            <w:shd w:val="clear" w:color="auto" w:fill="auto"/>
          </w:tcPr>
          <w:p w:rsidR="00022F90" w:rsidRPr="00F86714" w:rsidRDefault="006874D2" w:rsidP="00F867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0CE6" w:rsidRPr="00F86714" w:rsidTr="00C23DB3">
        <w:tc>
          <w:tcPr>
            <w:tcW w:w="575" w:type="dxa"/>
            <w:shd w:val="clear" w:color="auto" w:fill="auto"/>
          </w:tcPr>
          <w:p w:rsidR="00FD5143" w:rsidRPr="00F86714" w:rsidRDefault="00FD5143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</w:tcPr>
          <w:p w:rsidR="00FD5143" w:rsidRPr="00F86714" w:rsidRDefault="00022F90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58" w:type="dxa"/>
            <w:shd w:val="clear" w:color="auto" w:fill="auto"/>
          </w:tcPr>
          <w:p w:rsidR="00FD5143" w:rsidRPr="00F86714" w:rsidRDefault="00FD762F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6" w:type="dxa"/>
            <w:shd w:val="clear" w:color="auto" w:fill="auto"/>
          </w:tcPr>
          <w:p w:rsidR="00FD5143" w:rsidRPr="00F86714" w:rsidRDefault="00473A7C" w:rsidP="00F867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022F90" w:rsidRDefault="00022F90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Default="00C23DB3" w:rsidP="003C4B3B">
      <w:pPr>
        <w:pStyle w:val="a6"/>
        <w:spacing w:after="0"/>
        <w:ind w:left="0" w:firstLine="709"/>
        <w:jc w:val="both"/>
      </w:pPr>
    </w:p>
    <w:p w:rsidR="00C23DB3" w:rsidRPr="00F86714" w:rsidRDefault="00C23DB3" w:rsidP="003C4B3B">
      <w:pPr>
        <w:pStyle w:val="a6"/>
        <w:spacing w:after="0"/>
        <w:ind w:left="0" w:firstLine="709"/>
        <w:jc w:val="both"/>
      </w:pPr>
    </w:p>
    <w:p w:rsidR="00BE4BCD" w:rsidRPr="00BE4BCD" w:rsidRDefault="00BE4BCD" w:rsidP="00BE4BCD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Toc184565542"/>
      <w:bookmarkStart w:id="10" w:name="_Toc188103303"/>
      <w:r w:rsidRPr="00BE4BCD">
        <w:rPr>
          <w:rFonts w:ascii="Times New Roman" w:hAnsi="Times New Roman"/>
          <w:b/>
          <w:sz w:val="24"/>
          <w:szCs w:val="24"/>
          <w:lang w:eastAsia="ru-RU"/>
        </w:rPr>
        <w:lastRenderedPageBreak/>
        <w:t>4.2.2 Структура дисциплины заочной формы обучения</w:t>
      </w:r>
      <w:bookmarkEnd w:id="9"/>
      <w:bookmarkEnd w:id="10"/>
      <w:r w:rsidRPr="00BE4BC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44"/>
        <w:gridCol w:w="819"/>
        <w:gridCol w:w="1055"/>
        <w:gridCol w:w="1783"/>
        <w:gridCol w:w="1892"/>
        <w:gridCol w:w="711"/>
      </w:tblGrid>
      <w:tr w:rsidR="00D46516" w:rsidRPr="00F86714" w:rsidTr="00C23DB3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D46516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5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6516" w:rsidRPr="00D46516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51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6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учебной работы, и трудоемкость (в часах)</w:t>
            </w:r>
          </w:p>
        </w:tc>
      </w:tr>
      <w:tr w:rsidR="00D46516" w:rsidRPr="00F86714" w:rsidTr="00C23DB3">
        <w:tc>
          <w:tcPr>
            <w:tcW w:w="541" w:type="dxa"/>
            <w:vMerge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Семинарские/ Практические занятия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ауд. занятия в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интерактивной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форме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СРС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Информационный анализ и синтез как основа свертывания информации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D46516" w:rsidRPr="00F86714" w:rsidRDefault="00D46516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46516" w:rsidRPr="00F86714" w:rsidRDefault="00D46516" w:rsidP="00C23D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6516" w:rsidRPr="00F86714" w:rsidRDefault="00D46516" w:rsidP="00D465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C23D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B45303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синтеза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</w:t>
            </w:r>
            <w:r w:rsidRPr="00F86714">
              <w:rPr>
                <w:rFonts w:ascii="Times New Roman" w:eastAsia="TimesNewRomanPS-BoldItalicMT" w:hAnsi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F86714">
              <w:rPr>
                <w:rFonts w:ascii="Times New Roman" w:eastAsia="TimesNewRomanPS-BoldItalicMT" w:hAnsi="Times New Roman"/>
                <w:b/>
                <w:bCs/>
                <w:i/>
                <w:iCs/>
                <w:sz w:val="24"/>
                <w:szCs w:val="24"/>
                <w:lang w:eastAsia="zh-CN"/>
              </w:rPr>
              <w:t>Аннотирование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Реферирование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процесса реферирования: сущность, объекты   реферирования, область применения 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6516" w:rsidRPr="00F86714" w:rsidTr="00D46516">
        <w:tc>
          <w:tcPr>
            <w:tcW w:w="9345" w:type="dxa"/>
            <w:gridSpan w:val="7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Раздел 4.</w:t>
            </w:r>
            <w:r w:rsidRPr="00F867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714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обзоров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Обзоры: отличительные особенности, назначения, функции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B45303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методика подготовки обзоров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B453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516" w:rsidRPr="00F86714" w:rsidTr="00C23DB3">
        <w:tc>
          <w:tcPr>
            <w:tcW w:w="541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47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7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55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2" w:type="dxa"/>
            <w:shd w:val="clear" w:color="auto" w:fill="auto"/>
          </w:tcPr>
          <w:p w:rsidR="00D46516" w:rsidRPr="00F86714" w:rsidRDefault="00D46516" w:rsidP="00D46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2664BE" w:rsidRPr="00FA26D2" w:rsidRDefault="002664BE" w:rsidP="00FA26D2">
      <w:pPr>
        <w:spacing w:after="0"/>
        <w:rPr>
          <w:rFonts w:ascii="Times New Roman" w:hAnsi="Times New Roman"/>
          <w:b/>
          <w:sz w:val="24"/>
          <w:szCs w:val="24"/>
        </w:rPr>
      </w:pPr>
      <w:bookmarkStart w:id="11" w:name="_Toc188103304"/>
    </w:p>
    <w:p w:rsidR="001073B2" w:rsidRPr="00FA26D2" w:rsidRDefault="007F76D3" w:rsidP="00FA26D2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</w:rPr>
      </w:pPr>
      <w:r w:rsidRPr="00FA26D2">
        <w:rPr>
          <w:rFonts w:ascii="Times New Roman" w:hAnsi="Times New Roman"/>
          <w:b/>
          <w:sz w:val="24"/>
          <w:szCs w:val="24"/>
        </w:rPr>
        <w:t>4</w:t>
      </w:r>
      <w:r w:rsidR="00BE4BCD" w:rsidRPr="00FA26D2">
        <w:rPr>
          <w:rFonts w:ascii="Times New Roman" w:hAnsi="Times New Roman"/>
          <w:b/>
          <w:sz w:val="24"/>
          <w:szCs w:val="24"/>
        </w:rPr>
        <w:t>.3</w:t>
      </w:r>
      <w:r w:rsidR="001073B2" w:rsidRPr="00FA26D2">
        <w:rPr>
          <w:rFonts w:ascii="Times New Roman" w:hAnsi="Times New Roman"/>
          <w:b/>
          <w:sz w:val="24"/>
          <w:szCs w:val="24"/>
        </w:rPr>
        <w:t xml:space="preserve"> </w:t>
      </w:r>
      <w:r w:rsidR="001073B2" w:rsidRPr="00FA26D2">
        <w:rPr>
          <w:rFonts w:ascii="Times New Roman" w:hAnsi="Times New Roman"/>
          <w:b/>
          <w:sz w:val="24"/>
          <w:szCs w:val="24"/>
          <w:lang w:eastAsia="ru-RU"/>
        </w:rPr>
        <w:t>Содержание</w:t>
      </w:r>
      <w:r w:rsidR="001073B2" w:rsidRPr="00FA26D2">
        <w:rPr>
          <w:rFonts w:ascii="Times New Roman" w:hAnsi="Times New Roman"/>
          <w:b/>
          <w:sz w:val="24"/>
          <w:szCs w:val="24"/>
        </w:rPr>
        <w:t xml:space="preserve"> дисциплины</w:t>
      </w:r>
      <w:bookmarkEnd w:id="11"/>
    </w:p>
    <w:tbl>
      <w:tblPr>
        <w:tblStyle w:val="ad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4819"/>
        <w:gridCol w:w="1985"/>
      </w:tblGrid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№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(разделы, темы)</w:t>
            </w:r>
          </w:p>
        </w:tc>
        <w:tc>
          <w:tcPr>
            <w:tcW w:w="4819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Результаты обучения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Виды оценочных средств;</w:t>
            </w:r>
          </w:p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контроля, промежуточной аттестации.</w:t>
            </w:r>
          </w:p>
        </w:tc>
      </w:tr>
      <w:tr w:rsidR="00017815" w:rsidTr="00C23DB3">
        <w:trPr>
          <w:cantSplit/>
        </w:trPr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Раздел 1. Информационный анализ и синтез как основа свертывания информации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Теоретические основы информационного анализа и синтеза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29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получения, хранения, переработки информации в ходе информационно-аналитической деятельности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понятийно-терминологический аппарат реферирования и аннотирования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теоретические основы информационного анализа и синтеза и информационно-аналитической деятельности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lastRenderedPageBreak/>
              <w:t xml:space="preserve">определять основные методы, способы и средства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выделять рефераты и аннотации в составе вторичных документов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выделять обзоры как результаты информационного анализа и синтеза в составе вторичных документов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понятийно-терминологическим аппаратом в сфере информационного анализа и </w:t>
            </w:r>
            <w:proofErr w:type="gramStart"/>
            <w:r w:rsidRPr="00FA26D2">
              <w:t>синтеза</w:t>
            </w:r>
            <w:proofErr w:type="gramEnd"/>
            <w:r w:rsidRPr="00FA26D2">
              <w:t xml:space="preserve"> и информационно-аналитической деятельности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многоаспектной классификацией рефератов   и аннотаций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теоретическими основами информационно-аналитической деятельности и способность применять их в профессиональной сфере (УК-1).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Текст первичного документа: структура, свойства, типы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работы, выполнение заданий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Дефиниции в структуре научных текстов: виды, правила составления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Назначение и сущность формализованных и неформализованных методов, способов и процедур информационного анализа и синтез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Аннотирование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характеристика процесса аннотирования: сущность, объекты аннотирования, область применения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общую и частную методики аннотирования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формализованной методики аннотирования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lastRenderedPageBreak/>
              <w:t xml:space="preserve">применять общую и частную методики аннотирования научной литературы, редакторской работы (ПК-2).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формализованную методику аннотирования (ПК-2);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аннотирования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реализовать обоснованный выбор вида аннотации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 аннотирования (ПК-2).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и частные методики аннотирования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Раздел 3. Реферирование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характеристика процесса реферирования: сущность, объекты   реферирования, область применения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общую и частную методики реферирования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формализованной методики реферирования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общую и частную методики реферирования научной литературы,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lastRenderedPageBreak/>
              <w:t xml:space="preserve">применять формализованную методику реферирования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реферирования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реализовать обоснованный выбор вида реферата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Реферат как результат аналитико-синтетической переработки информации: структура, отличительные особенности, функции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017815">
        <w:tc>
          <w:tcPr>
            <w:tcW w:w="9351" w:type="dxa"/>
            <w:gridSpan w:val="4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Раздел 4. Подготовка обзоров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Обзоры: отличительные особенности, назначения, функции</w:t>
            </w:r>
          </w:p>
        </w:tc>
        <w:tc>
          <w:tcPr>
            <w:tcW w:w="4819" w:type="dxa"/>
            <w:vMerge w:val="restart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компетенции: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 к использованию основных методов, способов и средств получения, хранения, переработки информации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владение навыками реферирования и аннотирования научной литературы, навыками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владение основами информационно-аналитической деятельности и способностью применять их в профессиональной сфере (ПК-2).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основные методы, способы и средства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принципы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концептуальные   основы общей, частной и формализованной методики подготовки обзоров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определять основные методы, способы и средства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методику редакторской работы (ПК-2);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применять общую, частную и формализованную методику подготовки обзоров (ПК-2).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26D2">
              <w:rPr>
                <w:rFonts w:ascii="Times New Roman" w:hAnsi="Times New Roman"/>
                <w:b/>
                <w:sz w:val="24"/>
                <w:szCs w:val="24"/>
              </w:rPr>
              <w:t xml:space="preserve">Владеть: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 xml:space="preserve">способностью аргументировать выбор основных методов, способов и средств подготовки обзоров (УК-1); 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lastRenderedPageBreak/>
              <w:t>способностью реализовать обоснованный выбор вида обзора при проведении процедур информационного анализа и синтеза (ПК-2);</w:t>
            </w:r>
          </w:p>
          <w:p w:rsidR="00017815" w:rsidRPr="00FA26D2" w:rsidRDefault="00017815" w:rsidP="00FA26D2">
            <w:pPr>
              <w:pStyle w:val="a8"/>
              <w:numPr>
                <w:ilvl w:val="0"/>
                <w:numId w:val="30"/>
              </w:numPr>
            </w:pPr>
            <w:r w:rsidRPr="00FA26D2">
              <w:t>способностью аргументировать достоинства и недостатки формализованной методики подготовки обзоров (ПК-2).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Общая методика подготовки обзоров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</w:t>
            </w:r>
          </w:p>
        </w:tc>
      </w:tr>
      <w:tr w:rsidR="00017815" w:rsidTr="00C23DB3">
        <w:tc>
          <w:tcPr>
            <w:tcW w:w="562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Формализованная методика составления обзоров</w:t>
            </w:r>
          </w:p>
        </w:tc>
        <w:tc>
          <w:tcPr>
            <w:tcW w:w="4819" w:type="dxa"/>
            <w:vMerge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6D2">
              <w:rPr>
                <w:rFonts w:ascii="Times New Roman" w:hAnsi="Times New Roman"/>
                <w:sz w:val="24"/>
                <w:szCs w:val="24"/>
              </w:rPr>
              <w:t>Устный опрос, отчет о выполнении практической работы, выполнение заданий «кейс-</w:t>
            </w:r>
            <w:proofErr w:type="spellStart"/>
            <w:r w:rsidRPr="00FA26D2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A26D2">
              <w:rPr>
                <w:rFonts w:ascii="Times New Roman" w:hAnsi="Times New Roman"/>
                <w:sz w:val="24"/>
                <w:szCs w:val="24"/>
              </w:rPr>
              <w:t xml:space="preserve">», тестирование </w:t>
            </w:r>
          </w:p>
          <w:p w:rsidR="00017815" w:rsidRPr="00FA26D2" w:rsidRDefault="00017815" w:rsidP="00FA2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7815" w:rsidRDefault="00017815" w:rsidP="00BE4BCD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E74342" w:rsidRPr="00F86714" w:rsidRDefault="00E74342" w:rsidP="00F86714">
      <w:pPr>
        <w:pStyle w:val="1"/>
        <w:keepNext w:val="0"/>
        <w:widowControl w:val="0"/>
        <w:numPr>
          <w:ilvl w:val="0"/>
          <w:numId w:val="16"/>
        </w:numPr>
        <w:tabs>
          <w:tab w:val="left" w:pos="84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_250011"/>
      <w:bookmarkStart w:id="13" w:name="_Toc188103305"/>
      <w:r w:rsidRPr="00F8671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F8671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и</w:t>
      </w:r>
      <w:r w:rsidRPr="00F867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информационно-коммуникационные</w:t>
      </w:r>
      <w:r w:rsidRPr="00F8671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bookmarkEnd w:id="12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3"/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5"/>
        </w:numPr>
        <w:tabs>
          <w:tab w:val="left" w:pos="126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_250010"/>
      <w:bookmarkStart w:id="15" w:name="_Toc188103306"/>
      <w:r w:rsidRPr="00F86714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F8671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bookmarkEnd w:id="14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5"/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В</w:t>
      </w:r>
      <w:r w:rsidRPr="00F86714">
        <w:rPr>
          <w:spacing w:val="5"/>
          <w:sz w:val="24"/>
        </w:rPr>
        <w:t xml:space="preserve"> </w:t>
      </w:r>
      <w:r w:rsidRPr="00F86714">
        <w:rPr>
          <w:sz w:val="24"/>
        </w:rPr>
        <w:t>соответствии</w:t>
      </w:r>
      <w:r w:rsidRPr="00F86714">
        <w:rPr>
          <w:spacing w:val="11"/>
          <w:sz w:val="24"/>
        </w:rPr>
        <w:t xml:space="preserve"> </w:t>
      </w:r>
      <w:r w:rsidRPr="00F86714">
        <w:rPr>
          <w:sz w:val="24"/>
        </w:rPr>
        <w:t>с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требованиями</w:t>
      </w:r>
      <w:r w:rsidRPr="00F86714">
        <w:rPr>
          <w:spacing w:val="10"/>
          <w:sz w:val="24"/>
        </w:rPr>
        <w:t xml:space="preserve"> </w:t>
      </w:r>
      <w:r w:rsidRPr="00F86714">
        <w:rPr>
          <w:sz w:val="24"/>
        </w:rPr>
        <w:t>ФГОС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ВО</w:t>
      </w:r>
      <w:r w:rsidRPr="00F86714">
        <w:rPr>
          <w:spacing w:val="9"/>
          <w:sz w:val="24"/>
        </w:rPr>
        <w:t xml:space="preserve"> </w:t>
      </w:r>
      <w:r w:rsidRPr="00F86714">
        <w:rPr>
          <w:sz w:val="24"/>
        </w:rPr>
        <w:t>3++</w:t>
      </w:r>
      <w:r w:rsidRPr="00F86714">
        <w:rPr>
          <w:spacing w:val="9"/>
          <w:sz w:val="24"/>
        </w:rPr>
        <w:t xml:space="preserve"> </w:t>
      </w:r>
      <w:r w:rsidRPr="00F86714">
        <w:rPr>
          <w:sz w:val="24"/>
        </w:rPr>
        <w:t>по</w:t>
      </w:r>
      <w:r w:rsidRPr="00F86714">
        <w:rPr>
          <w:spacing w:val="10"/>
          <w:sz w:val="24"/>
        </w:rPr>
        <w:t xml:space="preserve"> </w:t>
      </w:r>
      <w:r w:rsidRPr="00F86714">
        <w:rPr>
          <w:sz w:val="24"/>
        </w:rPr>
        <w:t>направлению</w:t>
      </w:r>
      <w:r w:rsidRPr="00F86714">
        <w:rPr>
          <w:spacing w:val="8"/>
          <w:sz w:val="24"/>
        </w:rPr>
        <w:t xml:space="preserve"> </w:t>
      </w:r>
      <w:r w:rsidRPr="00F86714">
        <w:rPr>
          <w:sz w:val="24"/>
        </w:rPr>
        <w:t>подготовки</w:t>
      </w:r>
      <w:r w:rsidRPr="00F86714">
        <w:rPr>
          <w:spacing w:val="12"/>
          <w:sz w:val="24"/>
        </w:rPr>
        <w:t xml:space="preserve"> </w:t>
      </w:r>
      <w:r w:rsidRPr="00F86714">
        <w:rPr>
          <w:spacing w:val="-2"/>
          <w:sz w:val="24"/>
        </w:rPr>
        <w:t>42.03.05</w:t>
      </w:r>
      <w:r w:rsidRPr="00F86714">
        <w:rPr>
          <w:sz w:val="24"/>
        </w:rPr>
        <w:t>«Меди</w:t>
      </w:r>
      <w:r w:rsidR="007D702F">
        <w:rPr>
          <w:sz w:val="24"/>
        </w:rPr>
        <w:t>а</w:t>
      </w:r>
      <w:r w:rsidRPr="00F86714">
        <w:rPr>
          <w:sz w:val="24"/>
        </w:rPr>
        <w:t>коммуникации» при освоении дисциплины, кроме традиционных технологий, ориентированных на 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ситуационные задания.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Для диагностики компетенций применятся следующие формы контроля: фронтальный опрос, отчет о выполнении практических заданий, защита заданий, выполненных в микрогруппе и индивидуальных домашних заданий, собеседование, коллоквиум, тестовый контроль (вводный, промежуточный, итоговый, в том числе с использованием компьютера, зачет.</w:t>
      </w:r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5"/>
        </w:numPr>
        <w:tabs>
          <w:tab w:val="left" w:pos="1261"/>
        </w:tabs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_250009"/>
      <w:bookmarkStart w:id="17" w:name="_Toc188103307"/>
      <w:r w:rsidRPr="00F86714">
        <w:rPr>
          <w:rFonts w:ascii="Times New Roman" w:hAnsi="Times New Roman" w:cs="Times New Roman"/>
          <w:spacing w:val="-2"/>
          <w:sz w:val="24"/>
          <w:szCs w:val="24"/>
        </w:rPr>
        <w:t>Информационно-коммуникационные</w:t>
      </w:r>
      <w:r w:rsidRPr="00F8671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bookmarkEnd w:id="16"/>
      <w:r w:rsidRPr="00F86714">
        <w:rPr>
          <w:rFonts w:ascii="Times New Roman" w:hAnsi="Times New Roman" w:cs="Times New Roman"/>
          <w:spacing w:val="-2"/>
          <w:sz w:val="24"/>
          <w:szCs w:val="24"/>
        </w:rPr>
        <w:t>технологии</w:t>
      </w:r>
      <w:bookmarkEnd w:id="17"/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Современный учебный процесс в высшей школе требует расширения арсенала средств обучения, активного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КемГИК (</w:t>
      </w:r>
      <w:hyperlink r:id="rId10">
        <w:r w:rsidRPr="00F86714">
          <w:rPr>
            <w:sz w:val="24"/>
            <w:u w:val="single" w:color="0462C1"/>
          </w:rPr>
          <w:t>http://edu.kemguki.ru</w:t>
        </w:r>
      </w:hyperlink>
      <w:r w:rsidRPr="00F86714">
        <w:rPr>
          <w:sz w:val="24"/>
        </w:rPr>
        <w:t>); использование интерактивных инструментов: заданий по контрольной работе, тестов, творческих заданий и др.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Электронно-образовательные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ресурсы</w:t>
      </w:r>
      <w:r w:rsidRPr="00F86714">
        <w:rPr>
          <w:spacing w:val="-5"/>
          <w:sz w:val="24"/>
        </w:rPr>
        <w:t xml:space="preserve"> </w:t>
      </w:r>
      <w:r w:rsidRPr="00F86714">
        <w:rPr>
          <w:sz w:val="24"/>
        </w:rPr>
        <w:t>дисциплины</w:t>
      </w:r>
      <w:r w:rsidRPr="00F86714">
        <w:rPr>
          <w:spacing w:val="-6"/>
          <w:sz w:val="24"/>
        </w:rPr>
        <w:t xml:space="preserve"> </w:t>
      </w:r>
      <w:r w:rsidRPr="00F86714">
        <w:rPr>
          <w:spacing w:val="-2"/>
          <w:sz w:val="24"/>
        </w:rPr>
        <w:t>включают: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4"/>
        </w:numPr>
        <w:tabs>
          <w:tab w:val="left" w:pos="1115"/>
        </w:tabs>
        <w:autoSpaceDE w:val="0"/>
        <w:autoSpaceDN w:val="0"/>
        <w:ind w:left="0" w:firstLine="709"/>
        <w:contextualSpacing w:val="0"/>
        <w:jc w:val="both"/>
      </w:pPr>
      <w:r w:rsidRPr="00F86714">
        <w:rPr>
          <w:i/>
        </w:rPr>
        <w:t>статичные электронно-образовательные ресурсы</w:t>
      </w:r>
      <w:r w:rsidRPr="00F86714">
        <w:t>: конспекты лекций, электронные презентации к лекциям (в т. ч. иллюстрации, схемы, диаграммы), ссылки на учебно-методические ресурсы и др.;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4"/>
        </w:numPr>
        <w:tabs>
          <w:tab w:val="left" w:pos="1175"/>
        </w:tabs>
        <w:autoSpaceDE w:val="0"/>
        <w:autoSpaceDN w:val="0"/>
        <w:ind w:left="0" w:firstLine="709"/>
        <w:contextualSpacing w:val="0"/>
        <w:jc w:val="both"/>
      </w:pPr>
      <w:r w:rsidRPr="00F86714">
        <w:rPr>
          <w:i/>
        </w:rPr>
        <w:t xml:space="preserve">интерактивные элементы, </w:t>
      </w:r>
      <w:r w:rsidRPr="00F86714">
        <w:t>направленные на активизацию самостоятельной работы студентов и контроль результатов и сроков освоения разделов и тем дисциплины: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«задание»,</w:t>
      </w:r>
      <w:r w:rsidRPr="00F86714">
        <w:rPr>
          <w:spacing w:val="-7"/>
          <w:sz w:val="24"/>
        </w:rPr>
        <w:t xml:space="preserve"> </w:t>
      </w:r>
      <w:r w:rsidRPr="00F86714">
        <w:rPr>
          <w:sz w:val="24"/>
        </w:rPr>
        <w:t>«тест»,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используемых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14"/>
          <w:sz w:val="24"/>
        </w:rPr>
        <w:t xml:space="preserve"> </w:t>
      </w:r>
      <w:r w:rsidRPr="00F86714">
        <w:rPr>
          <w:sz w:val="24"/>
        </w:rPr>
        <w:t>ходе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выполнения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учебных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исследовательских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проектов, подготовки к выступлению на учебных конференциях, семинарах-дискуссиях, и т. п.</w:t>
      </w:r>
    </w:p>
    <w:p w:rsidR="00E74342" w:rsidRPr="00F86714" w:rsidRDefault="00E74342" w:rsidP="003C4B3B">
      <w:pPr>
        <w:pStyle w:val="a4"/>
        <w:ind w:firstLine="709"/>
        <w:rPr>
          <w:sz w:val="24"/>
        </w:rPr>
      </w:pPr>
      <w:r w:rsidRPr="00F86714">
        <w:rPr>
          <w:sz w:val="24"/>
        </w:rPr>
        <w:t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</w:t>
      </w:r>
    </w:p>
    <w:p w:rsidR="00830D16" w:rsidRPr="00F86714" w:rsidRDefault="00830D16" w:rsidP="003C4B3B">
      <w:pPr>
        <w:pStyle w:val="a4"/>
        <w:ind w:firstLine="709"/>
        <w:rPr>
          <w:sz w:val="24"/>
        </w:rPr>
      </w:pPr>
    </w:p>
    <w:p w:rsidR="00E74342" w:rsidRPr="00F86714" w:rsidRDefault="00E74342" w:rsidP="00F86714">
      <w:pPr>
        <w:pStyle w:val="1"/>
        <w:keepNext w:val="0"/>
        <w:widowControl w:val="0"/>
        <w:numPr>
          <w:ilvl w:val="0"/>
          <w:numId w:val="16"/>
        </w:numPr>
        <w:tabs>
          <w:tab w:val="left" w:pos="841"/>
        </w:tabs>
        <w:autoSpaceDE w:val="0"/>
        <w:autoSpaceDN w:val="0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bookmarkStart w:id="18" w:name="_TOC_250008"/>
      <w:bookmarkStart w:id="19" w:name="_Toc188103308"/>
      <w:r w:rsidRPr="00F86714">
        <w:rPr>
          <w:rFonts w:ascii="Times New Roman" w:hAnsi="Times New Roman" w:cs="Times New Roman"/>
          <w:sz w:val="24"/>
          <w:szCs w:val="24"/>
        </w:rPr>
        <w:t>Учебно-методическое</w:t>
      </w:r>
      <w:r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обеспечение</w:t>
      </w:r>
      <w:r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работы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bookmarkEnd w:id="18"/>
      <w:r w:rsidRPr="00F86714">
        <w:rPr>
          <w:rFonts w:ascii="Times New Roman" w:hAnsi="Times New Roman" w:cs="Times New Roman"/>
          <w:spacing w:val="-2"/>
          <w:sz w:val="24"/>
          <w:szCs w:val="24"/>
        </w:rPr>
        <w:t>студентов</w:t>
      </w:r>
      <w:bookmarkEnd w:id="19"/>
    </w:p>
    <w:p w:rsidR="00E74342" w:rsidRPr="00F86714" w:rsidRDefault="00E74342" w:rsidP="00F86714">
      <w:pPr>
        <w:pStyle w:val="a8"/>
        <w:widowControl w:val="0"/>
        <w:numPr>
          <w:ilvl w:val="1"/>
          <w:numId w:val="17"/>
        </w:numPr>
        <w:tabs>
          <w:tab w:val="left" w:pos="1396"/>
        </w:tabs>
        <w:autoSpaceDE w:val="0"/>
        <w:autoSpaceDN w:val="0"/>
        <w:ind w:left="0"/>
        <w:contextualSpacing w:val="0"/>
        <w:rPr>
          <w:b/>
        </w:rPr>
      </w:pPr>
      <w:r w:rsidRPr="00F86714">
        <w:rPr>
          <w:b/>
        </w:rPr>
        <w:t>Перечень</w:t>
      </w:r>
      <w:r w:rsidRPr="00F86714">
        <w:rPr>
          <w:b/>
          <w:spacing w:val="-4"/>
        </w:rPr>
        <w:t xml:space="preserve"> </w:t>
      </w:r>
      <w:r w:rsidRPr="00F86714">
        <w:rPr>
          <w:b/>
        </w:rPr>
        <w:t>учебно-методического</w:t>
      </w:r>
      <w:r w:rsidRPr="00F86714">
        <w:rPr>
          <w:b/>
          <w:spacing w:val="-3"/>
        </w:rPr>
        <w:t xml:space="preserve"> </w:t>
      </w:r>
      <w:r w:rsidRPr="00F86714">
        <w:rPr>
          <w:b/>
        </w:rPr>
        <w:t>обеспечения</w:t>
      </w:r>
      <w:r w:rsidRPr="00F86714">
        <w:rPr>
          <w:b/>
          <w:spacing w:val="-3"/>
        </w:rPr>
        <w:t xml:space="preserve"> </w:t>
      </w:r>
      <w:r w:rsidRPr="00F86714">
        <w:rPr>
          <w:b/>
        </w:rPr>
        <w:t>для</w:t>
      </w:r>
      <w:r w:rsidRPr="00F86714">
        <w:rPr>
          <w:b/>
          <w:spacing w:val="-3"/>
        </w:rPr>
        <w:t xml:space="preserve"> </w:t>
      </w:r>
      <w:r w:rsidRPr="00F86714">
        <w:rPr>
          <w:b/>
          <w:spacing w:val="-5"/>
        </w:rPr>
        <w:t>СР</w:t>
      </w:r>
    </w:p>
    <w:p w:rsidR="00BE4BCD" w:rsidRPr="00BE4BCD" w:rsidRDefault="00BE4BCD" w:rsidP="00BE4B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E4BCD">
        <w:rPr>
          <w:rFonts w:ascii="Times New Roman" w:hAnsi="Times New Roman"/>
          <w:sz w:val="24"/>
        </w:rPr>
        <w:t>Материалы для организации самостоятельной работы обучающихся по дисциплине «</w:t>
      </w:r>
      <w:r>
        <w:rPr>
          <w:rFonts w:ascii="Times New Roman" w:hAnsi="Times New Roman"/>
          <w:sz w:val="24"/>
        </w:rPr>
        <w:t xml:space="preserve">Информационный анализ в </w:t>
      </w:r>
      <w:r w:rsidRPr="00BE4BCD">
        <w:rPr>
          <w:rFonts w:ascii="Times New Roman" w:hAnsi="Times New Roman"/>
          <w:sz w:val="24"/>
        </w:rPr>
        <w:t>медиа</w:t>
      </w:r>
      <w:r>
        <w:rPr>
          <w:rFonts w:ascii="Times New Roman" w:hAnsi="Times New Roman"/>
          <w:sz w:val="24"/>
        </w:rPr>
        <w:t>среде</w:t>
      </w:r>
      <w:r w:rsidRPr="00BE4BCD">
        <w:rPr>
          <w:rFonts w:ascii="Times New Roman" w:hAnsi="Times New Roman"/>
          <w:sz w:val="24"/>
        </w:rPr>
        <w:t>» размещены в «Электронной образовательной среде» (https://edu2020.kemgik.ru/course/view.php?id=</w:t>
      </w:r>
      <w:r w:rsidR="00340E5A">
        <w:rPr>
          <w:rFonts w:ascii="Times New Roman" w:hAnsi="Times New Roman"/>
          <w:sz w:val="24"/>
        </w:rPr>
        <w:t>4978</w:t>
      </w:r>
      <w:r w:rsidRPr="00BE4BCD">
        <w:rPr>
          <w:rFonts w:ascii="Times New Roman" w:hAnsi="Times New Roman"/>
          <w:sz w:val="24"/>
        </w:rPr>
        <w:t>)  и включают</w:t>
      </w:r>
      <w:r w:rsidR="00340E5A">
        <w:rPr>
          <w:rFonts w:ascii="Times New Roman" w:hAnsi="Times New Roman"/>
          <w:sz w:val="24"/>
        </w:rPr>
        <w:t>: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Организационные</w:t>
      </w:r>
      <w:r w:rsidRPr="00F86714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Тематический</w:t>
      </w:r>
      <w:r w:rsidRPr="00F86714">
        <w:rPr>
          <w:spacing w:val="-4"/>
        </w:rPr>
        <w:t xml:space="preserve"> </w:t>
      </w:r>
      <w:r w:rsidRPr="00F86714">
        <w:t>план</w:t>
      </w:r>
      <w:r w:rsidRPr="00F86714">
        <w:rPr>
          <w:spacing w:val="-4"/>
        </w:rPr>
        <w:t xml:space="preserve"> </w:t>
      </w:r>
      <w:r w:rsidRPr="00F86714">
        <w:rPr>
          <w:spacing w:val="-2"/>
        </w:rPr>
        <w:t>дисциплины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Рабочая</w:t>
      </w:r>
      <w:r w:rsidRPr="00F86714">
        <w:rPr>
          <w:spacing w:val="-4"/>
        </w:rPr>
        <w:t xml:space="preserve"> </w:t>
      </w:r>
      <w:r w:rsidRPr="00F86714">
        <w:t>программа</w:t>
      </w:r>
      <w:r w:rsidRPr="00F86714">
        <w:rPr>
          <w:spacing w:val="-3"/>
        </w:rPr>
        <w:t xml:space="preserve"> </w:t>
      </w:r>
      <w:r w:rsidRPr="00F86714">
        <w:rPr>
          <w:spacing w:val="-2"/>
        </w:rPr>
        <w:t>дисциплины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lastRenderedPageBreak/>
        <w:t>Учебно-практические</w:t>
      </w:r>
      <w:r w:rsidRPr="00F86714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Планы</w:t>
      </w:r>
      <w:r w:rsidRPr="00F86714">
        <w:rPr>
          <w:spacing w:val="-6"/>
        </w:rPr>
        <w:t xml:space="preserve"> </w:t>
      </w:r>
      <w:r w:rsidRPr="00F86714">
        <w:t>семинарских</w:t>
      </w:r>
      <w:r w:rsidRPr="00F86714">
        <w:rPr>
          <w:spacing w:val="-1"/>
        </w:rPr>
        <w:t xml:space="preserve"> </w:t>
      </w:r>
      <w:r w:rsidRPr="00F86714">
        <w:t>и</w:t>
      </w:r>
      <w:r w:rsidRPr="00F86714">
        <w:rPr>
          <w:spacing w:val="-5"/>
        </w:rPr>
        <w:t xml:space="preserve"> </w:t>
      </w:r>
      <w:r w:rsidRPr="00F86714">
        <w:t>практических</w:t>
      </w:r>
      <w:r w:rsidRPr="00F86714">
        <w:rPr>
          <w:spacing w:val="-1"/>
        </w:rPr>
        <w:t xml:space="preserve"> </w:t>
      </w:r>
      <w:r w:rsidRPr="00F86714">
        <w:t>занятий</w:t>
      </w:r>
      <w:r w:rsidRPr="00F86714">
        <w:rPr>
          <w:spacing w:val="-5"/>
        </w:rPr>
        <w:t xml:space="preserve"> </w:t>
      </w:r>
      <w:r w:rsidRPr="00F86714">
        <w:t>по</w:t>
      </w:r>
      <w:r w:rsidRPr="00F86714">
        <w:rPr>
          <w:spacing w:val="-6"/>
        </w:rPr>
        <w:t xml:space="preserve"> </w:t>
      </w:r>
      <w:r w:rsidRPr="00F86714">
        <w:rPr>
          <w:spacing w:val="-2"/>
        </w:rPr>
        <w:t>дисциплине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Учебно-методические</w:t>
      </w:r>
      <w:r w:rsidRPr="00F86714">
        <w:rPr>
          <w:rFonts w:ascii="Times New Roman" w:hAnsi="Times New Roman"/>
          <w:i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Методические</w:t>
      </w:r>
      <w:r w:rsidRPr="00F86714">
        <w:rPr>
          <w:spacing w:val="-7"/>
        </w:rPr>
        <w:t xml:space="preserve"> </w:t>
      </w:r>
      <w:r w:rsidRPr="00F86714">
        <w:t>рекомендации</w:t>
      </w:r>
      <w:r w:rsidRPr="00F86714">
        <w:rPr>
          <w:spacing w:val="-8"/>
        </w:rPr>
        <w:t xml:space="preserve"> </w:t>
      </w:r>
      <w:r w:rsidRPr="00F86714">
        <w:t>по</w:t>
      </w:r>
      <w:r w:rsidRPr="00F86714">
        <w:rPr>
          <w:spacing w:val="-6"/>
        </w:rPr>
        <w:t xml:space="preserve"> </w:t>
      </w:r>
      <w:r w:rsidRPr="00F86714">
        <w:t>выполнению</w:t>
      </w:r>
      <w:r w:rsidRPr="00F86714">
        <w:rPr>
          <w:spacing w:val="-8"/>
        </w:rPr>
        <w:t xml:space="preserve"> </w:t>
      </w:r>
      <w:r w:rsidRPr="00F86714">
        <w:t>контрольной</w:t>
      </w:r>
      <w:r w:rsidRPr="00F86714">
        <w:rPr>
          <w:spacing w:val="-6"/>
        </w:rPr>
        <w:t xml:space="preserve"> </w:t>
      </w:r>
      <w:r w:rsidRPr="00F86714">
        <w:t>работы</w:t>
      </w:r>
      <w:r w:rsidRPr="00F86714">
        <w:rPr>
          <w:spacing w:val="-6"/>
        </w:rPr>
        <w:t xml:space="preserve"> </w:t>
      </w:r>
      <w:r w:rsidRPr="00F86714">
        <w:t>для студентов заочной формы обучения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Учебно-библиографические</w:t>
      </w:r>
      <w:r w:rsidRPr="00F86714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>ресурсы</w:t>
      </w:r>
    </w:p>
    <w:p w:rsidR="00E74342" w:rsidRPr="00F86714" w:rsidRDefault="00E74342" w:rsidP="00F86714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 w:rsidRPr="00F86714">
        <w:t>Список</w:t>
      </w:r>
      <w:r w:rsidRPr="00F86714">
        <w:rPr>
          <w:spacing w:val="-6"/>
        </w:rPr>
        <w:t xml:space="preserve"> </w:t>
      </w:r>
      <w:r w:rsidRPr="00F86714">
        <w:t>рекомендуемой</w:t>
      </w:r>
      <w:r w:rsidRPr="00F86714">
        <w:rPr>
          <w:spacing w:val="-2"/>
        </w:rPr>
        <w:t xml:space="preserve"> литературы</w:t>
      </w:r>
    </w:p>
    <w:p w:rsidR="00E74342" w:rsidRPr="00F86714" w:rsidRDefault="00E74342" w:rsidP="003C4B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86714">
        <w:rPr>
          <w:rFonts w:ascii="Times New Roman" w:hAnsi="Times New Roman"/>
          <w:i/>
          <w:sz w:val="24"/>
          <w:szCs w:val="24"/>
        </w:rPr>
        <w:t>Фонд</w:t>
      </w:r>
      <w:r w:rsidRPr="00F8671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F86714">
        <w:rPr>
          <w:rFonts w:ascii="Times New Roman" w:hAnsi="Times New Roman"/>
          <w:i/>
          <w:sz w:val="24"/>
          <w:szCs w:val="24"/>
        </w:rPr>
        <w:t>оценочных</w:t>
      </w:r>
      <w:r w:rsidRPr="00F86714">
        <w:rPr>
          <w:rFonts w:ascii="Times New Roman" w:hAnsi="Times New Roman"/>
          <w:i/>
          <w:spacing w:val="-2"/>
          <w:sz w:val="24"/>
          <w:szCs w:val="24"/>
        </w:rPr>
        <w:t xml:space="preserve"> средств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Критерии оценивания практический работ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Вопросы для устного опроса и критерии их оценивания</w:t>
      </w:r>
    </w:p>
    <w:p w:rsidR="00340E5A" w:rsidRDefault="00340E5A" w:rsidP="00340E5A">
      <w:pPr>
        <w:pStyle w:val="a8"/>
        <w:widowControl w:val="0"/>
        <w:numPr>
          <w:ilvl w:val="0"/>
          <w:numId w:val="13"/>
        </w:numPr>
        <w:tabs>
          <w:tab w:val="left" w:pos="1396"/>
        </w:tabs>
        <w:autoSpaceDE w:val="0"/>
        <w:autoSpaceDN w:val="0"/>
        <w:ind w:left="0"/>
        <w:contextualSpacing w:val="0"/>
      </w:pPr>
      <w:r>
        <w:t>Тест по дисциплине.</w:t>
      </w:r>
    </w:p>
    <w:p w:rsidR="00830D16" w:rsidRPr="00F86714" w:rsidRDefault="00830D16" w:rsidP="00340E5A">
      <w:pPr>
        <w:pStyle w:val="a8"/>
        <w:widowControl w:val="0"/>
        <w:tabs>
          <w:tab w:val="left" w:pos="1396"/>
        </w:tabs>
        <w:autoSpaceDE w:val="0"/>
        <w:autoSpaceDN w:val="0"/>
        <w:ind w:left="0"/>
        <w:contextualSpacing w:val="0"/>
      </w:pPr>
    </w:p>
    <w:p w:rsidR="00E74342" w:rsidRPr="00F86714" w:rsidRDefault="00E74342" w:rsidP="00F86714">
      <w:pPr>
        <w:pStyle w:val="1"/>
        <w:keepNext w:val="0"/>
        <w:widowControl w:val="0"/>
        <w:numPr>
          <w:ilvl w:val="1"/>
          <w:numId w:val="17"/>
        </w:numPr>
        <w:tabs>
          <w:tab w:val="left" w:pos="1396"/>
        </w:tabs>
        <w:autoSpaceDE w:val="0"/>
        <w:autoSpaceDN w:val="0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bookmarkStart w:id="20" w:name="_Toc188103309"/>
      <w:r w:rsidRPr="00F86714">
        <w:rPr>
          <w:rFonts w:ascii="Times New Roman" w:hAnsi="Times New Roman" w:cs="Times New Roman"/>
          <w:sz w:val="24"/>
          <w:szCs w:val="24"/>
        </w:rPr>
        <w:t>Методические</w:t>
      </w:r>
      <w:r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указания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для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обучающихся</w:t>
      </w:r>
      <w:r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по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z w:val="24"/>
          <w:szCs w:val="24"/>
        </w:rPr>
        <w:t>организации</w:t>
      </w:r>
      <w:r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6714">
        <w:rPr>
          <w:rFonts w:ascii="Times New Roman" w:hAnsi="Times New Roman" w:cs="Times New Roman"/>
          <w:spacing w:val="-5"/>
          <w:sz w:val="24"/>
          <w:szCs w:val="24"/>
        </w:rPr>
        <w:t>СР</w:t>
      </w:r>
      <w:bookmarkEnd w:id="20"/>
    </w:p>
    <w:p w:rsidR="00E74342" w:rsidRPr="00F86714" w:rsidRDefault="00E74342" w:rsidP="003C4B3B">
      <w:pPr>
        <w:pStyle w:val="a4"/>
        <w:ind w:firstLine="580"/>
        <w:rPr>
          <w:spacing w:val="-2"/>
          <w:sz w:val="24"/>
        </w:rPr>
      </w:pPr>
      <w:r w:rsidRPr="00F86714">
        <w:rPr>
          <w:sz w:val="24"/>
        </w:rPr>
        <w:t>Самостоятельная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работа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студента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является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основой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вузовского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образования.</w:t>
      </w:r>
      <w:r w:rsidRPr="00F86714">
        <w:rPr>
          <w:spacing w:val="40"/>
          <w:sz w:val="24"/>
        </w:rPr>
        <w:t xml:space="preserve"> </w:t>
      </w:r>
      <w:r w:rsidRPr="00F86714">
        <w:rPr>
          <w:sz w:val="24"/>
        </w:rPr>
        <w:t>Она формирует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готовность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к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самообразованию,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закладывает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основы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непрерывного</w:t>
      </w:r>
      <w:r w:rsidRPr="00F86714">
        <w:rPr>
          <w:spacing w:val="-9"/>
          <w:sz w:val="24"/>
        </w:rPr>
        <w:t xml:space="preserve"> </w:t>
      </w:r>
      <w:r w:rsidRPr="00F86714">
        <w:rPr>
          <w:spacing w:val="-2"/>
          <w:sz w:val="24"/>
        </w:rPr>
        <w:t>образования</w:t>
      </w:r>
    </w:p>
    <w:p w:rsidR="00E74342" w:rsidRPr="00F86714" w:rsidRDefault="00E74342" w:rsidP="003C4B3B">
      <w:pPr>
        <w:pStyle w:val="a4"/>
        <w:rPr>
          <w:sz w:val="24"/>
        </w:rPr>
      </w:pPr>
      <w:r w:rsidRPr="00F86714">
        <w:rPr>
          <w:sz w:val="24"/>
        </w:rPr>
        <w:t>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прочное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глубокое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освоение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курса,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формированию</w:t>
      </w:r>
      <w:r w:rsidRPr="00F86714">
        <w:rPr>
          <w:spacing w:val="-11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развитию</w:t>
      </w:r>
      <w:r w:rsidRPr="00F86714">
        <w:rPr>
          <w:spacing w:val="-9"/>
          <w:sz w:val="24"/>
        </w:rPr>
        <w:t xml:space="preserve"> </w:t>
      </w:r>
      <w:r w:rsidR="00340E5A">
        <w:rPr>
          <w:sz w:val="24"/>
        </w:rPr>
        <w:t>язык</w:t>
      </w:r>
      <w:r w:rsidR="00163CF5">
        <w:rPr>
          <w:sz w:val="24"/>
        </w:rPr>
        <w:t>о</w:t>
      </w:r>
      <w:r w:rsidR="00340E5A">
        <w:rPr>
          <w:sz w:val="24"/>
        </w:rPr>
        <w:t>вых навыков медиасреды</w:t>
      </w:r>
      <w:r w:rsidRPr="00F86714">
        <w:rPr>
          <w:sz w:val="24"/>
        </w:rPr>
        <w:t>.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Используются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2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вида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самостоятельной</w:t>
      </w:r>
      <w:r w:rsidRPr="00F86714">
        <w:rPr>
          <w:spacing w:val="-7"/>
          <w:sz w:val="24"/>
        </w:rPr>
        <w:t xml:space="preserve"> </w:t>
      </w:r>
      <w:r w:rsidRPr="00F86714">
        <w:rPr>
          <w:sz w:val="24"/>
        </w:rPr>
        <w:t>работы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студентов под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контролем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преподавателя: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самостоятельная</w:t>
      </w:r>
      <w:r w:rsidRPr="00F86714">
        <w:rPr>
          <w:spacing w:val="-9"/>
          <w:sz w:val="24"/>
        </w:rPr>
        <w:t xml:space="preserve"> </w:t>
      </w:r>
      <w:r w:rsidRPr="00F86714">
        <w:rPr>
          <w:sz w:val="24"/>
        </w:rPr>
        <w:t>работа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на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лекциях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>и</w:t>
      </w:r>
      <w:r w:rsidRPr="00F86714">
        <w:rPr>
          <w:spacing w:val="-8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12"/>
          <w:sz w:val="24"/>
        </w:rPr>
        <w:t xml:space="preserve"> </w:t>
      </w:r>
      <w:r w:rsidRPr="00F86714">
        <w:rPr>
          <w:sz w:val="24"/>
        </w:rPr>
        <w:t>процессе</w:t>
      </w:r>
      <w:r w:rsidRPr="00F86714">
        <w:rPr>
          <w:spacing w:val="-10"/>
          <w:sz w:val="24"/>
        </w:rPr>
        <w:t xml:space="preserve"> </w:t>
      </w:r>
      <w:r w:rsidRPr="00F86714">
        <w:rPr>
          <w:sz w:val="24"/>
        </w:rPr>
        <w:t xml:space="preserve">проведения практических занятий и самостоятельная работа вне учебных занятии (в том числе выполнение индивидуальных домашних заданий). Обучающиеся выполняют самостоятельную работу разных уровней: от репродуктивного, реконструктивного до </w:t>
      </w:r>
      <w:r w:rsidRPr="00F86714">
        <w:rPr>
          <w:spacing w:val="-2"/>
          <w:sz w:val="24"/>
        </w:rPr>
        <w:t>творческого.</w:t>
      </w:r>
    </w:p>
    <w:p w:rsidR="00E74342" w:rsidRPr="00340E5A" w:rsidRDefault="00E7434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0E5A">
        <w:rPr>
          <w:rFonts w:ascii="Times New Roman" w:hAnsi="Times New Roman"/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и развитие умений самостоятельно работать с учебной литературой (овладение приемами схематизации и свертывания информации, заполнение таблиц, составление кластеров и т.д.), с профессиональными Интернет-ресурсами;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развитие познавательных способностей обучающихся, их преобразующей деятельности;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овладение профессиональной терминологией;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освоение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E74342" w:rsidRPr="00F86714" w:rsidRDefault="00E74342" w:rsidP="00F86714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формирование умений публичного выступления, участия в дискуссии и диспуте.</w:t>
      </w:r>
    </w:p>
    <w:p w:rsidR="00E74342" w:rsidRPr="00F86714" w:rsidRDefault="00E74342" w:rsidP="003C4B3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Под руководством преподавателя осуществляется подготовка к интерактивным формам учебных занятий (выступления на семинарах, участие в ситуативных играх), подготовка к тестированию, зачету, выполнение творческих исследовательских заданий.</w:t>
      </w:r>
    </w:p>
    <w:p w:rsidR="00E74342" w:rsidRPr="00F86714" w:rsidRDefault="00D3216D" w:rsidP="003C4B3B">
      <w:pPr>
        <w:pStyle w:val="1"/>
        <w:keepNext w:val="0"/>
        <w:widowControl w:val="0"/>
        <w:tabs>
          <w:tab w:val="left" w:pos="1395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88103310"/>
      <w:bookmarkStart w:id="22" w:name="_TOC_250007"/>
      <w:r w:rsidRPr="00F86714">
        <w:rPr>
          <w:rFonts w:ascii="Times New Roman" w:hAnsi="Times New Roman" w:cs="Times New Roman"/>
          <w:sz w:val="24"/>
          <w:szCs w:val="24"/>
        </w:rPr>
        <w:t>6.3.</w:t>
      </w:r>
      <w:r w:rsidR="00E74342" w:rsidRPr="00F86714">
        <w:rPr>
          <w:rFonts w:ascii="Times New Roman" w:hAnsi="Times New Roman" w:cs="Times New Roman"/>
          <w:sz w:val="24"/>
          <w:szCs w:val="24"/>
        </w:rPr>
        <w:t>Организация</w:t>
      </w:r>
      <w:r w:rsidR="00E74342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74342" w:rsidRPr="00F86714">
        <w:rPr>
          <w:rFonts w:ascii="Times New Roman" w:hAnsi="Times New Roman" w:cs="Times New Roman"/>
          <w:sz w:val="24"/>
          <w:szCs w:val="24"/>
        </w:rPr>
        <w:t>самостоятельной</w:t>
      </w:r>
      <w:r w:rsidR="00E74342" w:rsidRPr="00F8671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E74342" w:rsidRPr="00F86714">
        <w:rPr>
          <w:rFonts w:ascii="Times New Roman" w:hAnsi="Times New Roman" w:cs="Times New Roman"/>
          <w:sz w:val="24"/>
          <w:szCs w:val="24"/>
        </w:rPr>
        <w:t>работы</w:t>
      </w:r>
      <w:bookmarkEnd w:id="21"/>
      <w:r w:rsidR="00E74342"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bookmarkEnd w:id="22"/>
    </w:p>
    <w:p w:rsidR="00E74342" w:rsidRDefault="00E74342" w:rsidP="003C4B3B">
      <w:pPr>
        <w:pStyle w:val="a4"/>
        <w:ind w:firstLine="580"/>
        <w:rPr>
          <w:sz w:val="24"/>
        </w:rPr>
      </w:pPr>
      <w:r w:rsidRPr="00F86714">
        <w:rPr>
          <w:sz w:val="24"/>
        </w:rPr>
        <w:t>Самостоятельная работа является обязательным видом учебной работы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по</w:t>
      </w:r>
      <w:r w:rsidRPr="00F86714">
        <w:rPr>
          <w:spacing w:val="-2"/>
          <w:sz w:val="24"/>
        </w:rPr>
        <w:t xml:space="preserve"> </w:t>
      </w:r>
      <w:r w:rsidRPr="00F86714">
        <w:rPr>
          <w:sz w:val="24"/>
        </w:rPr>
        <w:t>дисциплине,</w:t>
      </w:r>
      <w:r w:rsidRPr="00F86714">
        <w:rPr>
          <w:spacing w:val="-4"/>
          <w:sz w:val="24"/>
        </w:rPr>
        <w:t xml:space="preserve"> </w:t>
      </w:r>
      <w:r w:rsidRPr="00F86714">
        <w:rPr>
          <w:sz w:val="24"/>
        </w:rPr>
        <w:t>выполняется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в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соответствии</w:t>
      </w:r>
      <w:r w:rsidRPr="00F86714">
        <w:rPr>
          <w:spacing w:val="-2"/>
          <w:sz w:val="24"/>
        </w:rPr>
        <w:t xml:space="preserve"> </w:t>
      </w:r>
      <w:r w:rsidRPr="00F86714">
        <w:rPr>
          <w:sz w:val="24"/>
        </w:rPr>
        <w:t>с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выданным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преподавателем</w:t>
      </w:r>
      <w:r w:rsidRPr="00F86714">
        <w:rPr>
          <w:spacing w:val="-3"/>
          <w:sz w:val="24"/>
        </w:rPr>
        <w:t xml:space="preserve"> </w:t>
      </w:r>
      <w:r w:rsidRPr="00F86714">
        <w:rPr>
          <w:sz w:val="24"/>
        </w:rPr>
        <w:t>заданием и в отведенные сроки.</w:t>
      </w: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Default="00FA26D2" w:rsidP="003C4B3B">
      <w:pPr>
        <w:pStyle w:val="a4"/>
        <w:ind w:firstLine="580"/>
        <w:rPr>
          <w:sz w:val="24"/>
        </w:rPr>
      </w:pPr>
    </w:p>
    <w:p w:rsidR="00FA26D2" w:rsidRPr="00F86714" w:rsidRDefault="00FA26D2" w:rsidP="003C4B3B">
      <w:pPr>
        <w:pStyle w:val="a4"/>
        <w:ind w:firstLine="580"/>
        <w:rPr>
          <w:sz w:val="24"/>
        </w:rPr>
      </w:pPr>
    </w:p>
    <w:p w:rsidR="00E74342" w:rsidRPr="00F86714" w:rsidRDefault="00E74342" w:rsidP="001600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671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 w:rsidRPr="00F8671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самостоятельной</w:t>
      </w:r>
      <w:r w:rsidRPr="00F8671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F86714">
        <w:rPr>
          <w:rFonts w:ascii="Times New Roman" w:hAnsi="Times New Roman"/>
          <w:b/>
          <w:sz w:val="24"/>
          <w:szCs w:val="24"/>
        </w:rPr>
        <w:t>работы</w:t>
      </w:r>
      <w:r w:rsidRPr="00F8671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340E5A">
        <w:rPr>
          <w:rFonts w:ascii="Times New Roman" w:hAnsi="Times New Roman"/>
          <w:b/>
          <w:sz w:val="24"/>
          <w:szCs w:val="24"/>
        </w:rPr>
        <w:t>обучающихся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134"/>
        <w:gridCol w:w="4933"/>
      </w:tblGrid>
      <w:tr w:rsidR="00830D16" w:rsidRPr="00F86714" w:rsidTr="002664BE">
        <w:trPr>
          <w:cantSplit/>
          <w:trHeight w:val="572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Темы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самостоятельной работы обучающихся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Виды зданий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 xml:space="preserve">и содержание </w:t>
            </w:r>
          </w:p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самостоятельной работы</w:t>
            </w:r>
          </w:p>
        </w:tc>
      </w:tr>
      <w:tr w:rsidR="00830D16" w:rsidRPr="00F86714" w:rsidTr="002664BE">
        <w:trPr>
          <w:cantSplit/>
          <w:trHeight w:val="1490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очной формы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30D16" w:rsidRPr="00F86714" w:rsidRDefault="00830D16" w:rsidP="003C4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714">
              <w:rPr>
                <w:rFonts w:ascii="Times New Roman" w:hAnsi="Times New Roman"/>
                <w:b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3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 Информационный анализ и синтез как основа свертывания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color w:val="auto"/>
              </w:rPr>
              <w:t>Раздел 2. Аннотирование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rFonts w:eastAsia="Times New Roman"/>
                <w:color w:val="auto"/>
                <w:lang w:eastAsia="ru-RU"/>
              </w:rPr>
              <w:t>Раздел 3. Реферирование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30D1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B45303" w:rsidP="003C4B3B">
            <w:pPr>
              <w:pStyle w:val="Default"/>
              <w:jc w:val="both"/>
              <w:rPr>
                <w:color w:val="auto"/>
              </w:rPr>
            </w:pPr>
            <w:r w:rsidRPr="00B45303">
              <w:rPr>
                <w:color w:val="auto"/>
              </w:rPr>
              <w:t>Раздел 4. Подготовка обзоров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D1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D16" w:rsidRPr="00F86714" w:rsidRDefault="00830D1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714">
              <w:rPr>
                <w:rFonts w:ascii="Times New Roman" w:hAnsi="Times New Roman"/>
                <w:sz w:val="24"/>
                <w:szCs w:val="24"/>
              </w:rPr>
              <w:t>Самостоятельное изучение теоретического материала; выполнение учебного исследовательского проекта; выполнение научно-аналитического обзора; выполнение заданий «кейс-</w:t>
            </w:r>
            <w:proofErr w:type="spellStart"/>
            <w:r w:rsidRPr="00F86714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Pr="00F8671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85E26" w:rsidRPr="00F86714" w:rsidTr="002664BE">
        <w:trPr>
          <w:cantSplit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26" w:rsidRPr="00B45303" w:rsidRDefault="00985E26" w:rsidP="003C4B3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26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26" w:rsidRPr="00F86714" w:rsidRDefault="00985E26" w:rsidP="003C4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26" w:rsidRPr="00F86714" w:rsidRDefault="00985E26" w:rsidP="003C4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0C51" w:rsidRPr="00F86714" w:rsidRDefault="00100C51" w:rsidP="003C4B3B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830D16" w:rsidRPr="00F86714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23" w:name="_TOC_250006"/>
      <w:bookmarkStart w:id="24" w:name="_Toc188103311"/>
      <w:r w:rsidRPr="00340E5A">
        <w:rPr>
          <w:rFonts w:ascii="Times New Roman" w:hAnsi="Times New Roman" w:cs="Times New Roman"/>
          <w:bCs w:val="0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D16" w:rsidRPr="00F86714">
        <w:rPr>
          <w:rFonts w:ascii="Times New Roman" w:hAnsi="Times New Roman" w:cs="Times New Roman"/>
          <w:sz w:val="24"/>
          <w:szCs w:val="24"/>
        </w:rPr>
        <w:t>Фонд</w:t>
      </w:r>
      <w:r w:rsidR="00830D16"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830D16" w:rsidRPr="00F86714">
        <w:rPr>
          <w:rFonts w:ascii="Times New Roman" w:hAnsi="Times New Roman" w:cs="Times New Roman"/>
          <w:sz w:val="24"/>
          <w:szCs w:val="24"/>
        </w:rPr>
        <w:t>оценочных</w:t>
      </w:r>
      <w:bookmarkEnd w:id="23"/>
      <w:r w:rsidR="00830D16" w:rsidRPr="00F86714">
        <w:rPr>
          <w:rFonts w:ascii="Times New Roman" w:hAnsi="Times New Roman" w:cs="Times New Roman"/>
          <w:spacing w:val="-2"/>
          <w:sz w:val="24"/>
          <w:szCs w:val="24"/>
        </w:rPr>
        <w:t xml:space="preserve"> средств</w:t>
      </w:r>
      <w:bookmarkEnd w:id="24"/>
    </w:p>
    <w:p w:rsidR="00340E5A" w:rsidRDefault="00340E5A" w:rsidP="00340E5A">
      <w:pPr>
        <w:pStyle w:val="a4"/>
        <w:spacing w:line="275" w:lineRule="exact"/>
        <w:ind w:firstLine="709"/>
        <w:rPr>
          <w:sz w:val="24"/>
        </w:rPr>
      </w:pPr>
      <w:bookmarkStart w:id="25" w:name="_TOC_250003"/>
      <w:r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образовательной среде (</w:t>
      </w:r>
      <w:r w:rsidR="00985E26" w:rsidRPr="00985E26">
        <w:rPr>
          <w:sz w:val="24"/>
        </w:rPr>
        <w:t>https://edu2020.kemgik.ru/course/view.php?id=4978</w:t>
      </w:r>
      <w:r>
        <w:rPr>
          <w:sz w:val="24"/>
        </w:rPr>
        <w:t xml:space="preserve">). </w:t>
      </w:r>
    </w:p>
    <w:p w:rsidR="00340E5A" w:rsidRDefault="00340E5A" w:rsidP="00340E5A">
      <w:pPr>
        <w:pStyle w:val="a4"/>
        <w:spacing w:line="275" w:lineRule="exact"/>
        <w:ind w:firstLine="709"/>
        <w:rPr>
          <w:b/>
          <w:sz w:val="24"/>
          <w:szCs w:val="28"/>
          <w:lang w:eastAsia="en-US"/>
        </w:rPr>
      </w:pPr>
    </w:p>
    <w:p w:rsidR="002722CA" w:rsidRPr="00340E5A" w:rsidRDefault="002722CA" w:rsidP="003C4B3B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26" w:name="_Toc188103312"/>
      <w:r w:rsidRPr="00340E5A">
        <w:rPr>
          <w:rFonts w:ascii="Times New Roman" w:hAnsi="Times New Roman" w:cs="Times New Roman"/>
          <w:bCs w:val="0"/>
          <w:sz w:val="24"/>
          <w:szCs w:val="24"/>
        </w:rPr>
        <w:t xml:space="preserve">8.Учебно-методическое и информационное обеспечение </w:t>
      </w:r>
      <w:bookmarkEnd w:id="25"/>
      <w:r w:rsidRPr="00340E5A">
        <w:rPr>
          <w:rFonts w:ascii="Times New Roman" w:hAnsi="Times New Roman" w:cs="Times New Roman"/>
          <w:bCs w:val="0"/>
          <w:sz w:val="24"/>
          <w:szCs w:val="24"/>
        </w:rPr>
        <w:t>дисциплины</w:t>
      </w:r>
      <w:bookmarkEnd w:id="26"/>
    </w:p>
    <w:p w:rsidR="002722CA" w:rsidRPr="00F86714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b w:val="0"/>
        </w:rPr>
      </w:pPr>
      <w:bookmarkStart w:id="27" w:name="_Toc188103313"/>
      <w:r>
        <w:rPr>
          <w:rFonts w:ascii="Times New Roman" w:hAnsi="Times New Roman" w:cs="Times New Roman"/>
          <w:bCs w:val="0"/>
          <w:sz w:val="24"/>
          <w:szCs w:val="24"/>
        </w:rPr>
        <w:t xml:space="preserve">8.1. </w:t>
      </w:r>
      <w:r w:rsidR="002722CA" w:rsidRPr="00340E5A">
        <w:rPr>
          <w:rFonts w:ascii="Times New Roman" w:hAnsi="Times New Roman" w:cs="Times New Roman"/>
          <w:sz w:val="24"/>
          <w:szCs w:val="24"/>
        </w:rPr>
        <w:t>Основная литература:</w:t>
      </w:r>
      <w:bookmarkEnd w:id="27"/>
    </w:p>
    <w:p w:rsidR="00725265" w:rsidRPr="00F86714" w:rsidRDefault="00725265" w:rsidP="00F86714">
      <w:pPr>
        <w:pStyle w:val="a8"/>
        <w:numPr>
          <w:ilvl w:val="0"/>
          <w:numId w:val="22"/>
        </w:numPr>
        <w:ind w:left="0" w:firstLine="709"/>
        <w:contextualSpacing w:val="0"/>
        <w:jc w:val="both"/>
        <w:rPr>
          <w:iCs/>
        </w:rPr>
      </w:pPr>
      <w:proofErr w:type="spellStart"/>
      <w:r w:rsidRPr="00F86714">
        <w:rPr>
          <w:iCs/>
        </w:rPr>
        <w:t>Гордукалова</w:t>
      </w:r>
      <w:proofErr w:type="spellEnd"/>
      <w:r w:rsidRPr="00F86714">
        <w:rPr>
          <w:iCs/>
        </w:rPr>
        <w:t xml:space="preserve">, Г. Ф.   Технологии анализа и синтеза профессиональной </w:t>
      </w:r>
      <w:proofErr w:type="gramStart"/>
      <w:r w:rsidRPr="00F86714">
        <w:rPr>
          <w:iCs/>
        </w:rPr>
        <w:t>информации :</w:t>
      </w:r>
      <w:proofErr w:type="gramEnd"/>
      <w:r w:rsidRPr="00F86714">
        <w:rPr>
          <w:iCs/>
        </w:rPr>
        <w:t xml:space="preserve"> учебно-практическое пособие / Г. Ф. </w:t>
      </w:r>
      <w:proofErr w:type="spellStart"/>
      <w:r w:rsidRPr="00F86714">
        <w:rPr>
          <w:iCs/>
        </w:rPr>
        <w:t>Гордукалова</w:t>
      </w:r>
      <w:proofErr w:type="spellEnd"/>
      <w:r w:rsidRPr="00F86714">
        <w:rPr>
          <w:iCs/>
        </w:rPr>
        <w:t>. – Санкт-</w:t>
      </w:r>
      <w:proofErr w:type="gramStart"/>
      <w:r w:rsidRPr="00F86714">
        <w:rPr>
          <w:iCs/>
        </w:rPr>
        <w:t>Петербург :</w:t>
      </w:r>
      <w:proofErr w:type="gramEnd"/>
      <w:r w:rsidRPr="00F86714">
        <w:rPr>
          <w:iCs/>
        </w:rPr>
        <w:t xml:space="preserve"> Профессия, 2015. – 544 с. – </w:t>
      </w:r>
      <w:proofErr w:type="gramStart"/>
      <w:r w:rsidRPr="00F86714">
        <w:rPr>
          <w:iCs/>
        </w:rPr>
        <w:t>Текст :</w:t>
      </w:r>
      <w:proofErr w:type="gramEnd"/>
      <w:r w:rsidRPr="00F86714">
        <w:rPr>
          <w:iCs/>
        </w:rPr>
        <w:t xml:space="preserve"> непосредственный.</w:t>
      </w:r>
    </w:p>
    <w:p w:rsidR="00725265" w:rsidRPr="00F86714" w:rsidRDefault="00725265" w:rsidP="00F86714">
      <w:pPr>
        <w:pStyle w:val="a8"/>
        <w:numPr>
          <w:ilvl w:val="0"/>
          <w:numId w:val="22"/>
        </w:numPr>
        <w:ind w:left="0" w:firstLine="709"/>
        <w:contextualSpacing w:val="0"/>
        <w:jc w:val="both"/>
        <w:rPr>
          <w:iCs/>
        </w:rPr>
      </w:pPr>
      <w:proofErr w:type="spellStart"/>
      <w:r w:rsidRPr="00F86714">
        <w:rPr>
          <w:iCs/>
        </w:rPr>
        <w:t>Лаврик</w:t>
      </w:r>
      <w:proofErr w:type="spellEnd"/>
      <w:r w:rsidRPr="00F86714">
        <w:rPr>
          <w:iCs/>
        </w:rPr>
        <w:t xml:space="preserve">, О. Л. Аналитико-синтетическая переработка </w:t>
      </w:r>
      <w:proofErr w:type="gramStart"/>
      <w:r w:rsidRPr="00F86714">
        <w:rPr>
          <w:iCs/>
        </w:rPr>
        <w:t>информации :</w:t>
      </w:r>
      <w:proofErr w:type="gramEnd"/>
      <w:r w:rsidRPr="00F86714">
        <w:rPr>
          <w:iCs/>
        </w:rPr>
        <w:t xml:space="preserve"> теоретические основы, аннотирование, реферирование, конспектирование и подготовка дайджестов и обзоров : учебное пособие / О. Л. Лаврик. – </w:t>
      </w:r>
      <w:proofErr w:type="gramStart"/>
      <w:r w:rsidRPr="00F86714">
        <w:rPr>
          <w:iCs/>
        </w:rPr>
        <w:t>Москва :</w:t>
      </w:r>
      <w:proofErr w:type="gramEnd"/>
      <w:r w:rsidRPr="00F86714">
        <w:rPr>
          <w:iCs/>
        </w:rPr>
        <w:t xml:space="preserve"> ИНФРА-М, 2024. – 208 с. – (Высшее образование). – </w:t>
      </w:r>
      <w:proofErr w:type="gramStart"/>
      <w:r w:rsidRPr="00F86714">
        <w:rPr>
          <w:iCs/>
        </w:rPr>
        <w:t>Текст :</w:t>
      </w:r>
      <w:proofErr w:type="gramEnd"/>
      <w:r w:rsidRPr="00F86714">
        <w:rPr>
          <w:iCs/>
        </w:rPr>
        <w:t xml:space="preserve"> непосредственный.</w:t>
      </w:r>
    </w:p>
    <w:p w:rsidR="002722CA" w:rsidRPr="00F86714" w:rsidRDefault="002722CA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>Калмыков,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Интернет-</w:t>
      </w:r>
      <w:proofErr w:type="gramStart"/>
      <w:r w:rsidRPr="00F86714">
        <w:t>журналистика</w:t>
      </w:r>
      <w:r w:rsidRPr="00F86714">
        <w:rPr>
          <w:spacing w:val="80"/>
        </w:rPr>
        <w:t xml:space="preserve"> </w:t>
      </w:r>
      <w:r w:rsidRPr="00F86714">
        <w:t>:</w:t>
      </w:r>
      <w:proofErr w:type="gramEnd"/>
      <w:r w:rsidRPr="00F86714">
        <w:rPr>
          <w:spacing w:val="80"/>
        </w:rPr>
        <w:t xml:space="preserve"> </w:t>
      </w:r>
      <w:r w:rsidRPr="00F86714">
        <w:t>учебное</w:t>
      </w:r>
      <w:r w:rsidRPr="00F86714">
        <w:rPr>
          <w:spacing w:val="80"/>
        </w:rPr>
        <w:t xml:space="preserve"> </w:t>
      </w:r>
      <w:r w:rsidRPr="00F86714">
        <w:t>пособие</w:t>
      </w:r>
      <w:r w:rsidRPr="00F86714">
        <w:rPr>
          <w:spacing w:val="80"/>
        </w:rPr>
        <w:t xml:space="preserve"> </w:t>
      </w:r>
      <w:r w:rsidRPr="00F86714">
        <w:t>/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А.</w:t>
      </w:r>
      <w:r w:rsidRPr="00F86714">
        <w:rPr>
          <w:spacing w:val="80"/>
        </w:rPr>
        <w:t xml:space="preserve"> </w:t>
      </w:r>
      <w:r w:rsidRPr="00F86714">
        <w:t>Калмыков, Л. А. Коханова.</w:t>
      </w:r>
      <w:r w:rsidRPr="00F86714">
        <w:rPr>
          <w:spacing w:val="13"/>
        </w:rPr>
        <w:t xml:space="preserve"> </w:t>
      </w:r>
      <w:r w:rsidRPr="00F86714">
        <w:t>–</w:t>
      </w:r>
      <w:r w:rsidRPr="00F86714">
        <w:rPr>
          <w:spacing w:val="13"/>
        </w:rPr>
        <w:t xml:space="preserve"> </w:t>
      </w:r>
      <w:proofErr w:type="gramStart"/>
      <w:r w:rsidRPr="00F86714">
        <w:t>Москва :</w:t>
      </w:r>
      <w:proofErr w:type="gramEnd"/>
      <w:r w:rsidRPr="00F86714">
        <w:t xml:space="preserve"> </w:t>
      </w:r>
      <w:proofErr w:type="spellStart"/>
      <w:r w:rsidRPr="00F86714">
        <w:t>Юнити</w:t>
      </w:r>
      <w:proofErr w:type="spellEnd"/>
      <w:r w:rsidRPr="00F86714">
        <w:t>-Дана, 2017.</w:t>
      </w:r>
      <w:r w:rsidRPr="00F86714">
        <w:rPr>
          <w:spacing w:val="13"/>
        </w:rPr>
        <w:t xml:space="preserve"> </w:t>
      </w:r>
      <w:r w:rsidRPr="00F86714">
        <w:t xml:space="preserve">– 383 </w:t>
      </w:r>
      <w:proofErr w:type="gramStart"/>
      <w:r w:rsidRPr="00F86714">
        <w:t>с. :</w:t>
      </w:r>
      <w:proofErr w:type="gramEnd"/>
      <w:r w:rsidRPr="00F86714">
        <w:t xml:space="preserve"> ил.</w:t>
      </w:r>
      <w:r w:rsidRPr="00F86714">
        <w:rPr>
          <w:spacing w:val="13"/>
        </w:rPr>
        <w:t xml:space="preserve"> </w:t>
      </w:r>
      <w:r w:rsidRPr="00F86714">
        <w:t>– (Медиаобразование).</w:t>
      </w:r>
      <w:r w:rsidRPr="00F86714">
        <w:rPr>
          <w:spacing w:val="13"/>
        </w:rPr>
        <w:t xml:space="preserve"> </w:t>
      </w:r>
      <w:r w:rsidRPr="00F86714">
        <w:t>–</w:t>
      </w:r>
      <w:r w:rsidR="00055A46" w:rsidRPr="00F86714">
        <w:t xml:space="preserve"> </w:t>
      </w:r>
      <w:r w:rsidRPr="00F86714">
        <w:t xml:space="preserve">URL: </w:t>
      </w:r>
      <w:hyperlink r:id="rId11">
        <w:r w:rsidRPr="00F86714">
          <w:t>https://biblioclub.ru/index.php?page=book&amp;id=691525</w:t>
        </w:r>
      </w:hyperlink>
      <w:r w:rsidRPr="00F86714">
        <w:t xml:space="preserve"> (дата обращения: 01.02.2023). – Режим доступа: по подписке. – </w:t>
      </w:r>
      <w:proofErr w:type="gramStart"/>
      <w:r w:rsidRPr="00F86714">
        <w:t>Текст :</w:t>
      </w:r>
      <w:proofErr w:type="gramEnd"/>
      <w:r w:rsidRPr="00F86714">
        <w:t xml:space="preserve"> электронный.</w:t>
      </w:r>
    </w:p>
    <w:p w:rsidR="002722CA" w:rsidRPr="00340E5A" w:rsidRDefault="00340E5A" w:rsidP="00340E5A">
      <w:pPr>
        <w:pStyle w:val="1"/>
        <w:keepNext w:val="0"/>
        <w:widowControl w:val="0"/>
        <w:tabs>
          <w:tab w:val="left" w:pos="841"/>
        </w:tabs>
        <w:autoSpaceDE w:val="0"/>
        <w:autoSpaceDN w:val="0"/>
        <w:spacing w:before="0" w:after="0"/>
        <w:ind w:firstLine="709"/>
        <w:jc w:val="both"/>
        <w:rPr>
          <w:rFonts w:ascii="Times New Roman" w:hAnsi="Times New Roman" w:cs="Times New Roman"/>
          <w:bCs w:val="0"/>
          <w:sz w:val="24"/>
          <w:szCs w:val="24"/>
        </w:rPr>
      </w:pPr>
      <w:bookmarkStart w:id="28" w:name="_TOC_250002"/>
      <w:bookmarkStart w:id="29" w:name="_Toc188103314"/>
      <w:r w:rsidRPr="00340E5A">
        <w:rPr>
          <w:rFonts w:ascii="Times New Roman" w:hAnsi="Times New Roman" w:cs="Times New Roman"/>
          <w:bCs w:val="0"/>
          <w:sz w:val="24"/>
          <w:szCs w:val="24"/>
        </w:rPr>
        <w:t xml:space="preserve">8.2. </w:t>
      </w:r>
      <w:r w:rsidR="002722CA" w:rsidRPr="00340E5A">
        <w:rPr>
          <w:rFonts w:ascii="Times New Roman" w:hAnsi="Times New Roman" w:cs="Times New Roman"/>
          <w:bCs w:val="0"/>
          <w:sz w:val="24"/>
          <w:szCs w:val="24"/>
        </w:rPr>
        <w:t xml:space="preserve">Дополнительная </w:t>
      </w:r>
      <w:bookmarkEnd w:id="28"/>
      <w:r w:rsidR="002722CA" w:rsidRPr="00340E5A">
        <w:rPr>
          <w:rFonts w:ascii="Times New Roman" w:hAnsi="Times New Roman" w:cs="Times New Roman"/>
          <w:bCs w:val="0"/>
          <w:sz w:val="24"/>
          <w:szCs w:val="24"/>
        </w:rPr>
        <w:t>литература:</w:t>
      </w:r>
      <w:bookmarkEnd w:id="29"/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Аналитико-синтетическая переработка </w:t>
      </w:r>
      <w:proofErr w:type="gramStart"/>
      <w:r w:rsidRPr="00F86714">
        <w:t>информации :</w:t>
      </w:r>
      <w:proofErr w:type="gramEnd"/>
      <w:r w:rsidRPr="00F86714">
        <w:t xml:space="preserve"> учебник / Н. И. Гендина, Н. В. Пономарева, Т. О. Серебрянникова, А. В. Соколов, М. В. </w:t>
      </w:r>
      <w:proofErr w:type="spellStart"/>
      <w:r w:rsidRPr="00F86714">
        <w:t>Стегаева</w:t>
      </w:r>
      <w:proofErr w:type="spellEnd"/>
      <w:r w:rsidRPr="00F86714">
        <w:t xml:space="preserve">, В. К. </w:t>
      </w:r>
      <w:r w:rsidRPr="00F86714">
        <w:lastRenderedPageBreak/>
        <w:t xml:space="preserve">Степанов, Л. В. Трапезникова; науч. ред. А. В. Соколов. – Санкт-Петербург: Профессия, 2013. – 336. – (Серия «Бакалавр библиотечно-информационной деятельности»).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Блюменау, Д. И. Информационный анализ/ синтез для формирования вторичного потока документов / Д. И. Блюменау. – Санкт-Петербург: Изд-во «Профессия», 2002. – 240 с.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ГОСТ Р 7.0.60-2020. Издания. Основные виды. Термины и определения. – Москва: </w:t>
      </w:r>
      <w:proofErr w:type="spellStart"/>
      <w:r w:rsidRPr="00F86714">
        <w:t>Стандартинформ</w:t>
      </w:r>
      <w:proofErr w:type="spellEnd"/>
      <w:r w:rsidRPr="00F86714">
        <w:t xml:space="preserve">, 2020. – 41 с. – (Система стандартов по информации библиотечному и издательскому делу).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ГОСТ Р 7.0.99-2018. Реферат и аннотация: общие требования. – Москва: </w:t>
      </w:r>
      <w:proofErr w:type="spellStart"/>
      <w:r w:rsidRPr="00F86714">
        <w:t>Стандартинформ</w:t>
      </w:r>
      <w:proofErr w:type="spellEnd"/>
      <w:r w:rsidRPr="00F86714">
        <w:t xml:space="preserve">, 2018. – 11 с. – (Система стандартов по информации библиотечному и издательскому делу).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Никитенко, А. А. Основы </w:t>
      </w:r>
      <w:proofErr w:type="gramStart"/>
      <w:r w:rsidRPr="00F86714">
        <w:t>медиажурналистики :</w:t>
      </w:r>
      <w:proofErr w:type="gramEnd"/>
      <w:r w:rsidRPr="00F86714">
        <w:t xml:space="preserve"> учебное пособие / А. А. Никитенко. – </w:t>
      </w:r>
      <w:proofErr w:type="gramStart"/>
      <w:r w:rsidRPr="00F86714">
        <w:t>Новосибирск</w:t>
      </w:r>
      <w:r w:rsidRPr="00F86714">
        <w:rPr>
          <w:spacing w:val="-5"/>
        </w:rPr>
        <w:t xml:space="preserve"> </w:t>
      </w:r>
      <w:r w:rsidRPr="00F86714">
        <w:t>:</w:t>
      </w:r>
      <w:proofErr w:type="gramEnd"/>
      <w:r w:rsidRPr="00F86714">
        <w:rPr>
          <w:spacing w:val="-5"/>
        </w:rPr>
        <w:t xml:space="preserve"> </w:t>
      </w:r>
      <w:r w:rsidRPr="00F86714">
        <w:t>Новосибирский</w:t>
      </w:r>
      <w:r w:rsidRPr="00F86714">
        <w:rPr>
          <w:spacing w:val="-7"/>
        </w:rPr>
        <w:t xml:space="preserve"> </w:t>
      </w:r>
      <w:r w:rsidRPr="00F86714">
        <w:t>государственный</w:t>
      </w:r>
      <w:r w:rsidRPr="00F86714">
        <w:rPr>
          <w:spacing w:val="-5"/>
        </w:rPr>
        <w:t xml:space="preserve"> </w:t>
      </w:r>
      <w:r w:rsidRPr="00F86714">
        <w:t>технический</w:t>
      </w:r>
      <w:r w:rsidRPr="00F86714">
        <w:rPr>
          <w:spacing w:val="-3"/>
        </w:rPr>
        <w:t xml:space="preserve"> </w:t>
      </w:r>
      <w:r w:rsidRPr="00F86714">
        <w:t>университет,</w:t>
      </w:r>
      <w:r w:rsidRPr="00F86714">
        <w:rPr>
          <w:spacing w:val="-5"/>
        </w:rPr>
        <w:t xml:space="preserve"> </w:t>
      </w:r>
      <w:r w:rsidRPr="00F86714">
        <w:t>2012.</w:t>
      </w:r>
      <w:r w:rsidRPr="00F86714">
        <w:rPr>
          <w:spacing w:val="-2"/>
        </w:rPr>
        <w:t xml:space="preserve"> </w:t>
      </w:r>
      <w:r w:rsidRPr="00F86714">
        <w:t>–</w:t>
      </w:r>
      <w:r w:rsidRPr="00F86714">
        <w:rPr>
          <w:spacing w:val="-8"/>
        </w:rPr>
        <w:t xml:space="preserve"> </w:t>
      </w:r>
      <w:r w:rsidRPr="00F86714">
        <w:t xml:space="preserve">108 с.– URL: https://biblioclub.ru/index.php?page=book&amp;id=228794 (дата обращения: 01.02.2023). – Режим доступа: по подписке. – </w:t>
      </w:r>
      <w:proofErr w:type="gramStart"/>
      <w:r w:rsidRPr="00F86714">
        <w:t>Текст :</w:t>
      </w:r>
      <w:proofErr w:type="gramEnd"/>
      <w:r w:rsidRPr="00F86714">
        <w:t xml:space="preserve"> электронный.</w:t>
      </w:r>
    </w:p>
    <w:p w:rsidR="00725265" w:rsidRPr="00F86714" w:rsidRDefault="00725265" w:rsidP="00F86714">
      <w:pPr>
        <w:pStyle w:val="a8"/>
        <w:widowControl w:val="0"/>
        <w:numPr>
          <w:ilvl w:val="0"/>
          <w:numId w:val="22"/>
        </w:numPr>
        <w:tabs>
          <w:tab w:val="left" w:pos="556"/>
        </w:tabs>
        <w:autoSpaceDE w:val="0"/>
        <w:autoSpaceDN w:val="0"/>
        <w:ind w:left="0" w:firstLine="709"/>
        <w:contextualSpacing w:val="0"/>
        <w:jc w:val="both"/>
      </w:pPr>
      <w:r w:rsidRPr="00F86714">
        <w:t xml:space="preserve">Справочник информационного работника / Санкт-Петербургский гос. ун-т культуры и искусств; Минкина В. А.; </w:t>
      </w:r>
      <w:proofErr w:type="spellStart"/>
      <w:r w:rsidRPr="00F86714">
        <w:t>Гиляревский</w:t>
      </w:r>
      <w:proofErr w:type="spellEnd"/>
      <w:r w:rsidRPr="00F86714">
        <w:t xml:space="preserve"> Р. С. – 2-е изд., перераб. и доп. – Санкт-Петербург: Профессия, 2007. – 584 с. – (Серия «Библиотека»). – </w:t>
      </w:r>
      <w:proofErr w:type="gramStart"/>
      <w:r w:rsidRPr="00F86714">
        <w:t>Текст :</w:t>
      </w:r>
      <w:proofErr w:type="gramEnd"/>
      <w:r w:rsidRPr="00F86714">
        <w:t xml:space="preserve"> непосредственный.</w:t>
      </w:r>
    </w:p>
    <w:p w:rsidR="002722CA" w:rsidRPr="00F86714" w:rsidRDefault="00340E5A" w:rsidP="00340E5A">
      <w:pPr>
        <w:pStyle w:val="1"/>
        <w:keepNext w:val="0"/>
        <w:widowControl w:val="0"/>
        <w:tabs>
          <w:tab w:val="left" w:pos="541"/>
        </w:tabs>
        <w:autoSpaceDE w:val="0"/>
        <w:autoSpaceDN w:val="0"/>
        <w:spacing w:before="0" w:after="0"/>
        <w:ind w:left="482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Toc188103315"/>
      <w:r>
        <w:rPr>
          <w:rFonts w:ascii="Times New Roman" w:hAnsi="Times New Roman" w:cs="Times New Roman"/>
          <w:sz w:val="24"/>
          <w:szCs w:val="24"/>
        </w:rPr>
        <w:t xml:space="preserve">8.3. </w:t>
      </w:r>
      <w:r w:rsidR="002722CA" w:rsidRPr="00F86714">
        <w:rPr>
          <w:rFonts w:ascii="Times New Roman" w:hAnsi="Times New Roman" w:cs="Times New Roman"/>
          <w:sz w:val="24"/>
          <w:szCs w:val="24"/>
        </w:rPr>
        <w:t>Ресурсы</w:t>
      </w:r>
      <w:r w:rsidR="002722CA" w:rsidRPr="00F8671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 w:rsidR="002722CA" w:rsidRPr="00F8671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сети</w:t>
      </w:r>
      <w:r w:rsidR="002722CA" w:rsidRPr="00F8671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>«Интернет».</w:t>
      </w:r>
      <w:bookmarkEnd w:id="30"/>
    </w:p>
    <w:tbl>
      <w:tblPr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4679"/>
      </w:tblGrid>
      <w:tr w:rsidR="002722CA" w:rsidRPr="00F86714" w:rsidTr="00F86714">
        <w:trPr>
          <w:trHeight w:val="635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Электронный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научный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pacing w:val="-2"/>
                <w:sz w:val="24"/>
                <w:szCs w:val="24"/>
              </w:rPr>
              <w:t>журнал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86714">
              <w:rPr>
                <w:spacing w:val="-2"/>
                <w:sz w:val="24"/>
                <w:szCs w:val="24"/>
              </w:rPr>
              <w:t>Медиаскоп</w:t>
            </w:r>
            <w:proofErr w:type="spellEnd"/>
            <w:r w:rsidRPr="00F8671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E6F5D" w:rsidP="003C4B3B">
            <w:pPr>
              <w:pStyle w:val="TableParagraph"/>
              <w:rPr>
                <w:sz w:val="24"/>
                <w:szCs w:val="24"/>
              </w:rPr>
            </w:pPr>
            <w:hyperlink r:id="rId12">
              <w:r w:rsidR="002722CA" w:rsidRPr="00F86714">
                <w:rPr>
                  <w:spacing w:val="-2"/>
                  <w:sz w:val="24"/>
                  <w:szCs w:val="24"/>
                </w:rPr>
                <w:t>http://www.mediascope.ru/</w:t>
              </w:r>
            </w:hyperlink>
          </w:p>
        </w:tc>
      </w:tr>
      <w:tr w:rsidR="002722CA" w:rsidRPr="00F86714" w:rsidTr="00F86714">
        <w:trPr>
          <w:trHeight w:val="635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Информационная</w:t>
            </w:r>
            <w:r w:rsidRPr="00F86714">
              <w:rPr>
                <w:spacing w:val="-7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грамотность</w:t>
            </w:r>
            <w:r w:rsidRPr="00F86714">
              <w:rPr>
                <w:spacing w:val="-6"/>
                <w:sz w:val="24"/>
                <w:szCs w:val="24"/>
              </w:rPr>
              <w:t xml:space="preserve"> </w:t>
            </w:r>
            <w:r w:rsidRPr="00F86714">
              <w:rPr>
                <w:spacing w:val="-10"/>
                <w:sz w:val="24"/>
                <w:szCs w:val="24"/>
              </w:rPr>
              <w:t>и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медиаобразования</w:t>
            </w:r>
            <w:r w:rsidRPr="00F86714">
              <w:rPr>
                <w:spacing w:val="-3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для</w:t>
            </w:r>
            <w:r w:rsidRPr="00F86714">
              <w:rPr>
                <w:spacing w:val="-2"/>
                <w:sz w:val="24"/>
                <w:szCs w:val="24"/>
              </w:rPr>
              <w:t xml:space="preserve"> </w:t>
            </w:r>
            <w:r w:rsidRPr="00F86714">
              <w:rPr>
                <w:spacing w:val="-4"/>
                <w:sz w:val="24"/>
                <w:szCs w:val="24"/>
              </w:rPr>
              <w:t>всех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https:/</w:t>
            </w:r>
            <w:hyperlink r:id="rId13">
              <w:r w:rsidRPr="00F86714">
                <w:rPr>
                  <w:spacing w:val="-2"/>
                  <w:sz w:val="24"/>
                  <w:szCs w:val="24"/>
                </w:rPr>
                <w:t>/www.mediagram.ru/mediaed/</w:t>
              </w:r>
            </w:hyperlink>
          </w:p>
        </w:tc>
      </w:tr>
      <w:tr w:rsidR="002722CA" w:rsidRPr="00F86714" w:rsidTr="00F86714">
        <w:trPr>
          <w:trHeight w:val="31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Медиаобразование</w:t>
            </w:r>
            <w:r w:rsidRPr="00F86714">
              <w:rPr>
                <w:spacing w:val="-4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и</w:t>
            </w:r>
            <w:r w:rsidRPr="00F86714">
              <w:rPr>
                <w:spacing w:val="-2"/>
                <w:sz w:val="24"/>
                <w:szCs w:val="24"/>
              </w:rPr>
              <w:t xml:space="preserve"> медиакультура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E6F5D" w:rsidP="003C4B3B">
            <w:pPr>
              <w:pStyle w:val="TableParagraph"/>
              <w:rPr>
                <w:sz w:val="24"/>
                <w:szCs w:val="24"/>
              </w:rPr>
            </w:pPr>
            <w:hyperlink r:id="rId14" w:history="1">
              <w:r w:rsidR="00340E5A" w:rsidRPr="00E8540A">
                <w:rPr>
                  <w:rStyle w:val="a3"/>
                  <w:spacing w:val="-2"/>
                  <w:sz w:val="24"/>
                  <w:szCs w:val="24"/>
                </w:rPr>
                <w:t>https://mediaeducation.ucoz.ru/</w:t>
              </w:r>
            </w:hyperlink>
          </w:p>
        </w:tc>
      </w:tr>
      <w:tr w:rsidR="002722CA" w:rsidRPr="00F86714" w:rsidTr="00F86714">
        <w:trPr>
          <w:trHeight w:val="63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Медиа.</w:t>
            </w:r>
            <w:r w:rsidRPr="00F86714">
              <w:rPr>
                <w:spacing w:val="-3"/>
                <w:sz w:val="24"/>
                <w:szCs w:val="24"/>
              </w:rPr>
              <w:t xml:space="preserve"> </w:t>
            </w:r>
            <w:r w:rsidRPr="00F86714">
              <w:rPr>
                <w:sz w:val="24"/>
                <w:szCs w:val="24"/>
              </w:rPr>
              <w:t>Информация.</w:t>
            </w:r>
            <w:r w:rsidRPr="00F86714">
              <w:rPr>
                <w:spacing w:val="-2"/>
                <w:sz w:val="24"/>
                <w:szCs w:val="24"/>
              </w:rPr>
              <w:t xml:space="preserve"> Коммуникация</w:t>
            </w:r>
          </w:p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pacing w:val="-2"/>
                <w:sz w:val="24"/>
                <w:szCs w:val="24"/>
              </w:rPr>
              <w:t>(MIC)®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E6F5D" w:rsidP="003C4B3B">
            <w:pPr>
              <w:pStyle w:val="TableParagraph"/>
              <w:rPr>
                <w:sz w:val="24"/>
                <w:szCs w:val="24"/>
              </w:rPr>
            </w:pPr>
            <w:hyperlink r:id="rId15">
              <w:r w:rsidR="002722CA" w:rsidRPr="00F86714">
                <w:rPr>
                  <w:spacing w:val="-2"/>
                  <w:sz w:val="24"/>
                  <w:szCs w:val="24"/>
                </w:rPr>
                <w:t>http://mic.org.ru/</w:t>
              </w:r>
            </w:hyperlink>
          </w:p>
        </w:tc>
      </w:tr>
      <w:tr w:rsidR="002722CA" w:rsidRPr="00F86714" w:rsidTr="00F86714">
        <w:trPr>
          <w:trHeight w:val="316"/>
        </w:trPr>
        <w:tc>
          <w:tcPr>
            <w:tcW w:w="4537" w:type="dxa"/>
            <w:shd w:val="clear" w:color="auto" w:fill="auto"/>
          </w:tcPr>
          <w:p w:rsidR="002722CA" w:rsidRPr="00F86714" w:rsidRDefault="002722CA" w:rsidP="003C4B3B">
            <w:pPr>
              <w:pStyle w:val="TableParagraph"/>
              <w:rPr>
                <w:sz w:val="24"/>
                <w:szCs w:val="24"/>
              </w:rPr>
            </w:pPr>
            <w:r w:rsidRPr="00F86714">
              <w:rPr>
                <w:sz w:val="24"/>
                <w:szCs w:val="24"/>
              </w:rPr>
              <w:t>Лаборатория</w:t>
            </w:r>
            <w:r w:rsidRPr="00F86714">
              <w:rPr>
                <w:spacing w:val="-4"/>
                <w:sz w:val="24"/>
                <w:szCs w:val="24"/>
              </w:rPr>
              <w:t xml:space="preserve"> </w:t>
            </w:r>
            <w:r w:rsidRPr="00F86714">
              <w:rPr>
                <w:spacing w:val="-2"/>
                <w:sz w:val="24"/>
                <w:szCs w:val="24"/>
              </w:rPr>
              <w:t>медиаобразования</w:t>
            </w:r>
          </w:p>
        </w:tc>
        <w:tc>
          <w:tcPr>
            <w:tcW w:w="4679" w:type="dxa"/>
            <w:shd w:val="clear" w:color="auto" w:fill="auto"/>
          </w:tcPr>
          <w:p w:rsidR="002722CA" w:rsidRPr="00F86714" w:rsidRDefault="002E6F5D" w:rsidP="003C4B3B">
            <w:pPr>
              <w:pStyle w:val="TableParagraph"/>
              <w:rPr>
                <w:sz w:val="24"/>
                <w:szCs w:val="24"/>
              </w:rPr>
            </w:pPr>
            <w:hyperlink r:id="rId16">
              <w:r w:rsidR="002722CA" w:rsidRPr="00F86714">
                <w:rPr>
                  <w:spacing w:val="-2"/>
                  <w:sz w:val="24"/>
                  <w:szCs w:val="24"/>
                </w:rPr>
                <w:t>http://www.mediaeducation.ru/index.html</w:t>
              </w:r>
            </w:hyperlink>
          </w:p>
        </w:tc>
      </w:tr>
    </w:tbl>
    <w:p w:rsidR="002722CA" w:rsidRPr="00F86714" w:rsidRDefault="00340E5A" w:rsidP="00340E5A">
      <w:pPr>
        <w:pStyle w:val="1"/>
        <w:keepNext w:val="0"/>
        <w:widowControl w:val="0"/>
        <w:tabs>
          <w:tab w:val="left" w:pos="541"/>
        </w:tabs>
        <w:autoSpaceDE w:val="0"/>
        <w:autoSpaceDN w:val="0"/>
        <w:spacing w:before="0"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_250001"/>
      <w:bookmarkStart w:id="32" w:name="_Toc188103316"/>
      <w:r>
        <w:rPr>
          <w:rFonts w:ascii="Times New Roman" w:hAnsi="Times New Roman" w:cs="Times New Roman"/>
          <w:sz w:val="24"/>
          <w:szCs w:val="24"/>
        </w:rPr>
        <w:t xml:space="preserve">8.4. </w:t>
      </w:r>
      <w:r w:rsidR="002722CA" w:rsidRPr="00F86714">
        <w:rPr>
          <w:rFonts w:ascii="Times New Roman" w:hAnsi="Times New Roman" w:cs="Times New Roman"/>
          <w:sz w:val="24"/>
          <w:szCs w:val="24"/>
        </w:rPr>
        <w:t>Программное</w:t>
      </w:r>
      <w:r w:rsidR="002722CA"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обеспечение</w:t>
      </w:r>
      <w:r w:rsidR="002722CA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</w:t>
      </w:r>
      <w:r w:rsidR="002722CA" w:rsidRPr="00F8671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информационные</w:t>
      </w:r>
      <w:r w:rsidR="002722CA" w:rsidRPr="00F8671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справочные</w:t>
      </w:r>
      <w:r w:rsidR="002722CA" w:rsidRPr="00F8671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bookmarkEnd w:id="31"/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>системы</w:t>
      </w:r>
      <w:bookmarkEnd w:id="32"/>
    </w:p>
    <w:p w:rsidR="002722CA" w:rsidRPr="00F86714" w:rsidRDefault="002722CA" w:rsidP="003C4B3B">
      <w:pPr>
        <w:pStyle w:val="a4"/>
        <w:ind w:firstLine="539"/>
        <w:rPr>
          <w:sz w:val="24"/>
        </w:rPr>
      </w:pPr>
      <w:r w:rsidRPr="00F86714">
        <w:rPr>
          <w:sz w:val="24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2722CA" w:rsidRDefault="002722CA" w:rsidP="003C4B3B">
      <w:pPr>
        <w:pStyle w:val="a4"/>
        <w:ind w:firstLine="539"/>
        <w:rPr>
          <w:b/>
          <w:spacing w:val="-2"/>
          <w:sz w:val="24"/>
        </w:rPr>
      </w:pPr>
      <w:r w:rsidRPr="00F86714">
        <w:rPr>
          <w:b/>
          <w:sz w:val="24"/>
        </w:rPr>
        <w:t>Программное</w:t>
      </w:r>
      <w:r w:rsidRPr="00F86714">
        <w:rPr>
          <w:b/>
          <w:spacing w:val="-2"/>
          <w:sz w:val="24"/>
        </w:rPr>
        <w:t xml:space="preserve"> обеспечение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лицензионное программное обеспечение: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</w:pPr>
      <w:r w:rsidRPr="00F86714">
        <w:t>операционная</w:t>
      </w:r>
      <w:r w:rsidRPr="00F86714">
        <w:rPr>
          <w:spacing w:val="-2"/>
        </w:rPr>
        <w:t xml:space="preserve"> </w:t>
      </w:r>
      <w:r w:rsidRPr="00F86714">
        <w:t>система</w:t>
      </w:r>
      <w:r w:rsidRPr="00F86714">
        <w:rPr>
          <w:spacing w:val="2"/>
        </w:rPr>
        <w:t xml:space="preserve"> </w:t>
      </w:r>
      <w:r w:rsidRPr="00F86714">
        <w:t>–</w:t>
      </w:r>
      <w:r w:rsidRPr="00F86714">
        <w:rPr>
          <w:spacing w:val="-2"/>
        </w:rPr>
        <w:t xml:space="preserve"> </w:t>
      </w:r>
      <w:r w:rsidRPr="00F86714">
        <w:t>MS</w:t>
      </w:r>
      <w:r w:rsidRPr="00F86714">
        <w:rPr>
          <w:spacing w:val="-1"/>
        </w:rPr>
        <w:t xml:space="preserve"> </w:t>
      </w:r>
      <w:proofErr w:type="spellStart"/>
      <w:r w:rsidRPr="00F86714">
        <w:t>Windows</w:t>
      </w:r>
      <w:proofErr w:type="spellEnd"/>
      <w:r w:rsidRPr="00F86714">
        <w:rPr>
          <w:spacing w:val="-2"/>
        </w:rPr>
        <w:t xml:space="preserve"> </w:t>
      </w:r>
      <w:r w:rsidRPr="00F86714">
        <w:t>(10,</w:t>
      </w:r>
      <w:r w:rsidRPr="00F86714">
        <w:rPr>
          <w:spacing w:val="-1"/>
        </w:rPr>
        <w:t xml:space="preserve"> </w:t>
      </w:r>
      <w:r w:rsidRPr="00F86714">
        <w:t>8,7,</w:t>
      </w:r>
      <w:r w:rsidRPr="00F86714">
        <w:rPr>
          <w:spacing w:val="-4"/>
        </w:rPr>
        <w:t xml:space="preserve"> </w:t>
      </w:r>
      <w:r w:rsidRPr="00F86714">
        <w:rPr>
          <w:spacing w:val="-5"/>
        </w:rPr>
        <w:t>XP)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3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офисный</w:t>
      </w:r>
      <w:r w:rsidRPr="00F86714">
        <w:rPr>
          <w:spacing w:val="40"/>
          <w:lang w:val="en-US"/>
        </w:rPr>
        <w:t xml:space="preserve"> </w:t>
      </w:r>
      <w:r w:rsidRPr="00F86714">
        <w:t>пакет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–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Microsoft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Office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(MS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Word,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Excel,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MS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Power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>Point,</w:t>
      </w:r>
      <w:r w:rsidRPr="00F86714">
        <w:rPr>
          <w:spacing w:val="40"/>
          <w:lang w:val="en-US"/>
        </w:rPr>
        <w:t xml:space="preserve"> </w:t>
      </w:r>
      <w:r w:rsidRPr="00F86714">
        <w:rPr>
          <w:lang w:val="en-US"/>
        </w:rPr>
        <w:t xml:space="preserve">MS </w:t>
      </w:r>
      <w:r w:rsidRPr="00F86714">
        <w:rPr>
          <w:spacing w:val="-2"/>
          <w:lang w:val="en-US"/>
        </w:rPr>
        <w:t>Access)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антивирус</w:t>
      </w:r>
      <w:r w:rsidRPr="00F86714">
        <w:rPr>
          <w:spacing w:val="1"/>
          <w:lang w:val="en-US"/>
        </w:rPr>
        <w:t xml:space="preserve"> </w:t>
      </w:r>
      <w:r w:rsidRPr="00F86714">
        <w:rPr>
          <w:lang w:val="en-US"/>
        </w:rPr>
        <w:t>-</w:t>
      </w:r>
      <w:r w:rsidRPr="00F86714">
        <w:rPr>
          <w:spacing w:val="-2"/>
          <w:lang w:val="en-US"/>
        </w:rPr>
        <w:t xml:space="preserve"> </w:t>
      </w:r>
      <w:r w:rsidRPr="00F86714">
        <w:rPr>
          <w:lang w:val="en-US"/>
        </w:rPr>
        <w:t>Kaspersky</w:t>
      </w:r>
      <w:r w:rsidRPr="00F86714">
        <w:rPr>
          <w:spacing w:val="-4"/>
          <w:lang w:val="en-US"/>
        </w:rPr>
        <w:t xml:space="preserve"> </w:t>
      </w:r>
      <w:r w:rsidRPr="00F86714">
        <w:rPr>
          <w:lang w:val="en-US"/>
        </w:rPr>
        <w:t>Endpoint</w:t>
      </w:r>
      <w:r w:rsidRPr="00F86714">
        <w:rPr>
          <w:spacing w:val="-1"/>
          <w:lang w:val="en-US"/>
        </w:rPr>
        <w:t xml:space="preserve"> </w:t>
      </w:r>
      <w:r w:rsidRPr="00F86714">
        <w:rPr>
          <w:lang w:val="en-US"/>
        </w:rPr>
        <w:t>Security</w:t>
      </w:r>
      <w:r w:rsidRPr="00F86714">
        <w:rPr>
          <w:spacing w:val="-4"/>
          <w:lang w:val="en-US"/>
        </w:rPr>
        <w:t xml:space="preserve"> </w:t>
      </w:r>
      <w:r w:rsidRPr="00F86714">
        <w:t>для</w:t>
      </w:r>
      <w:r w:rsidRPr="00F86714">
        <w:rPr>
          <w:lang w:val="en-US"/>
        </w:rPr>
        <w:t xml:space="preserve"> </w:t>
      </w:r>
      <w:r w:rsidRPr="00F86714">
        <w:rPr>
          <w:spacing w:val="-2"/>
          <w:lang w:val="en-US"/>
        </w:rPr>
        <w:t>Windows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1"/>
        </w:numPr>
        <w:tabs>
          <w:tab w:val="left" w:pos="1114"/>
        </w:tabs>
        <w:autoSpaceDE w:val="0"/>
        <w:autoSpaceDN w:val="0"/>
        <w:ind w:left="0" w:firstLine="539"/>
        <w:contextualSpacing w:val="0"/>
        <w:jc w:val="both"/>
        <w:rPr>
          <w:lang w:val="en-US"/>
        </w:rPr>
      </w:pPr>
      <w:r w:rsidRPr="00F86714">
        <w:t>графические</w:t>
      </w:r>
      <w:r w:rsidRPr="00F86714">
        <w:rPr>
          <w:spacing w:val="-8"/>
          <w:lang w:val="en-US"/>
        </w:rPr>
        <w:t xml:space="preserve"> </w:t>
      </w:r>
      <w:r w:rsidRPr="00F86714">
        <w:t>редакторы</w:t>
      </w:r>
      <w:r w:rsidRPr="00F86714">
        <w:rPr>
          <w:spacing w:val="-3"/>
          <w:lang w:val="en-US"/>
        </w:rPr>
        <w:t xml:space="preserve"> </w:t>
      </w:r>
      <w:r w:rsidRPr="00F86714">
        <w:rPr>
          <w:lang w:val="en-US"/>
        </w:rPr>
        <w:t>-</w:t>
      </w:r>
      <w:r w:rsidRPr="00F86714">
        <w:rPr>
          <w:spacing w:val="-7"/>
          <w:lang w:val="en-US"/>
        </w:rPr>
        <w:t xml:space="preserve"> </w:t>
      </w:r>
      <w:r w:rsidRPr="00F86714">
        <w:rPr>
          <w:lang w:val="en-US"/>
        </w:rPr>
        <w:t>Adobe</w:t>
      </w:r>
      <w:r w:rsidRPr="00F86714">
        <w:rPr>
          <w:spacing w:val="-7"/>
          <w:lang w:val="en-US"/>
        </w:rPr>
        <w:t xml:space="preserve"> </w:t>
      </w:r>
      <w:r w:rsidRPr="00F86714">
        <w:rPr>
          <w:lang w:val="en-US"/>
        </w:rPr>
        <w:t>CS6</w:t>
      </w:r>
      <w:r w:rsidRPr="00F86714">
        <w:rPr>
          <w:spacing w:val="-6"/>
          <w:lang w:val="en-US"/>
        </w:rPr>
        <w:t xml:space="preserve"> </w:t>
      </w:r>
      <w:r w:rsidRPr="00F86714">
        <w:rPr>
          <w:lang w:val="en-US"/>
        </w:rPr>
        <w:t>Master</w:t>
      </w:r>
      <w:r w:rsidRPr="00F86714">
        <w:rPr>
          <w:spacing w:val="-5"/>
          <w:lang w:val="en-US"/>
        </w:rPr>
        <w:t xml:space="preserve"> </w:t>
      </w:r>
      <w:r w:rsidRPr="00F86714">
        <w:rPr>
          <w:lang w:val="en-US"/>
        </w:rPr>
        <w:t>Collection,</w:t>
      </w:r>
      <w:r w:rsidRPr="00F86714">
        <w:rPr>
          <w:spacing w:val="-6"/>
          <w:lang w:val="en-US"/>
        </w:rPr>
        <w:t xml:space="preserve"> </w:t>
      </w:r>
      <w:proofErr w:type="spellStart"/>
      <w:r w:rsidRPr="00F86714">
        <w:rPr>
          <w:lang w:val="en-US"/>
        </w:rPr>
        <w:t>CorelDRAW</w:t>
      </w:r>
      <w:proofErr w:type="spellEnd"/>
      <w:r w:rsidRPr="00F86714">
        <w:rPr>
          <w:spacing w:val="-6"/>
          <w:lang w:val="en-US"/>
        </w:rPr>
        <w:t xml:space="preserve"> </w:t>
      </w:r>
      <w:r w:rsidRPr="00F86714">
        <w:rPr>
          <w:lang w:val="en-US"/>
        </w:rPr>
        <w:t>Graphics</w:t>
      </w:r>
      <w:r w:rsidRPr="00F86714">
        <w:rPr>
          <w:spacing w:val="-6"/>
          <w:lang w:val="en-US"/>
        </w:rPr>
        <w:t xml:space="preserve"> </w:t>
      </w:r>
      <w:r w:rsidRPr="00F86714">
        <w:rPr>
          <w:spacing w:val="-2"/>
          <w:lang w:val="en-US"/>
        </w:rPr>
        <w:t>Suite</w:t>
      </w:r>
    </w:p>
    <w:p w:rsidR="002722CA" w:rsidRDefault="002722CA" w:rsidP="00163CF5">
      <w:pPr>
        <w:pStyle w:val="a4"/>
        <w:ind w:firstLine="539"/>
        <w:rPr>
          <w:spacing w:val="-5"/>
          <w:sz w:val="24"/>
        </w:rPr>
      </w:pPr>
      <w:r w:rsidRPr="00F86714">
        <w:rPr>
          <w:spacing w:val="-5"/>
          <w:sz w:val="24"/>
        </w:rPr>
        <w:t>X6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свободно распространяемое программное обеспечение:</w:t>
      </w:r>
    </w:p>
    <w:p w:rsidR="002722CA" w:rsidRPr="00F86714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офисный</w:t>
      </w:r>
      <w:r w:rsidRPr="00F86714">
        <w:rPr>
          <w:spacing w:val="-4"/>
        </w:rPr>
        <w:t xml:space="preserve"> </w:t>
      </w:r>
      <w:r w:rsidRPr="00F86714">
        <w:t>пакет –</w:t>
      </w:r>
      <w:r w:rsidRPr="00F86714">
        <w:rPr>
          <w:spacing w:val="1"/>
        </w:rPr>
        <w:t xml:space="preserve"> </w:t>
      </w:r>
      <w:proofErr w:type="spellStart"/>
      <w:r w:rsidRPr="00F86714">
        <w:rPr>
          <w:spacing w:val="-2"/>
        </w:rPr>
        <w:t>LibreOffice</w:t>
      </w:r>
      <w:proofErr w:type="spellEnd"/>
      <w:r w:rsidRPr="00F86714">
        <w:rPr>
          <w:spacing w:val="-2"/>
        </w:rPr>
        <w:t>;</w:t>
      </w:r>
    </w:p>
    <w:p w:rsidR="002722CA" w:rsidRPr="00163CF5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графические</w:t>
      </w:r>
      <w:r w:rsidRPr="00F86714">
        <w:rPr>
          <w:spacing w:val="-5"/>
        </w:rPr>
        <w:t xml:space="preserve"> </w:t>
      </w:r>
      <w:r w:rsidRPr="00F86714">
        <w:t>редакторы</w:t>
      </w:r>
      <w:r w:rsidRPr="00F86714">
        <w:rPr>
          <w:spacing w:val="-1"/>
        </w:rPr>
        <w:t xml:space="preserve"> </w:t>
      </w:r>
      <w:r w:rsidRPr="00F86714">
        <w:t>–</w:t>
      </w:r>
      <w:r w:rsidRPr="00F86714">
        <w:rPr>
          <w:spacing w:val="-2"/>
        </w:rPr>
        <w:t xml:space="preserve"> </w:t>
      </w:r>
      <w:r w:rsidRPr="00F86714">
        <w:t>3DS</w:t>
      </w:r>
      <w:r w:rsidRPr="00F86714">
        <w:rPr>
          <w:spacing w:val="-2"/>
        </w:rPr>
        <w:t xml:space="preserve"> </w:t>
      </w:r>
      <w:proofErr w:type="spellStart"/>
      <w:r w:rsidRPr="00F86714">
        <w:t>Max</w:t>
      </w:r>
      <w:proofErr w:type="spellEnd"/>
      <w:r w:rsidRPr="00F86714">
        <w:t xml:space="preserve"> </w:t>
      </w:r>
      <w:proofErr w:type="spellStart"/>
      <w:r w:rsidRPr="00F86714">
        <w:t>Autodesk</w:t>
      </w:r>
      <w:proofErr w:type="spellEnd"/>
      <w:r w:rsidRPr="00F86714">
        <w:rPr>
          <w:spacing w:val="-2"/>
        </w:rPr>
        <w:t xml:space="preserve"> </w:t>
      </w:r>
      <w:r w:rsidRPr="00F86714">
        <w:t>(для</w:t>
      </w:r>
      <w:r w:rsidRPr="00F86714">
        <w:rPr>
          <w:spacing w:val="-2"/>
        </w:rPr>
        <w:t xml:space="preserve"> </w:t>
      </w:r>
      <w:r w:rsidRPr="00F86714">
        <w:t>образовательных</w:t>
      </w:r>
      <w:r w:rsidRPr="00F86714">
        <w:rPr>
          <w:spacing w:val="2"/>
        </w:rPr>
        <w:t xml:space="preserve"> </w:t>
      </w:r>
      <w:r w:rsidRPr="00F86714">
        <w:rPr>
          <w:spacing w:val="-2"/>
        </w:rPr>
        <w:t>учреждений).</w:t>
      </w:r>
    </w:p>
    <w:p w:rsidR="002722CA" w:rsidRPr="00AA68FC" w:rsidRDefault="002722CA" w:rsidP="00163CF5">
      <w:pPr>
        <w:numPr>
          <w:ilvl w:val="0"/>
          <w:numId w:val="28"/>
        </w:numPr>
        <w:spacing w:after="0"/>
        <w:ind w:firstLine="445"/>
        <w:jc w:val="both"/>
        <w:rPr>
          <w:rFonts w:ascii="Times New Roman" w:hAnsi="Times New Roman"/>
          <w:b/>
          <w:i/>
        </w:rPr>
      </w:pPr>
      <w:r w:rsidRPr="00AA68FC">
        <w:rPr>
          <w:rFonts w:ascii="Times New Roman" w:hAnsi="Times New Roman"/>
          <w:b/>
          <w:i/>
        </w:rPr>
        <w:t>базы данных, информационно-справочные и поисковые системы:</w:t>
      </w:r>
    </w:p>
    <w:p w:rsidR="002722CA" w:rsidRPr="00340E5A" w:rsidRDefault="002722CA" w:rsidP="00163CF5">
      <w:pPr>
        <w:pStyle w:val="a8"/>
        <w:widowControl w:val="0"/>
        <w:numPr>
          <w:ilvl w:val="0"/>
          <w:numId w:val="20"/>
        </w:numPr>
        <w:tabs>
          <w:tab w:val="left" w:pos="1115"/>
        </w:tabs>
        <w:autoSpaceDE w:val="0"/>
        <w:autoSpaceDN w:val="0"/>
        <w:ind w:left="0" w:firstLine="539"/>
        <w:contextualSpacing w:val="0"/>
        <w:jc w:val="both"/>
      </w:pPr>
      <w:r w:rsidRPr="00F86714">
        <w:t>Консультант</w:t>
      </w:r>
      <w:r w:rsidRPr="00F86714">
        <w:rPr>
          <w:spacing w:val="-8"/>
        </w:rPr>
        <w:t xml:space="preserve"> </w:t>
      </w:r>
      <w:r w:rsidRPr="00F86714">
        <w:rPr>
          <w:spacing w:val="-4"/>
        </w:rPr>
        <w:t>Плюс.</w:t>
      </w:r>
    </w:p>
    <w:p w:rsidR="00340E5A" w:rsidRDefault="00340E5A" w:rsidP="00340E5A">
      <w:pPr>
        <w:pStyle w:val="a8"/>
        <w:widowControl w:val="0"/>
        <w:tabs>
          <w:tab w:val="left" w:pos="1115"/>
        </w:tabs>
        <w:autoSpaceDE w:val="0"/>
        <w:autoSpaceDN w:val="0"/>
        <w:contextualSpacing w:val="0"/>
        <w:jc w:val="both"/>
        <w:rPr>
          <w:spacing w:val="-4"/>
        </w:rPr>
      </w:pPr>
    </w:p>
    <w:p w:rsidR="00340E5A" w:rsidRPr="00340E5A" w:rsidRDefault="00340E5A" w:rsidP="00340E5A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" w:name="_Toc184565557"/>
      <w:bookmarkStart w:id="34" w:name="_Toc188103317"/>
      <w:r w:rsidRPr="00340E5A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дисциплины</w:t>
      </w:r>
      <w:bookmarkEnd w:id="33"/>
      <w:bookmarkEnd w:id="34"/>
    </w:p>
    <w:p w:rsidR="00340E5A" w:rsidRPr="00340E5A" w:rsidRDefault="00340E5A" w:rsidP="00340E5A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40E5A">
        <w:rPr>
          <w:rFonts w:ascii="Times New Roman" w:eastAsia="MS Mincho" w:hAnsi="Times New Roman"/>
          <w:sz w:val="24"/>
          <w:szCs w:val="24"/>
          <w:lang w:eastAsia="ja-JP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40E5A" w:rsidRPr="00F86714" w:rsidRDefault="00340E5A" w:rsidP="00340E5A">
      <w:pPr>
        <w:pStyle w:val="a8"/>
        <w:widowControl w:val="0"/>
        <w:tabs>
          <w:tab w:val="left" w:pos="1115"/>
        </w:tabs>
        <w:autoSpaceDE w:val="0"/>
        <w:autoSpaceDN w:val="0"/>
        <w:ind w:left="0"/>
        <w:contextualSpacing w:val="0"/>
        <w:jc w:val="both"/>
      </w:pPr>
    </w:p>
    <w:p w:rsidR="002722CA" w:rsidRPr="00F86714" w:rsidRDefault="00340E5A" w:rsidP="00340E5A">
      <w:pPr>
        <w:pStyle w:val="1"/>
        <w:keepNext w:val="0"/>
        <w:widowControl w:val="0"/>
        <w:tabs>
          <w:tab w:val="left" w:pos="1059"/>
        </w:tabs>
        <w:autoSpaceDE w:val="0"/>
        <w:autoSpaceDN w:val="0"/>
        <w:spacing w:before="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188103318"/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25265" w:rsidRPr="00F867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Особенности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реализации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дисциплины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для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инвалидов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и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лиц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с</w:t>
      </w:r>
      <w:r w:rsidR="002722CA" w:rsidRPr="00F867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ограниченными возможностями здоровья</w:t>
      </w:r>
      <w:bookmarkEnd w:id="35"/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340E5A" w:rsidRPr="00340E5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 xml:space="preserve">Для осуществления </w:t>
      </w:r>
      <w:proofErr w:type="gramStart"/>
      <w:r w:rsidRPr="00340E5A">
        <w:rPr>
          <w:sz w:val="24"/>
        </w:rPr>
        <w:t>процедур текущего контроля успеваемости и промежуточной аттестации</w:t>
      </w:r>
      <w:proofErr w:type="gramEnd"/>
      <w:r w:rsidRPr="00340E5A">
        <w:rPr>
          <w:sz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2722CA" w:rsidRDefault="00340E5A" w:rsidP="00340E5A">
      <w:pPr>
        <w:pStyle w:val="a4"/>
        <w:ind w:firstLine="539"/>
        <w:rPr>
          <w:sz w:val="24"/>
        </w:rPr>
      </w:pPr>
      <w:r w:rsidRPr="00340E5A">
        <w:rPr>
          <w:sz w:val="24"/>
        </w:rPr>
        <w:t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</w:t>
      </w:r>
      <w:r>
        <w:rPr>
          <w:sz w:val="24"/>
        </w:rPr>
        <w:t>Информационный анализ в медиасреде</w:t>
      </w:r>
      <w:r w:rsidRPr="00340E5A">
        <w:rPr>
          <w:sz w:val="24"/>
        </w:rPr>
        <w:t>» размещены на сайте «Электронная образовательная среда КемГИК» (https://edu2020.kemgik.ru/course/view.php?id=</w:t>
      </w:r>
      <w:r>
        <w:rPr>
          <w:sz w:val="24"/>
        </w:rPr>
        <w:t>4978</w:t>
      </w:r>
      <w:r w:rsidRPr="00340E5A">
        <w:rPr>
          <w:sz w:val="24"/>
        </w:rPr>
        <w:t>), которая имеет версию для слабовидящих.</w:t>
      </w:r>
    </w:p>
    <w:p w:rsidR="00163CF5" w:rsidRPr="00F86714" w:rsidRDefault="00163CF5" w:rsidP="00340E5A">
      <w:pPr>
        <w:pStyle w:val="a4"/>
        <w:ind w:firstLine="539"/>
        <w:rPr>
          <w:sz w:val="24"/>
        </w:rPr>
      </w:pPr>
    </w:p>
    <w:p w:rsidR="002722CA" w:rsidRPr="00F86714" w:rsidRDefault="00340E5A" w:rsidP="00340E5A">
      <w:pPr>
        <w:pStyle w:val="1"/>
        <w:keepNext w:val="0"/>
        <w:widowControl w:val="0"/>
        <w:tabs>
          <w:tab w:val="left" w:pos="901"/>
        </w:tabs>
        <w:autoSpaceDE w:val="0"/>
        <w:autoSpaceDN w:val="0"/>
        <w:spacing w:before="0" w:after="0"/>
        <w:ind w:left="539"/>
        <w:jc w:val="both"/>
        <w:rPr>
          <w:rFonts w:ascii="Times New Roman" w:hAnsi="Times New Roman" w:cs="Times New Roman"/>
          <w:sz w:val="24"/>
          <w:szCs w:val="24"/>
        </w:rPr>
      </w:pPr>
      <w:bookmarkStart w:id="36" w:name="_Toc188103319"/>
      <w:r>
        <w:rPr>
          <w:rFonts w:ascii="Times New Roman" w:hAnsi="Times New Roman" w:cs="Times New Roman"/>
          <w:sz w:val="24"/>
          <w:szCs w:val="24"/>
        </w:rPr>
        <w:t xml:space="preserve">11. </w:t>
      </w:r>
      <w:bookmarkStart w:id="37" w:name="_TOC_250000"/>
      <w:r w:rsidR="002722CA" w:rsidRPr="00F86714">
        <w:rPr>
          <w:rFonts w:ascii="Times New Roman" w:hAnsi="Times New Roman" w:cs="Times New Roman"/>
          <w:sz w:val="24"/>
          <w:szCs w:val="24"/>
        </w:rPr>
        <w:t>Перечень</w:t>
      </w:r>
      <w:r w:rsidR="002722CA" w:rsidRPr="00F867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722CA" w:rsidRPr="00F86714">
        <w:rPr>
          <w:rFonts w:ascii="Times New Roman" w:hAnsi="Times New Roman" w:cs="Times New Roman"/>
          <w:sz w:val="24"/>
          <w:szCs w:val="24"/>
        </w:rPr>
        <w:t>ключевых</w:t>
      </w:r>
      <w:r w:rsidR="002722CA" w:rsidRPr="00F8671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bookmarkEnd w:id="37"/>
      <w:r w:rsidR="002722CA" w:rsidRPr="00F86714">
        <w:rPr>
          <w:rFonts w:ascii="Times New Roman" w:hAnsi="Times New Roman" w:cs="Times New Roman"/>
          <w:spacing w:val="-4"/>
          <w:sz w:val="24"/>
          <w:szCs w:val="24"/>
        </w:rPr>
        <w:t>слов</w:t>
      </w:r>
      <w:bookmarkEnd w:id="36"/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Анализ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Анализ редакторский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Аналитико-синтетическая переработка информации (АСПИ)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Аннотации справочные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Аннотации рекомендательные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Аннотирование</w:t>
      </w:r>
    </w:p>
    <w:p w:rsidR="00495A50" w:rsidRPr="00F86714" w:rsidRDefault="00CC503E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Аспекты содержания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Библиографическое описание</w:t>
      </w:r>
      <w:r w:rsidR="00CC503E" w:rsidRPr="00F86714">
        <w:rPr>
          <w:rFonts w:ascii="Times New Roman" w:hAnsi="Times New Roman"/>
          <w:sz w:val="24"/>
          <w:szCs w:val="24"/>
        </w:rPr>
        <w:t xml:space="preserve"> </w:t>
      </w:r>
      <w:r w:rsidRPr="00F86714">
        <w:rPr>
          <w:rFonts w:ascii="Times New Roman" w:hAnsi="Times New Roman"/>
          <w:sz w:val="24"/>
          <w:szCs w:val="24"/>
        </w:rPr>
        <w:t>документа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Вторичные документы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Индикаторы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Информационно-аналитическая деятельность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Информационные издания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lastRenderedPageBreak/>
        <w:t xml:space="preserve">Коннекторы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Маркеры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Метаинформация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Научные тексты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архивные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библиографические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реферативные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Обзоры научно-аналитические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Обобщение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Перефразирование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Редактирование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Рефераты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Рефераты-экстракты </w:t>
      </w:r>
    </w:p>
    <w:p w:rsidR="00495A50" w:rsidRPr="00F86714" w:rsidRDefault="00DB17FD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Реферирование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Реферирование формализованное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>Синтез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Справочный аппарат издания 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Стили текста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Текст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Формализация </w:t>
      </w:r>
    </w:p>
    <w:p w:rsidR="00495A50" w:rsidRPr="00F86714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Формализованный анализ текста  </w:t>
      </w:r>
    </w:p>
    <w:p w:rsidR="00495A50" w:rsidRDefault="00495A50" w:rsidP="00F867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6714">
        <w:rPr>
          <w:rFonts w:ascii="Times New Roman" w:hAnsi="Times New Roman"/>
          <w:sz w:val="24"/>
          <w:szCs w:val="24"/>
        </w:rPr>
        <w:t xml:space="preserve">Формальные текстовые признаки </w:t>
      </w: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E5A" w:rsidRDefault="00340E5A" w:rsidP="00340E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 w:rsidP="00340E5A">
      <w:pPr>
        <w:pStyle w:val="af2"/>
        <w:jc w:val="center"/>
        <w:rPr>
          <w:rFonts w:ascii="Times New Roman" w:hAnsi="Times New Roman"/>
          <w:b/>
          <w:color w:val="auto"/>
          <w:sz w:val="24"/>
        </w:rPr>
      </w:pPr>
    </w:p>
    <w:p w:rsidR="002664BE" w:rsidRDefault="002664BE">
      <w:pPr>
        <w:spacing w:after="0" w:line="240" w:lineRule="auto"/>
        <w:rPr>
          <w:rFonts w:ascii="Times New Roman" w:eastAsia="Times New Roman" w:hAnsi="Times New Roman"/>
          <w:b/>
          <w:sz w:val="24"/>
          <w:szCs w:val="32"/>
          <w:lang w:eastAsia="ru-RU"/>
        </w:rPr>
      </w:pPr>
      <w:r>
        <w:rPr>
          <w:rFonts w:ascii="Times New Roman" w:hAnsi="Times New Roman"/>
          <w:b/>
          <w:sz w:val="24"/>
        </w:rPr>
        <w:br w:type="page"/>
      </w:r>
    </w:p>
    <w:p w:rsidR="00340E5A" w:rsidRPr="00340E5A" w:rsidRDefault="00340E5A" w:rsidP="00340E5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  <w:sz w:val="24"/>
        </w:rPr>
        <w:lastRenderedPageBreak/>
        <w:t>Содержание</w:t>
      </w:r>
    </w:p>
    <w:p w:rsidR="00AA68FC" w:rsidRPr="00AA68FC" w:rsidRDefault="00340E5A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8103296" w:history="1">
        <w:r w:rsidR="00AA68FC" w:rsidRPr="00AA68FC">
          <w:rPr>
            <w:rStyle w:val="a3"/>
            <w:rFonts w:ascii="Times New Roman" w:hAnsi="Times New Roman"/>
            <w:noProof/>
          </w:rPr>
          <w:t>1. Цели освоения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_Toc188103296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7" w:history="1">
        <w:r w:rsidR="00AA68FC" w:rsidRPr="00AA68FC">
          <w:rPr>
            <w:rStyle w:val="a3"/>
            <w:rFonts w:ascii="Times New Roman" w:hAnsi="Times New Roman"/>
            <w:noProof/>
          </w:rPr>
          <w:t>2. Место дисциплины в структуре ОП бакалавриата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_Toc188103297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8" w:history="1">
        <w:r w:rsidR="00AA68FC" w:rsidRPr="00AA68FC">
          <w:rPr>
            <w:rStyle w:val="a3"/>
            <w:rFonts w:ascii="Times New Roman" w:hAnsi="Times New Roman"/>
            <w:noProof/>
          </w:rPr>
          <w:t>3.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Планируемые результаты обучения по дисциплине, соотнесенные с планируемыми результатами освоения образовательной программы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_Toc188103298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3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299" w:history="1">
        <w:r w:rsidR="00AA68FC" w:rsidRPr="00AA68FC">
          <w:rPr>
            <w:rStyle w:val="a3"/>
            <w:rFonts w:ascii="Times New Roman" w:hAnsi="Times New Roman"/>
            <w:noProof/>
          </w:rPr>
          <w:t>4.Объем, структура и содержание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_Toc188103299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4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21"/>
        <w:tabs>
          <w:tab w:val="left" w:pos="567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0" w:history="1">
        <w:r w:rsidR="00AA68FC" w:rsidRPr="00AA68FC">
          <w:rPr>
            <w:rStyle w:val="a3"/>
            <w:rFonts w:ascii="Times New Roman" w:hAnsi="Times New Roman"/>
            <w:noProof/>
          </w:rPr>
          <w:t>4.1Объем дисциплины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_Toc188103300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4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1" w:history="1">
        <w:r w:rsidR="00AA68FC" w:rsidRPr="00AA68FC">
          <w:rPr>
            <w:rStyle w:val="a3"/>
            <w:rFonts w:eastAsia="Calibri"/>
            <w:b w:val="0"/>
          </w:rPr>
          <w:t>4.2 Структура дисциплины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_Toc188103301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307C34">
          <w:rPr>
            <w:b w:val="0"/>
            <w:webHidden/>
          </w:rPr>
          <w:t>4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2E6F5D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2" w:history="1">
        <w:r w:rsidR="00AA68FC" w:rsidRPr="00AA68FC">
          <w:rPr>
            <w:rStyle w:val="a3"/>
            <w:rFonts w:eastAsia="Calibri"/>
            <w:b w:val="0"/>
          </w:rPr>
          <w:t>4.1.1</w:t>
        </w:r>
        <w:r w:rsidR="00AA68FC" w:rsidRPr="00AA68FC">
          <w:rPr>
            <w:rFonts w:asciiTheme="minorHAnsi" w:eastAsiaTheme="minorEastAsia" w:hAnsiTheme="minorHAnsi" w:cstheme="minorBidi"/>
            <w:b w:val="0"/>
          </w:rPr>
          <w:tab/>
        </w:r>
        <w:r w:rsidR="00AA68FC" w:rsidRPr="00AA68FC">
          <w:rPr>
            <w:rStyle w:val="a3"/>
            <w:rFonts w:eastAsia="Calibri"/>
            <w:b w:val="0"/>
          </w:rPr>
          <w:t>Структура дисциплины очной формы обучения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_Toc188103302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307C34">
          <w:rPr>
            <w:b w:val="0"/>
            <w:webHidden/>
          </w:rPr>
          <w:t>4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2E6F5D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3" w:history="1">
        <w:r w:rsidR="00AA68FC" w:rsidRPr="00AA68FC">
          <w:rPr>
            <w:rStyle w:val="a3"/>
            <w:b w:val="0"/>
          </w:rPr>
          <w:t>4.2.2 Структура дисциплины заочной формы обучения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_Toc188103303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307C34">
          <w:rPr>
            <w:b w:val="0"/>
            <w:webHidden/>
          </w:rPr>
          <w:t>6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2E6F5D" w:rsidP="00163CF5">
      <w:pPr>
        <w:pStyle w:val="31"/>
        <w:tabs>
          <w:tab w:val="left" w:pos="567"/>
        </w:tabs>
        <w:spacing w:after="0"/>
        <w:rPr>
          <w:rFonts w:asciiTheme="minorHAnsi" w:eastAsiaTheme="minorEastAsia" w:hAnsiTheme="minorHAnsi" w:cstheme="minorBidi"/>
          <w:b w:val="0"/>
        </w:rPr>
      </w:pPr>
      <w:hyperlink w:anchor="_Toc188103304" w:history="1">
        <w:r w:rsidR="00AA68FC" w:rsidRPr="00AA68FC">
          <w:rPr>
            <w:rStyle w:val="a3"/>
            <w:b w:val="0"/>
          </w:rPr>
          <w:t>4.3 Содержание дисциплины</w:t>
        </w:r>
        <w:r w:rsidR="00AA68FC" w:rsidRPr="00AA68FC">
          <w:rPr>
            <w:b w:val="0"/>
            <w:webHidden/>
          </w:rPr>
          <w:tab/>
        </w:r>
        <w:r w:rsidR="00AA68FC" w:rsidRPr="00AA68FC">
          <w:rPr>
            <w:b w:val="0"/>
            <w:webHidden/>
          </w:rPr>
          <w:fldChar w:fldCharType="begin"/>
        </w:r>
        <w:r w:rsidR="00AA68FC" w:rsidRPr="00AA68FC">
          <w:rPr>
            <w:b w:val="0"/>
            <w:webHidden/>
          </w:rPr>
          <w:instrText xml:space="preserve"> PAGEREF _Toc188103304 \h </w:instrText>
        </w:r>
        <w:r w:rsidR="00AA68FC" w:rsidRPr="00AA68FC">
          <w:rPr>
            <w:b w:val="0"/>
            <w:webHidden/>
          </w:rPr>
        </w:r>
        <w:r w:rsidR="00AA68FC" w:rsidRPr="00AA68FC">
          <w:rPr>
            <w:b w:val="0"/>
            <w:webHidden/>
          </w:rPr>
          <w:fldChar w:fldCharType="separate"/>
        </w:r>
        <w:r w:rsidR="00307C34">
          <w:rPr>
            <w:b w:val="0"/>
            <w:webHidden/>
          </w:rPr>
          <w:t>7</w:t>
        </w:r>
        <w:r w:rsidR="00AA68FC" w:rsidRPr="00AA68FC">
          <w:rPr>
            <w:b w:val="0"/>
            <w:webHidden/>
          </w:rPr>
          <w:fldChar w:fldCharType="end"/>
        </w:r>
      </w:hyperlink>
    </w:p>
    <w:p w:rsidR="00AA68FC" w:rsidRPr="00AA68FC" w:rsidRDefault="002E6F5D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5" w:history="1">
        <w:r w:rsidR="00AA68FC" w:rsidRPr="00AA68FC">
          <w:rPr>
            <w:rStyle w:val="a3"/>
            <w:rFonts w:ascii="Times New Roman" w:hAnsi="Times New Roman"/>
            <w:noProof/>
          </w:rPr>
          <w:t>5.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Образовательные</w:t>
        </w:r>
        <w:r w:rsidR="00AA68FC" w:rsidRPr="00AA68FC">
          <w:rPr>
            <w:rStyle w:val="a3"/>
            <w:rFonts w:ascii="Times New Roman" w:hAnsi="Times New Roman"/>
            <w:noProof/>
            <w:spacing w:val="-12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и</w:t>
        </w:r>
        <w:r w:rsidR="00AA68FC" w:rsidRPr="00AA68FC">
          <w:rPr>
            <w:rStyle w:val="a3"/>
            <w:rFonts w:ascii="Times New Roman" w:hAnsi="Times New Roman"/>
            <w:noProof/>
            <w:spacing w:val="-10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информационно-коммуникационные</w:t>
        </w:r>
        <w:r w:rsidR="00AA68FC" w:rsidRPr="00AA68FC">
          <w:rPr>
            <w:rStyle w:val="a3"/>
            <w:rFonts w:ascii="Times New Roman" w:hAnsi="Times New Roman"/>
            <w:noProof/>
            <w:spacing w:val="-10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_Toc188103305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6" w:history="1">
        <w:r w:rsidR="00AA68FC" w:rsidRPr="00AA68FC">
          <w:rPr>
            <w:rStyle w:val="a3"/>
            <w:rFonts w:ascii="Times New Roman" w:eastAsia="Times New Roman" w:hAnsi="Times New Roman"/>
            <w:noProof/>
          </w:rPr>
          <w:t>5.1.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Образовательные</w:t>
        </w:r>
        <w:r w:rsidR="00AA68FC" w:rsidRPr="00AA68FC">
          <w:rPr>
            <w:rStyle w:val="a3"/>
            <w:rFonts w:ascii="Times New Roman" w:hAnsi="Times New Roman"/>
            <w:noProof/>
            <w:spacing w:val="-12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_Toc188103306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7" w:history="1">
        <w:r w:rsidR="00AA68FC" w:rsidRPr="00AA68FC">
          <w:rPr>
            <w:rStyle w:val="a3"/>
            <w:rFonts w:ascii="Times New Roman" w:eastAsia="Times New Roman" w:hAnsi="Times New Roman"/>
            <w:noProof/>
          </w:rPr>
          <w:t>5.2.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Информационно-коммуникационные</w:t>
        </w:r>
        <w:r w:rsidR="00AA68FC" w:rsidRPr="00AA68FC">
          <w:rPr>
            <w:rStyle w:val="a3"/>
            <w:rFonts w:ascii="Times New Roman" w:hAnsi="Times New Roman"/>
            <w:noProof/>
            <w:spacing w:val="39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технологии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_Toc188103307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8" w:history="1">
        <w:r w:rsidR="00AA68FC" w:rsidRPr="00AA68FC">
          <w:rPr>
            <w:rStyle w:val="a3"/>
            <w:rFonts w:ascii="Times New Roman" w:hAnsi="Times New Roman"/>
            <w:noProof/>
          </w:rPr>
          <w:t>6.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Учебно-методическое</w:t>
        </w:r>
        <w:r w:rsidR="00AA68FC" w:rsidRPr="00AA68FC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обеспечение</w:t>
        </w:r>
        <w:r w:rsidR="00AA68FC" w:rsidRPr="00AA68FC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самостоятельной</w:t>
        </w:r>
        <w:r w:rsidR="00AA68FC" w:rsidRPr="00AA68FC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работы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2"/>
          </w:rPr>
          <w:t>студентов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_Toc188103308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11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left" w:pos="567"/>
          <w:tab w:val="left" w:pos="660"/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09" w:history="1">
        <w:r w:rsidR="00AA68FC" w:rsidRPr="00AA68FC">
          <w:rPr>
            <w:rStyle w:val="a3"/>
            <w:rFonts w:ascii="Times New Roman" w:hAnsi="Times New Roman"/>
            <w:noProof/>
          </w:rPr>
          <w:t>6.2</w:t>
        </w:r>
        <w:r w:rsidR="00AA68FC" w:rsidRPr="00AA68FC">
          <w:rPr>
            <w:rFonts w:asciiTheme="minorHAnsi" w:eastAsiaTheme="minorEastAsia" w:hAnsiTheme="minorHAnsi" w:cstheme="minorBidi"/>
            <w:noProof/>
            <w:lang w:eastAsia="ru-RU"/>
          </w:rPr>
          <w:tab/>
        </w:r>
        <w:r w:rsidR="00AA68FC" w:rsidRPr="00AA68FC">
          <w:rPr>
            <w:rStyle w:val="a3"/>
            <w:rFonts w:ascii="Times New Roman" w:hAnsi="Times New Roman"/>
            <w:noProof/>
          </w:rPr>
          <w:t>Методические</w:t>
        </w:r>
        <w:r w:rsidR="00AA68FC" w:rsidRPr="00AA68FC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указания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для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обучающихся</w:t>
        </w:r>
        <w:r w:rsidR="00AA68FC" w:rsidRPr="00AA68FC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по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</w:rPr>
          <w:t>организации</w:t>
        </w:r>
        <w:r w:rsidR="00AA68FC" w:rsidRPr="00AA68FC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AA68FC">
          <w:rPr>
            <w:rStyle w:val="a3"/>
            <w:rFonts w:ascii="Times New Roman" w:hAnsi="Times New Roman"/>
            <w:noProof/>
            <w:spacing w:val="-5"/>
          </w:rPr>
          <w:t>СР</w:t>
        </w:r>
        <w:r w:rsidR="00AA68FC" w:rsidRPr="00AA68FC">
          <w:rPr>
            <w:noProof/>
            <w:webHidden/>
          </w:rPr>
          <w:tab/>
        </w:r>
        <w:r w:rsidR="00AA68FC" w:rsidRPr="00AA68FC">
          <w:rPr>
            <w:noProof/>
            <w:webHidden/>
          </w:rPr>
          <w:fldChar w:fldCharType="begin"/>
        </w:r>
        <w:r w:rsidR="00AA68FC" w:rsidRPr="00AA68FC">
          <w:rPr>
            <w:noProof/>
            <w:webHidden/>
          </w:rPr>
          <w:instrText xml:space="preserve"> PAGEREF _Toc188103309 \h </w:instrText>
        </w:r>
        <w:r w:rsidR="00AA68FC" w:rsidRPr="00AA68FC">
          <w:rPr>
            <w:noProof/>
            <w:webHidden/>
          </w:rPr>
        </w:r>
        <w:r w:rsidR="00AA68FC" w:rsidRP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12</w:t>
        </w:r>
        <w:r w:rsidR="00AA68FC" w:rsidRP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0" w:history="1">
        <w:r w:rsidR="00AA68FC" w:rsidRPr="00C85907">
          <w:rPr>
            <w:rStyle w:val="a3"/>
            <w:rFonts w:ascii="Times New Roman" w:hAnsi="Times New Roman"/>
            <w:noProof/>
          </w:rPr>
          <w:t>6.3.Организация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самостоятельной</w:t>
        </w:r>
        <w:r w:rsidR="00AA68FC" w:rsidRPr="00C85907">
          <w:rPr>
            <w:rStyle w:val="a3"/>
            <w:rFonts w:ascii="Times New Roman" w:hAnsi="Times New Roman"/>
            <w:noProof/>
            <w:spacing w:val="-7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работы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_Toc188103310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12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1" w:history="1">
        <w:r w:rsidR="00AA68FC" w:rsidRPr="00C85907">
          <w:rPr>
            <w:rStyle w:val="a3"/>
            <w:rFonts w:ascii="Times New Roman" w:hAnsi="Times New Roman"/>
            <w:noProof/>
          </w:rPr>
          <w:t>7. Фонд</w:t>
        </w:r>
        <w:r w:rsidR="00AA68FC" w:rsidRPr="00C85907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оценочных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 xml:space="preserve"> средств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_Toc188103311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2" w:history="1">
        <w:r w:rsidR="00AA68FC" w:rsidRPr="00C85907">
          <w:rPr>
            <w:rStyle w:val="a3"/>
            <w:rFonts w:ascii="Times New Roman" w:hAnsi="Times New Roman"/>
            <w:noProof/>
          </w:rPr>
          <w:t>8.Учебно-методическое и информационное обеспечение дисциплины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_Toc188103312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3" w:history="1">
        <w:r w:rsidR="00AA68FC" w:rsidRPr="00C85907">
          <w:rPr>
            <w:rStyle w:val="a3"/>
            <w:rFonts w:ascii="Times New Roman" w:hAnsi="Times New Roman"/>
            <w:noProof/>
          </w:rPr>
          <w:t>8.1. Основная литература: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_Toc188103313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4" w:history="1">
        <w:r w:rsidR="00AA68FC" w:rsidRPr="00C85907">
          <w:rPr>
            <w:rStyle w:val="a3"/>
            <w:rFonts w:ascii="Times New Roman" w:hAnsi="Times New Roman"/>
            <w:noProof/>
          </w:rPr>
          <w:t>8.2. Дополнительная литература: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_Toc188103314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13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5" w:history="1">
        <w:r w:rsidR="00AA68FC" w:rsidRPr="00C85907">
          <w:rPr>
            <w:rStyle w:val="a3"/>
            <w:rFonts w:ascii="Times New Roman" w:hAnsi="Times New Roman"/>
            <w:noProof/>
          </w:rPr>
          <w:t>8.3. Ресурсы</w:t>
        </w:r>
        <w:r w:rsidR="00AA68FC" w:rsidRPr="00C85907">
          <w:rPr>
            <w:rStyle w:val="a3"/>
            <w:rFonts w:ascii="Times New Roman" w:hAnsi="Times New Roman"/>
            <w:noProof/>
            <w:spacing w:val="-11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информационно-телекоммуникационной</w:t>
        </w:r>
        <w:r w:rsidR="00AA68FC" w:rsidRPr="00C85907">
          <w:rPr>
            <w:rStyle w:val="a3"/>
            <w:rFonts w:ascii="Times New Roman" w:hAnsi="Times New Roman"/>
            <w:noProof/>
            <w:spacing w:val="-9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сети</w:t>
        </w:r>
        <w:r w:rsidR="00AA68FC" w:rsidRPr="00C85907">
          <w:rPr>
            <w:rStyle w:val="a3"/>
            <w:rFonts w:ascii="Times New Roman" w:hAnsi="Times New Roman"/>
            <w:noProof/>
            <w:spacing w:val="-9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>«Интернет».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_Toc188103315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14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6" w:history="1">
        <w:r w:rsidR="00AA68FC" w:rsidRPr="00C85907">
          <w:rPr>
            <w:rStyle w:val="a3"/>
            <w:rFonts w:ascii="Times New Roman" w:hAnsi="Times New Roman"/>
            <w:noProof/>
          </w:rPr>
          <w:t>8.4. Программное</w:t>
        </w:r>
        <w:r w:rsidR="00AA68FC" w:rsidRPr="00C85907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обеспечение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</w:t>
        </w:r>
        <w:r w:rsidR="00AA68FC" w:rsidRPr="00C85907">
          <w:rPr>
            <w:rStyle w:val="a3"/>
            <w:rFonts w:ascii="Times New Roman" w:hAnsi="Times New Roman"/>
            <w:noProof/>
            <w:spacing w:val="-4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информационные</w:t>
        </w:r>
        <w:r w:rsidR="00AA68FC" w:rsidRPr="00C85907">
          <w:rPr>
            <w:rStyle w:val="a3"/>
            <w:rFonts w:ascii="Times New Roman" w:hAnsi="Times New Roman"/>
            <w:noProof/>
            <w:spacing w:val="-6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справочные</w:t>
        </w:r>
        <w:r w:rsidR="00AA68FC" w:rsidRPr="00C85907">
          <w:rPr>
            <w:rStyle w:val="a3"/>
            <w:rFonts w:ascii="Times New Roman" w:hAnsi="Times New Roman"/>
            <w:noProof/>
            <w:spacing w:val="-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>системы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_Toc188103316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14</w:t>
        </w:r>
        <w:r w:rsidR="00AA68FC">
          <w:rPr>
            <w:noProof/>
            <w:webHidden/>
          </w:rPr>
          <w:fldChar w:fldCharType="end"/>
        </w:r>
      </w:hyperlink>
    </w:p>
    <w:p w:rsidR="00AA68FC" w:rsidRPr="00AA68FC" w:rsidRDefault="002E6F5D" w:rsidP="00163CF5">
      <w:pPr>
        <w:pStyle w:val="31"/>
        <w:spacing w:after="0"/>
        <w:rPr>
          <w:rFonts w:asciiTheme="minorHAnsi" w:eastAsiaTheme="minorEastAsia" w:hAnsiTheme="minorHAnsi" w:cstheme="minorBidi"/>
        </w:rPr>
      </w:pPr>
      <w:hyperlink w:anchor="_Toc188103317" w:history="1">
        <w:r w:rsidR="00AA68FC" w:rsidRPr="00AA68FC">
          <w:rPr>
            <w:rStyle w:val="a3"/>
            <w:b w:val="0"/>
          </w:rPr>
          <w:t>9. Материально-техническое обеспечение дисциплины</w:t>
        </w:r>
        <w:r w:rsidR="00AA68FC" w:rsidRPr="00AA68FC">
          <w:rPr>
            <w:webHidden/>
          </w:rPr>
          <w:tab/>
        </w:r>
        <w:r w:rsidR="00AA68FC" w:rsidRPr="00163CF5">
          <w:rPr>
            <w:b w:val="0"/>
            <w:webHidden/>
          </w:rPr>
          <w:fldChar w:fldCharType="begin"/>
        </w:r>
        <w:r w:rsidR="00AA68FC" w:rsidRPr="00163CF5">
          <w:rPr>
            <w:b w:val="0"/>
            <w:webHidden/>
          </w:rPr>
          <w:instrText xml:space="preserve"> PAGEREF _Toc188103317 \h </w:instrText>
        </w:r>
        <w:r w:rsidR="00AA68FC" w:rsidRPr="00163CF5">
          <w:rPr>
            <w:b w:val="0"/>
            <w:webHidden/>
          </w:rPr>
        </w:r>
        <w:r w:rsidR="00AA68FC" w:rsidRPr="00163CF5">
          <w:rPr>
            <w:b w:val="0"/>
            <w:webHidden/>
          </w:rPr>
          <w:fldChar w:fldCharType="separate"/>
        </w:r>
        <w:r w:rsidR="00307C34">
          <w:rPr>
            <w:b w:val="0"/>
            <w:webHidden/>
          </w:rPr>
          <w:t>14</w:t>
        </w:r>
        <w:r w:rsidR="00AA68FC" w:rsidRPr="00163CF5">
          <w:rPr>
            <w:b w:val="0"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8" w:history="1">
        <w:r w:rsidR="00AA68FC" w:rsidRPr="00C85907">
          <w:rPr>
            <w:rStyle w:val="a3"/>
            <w:rFonts w:ascii="Times New Roman" w:hAnsi="Times New Roman"/>
            <w:noProof/>
          </w:rPr>
          <w:t>10. Особенности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реализации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дисциплины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для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инвалидов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и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лиц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с</w:t>
        </w:r>
        <w:r w:rsidR="00AA68FC" w:rsidRPr="00C85907">
          <w:rPr>
            <w:rStyle w:val="a3"/>
            <w:rFonts w:ascii="Times New Roman" w:hAnsi="Times New Roman"/>
            <w:noProof/>
            <w:spacing w:val="-15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ограниченными возможностями здоровья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_Toc188103318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15</w:t>
        </w:r>
        <w:r w:rsidR="00AA68FC">
          <w:rPr>
            <w:noProof/>
            <w:webHidden/>
          </w:rPr>
          <w:fldChar w:fldCharType="end"/>
        </w:r>
      </w:hyperlink>
    </w:p>
    <w:p w:rsidR="00AA68FC" w:rsidRDefault="002E6F5D" w:rsidP="00163CF5">
      <w:pPr>
        <w:pStyle w:val="11"/>
        <w:tabs>
          <w:tab w:val="right" w:leader="dot" w:pos="9345"/>
        </w:tabs>
        <w:spacing w:after="0"/>
        <w:rPr>
          <w:rFonts w:asciiTheme="minorHAnsi" w:eastAsiaTheme="minorEastAsia" w:hAnsiTheme="minorHAnsi" w:cstheme="minorBidi"/>
          <w:noProof/>
          <w:lang w:eastAsia="ru-RU"/>
        </w:rPr>
      </w:pPr>
      <w:hyperlink w:anchor="_Toc188103319" w:history="1">
        <w:r w:rsidR="00AA68FC" w:rsidRPr="00C85907">
          <w:rPr>
            <w:rStyle w:val="a3"/>
            <w:rFonts w:ascii="Times New Roman" w:hAnsi="Times New Roman"/>
            <w:noProof/>
          </w:rPr>
          <w:t>11. Перечень</w:t>
        </w:r>
        <w:r w:rsidR="00AA68FC" w:rsidRPr="00C85907">
          <w:rPr>
            <w:rStyle w:val="a3"/>
            <w:rFonts w:ascii="Times New Roman" w:hAnsi="Times New Roman"/>
            <w:noProof/>
            <w:spacing w:val="-3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</w:rPr>
          <w:t>ключевых</w:t>
        </w:r>
        <w:r w:rsidR="00AA68FC" w:rsidRPr="00C85907">
          <w:rPr>
            <w:rStyle w:val="a3"/>
            <w:rFonts w:ascii="Times New Roman" w:hAnsi="Times New Roman"/>
            <w:noProof/>
            <w:spacing w:val="-2"/>
          </w:rPr>
          <w:t xml:space="preserve"> </w:t>
        </w:r>
        <w:r w:rsidR="00AA68FC" w:rsidRPr="00C85907">
          <w:rPr>
            <w:rStyle w:val="a3"/>
            <w:rFonts w:ascii="Times New Roman" w:hAnsi="Times New Roman"/>
            <w:noProof/>
            <w:spacing w:val="-4"/>
          </w:rPr>
          <w:t>слов</w:t>
        </w:r>
        <w:r w:rsidR="00AA68FC">
          <w:rPr>
            <w:noProof/>
            <w:webHidden/>
          </w:rPr>
          <w:tab/>
        </w:r>
        <w:r w:rsidR="00AA68FC">
          <w:rPr>
            <w:noProof/>
            <w:webHidden/>
          </w:rPr>
          <w:fldChar w:fldCharType="begin"/>
        </w:r>
        <w:r w:rsidR="00AA68FC">
          <w:rPr>
            <w:noProof/>
            <w:webHidden/>
          </w:rPr>
          <w:instrText xml:space="preserve"> PAGEREF _Toc188103319 \h </w:instrText>
        </w:r>
        <w:r w:rsidR="00AA68FC">
          <w:rPr>
            <w:noProof/>
            <w:webHidden/>
          </w:rPr>
        </w:r>
        <w:r w:rsidR="00AA68FC">
          <w:rPr>
            <w:noProof/>
            <w:webHidden/>
          </w:rPr>
          <w:fldChar w:fldCharType="separate"/>
        </w:r>
        <w:r w:rsidR="00307C34">
          <w:rPr>
            <w:noProof/>
            <w:webHidden/>
          </w:rPr>
          <w:t>15</w:t>
        </w:r>
        <w:r w:rsidR="00AA68FC">
          <w:rPr>
            <w:noProof/>
            <w:webHidden/>
          </w:rPr>
          <w:fldChar w:fldCharType="end"/>
        </w:r>
      </w:hyperlink>
    </w:p>
    <w:p w:rsidR="00340E5A" w:rsidRPr="00AA68FC" w:rsidRDefault="00340E5A" w:rsidP="00163CF5">
      <w:pPr>
        <w:spacing w:after="0"/>
      </w:pPr>
      <w:r>
        <w:rPr>
          <w:b/>
          <w:bCs/>
        </w:rPr>
        <w:fldChar w:fldCharType="end"/>
      </w:r>
    </w:p>
    <w:sectPr w:rsidR="00340E5A" w:rsidRPr="00AA68FC" w:rsidSect="00283986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F5D" w:rsidRDefault="002E6F5D">
      <w:pPr>
        <w:spacing w:after="0" w:line="240" w:lineRule="auto"/>
      </w:pPr>
      <w:r>
        <w:separator/>
      </w:r>
    </w:p>
  </w:endnote>
  <w:endnote w:type="continuationSeparator" w:id="0">
    <w:p w:rsidR="002E6F5D" w:rsidRDefault="002E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Arial Unicode MS"/>
    <w:charset w:val="0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815" w:rsidRDefault="00017815">
    <w:pPr>
      <w:pStyle w:val="a4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3923665</wp:posOffset>
              </wp:positionH>
              <wp:positionV relativeFrom="page">
                <wp:posOffset>9825355</wp:posOffset>
              </wp:positionV>
              <wp:extent cx="269240" cy="2228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17815" w:rsidRDefault="00017815">
                          <w:pPr>
                            <w:spacing w:before="9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307C34">
                            <w:rPr>
                              <w:noProof/>
                              <w:spacing w:val="-5"/>
                              <w:sz w:val="28"/>
                            </w:rPr>
                            <w:t>17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left:0;text-align:left;margin-left:308.95pt;margin-top:773.65pt;width:21.2pt;height:1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" filled="f" stroked="f">
              <v:path arrowok="t"/>
              <v:textbox inset="0,0,0,0">
                <w:txbxContent>
                  <w:p w:rsidR="00017815" w:rsidRDefault="00017815">
                    <w:pPr>
                      <w:spacing w:before="9"/>
                      <w:ind w:left="60"/>
                      <w:rPr>
                        <w:sz w:val="28"/>
                      </w:rPr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307C34">
                      <w:rPr>
                        <w:noProof/>
                        <w:spacing w:val="-5"/>
                        <w:sz w:val="28"/>
                      </w:rPr>
                      <w:t>17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F5D" w:rsidRDefault="002E6F5D">
      <w:pPr>
        <w:spacing w:after="0" w:line="240" w:lineRule="auto"/>
      </w:pPr>
      <w:r>
        <w:separator/>
      </w:r>
    </w:p>
  </w:footnote>
  <w:footnote w:type="continuationSeparator" w:id="0">
    <w:p w:rsidR="002E6F5D" w:rsidRDefault="002E6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8A4"/>
    <w:multiLevelType w:val="hybridMultilevel"/>
    <w:tmpl w:val="B964E666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02CBE"/>
    <w:multiLevelType w:val="hybridMultilevel"/>
    <w:tmpl w:val="4906EE72"/>
    <w:lvl w:ilvl="0" w:tplc="A83C7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52B4E"/>
    <w:multiLevelType w:val="hybridMultilevel"/>
    <w:tmpl w:val="FCA26D98"/>
    <w:lvl w:ilvl="0" w:tplc="6164C87C">
      <w:start w:val="1"/>
      <w:numFmt w:val="bullet"/>
      <w:lvlText w:val=""/>
      <w:lvlJc w:val="left"/>
      <w:pPr>
        <w:ind w:left="122" w:hanging="286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0"/>
        <w:szCs w:val="24"/>
        <w:lang w:val="ru-RU" w:eastAsia="en-US" w:bidi="ar-SA"/>
      </w:rPr>
    </w:lvl>
    <w:lvl w:ilvl="1" w:tplc="FA2E56AE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C70C8E10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7DD838FC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7DF82CA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50182626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CCDCA108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40A2D324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CDA4B79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055B332B"/>
    <w:multiLevelType w:val="hybridMultilevel"/>
    <w:tmpl w:val="4A1A4F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7A61E7C"/>
    <w:multiLevelType w:val="multilevel"/>
    <w:tmpl w:val="4E6CF920"/>
    <w:lvl w:ilvl="0">
      <w:start w:val="5"/>
      <w:numFmt w:val="decimal"/>
      <w:lvlText w:val="%1"/>
      <w:lvlJc w:val="left"/>
      <w:pPr>
        <w:ind w:left="12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5116023"/>
    <w:multiLevelType w:val="multilevel"/>
    <w:tmpl w:val="EB4E8FBA"/>
    <w:lvl w:ilvl="0">
      <w:start w:val="7"/>
      <w:numFmt w:val="decimal"/>
      <w:lvlText w:val="%1"/>
      <w:lvlJc w:val="left"/>
      <w:pPr>
        <w:ind w:left="12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1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156F79AC"/>
    <w:multiLevelType w:val="hybridMultilevel"/>
    <w:tmpl w:val="D6B8CD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5228E"/>
    <w:multiLevelType w:val="hybridMultilevel"/>
    <w:tmpl w:val="A406E98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E6957"/>
    <w:multiLevelType w:val="multilevel"/>
    <w:tmpl w:val="F41ECC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56" w:hanging="1800"/>
      </w:pPr>
      <w:rPr>
        <w:rFonts w:hint="default"/>
      </w:rPr>
    </w:lvl>
  </w:abstractNum>
  <w:abstractNum w:abstractNumId="9" w15:restartNumberingAfterBreak="0">
    <w:nsid w:val="1DCE3140"/>
    <w:multiLevelType w:val="hybridMultilevel"/>
    <w:tmpl w:val="A52E6FAC"/>
    <w:lvl w:ilvl="0" w:tplc="F3F21AE4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2E56AE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C70C8E10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7DD838FC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7DF82CA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50182626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CCDCA108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40A2D324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CDA4B79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1EC23D14"/>
    <w:multiLevelType w:val="hybridMultilevel"/>
    <w:tmpl w:val="B274A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066BB0"/>
    <w:multiLevelType w:val="hybridMultilevel"/>
    <w:tmpl w:val="3D0A0EC0"/>
    <w:lvl w:ilvl="0" w:tplc="1EFCFA82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1A9620">
      <w:numFmt w:val="bullet"/>
      <w:lvlText w:val="•"/>
      <w:lvlJc w:val="left"/>
      <w:pPr>
        <w:ind w:left="1462" w:hanging="360"/>
      </w:pPr>
      <w:rPr>
        <w:rFonts w:hint="default"/>
        <w:lang w:val="ru-RU" w:eastAsia="en-US" w:bidi="ar-SA"/>
      </w:rPr>
    </w:lvl>
    <w:lvl w:ilvl="2" w:tplc="BA7EF96C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3" w:tplc="6B10BFCA">
      <w:numFmt w:val="bullet"/>
      <w:lvlText w:val="•"/>
      <w:lvlJc w:val="left"/>
      <w:pPr>
        <w:ind w:left="3267" w:hanging="360"/>
      </w:pPr>
      <w:rPr>
        <w:rFonts w:hint="default"/>
        <w:lang w:val="ru-RU" w:eastAsia="en-US" w:bidi="ar-SA"/>
      </w:rPr>
    </w:lvl>
    <w:lvl w:ilvl="4" w:tplc="181062B6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5" w:tplc="41E8C504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CF7097CE"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2124E1C0">
      <w:numFmt w:val="bullet"/>
      <w:lvlText w:val="•"/>
      <w:lvlJc w:val="left"/>
      <w:pPr>
        <w:ind w:left="6878" w:hanging="360"/>
      </w:pPr>
      <w:rPr>
        <w:rFonts w:hint="default"/>
        <w:lang w:val="ru-RU" w:eastAsia="en-US" w:bidi="ar-SA"/>
      </w:rPr>
    </w:lvl>
    <w:lvl w:ilvl="8" w:tplc="40324A36">
      <w:numFmt w:val="bullet"/>
      <w:lvlText w:val="•"/>
      <w:lvlJc w:val="left"/>
      <w:pPr>
        <w:ind w:left="778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7A52F1A"/>
    <w:multiLevelType w:val="multilevel"/>
    <w:tmpl w:val="39C2256E"/>
    <w:lvl w:ilvl="0">
      <w:start w:val="8"/>
      <w:numFmt w:val="decimal"/>
      <w:lvlText w:val="%1"/>
      <w:lvlJc w:val="left"/>
      <w:pPr>
        <w:ind w:left="90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0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1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E326BDE"/>
    <w:multiLevelType w:val="hybridMultilevel"/>
    <w:tmpl w:val="06AAEC62"/>
    <w:lvl w:ilvl="0" w:tplc="CCC2D488">
      <w:start w:val="10"/>
      <w:numFmt w:val="decimal"/>
      <w:lvlText w:val="%1."/>
      <w:lvlJc w:val="left"/>
      <w:pPr>
        <w:ind w:left="135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1" w:hanging="360"/>
      </w:pPr>
    </w:lvl>
    <w:lvl w:ilvl="2" w:tplc="0419001B" w:tentative="1">
      <w:start w:val="1"/>
      <w:numFmt w:val="lowerRoman"/>
      <w:lvlText w:val="%3."/>
      <w:lvlJc w:val="right"/>
      <w:pPr>
        <w:ind w:left="2701" w:hanging="180"/>
      </w:pPr>
    </w:lvl>
    <w:lvl w:ilvl="3" w:tplc="0419000F" w:tentative="1">
      <w:start w:val="1"/>
      <w:numFmt w:val="decimal"/>
      <w:lvlText w:val="%4."/>
      <w:lvlJc w:val="left"/>
      <w:pPr>
        <w:ind w:left="3421" w:hanging="360"/>
      </w:pPr>
    </w:lvl>
    <w:lvl w:ilvl="4" w:tplc="04190019" w:tentative="1">
      <w:start w:val="1"/>
      <w:numFmt w:val="lowerLetter"/>
      <w:lvlText w:val="%5."/>
      <w:lvlJc w:val="left"/>
      <w:pPr>
        <w:ind w:left="4141" w:hanging="360"/>
      </w:pPr>
    </w:lvl>
    <w:lvl w:ilvl="5" w:tplc="0419001B" w:tentative="1">
      <w:start w:val="1"/>
      <w:numFmt w:val="lowerRoman"/>
      <w:lvlText w:val="%6."/>
      <w:lvlJc w:val="right"/>
      <w:pPr>
        <w:ind w:left="4861" w:hanging="180"/>
      </w:pPr>
    </w:lvl>
    <w:lvl w:ilvl="6" w:tplc="0419000F" w:tentative="1">
      <w:start w:val="1"/>
      <w:numFmt w:val="decimal"/>
      <w:lvlText w:val="%7."/>
      <w:lvlJc w:val="left"/>
      <w:pPr>
        <w:ind w:left="5581" w:hanging="360"/>
      </w:pPr>
    </w:lvl>
    <w:lvl w:ilvl="7" w:tplc="04190019" w:tentative="1">
      <w:start w:val="1"/>
      <w:numFmt w:val="lowerLetter"/>
      <w:lvlText w:val="%8."/>
      <w:lvlJc w:val="left"/>
      <w:pPr>
        <w:ind w:left="6301" w:hanging="360"/>
      </w:pPr>
    </w:lvl>
    <w:lvl w:ilvl="8" w:tplc="041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4" w15:restartNumberingAfterBreak="0">
    <w:nsid w:val="337F3C91"/>
    <w:multiLevelType w:val="multilevel"/>
    <w:tmpl w:val="A14665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D910CD"/>
    <w:multiLevelType w:val="hybridMultilevel"/>
    <w:tmpl w:val="78945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54C09"/>
    <w:multiLevelType w:val="hybridMultilevel"/>
    <w:tmpl w:val="73646672"/>
    <w:lvl w:ilvl="0" w:tplc="370AE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28386E"/>
    <w:multiLevelType w:val="hybridMultilevel"/>
    <w:tmpl w:val="4620CA32"/>
    <w:lvl w:ilvl="0" w:tplc="84BCC7B4">
      <w:numFmt w:val="bullet"/>
      <w:lvlText w:val="–"/>
      <w:lvlJc w:val="left"/>
      <w:pPr>
        <w:ind w:left="111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74CCBC">
      <w:numFmt w:val="bullet"/>
      <w:lvlText w:val="•"/>
      <w:lvlJc w:val="left"/>
      <w:pPr>
        <w:ind w:left="1966" w:hanging="286"/>
      </w:pPr>
      <w:rPr>
        <w:rFonts w:hint="default"/>
        <w:lang w:val="ru-RU" w:eastAsia="en-US" w:bidi="ar-SA"/>
      </w:rPr>
    </w:lvl>
    <w:lvl w:ilvl="2" w:tplc="EBAE11B2">
      <w:numFmt w:val="bullet"/>
      <w:lvlText w:val="•"/>
      <w:lvlJc w:val="left"/>
      <w:pPr>
        <w:ind w:left="2813" w:hanging="286"/>
      </w:pPr>
      <w:rPr>
        <w:rFonts w:hint="default"/>
        <w:lang w:val="ru-RU" w:eastAsia="en-US" w:bidi="ar-SA"/>
      </w:rPr>
    </w:lvl>
    <w:lvl w:ilvl="3" w:tplc="5DFE37DE">
      <w:numFmt w:val="bullet"/>
      <w:lvlText w:val="•"/>
      <w:lvlJc w:val="left"/>
      <w:pPr>
        <w:ind w:left="3659" w:hanging="286"/>
      </w:pPr>
      <w:rPr>
        <w:rFonts w:hint="default"/>
        <w:lang w:val="ru-RU" w:eastAsia="en-US" w:bidi="ar-SA"/>
      </w:rPr>
    </w:lvl>
    <w:lvl w:ilvl="4" w:tplc="B3F2F476">
      <w:numFmt w:val="bullet"/>
      <w:lvlText w:val="•"/>
      <w:lvlJc w:val="left"/>
      <w:pPr>
        <w:ind w:left="4506" w:hanging="286"/>
      </w:pPr>
      <w:rPr>
        <w:rFonts w:hint="default"/>
        <w:lang w:val="ru-RU" w:eastAsia="en-US" w:bidi="ar-SA"/>
      </w:rPr>
    </w:lvl>
    <w:lvl w:ilvl="5" w:tplc="05062040">
      <w:numFmt w:val="bullet"/>
      <w:lvlText w:val="•"/>
      <w:lvlJc w:val="left"/>
      <w:pPr>
        <w:ind w:left="5353" w:hanging="286"/>
      </w:pPr>
      <w:rPr>
        <w:rFonts w:hint="default"/>
        <w:lang w:val="ru-RU" w:eastAsia="en-US" w:bidi="ar-SA"/>
      </w:rPr>
    </w:lvl>
    <w:lvl w:ilvl="6" w:tplc="8B0838B0">
      <w:numFmt w:val="bullet"/>
      <w:lvlText w:val="•"/>
      <w:lvlJc w:val="left"/>
      <w:pPr>
        <w:ind w:left="6199" w:hanging="286"/>
      </w:pPr>
      <w:rPr>
        <w:rFonts w:hint="default"/>
        <w:lang w:val="ru-RU" w:eastAsia="en-US" w:bidi="ar-SA"/>
      </w:rPr>
    </w:lvl>
    <w:lvl w:ilvl="7" w:tplc="376C856A">
      <w:numFmt w:val="bullet"/>
      <w:lvlText w:val="•"/>
      <w:lvlJc w:val="left"/>
      <w:pPr>
        <w:ind w:left="7046" w:hanging="286"/>
      </w:pPr>
      <w:rPr>
        <w:rFonts w:hint="default"/>
        <w:lang w:val="ru-RU" w:eastAsia="en-US" w:bidi="ar-SA"/>
      </w:rPr>
    </w:lvl>
    <w:lvl w:ilvl="8" w:tplc="DD0A509E">
      <w:numFmt w:val="bullet"/>
      <w:lvlText w:val="•"/>
      <w:lvlJc w:val="left"/>
      <w:pPr>
        <w:ind w:left="7893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3B880E8A"/>
    <w:multiLevelType w:val="hybridMultilevel"/>
    <w:tmpl w:val="0B46FCDA"/>
    <w:lvl w:ilvl="0" w:tplc="C310D5E0">
      <w:numFmt w:val="bullet"/>
      <w:lvlText w:val="–"/>
      <w:lvlJc w:val="left"/>
      <w:pPr>
        <w:ind w:left="12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EC2684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21F2B716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59765874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D22A5526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FDD0ADE0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DF0C8EDA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EC540F08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E9C24814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BC07C7B"/>
    <w:multiLevelType w:val="hybridMultilevel"/>
    <w:tmpl w:val="7D16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34841"/>
    <w:multiLevelType w:val="hybridMultilevel"/>
    <w:tmpl w:val="44D281FC"/>
    <w:lvl w:ilvl="0" w:tplc="2F24F6D4">
      <w:numFmt w:val="bullet"/>
      <w:lvlText w:val=""/>
      <w:lvlJc w:val="left"/>
      <w:pPr>
        <w:ind w:left="13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8A4BDE">
      <w:numFmt w:val="bullet"/>
      <w:lvlText w:val="•"/>
      <w:lvlJc w:val="left"/>
      <w:pPr>
        <w:ind w:left="2218" w:hanging="360"/>
      </w:pPr>
      <w:rPr>
        <w:rFonts w:hint="default"/>
        <w:lang w:val="ru-RU" w:eastAsia="en-US" w:bidi="ar-SA"/>
      </w:rPr>
    </w:lvl>
    <w:lvl w:ilvl="2" w:tplc="EE142432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3" w:tplc="DF84552C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F4C602F8">
      <w:numFmt w:val="bullet"/>
      <w:lvlText w:val="•"/>
      <w:lvlJc w:val="left"/>
      <w:pPr>
        <w:ind w:left="4674" w:hanging="360"/>
      </w:pPr>
      <w:rPr>
        <w:rFonts w:hint="default"/>
        <w:lang w:val="ru-RU" w:eastAsia="en-US" w:bidi="ar-SA"/>
      </w:rPr>
    </w:lvl>
    <w:lvl w:ilvl="5" w:tplc="3ABA6BE8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28A81D7C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96C20F6E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2FA43092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9D36F35"/>
    <w:multiLevelType w:val="hybridMultilevel"/>
    <w:tmpl w:val="4224AFA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C662C61"/>
    <w:multiLevelType w:val="hybridMultilevel"/>
    <w:tmpl w:val="CC42ADF4"/>
    <w:lvl w:ilvl="0" w:tplc="A83C7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E750A3"/>
    <w:multiLevelType w:val="hybridMultilevel"/>
    <w:tmpl w:val="A7FE2A9C"/>
    <w:lvl w:ilvl="0" w:tplc="F5FEA292">
      <w:numFmt w:val="bullet"/>
      <w:lvlText w:val="–"/>
      <w:lvlJc w:val="left"/>
      <w:pPr>
        <w:ind w:left="12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DA99CC">
      <w:numFmt w:val="bullet"/>
      <w:lvlText w:val="•"/>
      <w:lvlJc w:val="left"/>
      <w:pPr>
        <w:ind w:left="1066" w:hanging="428"/>
      </w:pPr>
      <w:rPr>
        <w:rFonts w:hint="default"/>
        <w:lang w:val="ru-RU" w:eastAsia="en-US" w:bidi="ar-SA"/>
      </w:rPr>
    </w:lvl>
    <w:lvl w:ilvl="2" w:tplc="99B8AC10">
      <w:numFmt w:val="bullet"/>
      <w:lvlText w:val="•"/>
      <w:lvlJc w:val="left"/>
      <w:pPr>
        <w:ind w:left="2013" w:hanging="428"/>
      </w:pPr>
      <w:rPr>
        <w:rFonts w:hint="default"/>
        <w:lang w:val="ru-RU" w:eastAsia="en-US" w:bidi="ar-SA"/>
      </w:rPr>
    </w:lvl>
    <w:lvl w:ilvl="3" w:tplc="797AC530">
      <w:numFmt w:val="bullet"/>
      <w:lvlText w:val="•"/>
      <w:lvlJc w:val="left"/>
      <w:pPr>
        <w:ind w:left="2959" w:hanging="428"/>
      </w:pPr>
      <w:rPr>
        <w:rFonts w:hint="default"/>
        <w:lang w:val="ru-RU" w:eastAsia="en-US" w:bidi="ar-SA"/>
      </w:rPr>
    </w:lvl>
    <w:lvl w:ilvl="4" w:tplc="6EFA0726">
      <w:numFmt w:val="bullet"/>
      <w:lvlText w:val="•"/>
      <w:lvlJc w:val="left"/>
      <w:pPr>
        <w:ind w:left="3906" w:hanging="428"/>
      </w:pPr>
      <w:rPr>
        <w:rFonts w:hint="default"/>
        <w:lang w:val="ru-RU" w:eastAsia="en-US" w:bidi="ar-SA"/>
      </w:rPr>
    </w:lvl>
    <w:lvl w:ilvl="5" w:tplc="C1160D32">
      <w:numFmt w:val="bullet"/>
      <w:lvlText w:val="•"/>
      <w:lvlJc w:val="left"/>
      <w:pPr>
        <w:ind w:left="4853" w:hanging="428"/>
      </w:pPr>
      <w:rPr>
        <w:rFonts w:hint="default"/>
        <w:lang w:val="ru-RU" w:eastAsia="en-US" w:bidi="ar-SA"/>
      </w:rPr>
    </w:lvl>
    <w:lvl w:ilvl="6" w:tplc="9B5CAE54">
      <w:numFmt w:val="bullet"/>
      <w:lvlText w:val="•"/>
      <w:lvlJc w:val="left"/>
      <w:pPr>
        <w:ind w:left="5799" w:hanging="428"/>
      </w:pPr>
      <w:rPr>
        <w:rFonts w:hint="default"/>
        <w:lang w:val="ru-RU" w:eastAsia="en-US" w:bidi="ar-SA"/>
      </w:rPr>
    </w:lvl>
    <w:lvl w:ilvl="7" w:tplc="690C8B6C">
      <w:numFmt w:val="bullet"/>
      <w:lvlText w:val="•"/>
      <w:lvlJc w:val="left"/>
      <w:pPr>
        <w:ind w:left="6746" w:hanging="428"/>
      </w:pPr>
      <w:rPr>
        <w:rFonts w:hint="default"/>
        <w:lang w:val="ru-RU" w:eastAsia="en-US" w:bidi="ar-SA"/>
      </w:rPr>
    </w:lvl>
    <w:lvl w:ilvl="8" w:tplc="24BEF734">
      <w:numFmt w:val="bullet"/>
      <w:lvlText w:val="•"/>
      <w:lvlJc w:val="left"/>
      <w:pPr>
        <w:ind w:left="7693" w:hanging="428"/>
      </w:pPr>
      <w:rPr>
        <w:rFonts w:hint="default"/>
        <w:lang w:val="ru-RU" w:eastAsia="en-US" w:bidi="ar-SA"/>
      </w:rPr>
    </w:lvl>
  </w:abstractNum>
  <w:abstractNum w:abstractNumId="25" w15:restartNumberingAfterBreak="0">
    <w:nsid w:val="5C341354"/>
    <w:multiLevelType w:val="hybridMultilevel"/>
    <w:tmpl w:val="10C6E7B0"/>
    <w:lvl w:ilvl="0" w:tplc="04190001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921B2"/>
    <w:multiLevelType w:val="hybridMultilevel"/>
    <w:tmpl w:val="ADF64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C6CF0"/>
    <w:multiLevelType w:val="hybridMultilevel"/>
    <w:tmpl w:val="E5E66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27D2E"/>
    <w:multiLevelType w:val="hybridMultilevel"/>
    <w:tmpl w:val="4B5EB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A55870"/>
    <w:multiLevelType w:val="hybridMultilevel"/>
    <w:tmpl w:val="340C0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0"/>
  </w:num>
  <w:num w:numId="5">
    <w:abstractNumId w:val="22"/>
  </w:num>
  <w:num w:numId="6">
    <w:abstractNumId w:val="27"/>
  </w:num>
  <w:num w:numId="7">
    <w:abstractNumId w:val="28"/>
  </w:num>
  <w:num w:numId="8">
    <w:abstractNumId w:val="25"/>
  </w:num>
  <w:num w:numId="9">
    <w:abstractNumId w:val="10"/>
  </w:num>
  <w:num w:numId="10">
    <w:abstractNumId w:val="29"/>
  </w:num>
  <w:num w:numId="11">
    <w:abstractNumId w:val="7"/>
  </w:num>
  <w:num w:numId="12">
    <w:abstractNumId w:val="19"/>
  </w:num>
  <w:num w:numId="13">
    <w:abstractNumId w:val="20"/>
  </w:num>
  <w:num w:numId="14">
    <w:abstractNumId w:val="24"/>
  </w:num>
  <w:num w:numId="15">
    <w:abstractNumId w:val="4"/>
  </w:num>
  <w:num w:numId="16">
    <w:abstractNumId w:val="6"/>
  </w:num>
  <w:num w:numId="17">
    <w:abstractNumId w:val="14"/>
  </w:num>
  <w:num w:numId="18">
    <w:abstractNumId w:val="5"/>
  </w:num>
  <w:num w:numId="19">
    <w:abstractNumId w:val="18"/>
  </w:num>
  <w:num w:numId="20">
    <w:abstractNumId w:val="17"/>
  </w:num>
  <w:num w:numId="21">
    <w:abstractNumId w:val="9"/>
  </w:num>
  <w:num w:numId="22">
    <w:abstractNumId w:val="11"/>
  </w:num>
  <w:num w:numId="23">
    <w:abstractNumId w:val="12"/>
  </w:num>
  <w:num w:numId="24">
    <w:abstractNumId w:val="13"/>
  </w:num>
  <w:num w:numId="25">
    <w:abstractNumId w:val="1"/>
  </w:num>
  <w:num w:numId="26">
    <w:abstractNumId w:val="23"/>
  </w:num>
  <w:num w:numId="27">
    <w:abstractNumId w:val="8"/>
  </w:num>
  <w:num w:numId="28">
    <w:abstractNumId w:val="2"/>
  </w:num>
  <w:num w:numId="29">
    <w:abstractNumId w:val="26"/>
  </w:num>
  <w:num w:numId="3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B2"/>
    <w:rsid w:val="00017815"/>
    <w:rsid w:val="00022F90"/>
    <w:rsid w:val="00033AC5"/>
    <w:rsid w:val="00055A46"/>
    <w:rsid w:val="00091466"/>
    <w:rsid w:val="000A70EF"/>
    <w:rsid w:val="000A740B"/>
    <w:rsid w:val="00100C51"/>
    <w:rsid w:val="001073B2"/>
    <w:rsid w:val="001108B4"/>
    <w:rsid w:val="001161CA"/>
    <w:rsid w:val="00124AB5"/>
    <w:rsid w:val="001351DF"/>
    <w:rsid w:val="0016003F"/>
    <w:rsid w:val="00163CF5"/>
    <w:rsid w:val="00165FE5"/>
    <w:rsid w:val="001D1FCE"/>
    <w:rsid w:val="001D7F7C"/>
    <w:rsid w:val="001E0097"/>
    <w:rsid w:val="001F1F07"/>
    <w:rsid w:val="001F68D6"/>
    <w:rsid w:val="00203AD4"/>
    <w:rsid w:val="0020412D"/>
    <w:rsid w:val="00204FE4"/>
    <w:rsid w:val="002054F6"/>
    <w:rsid w:val="002060E0"/>
    <w:rsid w:val="0021748D"/>
    <w:rsid w:val="0024132D"/>
    <w:rsid w:val="0024280E"/>
    <w:rsid w:val="002664BE"/>
    <w:rsid w:val="002701E3"/>
    <w:rsid w:val="002722CA"/>
    <w:rsid w:val="002727CD"/>
    <w:rsid w:val="00276C37"/>
    <w:rsid w:val="00283986"/>
    <w:rsid w:val="002855AE"/>
    <w:rsid w:val="002A33E1"/>
    <w:rsid w:val="002A59A0"/>
    <w:rsid w:val="002B6A00"/>
    <w:rsid w:val="002C2DF0"/>
    <w:rsid w:val="002E1E3E"/>
    <w:rsid w:val="002E6F5D"/>
    <w:rsid w:val="00306EDB"/>
    <w:rsid w:val="00307C34"/>
    <w:rsid w:val="00340E5A"/>
    <w:rsid w:val="0038729C"/>
    <w:rsid w:val="00397522"/>
    <w:rsid w:val="003C4B3B"/>
    <w:rsid w:val="003E0187"/>
    <w:rsid w:val="00405784"/>
    <w:rsid w:val="00412970"/>
    <w:rsid w:val="004254A7"/>
    <w:rsid w:val="00442053"/>
    <w:rsid w:val="00473A7C"/>
    <w:rsid w:val="0049564E"/>
    <w:rsid w:val="00495A50"/>
    <w:rsid w:val="004B6C7F"/>
    <w:rsid w:val="004B78AF"/>
    <w:rsid w:val="004F73A9"/>
    <w:rsid w:val="0050049E"/>
    <w:rsid w:val="00506EAD"/>
    <w:rsid w:val="005215EB"/>
    <w:rsid w:val="00544F44"/>
    <w:rsid w:val="00562E9D"/>
    <w:rsid w:val="00575EFB"/>
    <w:rsid w:val="00576399"/>
    <w:rsid w:val="00590942"/>
    <w:rsid w:val="00605EF6"/>
    <w:rsid w:val="006348F9"/>
    <w:rsid w:val="00682FAA"/>
    <w:rsid w:val="006874D2"/>
    <w:rsid w:val="006C02BA"/>
    <w:rsid w:val="006D64EE"/>
    <w:rsid w:val="007225EA"/>
    <w:rsid w:val="00725265"/>
    <w:rsid w:val="00733D42"/>
    <w:rsid w:val="0075115E"/>
    <w:rsid w:val="007524B3"/>
    <w:rsid w:val="00762BAC"/>
    <w:rsid w:val="00767975"/>
    <w:rsid w:val="007714D8"/>
    <w:rsid w:val="00777B71"/>
    <w:rsid w:val="00782C65"/>
    <w:rsid w:val="007B7042"/>
    <w:rsid w:val="007D24DA"/>
    <w:rsid w:val="007D702F"/>
    <w:rsid w:val="007E0582"/>
    <w:rsid w:val="007F76D3"/>
    <w:rsid w:val="00830D16"/>
    <w:rsid w:val="0086380A"/>
    <w:rsid w:val="0089052E"/>
    <w:rsid w:val="00897EED"/>
    <w:rsid w:val="008C6DDF"/>
    <w:rsid w:val="008C740F"/>
    <w:rsid w:val="008D56E7"/>
    <w:rsid w:val="00915813"/>
    <w:rsid w:val="00916D9E"/>
    <w:rsid w:val="009231E2"/>
    <w:rsid w:val="00950E8D"/>
    <w:rsid w:val="00960CE6"/>
    <w:rsid w:val="009610BD"/>
    <w:rsid w:val="009665D5"/>
    <w:rsid w:val="00972AC2"/>
    <w:rsid w:val="0098184F"/>
    <w:rsid w:val="00985302"/>
    <w:rsid w:val="00985E26"/>
    <w:rsid w:val="009C2FC0"/>
    <w:rsid w:val="00A01158"/>
    <w:rsid w:val="00A01F83"/>
    <w:rsid w:val="00A22F49"/>
    <w:rsid w:val="00A31C42"/>
    <w:rsid w:val="00A32C4C"/>
    <w:rsid w:val="00A33D6B"/>
    <w:rsid w:val="00A36444"/>
    <w:rsid w:val="00A40179"/>
    <w:rsid w:val="00A407F8"/>
    <w:rsid w:val="00A555B9"/>
    <w:rsid w:val="00A60EA2"/>
    <w:rsid w:val="00A61A1F"/>
    <w:rsid w:val="00A666AE"/>
    <w:rsid w:val="00A84D53"/>
    <w:rsid w:val="00A9149A"/>
    <w:rsid w:val="00A92002"/>
    <w:rsid w:val="00AA68FC"/>
    <w:rsid w:val="00B13BCD"/>
    <w:rsid w:val="00B268C3"/>
    <w:rsid w:val="00B334F4"/>
    <w:rsid w:val="00B335F3"/>
    <w:rsid w:val="00B45303"/>
    <w:rsid w:val="00B500A8"/>
    <w:rsid w:val="00B55FB9"/>
    <w:rsid w:val="00B56571"/>
    <w:rsid w:val="00B61326"/>
    <w:rsid w:val="00B624C8"/>
    <w:rsid w:val="00B736CB"/>
    <w:rsid w:val="00B853B9"/>
    <w:rsid w:val="00B907C7"/>
    <w:rsid w:val="00B923A0"/>
    <w:rsid w:val="00BE49C1"/>
    <w:rsid w:val="00BE4BCD"/>
    <w:rsid w:val="00BF6D40"/>
    <w:rsid w:val="00C23DB3"/>
    <w:rsid w:val="00C41F93"/>
    <w:rsid w:val="00C74906"/>
    <w:rsid w:val="00C8069F"/>
    <w:rsid w:val="00CB0F83"/>
    <w:rsid w:val="00CC503E"/>
    <w:rsid w:val="00CF6445"/>
    <w:rsid w:val="00CF6880"/>
    <w:rsid w:val="00CF68E3"/>
    <w:rsid w:val="00D115C9"/>
    <w:rsid w:val="00D3216D"/>
    <w:rsid w:val="00D35D29"/>
    <w:rsid w:val="00D44405"/>
    <w:rsid w:val="00D44C27"/>
    <w:rsid w:val="00D46516"/>
    <w:rsid w:val="00D64716"/>
    <w:rsid w:val="00D867F4"/>
    <w:rsid w:val="00D870F5"/>
    <w:rsid w:val="00DB17FD"/>
    <w:rsid w:val="00DB7F69"/>
    <w:rsid w:val="00DD684A"/>
    <w:rsid w:val="00DF6C5D"/>
    <w:rsid w:val="00E052BA"/>
    <w:rsid w:val="00E23D61"/>
    <w:rsid w:val="00E2772A"/>
    <w:rsid w:val="00E74342"/>
    <w:rsid w:val="00EB6BC0"/>
    <w:rsid w:val="00ED1EEE"/>
    <w:rsid w:val="00EF1216"/>
    <w:rsid w:val="00EF51D9"/>
    <w:rsid w:val="00F04546"/>
    <w:rsid w:val="00F10B71"/>
    <w:rsid w:val="00F156EF"/>
    <w:rsid w:val="00F26404"/>
    <w:rsid w:val="00F279E6"/>
    <w:rsid w:val="00F61092"/>
    <w:rsid w:val="00F82FC2"/>
    <w:rsid w:val="00F862CB"/>
    <w:rsid w:val="00F86714"/>
    <w:rsid w:val="00FA26D2"/>
    <w:rsid w:val="00FA5BD6"/>
    <w:rsid w:val="00FB6BA6"/>
    <w:rsid w:val="00FC3762"/>
    <w:rsid w:val="00FD443F"/>
    <w:rsid w:val="00FD5143"/>
    <w:rsid w:val="00FD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B69C64-08F0-4EA0-A0F4-2C1482B0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1C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073B2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722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FB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3B2"/>
    <w:rPr>
      <w:color w:val="0000FF"/>
      <w:u w:val="single"/>
    </w:rPr>
  </w:style>
  <w:style w:type="paragraph" w:styleId="a4">
    <w:name w:val="Body Text"/>
    <w:basedOn w:val="a"/>
    <w:link w:val="a5"/>
    <w:unhideWhenUsed/>
    <w:rsid w:val="001073B2"/>
    <w:pPr>
      <w:spacing w:after="0" w:line="240" w:lineRule="auto"/>
      <w:jc w:val="both"/>
    </w:pPr>
    <w:rPr>
      <w:rFonts w:ascii="Times New Roman" w:eastAsia="SimSun" w:hAnsi="Times New Roman"/>
      <w:iCs/>
      <w:sz w:val="28"/>
      <w:szCs w:val="24"/>
      <w:lang w:eastAsia="ru-RU"/>
    </w:rPr>
  </w:style>
  <w:style w:type="character" w:customStyle="1" w:styleId="a5">
    <w:name w:val="Основной текст Знак"/>
    <w:link w:val="a4"/>
    <w:rsid w:val="001073B2"/>
    <w:rPr>
      <w:rFonts w:ascii="Times New Roman" w:eastAsia="SimSun" w:hAnsi="Times New Roman"/>
      <w:iCs/>
      <w:sz w:val="28"/>
      <w:szCs w:val="24"/>
    </w:rPr>
  </w:style>
  <w:style w:type="paragraph" w:styleId="a6">
    <w:name w:val="Body Text Indent"/>
    <w:basedOn w:val="a"/>
    <w:link w:val="a7"/>
    <w:unhideWhenUsed/>
    <w:rsid w:val="001073B2"/>
    <w:pPr>
      <w:spacing w:after="120" w:line="240" w:lineRule="auto"/>
      <w:ind w:left="283"/>
    </w:pPr>
    <w:rPr>
      <w:rFonts w:ascii="Times New Roman" w:eastAsia="SimSu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1073B2"/>
    <w:rPr>
      <w:rFonts w:ascii="Times New Roman" w:eastAsia="SimSun" w:hAnsi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073B2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eastAsia="ru-RU"/>
    </w:rPr>
  </w:style>
  <w:style w:type="paragraph" w:customStyle="1" w:styleId="Default">
    <w:name w:val="Default"/>
    <w:rsid w:val="001073B2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customStyle="1" w:styleId="psection">
    <w:name w:val="psection"/>
    <w:basedOn w:val="a"/>
    <w:rsid w:val="00107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0">
    <w:name w:val="Font Style70"/>
    <w:rsid w:val="001073B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paragraph" w:customStyle="1" w:styleId="p">
    <w:name w:val="p"/>
    <w:basedOn w:val="a"/>
    <w:rsid w:val="001073B2"/>
    <w:pPr>
      <w:spacing w:before="48" w:after="48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-">
    <w:name w:val="опред-е"/>
    <w:rsid w:val="001073B2"/>
  </w:style>
  <w:style w:type="character" w:customStyle="1" w:styleId="10">
    <w:name w:val="Заголовок 1 Знак"/>
    <w:link w:val="1"/>
    <w:rsid w:val="001073B2"/>
    <w:rPr>
      <w:rFonts w:ascii="Arial" w:eastAsia="SimSu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B55FB9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s1">
    <w:name w:val="s_1"/>
    <w:basedOn w:val="a"/>
    <w:rsid w:val="00495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6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576399"/>
    <w:rPr>
      <w:rFonts w:ascii="Segoe UI" w:hAnsi="Segoe UI" w:cs="Segoe UI"/>
      <w:sz w:val="18"/>
      <w:szCs w:val="18"/>
      <w:lang w:eastAsia="en-US"/>
    </w:rPr>
  </w:style>
  <w:style w:type="character" w:styleId="ac">
    <w:name w:val="FollowedHyperlink"/>
    <w:uiPriority w:val="99"/>
    <w:semiHidden/>
    <w:unhideWhenUsed/>
    <w:rsid w:val="004254A7"/>
    <w:rPr>
      <w:color w:val="954F72"/>
      <w:u w:val="single"/>
    </w:rPr>
  </w:style>
  <w:style w:type="table" w:styleId="ad">
    <w:name w:val="Table Grid"/>
    <w:basedOn w:val="a1"/>
    <w:uiPriority w:val="59"/>
    <w:rsid w:val="004F7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59A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5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100C51"/>
    <w:rPr>
      <w:rFonts w:ascii="Times New Roman" w:eastAsia="SimSun" w:hAnsi="Times New Roman"/>
      <w:sz w:val="24"/>
      <w:szCs w:val="24"/>
    </w:rPr>
  </w:style>
  <w:style w:type="character" w:customStyle="1" w:styleId="20">
    <w:name w:val="Заголовок 2 Знак"/>
    <w:link w:val="2"/>
    <w:uiPriority w:val="9"/>
    <w:rsid w:val="002722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28398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83986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8398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83986"/>
    <w:rPr>
      <w:sz w:val="22"/>
      <w:szCs w:val="22"/>
      <w:lang w:eastAsia="en-US"/>
    </w:rPr>
  </w:style>
  <w:style w:type="paragraph" w:styleId="af2">
    <w:name w:val="TOC Heading"/>
    <w:basedOn w:val="1"/>
    <w:next w:val="a"/>
    <w:uiPriority w:val="39"/>
    <w:unhideWhenUsed/>
    <w:qFormat/>
    <w:rsid w:val="00340E5A"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</w:rPr>
  </w:style>
  <w:style w:type="paragraph" w:styleId="21">
    <w:name w:val="toc 2"/>
    <w:basedOn w:val="a"/>
    <w:next w:val="a"/>
    <w:autoRedefine/>
    <w:uiPriority w:val="39"/>
    <w:unhideWhenUsed/>
    <w:rsid w:val="00AA68FC"/>
    <w:pPr>
      <w:tabs>
        <w:tab w:val="right" w:leader="dot" w:pos="9345"/>
      </w:tabs>
    </w:pPr>
  </w:style>
  <w:style w:type="paragraph" w:styleId="31">
    <w:name w:val="toc 3"/>
    <w:basedOn w:val="a"/>
    <w:next w:val="a"/>
    <w:autoRedefine/>
    <w:uiPriority w:val="39"/>
    <w:unhideWhenUsed/>
    <w:rsid w:val="00AA68FC"/>
    <w:pPr>
      <w:tabs>
        <w:tab w:val="right" w:leader="dot" w:pos="9345"/>
      </w:tabs>
    </w:pPr>
    <w:rPr>
      <w:rFonts w:ascii="Times New Roman" w:eastAsia="Times New Roman" w:hAnsi="Times New Roman"/>
      <w:b/>
      <w:noProof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4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www.mediagram.ru/mediaed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diascope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mediaeducation.ru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915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c.org.ru/" TargetMode="External"/><Relationship Id="rId10" Type="http://schemas.openxmlformats.org/officeDocument/2006/relationships/hyperlink" Target="http://edu.kemguki.ru/course/view.php?id=638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mediaeducatio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8930-F657-46B1-AAEC-8DC74C53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4860</Words>
  <Characters>27705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32501</CharactersWithSpaces>
  <SharedDoc>false</SharedDoc>
  <HLinks>
    <vt:vector size="60" baseType="variant">
      <vt:variant>
        <vt:i4>7602214</vt:i4>
      </vt:variant>
      <vt:variant>
        <vt:i4>27</vt:i4>
      </vt:variant>
      <vt:variant>
        <vt:i4>0</vt:i4>
      </vt:variant>
      <vt:variant>
        <vt:i4>5</vt:i4>
      </vt:variant>
      <vt:variant>
        <vt:lpwstr>http://www.mediaeducation.ru/index.html</vt:lpwstr>
      </vt:variant>
      <vt:variant>
        <vt:lpwstr/>
      </vt:variant>
      <vt:variant>
        <vt:i4>7340135</vt:i4>
      </vt:variant>
      <vt:variant>
        <vt:i4>24</vt:i4>
      </vt:variant>
      <vt:variant>
        <vt:i4>0</vt:i4>
      </vt:variant>
      <vt:variant>
        <vt:i4>5</vt:i4>
      </vt:variant>
      <vt:variant>
        <vt:lpwstr>http://mic.org.ru/</vt:lpwstr>
      </vt:variant>
      <vt:variant>
        <vt:lpwstr/>
      </vt:variant>
      <vt:variant>
        <vt:i4>4653069</vt:i4>
      </vt:variant>
      <vt:variant>
        <vt:i4>21</vt:i4>
      </vt:variant>
      <vt:variant>
        <vt:i4>0</vt:i4>
      </vt:variant>
      <vt:variant>
        <vt:i4>5</vt:i4>
      </vt:variant>
      <vt:variant>
        <vt:lpwstr>http://www.mediagram.ru/mediaed/</vt:lpwstr>
      </vt:variant>
      <vt:variant>
        <vt:lpwstr/>
      </vt:variant>
      <vt:variant>
        <vt:i4>720983</vt:i4>
      </vt:variant>
      <vt:variant>
        <vt:i4>18</vt:i4>
      </vt:variant>
      <vt:variant>
        <vt:i4>0</vt:i4>
      </vt:variant>
      <vt:variant>
        <vt:i4>5</vt:i4>
      </vt:variant>
      <vt:variant>
        <vt:lpwstr>http://www.mediascope.ru/</vt:lpwstr>
      </vt:variant>
      <vt:variant>
        <vt:lpwstr/>
      </vt:variant>
      <vt:variant>
        <vt:i4>2359399</vt:i4>
      </vt:variant>
      <vt:variant>
        <vt:i4>15</vt:i4>
      </vt:variant>
      <vt:variant>
        <vt:i4>0</vt:i4>
      </vt:variant>
      <vt:variant>
        <vt:i4>5</vt:i4>
      </vt:variant>
      <vt:variant>
        <vt:lpwstr>https://biblioclub.ru/index.php?page=book&amp;id=691525</vt:lpwstr>
      </vt:variant>
      <vt:variant>
        <vt:lpwstr/>
      </vt:variant>
      <vt:variant>
        <vt:i4>8126577</vt:i4>
      </vt:variant>
      <vt:variant>
        <vt:i4>12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  <vt:variant>
        <vt:i4>8126577</vt:i4>
      </vt:variant>
      <vt:variant>
        <vt:i4>9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  <vt:variant>
        <vt:i4>262210</vt:i4>
      </vt:variant>
      <vt:variant>
        <vt:i4>6</vt:i4>
      </vt:variant>
      <vt:variant>
        <vt:i4>0</vt:i4>
      </vt:variant>
      <vt:variant>
        <vt:i4>5</vt:i4>
      </vt:variant>
      <vt:variant>
        <vt:lpwstr>http://edu.kemguki.ru/course/view.php?id=6387</vt:lpwstr>
      </vt:variant>
      <vt:variant>
        <vt:lpwstr/>
      </vt:variant>
      <vt:variant>
        <vt:i4>2555947</vt:i4>
      </vt:variant>
      <vt:variant>
        <vt:i4>3</vt:i4>
      </vt:variant>
      <vt:variant>
        <vt:i4>0</vt:i4>
      </vt:variant>
      <vt:variant>
        <vt:i4>5</vt:i4>
      </vt:variant>
      <vt:variant>
        <vt:lpwstr>http://edu.2020.kemguki.ru/</vt:lpwstr>
      </vt:variant>
      <vt:variant>
        <vt:lpwstr/>
      </vt:variant>
      <vt:variant>
        <vt:i4>2555947</vt:i4>
      </vt:variant>
      <vt:variant>
        <vt:i4>0</vt:i4>
      </vt:variant>
      <vt:variant>
        <vt:i4>0</vt:i4>
      </vt:variant>
      <vt:variant>
        <vt:i4>5</vt:i4>
      </vt:variant>
      <vt:variant>
        <vt:lpwstr>http://edu.2020.kemguki.ru/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28</cp:revision>
  <cp:lastPrinted>2025-04-01T04:34:00Z</cp:lastPrinted>
  <dcterms:created xsi:type="dcterms:W3CDTF">2025-01-18T07:36:00Z</dcterms:created>
  <dcterms:modified xsi:type="dcterms:W3CDTF">2025-04-01T04:34:00Z</dcterms:modified>
</cp:coreProperties>
</file>