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5D" w:rsidRPr="00DB6855" w:rsidRDefault="00CC155D" w:rsidP="00CC155D">
      <w:pPr>
        <w:pStyle w:val="1"/>
        <w:tabs>
          <w:tab w:val="left" w:pos="1134"/>
          <w:tab w:val="left" w:pos="1418"/>
        </w:tabs>
        <w:spacing w:before="0" w:line="300" w:lineRule="auto"/>
        <w:ind w:left="0" w:right="0"/>
      </w:pPr>
      <w:r>
        <w:t>СЕКЦИЯ «ПРОБЛЕМНОЕ ПОЛЕ</w:t>
      </w:r>
      <w:r>
        <w:br/>
        <w:t>И ИННОВАЦИОННЫЕ ПРОЦЕССЫ</w:t>
      </w:r>
      <w:r>
        <w:br/>
      </w:r>
      <w:r w:rsidRPr="00DB6855">
        <w:t>В СОЦИОКУЛЬТУРНОМ ОБРАЗОВАТЕЛЬНОМ ПРОСТРАНСТВЕ»</w:t>
      </w:r>
    </w:p>
    <w:p w:rsidR="00CC155D" w:rsidRPr="00DB6855" w:rsidRDefault="00CC155D" w:rsidP="00CC155D">
      <w:pPr>
        <w:pStyle w:val="1"/>
        <w:tabs>
          <w:tab w:val="left" w:pos="1134"/>
          <w:tab w:val="left" w:pos="1418"/>
        </w:tabs>
        <w:spacing w:before="0" w:line="300" w:lineRule="auto"/>
        <w:ind w:left="0" w:right="0"/>
      </w:pPr>
    </w:p>
    <w:p w:rsidR="00CC155D" w:rsidRPr="00DB6855" w:rsidRDefault="00CC155D" w:rsidP="00CC155D">
      <w:pPr>
        <w:tabs>
          <w:tab w:val="left" w:pos="1134"/>
          <w:tab w:val="left" w:pos="1418"/>
        </w:tabs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 xml:space="preserve">Подключиться к работе секции – </w:t>
      </w:r>
      <w:hyperlink r:id="rId6" w:history="1">
        <w:r w:rsidRPr="00DB6855">
          <w:rPr>
            <w:rStyle w:val="a5"/>
            <w:rFonts w:ascii="Times New Roman" w:hAnsi="Times New Roman" w:cs="Times New Roman"/>
            <w:sz w:val="28"/>
            <w:szCs w:val="28"/>
          </w:rPr>
          <w:t>https://my.mts-link.ru/53640417/352212908</w:t>
        </w:r>
      </w:hyperlink>
      <w:r w:rsidRPr="00DB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5D" w:rsidRPr="00DB6855" w:rsidRDefault="00CC155D" w:rsidP="00CC155D">
      <w:pPr>
        <w:tabs>
          <w:tab w:val="left" w:pos="1134"/>
          <w:tab w:val="left" w:pos="1418"/>
        </w:tabs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6855">
        <w:rPr>
          <w:rFonts w:ascii="Times New Roman" w:eastAsia="Calibri" w:hAnsi="Times New Roman" w:cs="Times New Roman"/>
          <w:sz w:val="28"/>
          <w:szCs w:val="28"/>
        </w:rPr>
        <w:t>Линк</w:t>
      </w:r>
      <w:proofErr w:type="spellEnd"/>
      <w:r w:rsidRPr="00DB6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85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DB6855">
        <w:rPr>
          <w:rFonts w:ascii="Times New Roman" w:eastAsia="Calibri" w:hAnsi="Times New Roman" w:cs="Times New Roman"/>
          <w:sz w:val="28"/>
          <w:szCs w:val="28"/>
        </w:rPr>
        <w:t xml:space="preserve"> – платформа для </w:t>
      </w:r>
      <w:proofErr w:type="spellStart"/>
      <w:r w:rsidRPr="00DB6855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DB68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C155D" w:rsidRPr="00DB6855" w:rsidRDefault="00CC155D" w:rsidP="00CC155D">
      <w:pPr>
        <w:pStyle w:val="a3"/>
        <w:tabs>
          <w:tab w:val="left" w:pos="1134"/>
          <w:tab w:val="left" w:pos="1418"/>
        </w:tabs>
        <w:spacing w:line="300" w:lineRule="auto"/>
        <w:ind w:left="0"/>
        <w:jc w:val="center"/>
        <w:rPr>
          <w:b/>
        </w:rPr>
      </w:pPr>
    </w:p>
    <w:tbl>
      <w:tblPr>
        <w:tblStyle w:val="TableNormal"/>
        <w:tblW w:w="9639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0"/>
        <w:gridCol w:w="5689"/>
      </w:tblGrid>
      <w:tr w:rsidR="00CC155D" w:rsidRPr="00DB6855" w:rsidTr="003B7821">
        <w:trPr>
          <w:trHeight w:val="3036"/>
          <w:jc w:val="center"/>
        </w:trPr>
        <w:tc>
          <w:tcPr>
            <w:tcW w:w="3991" w:type="dxa"/>
          </w:tcPr>
          <w:p w:rsidR="00CC155D" w:rsidRPr="00DB6855" w:rsidRDefault="00CC155D" w:rsidP="003B7821">
            <w:pPr>
              <w:pStyle w:val="TableParagraph"/>
              <w:tabs>
                <w:tab w:val="left" w:pos="1134"/>
                <w:tab w:val="left" w:pos="1418"/>
              </w:tabs>
              <w:spacing w:line="300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>22</w:t>
            </w:r>
            <w:r w:rsidRPr="00DB68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декабря</w:t>
            </w:r>
            <w:r w:rsidRPr="00DB685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2023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г.</w:t>
            </w:r>
          </w:p>
          <w:p w:rsidR="00CC155D" w:rsidRPr="00DB6855" w:rsidRDefault="00CC155D" w:rsidP="003B7821">
            <w:pPr>
              <w:pStyle w:val="TableParagraph"/>
              <w:tabs>
                <w:tab w:val="left" w:pos="1134"/>
                <w:tab w:val="left" w:pos="1418"/>
              </w:tabs>
              <w:spacing w:line="300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>15.00 (11.00 – время</w:t>
            </w:r>
            <w:r w:rsidRPr="00DB685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br/>
            </w:r>
            <w:r w:rsidRPr="00DB6855">
              <w:rPr>
                <w:sz w:val="28"/>
                <w:szCs w:val="28"/>
                <w:lang w:val="ru-RU"/>
              </w:rPr>
              <w:t>московское),</w:t>
            </w:r>
          </w:p>
          <w:p w:rsidR="00CC155D" w:rsidRPr="00DB6855" w:rsidRDefault="00CC155D" w:rsidP="003B7821">
            <w:pPr>
              <w:pStyle w:val="TableParagraph"/>
              <w:tabs>
                <w:tab w:val="left" w:pos="1134"/>
                <w:tab w:val="left" w:pos="1418"/>
              </w:tabs>
              <w:spacing w:line="300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>ауд.</w:t>
            </w:r>
            <w:r w:rsidRPr="00DB685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403,</w:t>
            </w:r>
            <w:r w:rsidRPr="00DB685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учебный корпус</w:t>
            </w:r>
            <w:r w:rsidRPr="00DB68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5749" w:type="dxa"/>
          </w:tcPr>
          <w:p w:rsidR="00CC155D" w:rsidRPr="00DB6855" w:rsidRDefault="00CC155D" w:rsidP="003B7821">
            <w:pPr>
              <w:pStyle w:val="TableParagraph"/>
              <w:tabs>
                <w:tab w:val="left" w:pos="1134"/>
                <w:tab w:val="left" w:pos="1418"/>
              </w:tabs>
              <w:spacing w:line="300" w:lineRule="auto"/>
              <w:ind w:left="0"/>
              <w:rPr>
                <w:i/>
                <w:sz w:val="28"/>
                <w:szCs w:val="28"/>
                <w:lang w:val="ru-RU"/>
              </w:rPr>
            </w:pPr>
            <w:r w:rsidRPr="00DB6855">
              <w:rPr>
                <w:i/>
                <w:sz w:val="28"/>
                <w:szCs w:val="28"/>
                <w:lang w:val="ru-RU"/>
              </w:rPr>
              <w:t>Модераторы:</w:t>
            </w:r>
          </w:p>
          <w:p w:rsidR="00CC155D" w:rsidRPr="00DB6855" w:rsidRDefault="00CC155D" w:rsidP="003B7821">
            <w:pPr>
              <w:pStyle w:val="TableParagraph"/>
              <w:tabs>
                <w:tab w:val="left" w:pos="1134"/>
                <w:tab w:val="left" w:pos="1418"/>
              </w:tabs>
              <w:spacing w:line="30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B6855">
              <w:rPr>
                <w:b/>
                <w:sz w:val="28"/>
                <w:szCs w:val="28"/>
                <w:lang w:val="ru-RU"/>
              </w:rPr>
              <w:t>Лазарева</w:t>
            </w:r>
            <w:r w:rsidRPr="00DB6855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b/>
                <w:sz w:val="28"/>
                <w:szCs w:val="28"/>
                <w:lang w:val="ru-RU"/>
              </w:rPr>
              <w:t>Людмила</w:t>
            </w:r>
            <w:r w:rsidRPr="00DB6855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b/>
                <w:sz w:val="28"/>
                <w:szCs w:val="28"/>
                <w:lang w:val="ru-RU"/>
              </w:rPr>
              <w:t>Ивановна</w:t>
            </w:r>
            <w:r w:rsidRPr="00DB6855">
              <w:rPr>
                <w:sz w:val="28"/>
                <w:szCs w:val="28"/>
                <w:lang w:val="ru-RU"/>
              </w:rPr>
              <w:t>,</w:t>
            </w:r>
            <w:r w:rsidRPr="00DB6855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кандидат</w:t>
            </w:r>
            <w:r w:rsidRPr="00DB685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п</w:t>
            </w:r>
            <w:r w:rsidRPr="00DB6855">
              <w:rPr>
                <w:sz w:val="28"/>
                <w:szCs w:val="28"/>
                <w:lang w:val="ru-RU"/>
              </w:rPr>
              <w:t>е</w:t>
            </w:r>
            <w:r w:rsidRPr="00DB6855">
              <w:rPr>
                <w:sz w:val="28"/>
                <w:szCs w:val="28"/>
                <w:lang w:val="ru-RU"/>
              </w:rPr>
              <w:t>дагогических наук, доцент,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доцент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кафедры </w:t>
            </w:r>
            <w:r w:rsidRPr="00DB6855">
              <w:rPr>
                <w:sz w:val="28"/>
                <w:szCs w:val="28"/>
                <w:lang w:val="ru-RU"/>
              </w:rPr>
              <w:t>социально-культурной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деятельности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КемГИК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C155D" w:rsidRPr="00DB6855" w:rsidRDefault="00CC155D" w:rsidP="003B7821">
            <w:pPr>
              <w:pStyle w:val="TableParagraph"/>
              <w:tabs>
                <w:tab w:val="left" w:pos="1134"/>
                <w:tab w:val="left" w:pos="1418"/>
              </w:tabs>
              <w:spacing w:line="30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B6855">
              <w:rPr>
                <w:b/>
                <w:sz w:val="28"/>
                <w:szCs w:val="28"/>
                <w:lang w:val="ru-RU"/>
              </w:rPr>
              <w:t>Тамилина</w:t>
            </w:r>
            <w:proofErr w:type="spellEnd"/>
            <w:r w:rsidRPr="00DB6855">
              <w:rPr>
                <w:b/>
                <w:sz w:val="28"/>
                <w:szCs w:val="28"/>
                <w:lang w:val="ru-RU"/>
              </w:rPr>
              <w:t xml:space="preserve"> Татьяна Евгеньевна</w:t>
            </w:r>
            <w:r w:rsidRPr="00DB6855">
              <w:rPr>
                <w:sz w:val="28"/>
                <w:szCs w:val="28"/>
                <w:lang w:val="ru-RU"/>
              </w:rPr>
              <w:t>,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преподав</w:t>
            </w:r>
            <w:r w:rsidRPr="00DB6855">
              <w:rPr>
                <w:sz w:val="28"/>
                <w:szCs w:val="28"/>
                <w:lang w:val="ru-RU"/>
              </w:rPr>
              <w:t>а</w:t>
            </w:r>
            <w:r w:rsidRPr="00DB6855">
              <w:rPr>
                <w:sz w:val="28"/>
                <w:szCs w:val="28"/>
                <w:lang w:val="ru-RU"/>
              </w:rPr>
              <w:t>тель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кафедры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социально-культурной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деятел</w:t>
            </w:r>
            <w:r w:rsidRPr="00DB6855">
              <w:rPr>
                <w:sz w:val="28"/>
                <w:szCs w:val="28"/>
                <w:lang w:val="ru-RU"/>
              </w:rPr>
              <w:t>ь</w:t>
            </w:r>
            <w:r w:rsidRPr="00DB6855">
              <w:rPr>
                <w:sz w:val="28"/>
                <w:szCs w:val="28"/>
                <w:lang w:val="ru-RU"/>
              </w:rPr>
              <w:t>ности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КемГИК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CC155D" w:rsidRPr="00DB6855" w:rsidRDefault="00CC155D" w:rsidP="00CC155D">
      <w:pPr>
        <w:pStyle w:val="a3"/>
        <w:tabs>
          <w:tab w:val="left" w:pos="1134"/>
          <w:tab w:val="left" w:pos="1418"/>
        </w:tabs>
        <w:spacing w:line="300" w:lineRule="auto"/>
        <w:ind w:left="0"/>
        <w:jc w:val="left"/>
        <w:rPr>
          <w:b/>
        </w:rPr>
      </w:pP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line="300" w:lineRule="auto"/>
        <w:ind w:left="0" w:firstLine="709"/>
      </w:pPr>
      <w:r w:rsidRPr="00DB6855">
        <w:t>Практика социально-культурного развития Москвы.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00" w:lineRule="auto"/>
        <w:ind w:left="0" w:firstLine="709"/>
      </w:pPr>
      <w:proofErr w:type="spellStart"/>
      <w:r w:rsidRPr="00DB6855">
        <w:rPr>
          <w:i/>
        </w:rPr>
        <w:t>Вайсеро</w:t>
      </w:r>
      <w:proofErr w:type="spellEnd"/>
      <w:r w:rsidRPr="00DB6855">
        <w:rPr>
          <w:i/>
        </w:rPr>
        <w:t xml:space="preserve"> Константин Иванович</w:t>
      </w:r>
      <w:r w:rsidRPr="00DB6855">
        <w:t>,</w:t>
      </w:r>
      <w:r w:rsidRPr="00DB6855">
        <w:rPr>
          <w:i/>
        </w:rPr>
        <w:t xml:space="preserve"> </w:t>
      </w:r>
      <w:r w:rsidRPr="00DB6855">
        <w:t>доктор психологических наук, профе</w:t>
      </w:r>
      <w:r w:rsidRPr="00DB6855">
        <w:t>с</w:t>
      </w:r>
      <w:r w:rsidRPr="00DB6855">
        <w:t>сор</w:t>
      </w:r>
      <w:r>
        <w:t>,</w:t>
      </w:r>
      <w:r w:rsidRPr="00F1632F">
        <w:t xml:space="preserve"> </w:t>
      </w:r>
      <w:r w:rsidRPr="00DB6855">
        <w:t xml:space="preserve">заведующий кафедрой социально-гуманитарных дисциплин и истории </w:t>
      </w:r>
      <w:proofErr w:type="gramStart"/>
      <w:r w:rsidRPr="00DB6855">
        <w:t>пр</w:t>
      </w:r>
      <w:r w:rsidRPr="00DB6855">
        <w:t>а</w:t>
      </w:r>
      <w:r>
        <w:t>ва</w:t>
      </w:r>
      <w:r w:rsidRPr="00DB6855">
        <w:t xml:space="preserve"> Московского городского университета управления Правительства Москвы имени</w:t>
      </w:r>
      <w:proofErr w:type="gramEnd"/>
      <w:r w:rsidRPr="00DB6855">
        <w:t xml:space="preserve"> Ю. М. Лужкова (г. Москва,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00" w:lineRule="auto"/>
        <w:ind w:left="0" w:firstLine="709"/>
      </w:pPr>
      <w:r w:rsidRPr="00DB6855">
        <w:t>Формирование единых требований работодателей к специалисту СКД в современных условиях.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00" w:lineRule="auto"/>
        <w:ind w:left="0" w:firstLine="709"/>
      </w:pPr>
      <w:r w:rsidRPr="00DB6855">
        <w:rPr>
          <w:i/>
        </w:rPr>
        <w:t>Васильева Нина Николаевна</w:t>
      </w:r>
      <w:r w:rsidRPr="00DB6855">
        <w:t>, заведующ</w:t>
      </w:r>
      <w:r>
        <w:t>ий</w:t>
      </w:r>
      <w:r w:rsidRPr="00DB6855">
        <w:t xml:space="preserve"> отделением социально-культурной деятельности Томского губернаторского колледжа культуры и и</w:t>
      </w:r>
      <w:r w:rsidRPr="00DB6855">
        <w:t>с</w:t>
      </w:r>
      <w:r w:rsidRPr="00DB6855">
        <w:t>кусств (г. Томск,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00" w:lineRule="auto"/>
        <w:ind w:left="0" w:firstLine="709"/>
        <w:rPr>
          <w:i/>
        </w:rPr>
      </w:pPr>
      <w:r w:rsidRPr="00DB6855">
        <w:t>Ценностные основания подготовки персонала для сферы событийного туризма.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00" w:lineRule="auto"/>
        <w:ind w:left="0" w:firstLine="709"/>
      </w:pPr>
      <w:r w:rsidRPr="00DB6855">
        <w:rPr>
          <w:i/>
        </w:rPr>
        <w:t>Сердюченко Кира Эдуардовна</w:t>
      </w:r>
      <w:r w:rsidRPr="00DB6855">
        <w:t>, преподаватель кафедры управления и пр</w:t>
      </w:r>
      <w:r w:rsidRPr="00DB6855">
        <w:t>о</w:t>
      </w:r>
      <w:r w:rsidRPr="00DB6855">
        <w:t>ектной деятельности в сфере культуры Санкт-Петербургского государственн</w:t>
      </w:r>
      <w:r w:rsidRPr="00DB6855">
        <w:t>о</w:t>
      </w:r>
      <w:r w:rsidRPr="00DB6855">
        <w:t>го института культуры (г. Санкт-Петербург,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00" w:lineRule="auto"/>
        <w:ind w:left="0" w:firstLine="709"/>
      </w:pPr>
      <w:r w:rsidRPr="00DB6855">
        <w:t>Специфика управления социально-культурной деятельностью в обр</w:t>
      </w:r>
      <w:r w:rsidRPr="00DB6855">
        <w:t>а</w:t>
      </w:r>
      <w:r w:rsidRPr="00DB6855">
        <w:t>зовательных учреждениях.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00" w:lineRule="auto"/>
        <w:ind w:left="0" w:firstLine="709"/>
      </w:pPr>
      <w:proofErr w:type="spellStart"/>
      <w:r w:rsidRPr="00DB6855">
        <w:rPr>
          <w:i/>
        </w:rPr>
        <w:t>Кашпирова</w:t>
      </w:r>
      <w:proofErr w:type="spellEnd"/>
      <w:r w:rsidRPr="00DB6855">
        <w:rPr>
          <w:i/>
        </w:rPr>
        <w:t xml:space="preserve"> Светлана Александровна</w:t>
      </w:r>
      <w:r w:rsidRPr="00DB6855">
        <w:t xml:space="preserve">, учитель физической культуры </w:t>
      </w:r>
      <w:proofErr w:type="spellStart"/>
      <w:r w:rsidRPr="00DB6855">
        <w:t>М</w:t>
      </w:r>
      <w:r w:rsidRPr="00DB6855">
        <w:t>е</w:t>
      </w:r>
      <w:r w:rsidRPr="00DB6855">
        <w:t>таллплощадской</w:t>
      </w:r>
      <w:proofErr w:type="spellEnd"/>
      <w:r w:rsidRPr="00DB6855">
        <w:t xml:space="preserve"> средней общеобразовательной школы им</w:t>
      </w:r>
      <w:r>
        <w:t>ени</w:t>
      </w:r>
      <w:r w:rsidRPr="00DB6855">
        <w:t xml:space="preserve"> </w:t>
      </w:r>
      <w:proofErr w:type="spellStart"/>
      <w:r w:rsidRPr="00DB6855">
        <w:t>Унгулова</w:t>
      </w:r>
      <w:proofErr w:type="spellEnd"/>
      <w:r w:rsidRPr="00DB6855">
        <w:t xml:space="preserve"> Ефима Семеновича (г. Кемерово,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lastRenderedPageBreak/>
        <w:t>Научно-исследовательская деятельность студентов и академическое письмо.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rPr>
          <w:i/>
        </w:rPr>
        <w:t>Лазарева Людмила Ивановна</w:t>
      </w:r>
      <w:r w:rsidRPr="00DB6855">
        <w:t>, кандидат</w:t>
      </w:r>
      <w:r w:rsidRPr="00DB6855">
        <w:rPr>
          <w:spacing w:val="-5"/>
        </w:rPr>
        <w:t xml:space="preserve"> </w:t>
      </w:r>
      <w:r w:rsidRPr="00DB6855">
        <w:t>педагогических наук, доцент</w:t>
      </w:r>
      <w:r>
        <w:t>,</w:t>
      </w:r>
      <w:r w:rsidRPr="00DB6855">
        <w:t xml:space="preserve"> доцент</w:t>
      </w:r>
      <w:r w:rsidRPr="00DB6855">
        <w:rPr>
          <w:spacing w:val="1"/>
        </w:rPr>
        <w:t xml:space="preserve"> </w:t>
      </w:r>
      <w:r w:rsidRPr="00DB6855">
        <w:t>кафедры</w:t>
      </w:r>
      <w:r w:rsidRPr="00DB6855">
        <w:rPr>
          <w:spacing w:val="1"/>
        </w:rPr>
        <w:t xml:space="preserve"> </w:t>
      </w:r>
      <w:r w:rsidRPr="00DB6855">
        <w:t>социально-культурной деятельности Кемеровского госуда</w:t>
      </w:r>
      <w:r w:rsidRPr="00DB6855">
        <w:t>р</w:t>
      </w:r>
      <w:r w:rsidRPr="00DB6855">
        <w:t>ственного института культуры (г. Кемерово,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t>Клубные объединения ученых в современном социокультурном пр</w:t>
      </w:r>
      <w:r w:rsidRPr="00DB6855">
        <w:t>о</w:t>
      </w:r>
      <w:r w:rsidRPr="00DB6855">
        <w:t>странстве Омска: организация, деятельность, проблемы развития.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proofErr w:type="spellStart"/>
      <w:r w:rsidRPr="00DB6855">
        <w:rPr>
          <w:i/>
        </w:rPr>
        <w:t>Секретова</w:t>
      </w:r>
      <w:proofErr w:type="spellEnd"/>
      <w:r w:rsidRPr="00DB6855">
        <w:rPr>
          <w:i/>
        </w:rPr>
        <w:t xml:space="preserve"> Людмила Валериановна</w:t>
      </w:r>
      <w:r w:rsidRPr="00DB6855">
        <w:t>, кандидат педагогических наук, д</w:t>
      </w:r>
      <w:r w:rsidRPr="00DB6855">
        <w:t>о</w:t>
      </w:r>
      <w:r w:rsidRPr="00DB6855">
        <w:t>цент, заместитель председателя Петровской академии наук и искусств</w:t>
      </w:r>
      <w:r>
        <w:t xml:space="preserve"> </w:t>
      </w:r>
      <w:r w:rsidRPr="00DB6855">
        <w:t>Омского регионального отделения (г. Омск,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t>Инновационный потенциал современного вузовского социокульту</w:t>
      </w:r>
      <w:r w:rsidRPr="00DB6855">
        <w:t>р</w:t>
      </w:r>
      <w:r w:rsidRPr="00DB6855">
        <w:t>ного образования: педагогический аспект.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F1632F">
        <w:rPr>
          <w:i/>
        </w:rPr>
        <w:t>Чернов Алексей Сергеевич</w:t>
      </w:r>
      <w:r w:rsidRPr="00DB6855">
        <w:t>, кандидат</w:t>
      </w:r>
      <w:r w:rsidRPr="00DB6855">
        <w:rPr>
          <w:spacing w:val="-5"/>
        </w:rPr>
        <w:t xml:space="preserve"> </w:t>
      </w:r>
      <w:r w:rsidRPr="00DB6855">
        <w:t>педагогических наук, доцент Мо</w:t>
      </w:r>
      <w:r w:rsidRPr="00DB6855">
        <w:t>с</w:t>
      </w:r>
      <w:r w:rsidRPr="00DB6855">
        <w:t>ковского государственного института культуры (г. Москва,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t>Школьные театры в системе современного образования: понятие, ос</w:t>
      </w:r>
      <w:r w:rsidRPr="00DB6855">
        <w:t>о</w:t>
      </w:r>
      <w:r w:rsidRPr="00DB6855">
        <w:t>бенности, проблемы.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rPr>
          <w:i/>
        </w:rPr>
        <w:t xml:space="preserve">Проскурина Виктория Дмитриевна, </w:t>
      </w:r>
      <w:r w:rsidRPr="00DB6855">
        <w:t>магистрант Новосибирского госуда</w:t>
      </w:r>
      <w:r w:rsidRPr="00DB6855">
        <w:t>р</w:t>
      </w:r>
      <w:r w:rsidRPr="00DB6855">
        <w:t>ственного педагогического университета (г. Новосибирск,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t>Наставник и его роль в подготовке бакалавра социально-культурной деятельности.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proofErr w:type="spellStart"/>
      <w:r w:rsidRPr="00DB6855">
        <w:rPr>
          <w:i/>
        </w:rPr>
        <w:t>Тамилина</w:t>
      </w:r>
      <w:proofErr w:type="spellEnd"/>
      <w:r w:rsidRPr="00DB6855">
        <w:rPr>
          <w:i/>
        </w:rPr>
        <w:t xml:space="preserve"> Татьяна Евгеньевна</w:t>
      </w:r>
      <w:r w:rsidRPr="00DB6855">
        <w:t>, преподаватель кафедры социально-куль</w:t>
      </w:r>
      <w:bookmarkStart w:id="0" w:name="_GoBack"/>
      <w:bookmarkEnd w:id="0"/>
      <w:r w:rsidRPr="00DB6855">
        <w:t xml:space="preserve">турной деятельности Кемеровского государственного института культуры </w:t>
      </w:r>
      <w:r>
        <w:br/>
      </w:r>
      <w:r w:rsidRPr="00DB6855">
        <w:t>(г. Кемерово,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t>Профессиональная подготовка в области социально-культурной де</w:t>
      </w:r>
      <w:r w:rsidRPr="00DB6855">
        <w:t>я</w:t>
      </w:r>
      <w:r w:rsidRPr="00DB6855">
        <w:t>тельности в условиях среднего профессионального образования.</w:t>
      </w:r>
    </w:p>
    <w:p w:rsidR="00CC155D" w:rsidRPr="00DB6855" w:rsidRDefault="00CC155D" w:rsidP="00CC155D">
      <w:pPr>
        <w:pStyle w:val="TableParagraph"/>
        <w:tabs>
          <w:tab w:val="left" w:pos="1134"/>
          <w:tab w:val="left" w:pos="1276"/>
          <w:tab w:val="left" w:pos="1418"/>
        </w:tabs>
        <w:spacing w:line="331" w:lineRule="auto"/>
        <w:ind w:left="0" w:firstLine="709"/>
        <w:jc w:val="both"/>
        <w:rPr>
          <w:sz w:val="28"/>
          <w:szCs w:val="28"/>
        </w:rPr>
      </w:pPr>
      <w:proofErr w:type="spellStart"/>
      <w:r w:rsidRPr="00DB6855">
        <w:rPr>
          <w:i/>
          <w:sz w:val="28"/>
          <w:szCs w:val="28"/>
        </w:rPr>
        <w:t>Павлюк</w:t>
      </w:r>
      <w:proofErr w:type="spellEnd"/>
      <w:r w:rsidRPr="00DB6855">
        <w:rPr>
          <w:i/>
          <w:sz w:val="28"/>
          <w:szCs w:val="28"/>
        </w:rPr>
        <w:t xml:space="preserve"> Наталья Сергеевна</w:t>
      </w:r>
      <w:r w:rsidRPr="00DB6855">
        <w:rPr>
          <w:sz w:val="28"/>
          <w:szCs w:val="28"/>
        </w:rPr>
        <w:t>,</w:t>
      </w:r>
      <w:r w:rsidRPr="00DB6855">
        <w:rPr>
          <w:i/>
          <w:sz w:val="28"/>
          <w:szCs w:val="28"/>
        </w:rPr>
        <w:t xml:space="preserve"> </w:t>
      </w:r>
      <w:r w:rsidRPr="00DB6855">
        <w:rPr>
          <w:sz w:val="28"/>
          <w:szCs w:val="28"/>
        </w:rPr>
        <w:t>кандидат</w:t>
      </w:r>
      <w:r w:rsidRPr="00DB6855">
        <w:rPr>
          <w:spacing w:val="-5"/>
          <w:sz w:val="28"/>
          <w:szCs w:val="28"/>
        </w:rPr>
        <w:t xml:space="preserve"> </w:t>
      </w:r>
      <w:r w:rsidRPr="00DB6855">
        <w:rPr>
          <w:sz w:val="28"/>
          <w:szCs w:val="28"/>
        </w:rPr>
        <w:t xml:space="preserve">педагогических наук, доцент,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 ГПОУ «Кузбасский колледж культуры и искусств» имени народного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тиста СССР И. Д. Кобзона</w:t>
      </w:r>
      <w:r w:rsidRPr="00DB6855">
        <w:rPr>
          <w:sz w:val="28"/>
          <w:szCs w:val="28"/>
        </w:rPr>
        <w:t xml:space="preserve"> (г. Кемерово,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t>Социокультурные проблемы в современных вузах культуры.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31" w:lineRule="auto"/>
        <w:ind w:left="0" w:firstLine="709"/>
      </w:pPr>
      <w:r w:rsidRPr="00DB6855">
        <w:rPr>
          <w:i/>
        </w:rPr>
        <w:t>Привалова Галина Федоровна</w:t>
      </w:r>
      <w:r w:rsidRPr="00DB6855">
        <w:t>, кандидат педагогических наук, доцент, доцент кафедр</w:t>
      </w:r>
      <w:r>
        <w:t>ы</w:t>
      </w:r>
      <w:r w:rsidRPr="00DB6855">
        <w:t xml:space="preserve"> социально-культурной деятельности Кемеровского госуда</w:t>
      </w:r>
      <w:r w:rsidRPr="00DB6855">
        <w:t>р</w:t>
      </w:r>
      <w:r w:rsidRPr="00DB6855">
        <w:t>ственного института культуры (г. Кемерово,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53" w:lineRule="auto"/>
        <w:ind w:left="0" w:firstLine="709"/>
      </w:pPr>
      <w:r w:rsidRPr="00DB6855">
        <w:lastRenderedPageBreak/>
        <w:t>Проектная компетенция бакалавров социально-культурной деятельн</w:t>
      </w:r>
      <w:r w:rsidRPr="00DB6855">
        <w:t>о</w:t>
      </w:r>
      <w:r w:rsidRPr="00DB6855">
        <w:t xml:space="preserve">сти: требования </w:t>
      </w:r>
      <w:proofErr w:type="spellStart"/>
      <w:r w:rsidRPr="00DB6855">
        <w:t>грантовых</w:t>
      </w:r>
      <w:proofErr w:type="spellEnd"/>
      <w:r w:rsidRPr="00DB6855">
        <w:t xml:space="preserve"> платформ.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53" w:lineRule="auto"/>
        <w:ind w:left="0" w:firstLine="709"/>
      </w:pPr>
      <w:proofErr w:type="gramStart"/>
      <w:r w:rsidRPr="00DB6855">
        <w:rPr>
          <w:i/>
        </w:rPr>
        <w:t>Игнатова Ева Александровна</w:t>
      </w:r>
      <w:r w:rsidRPr="00DB6855">
        <w:t>, студент кафедры социально-культурной деятельности 2-го курса очной формы обучения Кемеровского</w:t>
      </w:r>
      <w:r w:rsidRPr="00DB6855">
        <w:rPr>
          <w:spacing w:val="1"/>
        </w:rPr>
        <w:t xml:space="preserve"> </w:t>
      </w:r>
      <w:r w:rsidRPr="00DB6855">
        <w:t>государственн</w:t>
      </w:r>
      <w:r w:rsidRPr="00DB6855">
        <w:t>о</w:t>
      </w:r>
      <w:r w:rsidRPr="00DB6855">
        <w:t>го</w:t>
      </w:r>
      <w:r w:rsidRPr="00DB6855">
        <w:rPr>
          <w:spacing w:val="1"/>
        </w:rPr>
        <w:t xml:space="preserve"> </w:t>
      </w:r>
      <w:r w:rsidRPr="00DB6855">
        <w:t>института</w:t>
      </w:r>
      <w:r w:rsidRPr="00DB6855">
        <w:rPr>
          <w:spacing w:val="1"/>
        </w:rPr>
        <w:t xml:space="preserve"> </w:t>
      </w:r>
      <w:r w:rsidRPr="00DB6855">
        <w:t>культуры (научный руководитель</w:t>
      </w:r>
      <w:r>
        <w:t>:</w:t>
      </w:r>
      <w:proofErr w:type="gramEnd"/>
      <w:r w:rsidRPr="00DB6855">
        <w:t xml:space="preserve"> </w:t>
      </w:r>
      <w:proofErr w:type="gramStart"/>
      <w:r w:rsidRPr="00DB6855">
        <w:t>Лазарева Людмила Ивановна, кандидат</w:t>
      </w:r>
      <w:r w:rsidRPr="00DB6855">
        <w:rPr>
          <w:spacing w:val="-5"/>
        </w:rPr>
        <w:t xml:space="preserve"> </w:t>
      </w:r>
      <w:r w:rsidRPr="00DB6855">
        <w:t>педагогических наук, доцент</w:t>
      </w:r>
      <w:r>
        <w:t>,</w:t>
      </w:r>
      <w:r w:rsidRPr="00DB6855">
        <w:t xml:space="preserve"> доцент</w:t>
      </w:r>
      <w:r w:rsidRPr="00DB6855">
        <w:rPr>
          <w:spacing w:val="1"/>
        </w:rPr>
        <w:t xml:space="preserve"> </w:t>
      </w:r>
      <w:r w:rsidRPr="00DB6855">
        <w:t>кафедры</w:t>
      </w:r>
      <w:r w:rsidRPr="00DB6855">
        <w:rPr>
          <w:spacing w:val="1"/>
        </w:rPr>
        <w:t xml:space="preserve"> </w:t>
      </w:r>
      <w:r w:rsidRPr="00DB6855">
        <w:t>социально-культурной деятельности Кемеровского государственного института культуры) (г. Кемер</w:t>
      </w:r>
      <w:r w:rsidRPr="00DB6855">
        <w:t>о</w:t>
      </w:r>
      <w:r w:rsidRPr="00DB6855">
        <w:t>во, РФ).</w:t>
      </w:r>
      <w:proofErr w:type="gramEnd"/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53" w:lineRule="auto"/>
        <w:ind w:left="0" w:firstLine="709"/>
      </w:pPr>
      <w:r w:rsidRPr="00DB6855">
        <w:t xml:space="preserve">Интегрирование событийных проектов в корпоративную стратегию </w:t>
      </w:r>
      <w:proofErr w:type="gramStart"/>
      <w:r w:rsidRPr="00DB6855">
        <w:t>бизнес-компаний</w:t>
      </w:r>
      <w:proofErr w:type="gramEnd"/>
      <w:r w:rsidRPr="00DB6855">
        <w:t>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53" w:lineRule="auto"/>
        <w:ind w:left="0" w:firstLine="709"/>
      </w:pPr>
      <w:r w:rsidRPr="00DB6855">
        <w:rPr>
          <w:i/>
        </w:rPr>
        <w:t>Пожарская Оксана Борисовна</w:t>
      </w:r>
      <w:r w:rsidRPr="00DB6855">
        <w:t>, преподаватель</w:t>
      </w:r>
      <w:r w:rsidRPr="00DB6855">
        <w:rPr>
          <w:spacing w:val="1"/>
        </w:rPr>
        <w:t xml:space="preserve"> </w:t>
      </w:r>
      <w:r w:rsidRPr="00DB6855">
        <w:t>кафедры</w:t>
      </w:r>
      <w:r w:rsidRPr="00DB6855">
        <w:rPr>
          <w:spacing w:val="1"/>
        </w:rPr>
        <w:t xml:space="preserve"> </w:t>
      </w:r>
      <w:r w:rsidRPr="00DB6855">
        <w:t>социально-культурной</w:t>
      </w:r>
      <w:r w:rsidRPr="00DB6855">
        <w:rPr>
          <w:spacing w:val="1"/>
        </w:rPr>
        <w:t xml:space="preserve"> </w:t>
      </w:r>
      <w:r w:rsidRPr="00DB6855">
        <w:t>деятельности</w:t>
      </w:r>
      <w:r w:rsidRPr="00DB6855">
        <w:rPr>
          <w:spacing w:val="1"/>
        </w:rPr>
        <w:t xml:space="preserve"> </w:t>
      </w:r>
      <w:r w:rsidRPr="00DB6855">
        <w:t>Кемеровского</w:t>
      </w:r>
      <w:r w:rsidRPr="00DB6855">
        <w:rPr>
          <w:spacing w:val="48"/>
        </w:rPr>
        <w:t xml:space="preserve"> </w:t>
      </w:r>
      <w:r w:rsidRPr="00DB6855">
        <w:t>государственного</w:t>
      </w:r>
      <w:r w:rsidRPr="00DB6855">
        <w:rPr>
          <w:spacing w:val="46"/>
        </w:rPr>
        <w:t xml:space="preserve"> </w:t>
      </w:r>
      <w:r w:rsidRPr="00DB6855">
        <w:t>института</w:t>
      </w:r>
      <w:r w:rsidRPr="00DB6855">
        <w:rPr>
          <w:spacing w:val="47"/>
        </w:rPr>
        <w:t xml:space="preserve"> </w:t>
      </w:r>
      <w:r w:rsidRPr="00DB6855">
        <w:t>культуры (г. Кемерово,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53" w:lineRule="auto"/>
        <w:ind w:left="0" w:firstLine="709"/>
      </w:pPr>
      <w:r w:rsidRPr="00DB6855">
        <w:rPr>
          <w:lang w:eastAsia="ru-RU"/>
        </w:rPr>
        <w:t>Веб-</w:t>
      </w:r>
      <w:proofErr w:type="spellStart"/>
      <w:r w:rsidRPr="00DB6855">
        <w:rPr>
          <w:lang w:eastAsia="ru-RU"/>
        </w:rPr>
        <w:t>квест</w:t>
      </w:r>
      <w:proofErr w:type="spellEnd"/>
      <w:r w:rsidRPr="00DB6855">
        <w:rPr>
          <w:lang w:eastAsia="ru-RU"/>
        </w:rPr>
        <w:t xml:space="preserve"> как форма игровой технологии современного образовател</w:t>
      </w:r>
      <w:r w:rsidRPr="00DB6855">
        <w:rPr>
          <w:lang w:eastAsia="ru-RU"/>
        </w:rPr>
        <w:t>ь</w:t>
      </w:r>
      <w:r w:rsidRPr="00DB6855">
        <w:rPr>
          <w:lang w:eastAsia="ru-RU"/>
        </w:rPr>
        <w:t>ного пространства.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53" w:lineRule="auto"/>
        <w:ind w:left="0" w:firstLine="709"/>
      </w:pPr>
      <w:r w:rsidRPr="00DB6855">
        <w:rPr>
          <w:i/>
        </w:rPr>
        <w:t>Кузнецова Наталия Владимировна</w:t>
      </w:r>
      <w:r w:rsidRPr="00DB6855">
        <w:t xml:space="preserve">, заместитель начальника по учебной работе </w:t>
      </w:r>
      <w:proofErr w:type="gramStart"/>
      <w:r w:rsidRPr="00DB6855">
        <w:t>Центра профессиональной подготовки им</w:t>
      </w:r>
      <w:r>
        <w:t>ени</w:t>
      </w:r>
      <w:r w:rsidRPr="00DB6855">
        <w:t xml:space="preserve"> Героя России майора м</w:t>
      </w:r>
      <w:r w:rsidRPr="00DB6855">
        <w:t>и</w:t>
      </w:r>
      <w:r w:rsidRPr="00DB6855">
        <w:t>лиции</w:t>
      </w:r>
      <w:proofErr w:type="gramEnd"/>
      <w:r w:rsidRPr="00DB6855">
        <w:t xml:space="preserve"> В.</w:t>
      </w:r>
      <w:r>
        <w:t xml:space="preserve"> </w:t>
      </w:r>
      <w:r w:rsidRPr="00DB6855">
        <w:t xml:space="preserve">А. </w:t>
      </w:r>
      <w:proofErr w:type="spellStart"/>
      <w:r w:rsidRPr="00DB6855">
        <w:t>Тинькова</w:t>
      </w:r>
      <w:proofErr w:type="spellEnd"/>
      <w:r w:rsidRPr="00DB6855">
        <w:t xml:space="preserve"> ГУ МВД России по Московской области (г. Москва,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53" w:lineRule="auto"/>
        <w:ind w:left="0" w:firstLine="709"/>
      </w:pPr>
      <w:r w:rsidRPr="00DB6855">
        <w:t>Влияние системы профессионального наставничества как фактор по</w:t>
      </w:r>
      <w:r w:rsidRPr="00DB6855">
        <w:t>д</w:t>
      </w:r>
      <w:r w:rsidRPr="00DB6855">
        <w:t xml:space="preserve">готовки бакалавра </w:t>
      </w:r>
      <w:proofErr w:type="gramStart"/>
      <w:r w:rsidRPr="00DB6855">
        <w:t>социально-культурно</w:t>
      </w:r>
      <w:proofErr w:type="gramEnd"/>
      <w:r w:rsidRPr="00DB6855">
        <w:t xml:space="preserve"> деятельности.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53" w:lineRule="auto"/>
        <w:ind w:left="0" w:firstLine="709"/>
      </w:pPr>
      <w:proofErr w:type="gramStart"/>
      <w:r w:rsidRPr="00DB6855">
        <w:rPr>
          <w:i/>
        </w:rPr>
        <w:t>Полисадова Ксения Кирилловна</w:t>
      </w:r>
      <w:r w:rsidRPr="00DB6855">
        <w:t>, студент кафедры социально-культурной деятельности 1-го курса очной формы обучения Кемеровского</w:t>
      </w:r>
      <w:r w:rsidRPr="00DB6855">
        <w:rPr>
          <w:spacing w:val="1"/>
        </w:rPr>
        <w:t xml:space="preserve"> </w:t>
      </w:r>
      <w:r w:rsidRPr="00DB6855">
        <w:t>государственн</w:t>
      </w:r>
      <w:r w:rsidRPr="00DB6855">
        <w:t>о</w:t>
      </w:r>
      <w:r w:rsidRPr="00DB6855">
        <w:t>го</w:t>
      </w:r>
      <w:r w:rsidRPr="00DB6855">
        <w:rPr>
          <w:spacing w:val="1"/>
        </w:rPr>
        <w:t xml:space="preserve"> </w:t>
      </w:r>
      <w:r w:rsidRPr="00DB6855">
        <w:t>института</w:t>
      </w:r>
      <w:r w:rsidRPr="00DB6855">
        <w:rPr>
          <w:spacing w:val="1"/>
        </w:rPr>
        <w:t xml:space="preserve"> </w:t>
      </w:r>
      <w:r w:rsidRPr="00DB6855">
        <w:t>культуры (научный руководитель</w:t>
      </w:r>
      <w:r>
        <w:t>:</w:t>
      </w:r>
      <w:proofErr w:type="gramEnd"/>
      <w:r w:rsidRPr="00DB6855">
        <w:t xml:space="preserve"> </w:t>
      </w:r>
      <w:proofErr w:type="spellStart"/>
      <w:proofErr w:type="gramStart"/>
      <w:r w:rsidRPr="00DB6855">
        <w:t>Тамилина</w:t>
      </w:r>
      <w:proofErr w:type="spellEnd"/>
      <w:r w:rsidRPr="00DB6855">
        <w:t xml:space="preserve"> Татьяна Евгеньевна, преподаватель кафедры социально-культурной деятельности Кемеровского государственного института культуры) (г. Кемерово, РФ).</w:t>
      </w:r>
      <w:proofErr w:type="gramEnd"/>
    </w:p>
    <w:p w:rsidR="00CC155D" w:rsidRPr="00CC155D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53" w:lineRule="auto"/>
        <w:ind w:left="0" w:firstLine="709"/>
      </w:pPr>
      <w:r w:rsidRPr="00CC155D">
        <w:t>Социально-культурная деятельность в креативном контексте совр</w:t>
      </w:r>
      <w:r w:rsidRPr="00CC155D">
        <w:t>е</w:t>
      </w:r>
      <w:r w:rsidRPr="00CC155D">
        <w:t>менности.</w:t>
      </w:r>
      <w:r w:rsidRPr="00CC155D">
        <w:rPr>
          <w:rStyle w:val="Bodytext2NotBold"/>
          <w:b w:val="0"/>
          <w:color w:val="auto"/>
        </w:rPr>
        <w:t xml:space="preserve"> </w:t>
      </w:r>
    </w:p>
    <w:p w:rsidR="00CC155D" w:rsidRPr="00CC155D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53" w:lineRule="auto"/>
        <w:ind w:left="0" w:firstLine="709"/>
        <w:rPr>
          <w:rStyle w:val="Bodytext2NotBold"/>
          <w:b w:val="0"/>
          <w:bCs w:val="0"/>
          <w:color w:val="auto"/>
        </w:rPr>
      </w:pPr>
      <w:proofErr w:type="spellStart"/>
      <w:r w:rsidRPr="00CC155D">
        <w:rPr>
          <w:rStyle w:val="Bodytext2NotBold"/>
          <w:b w:val="0"/>
          <w:i/>
          <w:color w:val="auto"/>
        </w:rPr>
        <w:t>Суминова</w:t>
      </w:r>
      <w:proofErr w:type="spellEnd"/>
      <w:r w:rsidRPr="00CC155D">
        <w:rPr>
          <w:rStyle w:val="Bodytext2NotBold"/>
          <w:b w:val="0"/>
          <w:i/>
          <w:color w:val="auto"/>
        </w:rPr>
        <w:t xml:space="preserve"> Татьяна Николаевна</w:t>
      </w:r>
      <w:r w:rsidRPr="00CC155D">
        <w:rPr>
          <w:rStyle w:val="Bodytext2NotBold"/>
          <w:b w:val="0"/>
          <w:color w:val="auto"/>
        </w:rPr>
        <w:t xml:space="preserve">, доктор философских наук, профессор, директор издательского центра Московского государственного института </w:t>
      </w:r>
      <w:r w:rsidRPr="00CC155D">
        <w:rPr>
          <w:rStyle w:val="Bodytext2NotBold"/>
          <w:b w:val="0"/>
          <w:color w:val="auto"/>
        </w:rPr>
        <w:lastRenderedPageBreak/>
        <w:t>кул</w:t>
      </w:r>
      <w:r w:rsidRPr="00CC155D">
        <w:rPr>
          <w:rStyle w:val="Bodytext2NotBold"/>
          <w:b w:val="0"/>
          <w:color w:val="auto"/>
        </w:rPr>
        <w:t>ь</w:t>
      </w:r>
      <w:r w:rsidRPr="00CC155D">
        <w:rPr>
          <w:rStyle w:val="Bodytext2NotBold"/>
          <w:b w:val="0"/>
          <w:color w:val="auto"/>
        </w:rPr>
        <w:t>туры (г. Москва,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t xml:space="preserve">Проблематика студенческих исследований в области социально-культурной деятельности в Новосибирском государственном педагогическом университете. 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Мурашова Наталья Сергеевна</w:t>
      </w:r>
      <w:r w:rsidRPr="00DB6855">
        <w:t>, заведующий кафедрой социально-культурной и библиотечной деятельности Новосибирского государственного педагогического университета (г. Новосибирск,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t>Роль информационных технологий в экспериментах над формой и с</w:t>
      </w:r>
      <w:r w:rsidRPr="00DB6855">
        <w:t>о</w:t>
      </w:r>
      <w:r w:rsidRPr="00DB6855">
        <w:t xml:space="preserve">держанием в современном театре. 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Баранова Виктория Андреевна</w:t>
      </w:r>
      <w:r w:rsidRPr="00DB6855">
        <w:t>, кандидат технических наук, доцент Нов</w:t>
      </w:r>
      <w:r w:rsidRPr="00DB6855">
        <w:t>о</w:t>
      </w:r>
      <w:r w:rsidRPr="00DB6855">
        <w:t>сибирского государственного педагогического университета (г. Новосибирск, РФ)</w:t>
      </w:r>
      <w:r>
        <w:t>;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Белянина Ал</w:t>
      </w:r>
      <w:r>
        <w:rPr>
          <w:i/>
        </w:rPr>
        <w:t>е</w:t>
      </w:r>
      <w:r w:rsidRPr="00DB6855">
        <w:rPr>
          <w:i/>
        </w:rPr>
        <w:t>на Анатольевна</w:t>
      </w:r>
      <w:r w:rsidRPr="00DB6855">
        <w:t>, студент 2-го курса направления «Социал</w:t>
      </w:r>
      <w:r w:rsidRPr="00DB6855">
        <w:t>ь</w:t>
      </w:r>
      <w:r w:rsidRPr="00DB6855">
        <w:t>но-культурная деятельность»</w:t>
      </w:r>
      <w:r>
        <w:t xml:space="preserve"> </w:t>
      </w:r>
      <w:r w:rsidRPr="00DB6855">
        <w:t>Новосибирск</w:t>
      </w:r>
      <w:r>
        <w:t>ого</w:t>
      </w:r>
      <w:r w:rsidRPr="00DB6855">
        <w:t xml:space="preserve"> государственн</w:t>
      </w:r>
      <w:r>
        <w:t>ого</w:t>
      </w:r>
      <w:r w:rsidRPr="00DB6855">
        <w:t xml:space="preserve"> педагогич</w:t>
      </w:r>
      <w:r w:rsidRPr="00DB6855">
        <w:t>е</w:t>
      </w:r>
      <w:r w:rsidRPr="00DB6855">
        <w:t>ск</w:t>
      </w:r>
      <w:r>
        <w:t>ого</w:t>
      </w:r>
      <w:r w:rsidRPr="00DB6855">
        <w:t xml:space="preserve"> университет</w:t>
      </w:r>
      <w:r>
        <w:t>а</w:t>
      </w:r>
      <w:r w:rsidRPr="00DB6855">
        <w:t xml:space="preserve"> (г. Новосибирск, РФ)</w:t>
      </w:r>
      <w:r>
        <w:t>;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Шевчук Елена Владимировна</w:t>
      </w:r>
      <w:r w:rsidRPr="00DB6855">
        <w:t xml:space="preserve">, кандидат технических наук, доцент, доцент кафедры </w:t>
      </w:r>
      <w:r>
        <w:t>с</w:t>
      </w:r>
      <w:r w:rsidRPr="00DB6855">
        <w:t>оциально-культурн</w:t>
      </w:r>
      <w:r>
        <w:t>ой</w:t>
      </w:r>
      <w:r w:rsidRPr="00DB6855">
        <w:t xml:space="preserve"> и библиотечн</w:t>
      </w:r>
      <w:r>
        <w:t>ой</w:t>
      </w:r>
      <w:r w:rsidRPr="00DB6855">
        <w:t xml:space="preserve"> деятельност</w:t>
      </w:r>
      <w:r>
        <w:t>и</w:t>
      </w:r>
      <w:r w:rsidRPr="00DB6855">
        <w:t xml:space="preserve"> Новосибирск</w:t>
      </w:r>
      <w:r>
        <w:t>ого</w:t>
      </w:r>
      <w:r w:rsidRPr="00DB6855">
        <w:t xml:space="preserve"> государственн</w:t>
      </w:r>
      <w:r>
        <w:t>ого</w:t>
      </w:r>
      <w:r w:rsidRPr="00DB6855">
        <w:t xml:space="preserve"> педагогическ</w:t>
      </w:r>
      <w:r>
        <w:t>ого</w:t>
      </w:r>
      <w:r w:rsidRPr="00DB6855">
        <w:t xml:space="preserve"> университет</w:t>
      </w:r>
      <w:r>
        <w:t>а</w:t>
      </w:r>
      <w:r w:rsidRPr="00DB6855">
        <w:t xml:space="preserve"> (г. Новосибирск,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t xml:space="preserve">Перспективы использования </w:t>
      </w:r>
      <w:proofErr w:type="spellStart"/>
      <w:r w:rsidRPr="00DB6855">
        <w:t>нейросетевых</w:t>
      </w:r>
      <w:proofErr w:type="spellEnd"/>
      <w:r w:rsidRPr="00DB6855">
        <w:t xml:space="preserve"> технологий в сценографии современных спектаклей. 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Шевчук Елена Владимировна</w:t>
      </w:r>
      <w:r w:rsidRPr="00DB6855">
        <w:t xml:space="preserve">, кандидат технических наук, доцент, доцент кафедры </w:t>
      </w:r>
      <w:r>
        <w:t>с</w:t>
      </w:r>
      <w:r w:rsidRPr="00DB6855">
        <w:t>оциально-культурн</w:t>
      </w:r>
      <w:r>
        <w:t>ой</w:t>
      </w:r>
      <w:r w:rsidRPr="00DB6855">
        <w:t xml:space="preserve"> и библиотечн</w:t>
      </w:r>
      <w:r>
        <w:t>ой</w:t>
      </w:r>
      <w:r w:rsidRPr="00DB6855">
        <w:t xml:space="preserve"> деятельност</w:t>
      </w:r>
      <w:r>
        <w:t>и</w:t>
      </w:r>
      <w:r w:rsidRPr="00DB6855">
        <w:t xml:space="preserve"> Новосибирск</w:t>
      </w:r>
      <w:r>
        <w:t>ого</w:t>
      </w:r>
      <w:r w:rsidRPr="00DB6855">
        <w:t xml:space="preserve"> государственн</w:t>
      </w:r>
      <w:r>
        <w:t>ого</w:t>
      </w:r>
      <w:r w:rsidRPr="00DB6855">
        <w:t xml:space="preserve"> педагогическ</w:t>
      </w:r>
      <w:r>
        <w:t>ого</w:t>
      </w:r>
      <w:r w:rsidRPr="00DB6855">
        <w:t xml:space="preserve"> университет</w:t>
      </w:r>
      <w:r>
        <w:t>а</w:t>
      </w:r>
      <w:r w:rsidRPr="00DB6855">
        <w:t xml:space="preserve"> (г. Новосибирск, РФ)</w:t>
      </w:r>
      <w:r>
        <w:t>;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Сергеева Юлия Владимировна</w:t>
      </w:r>
      <w:r w:rsidRPr="00DB6855">
        <w:t>, кандидат технических наук, доцент Нов</w:t>
      </w:r>
      <w:r w:rsidRPr="00DB6855">
        <w:t>о</w:t>
      </w:r>
      <w:r w:rsidRPr="00DB6855">
        <w:t>сибирского государственного педагогического университета (г. Новосибирск,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t xml:space="preserve">Современные подходы к формированию </w:t>
      </w:r>
      <w:proofErr w:type="gramStart"/>
      <w:r w:rsidRPr="00DB6855">
        <w:t>праздничной</w:t>
      </w:r>
      <w:proofErr w:type="gramEnd"/>
      <w:r w:rsidRPr="00DB6855">
        <w:t xml:space="preserve"> культуры. 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Соколова Екатерина Анатольевна</w:t>
      </w:r>
      <w:r w:rsidRPr="00DB6855">
        <w:t>, директор</w:t>
      </w:r>
      <w:r>
        <w:t xml:space="preserve"> БУК</w:t>
      </w:r>
      <w:r w:rsidRPr="00DB6855">
        <w:t xml:space="preserve"> «Централизован</w:t>
      </w:r>
      <w:r>
        <w:t>н</w:t>
      </w:r>
      <w:r w:rsidRPr="00DB6855">
        <w:t xml:space="preserve">ая клубная система» </w:t>
      </w:r>
      <w:proofErr w:type="spellStart"/>
      <w:r w:rsidRPr="00DB6855">
        <w:t>Тевризского</w:t>
      </w:r>
      <w:proofErr w:type="spellEnd"/>
      <w:r>
        <w:t xml:space="preserve"> муниципального</w:t>
      </w:r>
      <w:r w:rsidRPr="00DB6855">
        <w:t xml:space="preserve"> района Омской области </w:t>
      </w:r>
      <w:r>
        <w:br/>
      </w:r>
      <w:r w:rsidRPr="00DB6855">
        <w:t>(г. Омск,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t xml:space="preserve">Виктор Туев: от основ </w:t>
      </w:r>
      <w:proofErr w:type="spellStart"/>
      <w:r w:rsidRPr="00DB6855">
        <w:t>клубоведения</w:t>
      </w:r>
      <w:proofErr w:type="spellEnd"/>
      <w:r>
        <w:t xml:space="preserve"> к</w:t>
      </w:r>
      <w:r w:rsidRPr="00DB6855">
        <w:t xml:space="preserve"> его теории и проблематик</w:t>
      </w:r>
      <w:r>
        <w:t>е</w:t>
      </w:r>
      <w:r w:rsidRPr="00DB6855">
        <w:t xml:space="preserve"> с</w:t>
      </w:r>
      <w:r w:rsidRPr="00DB6855">
        <w:t>о</w:t>
      </w:r>
      <w:r w:rsidRPr="00DB6855">
        <w:t>циально-культурной деятельности.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proofErr w:type="spellStart"/>
      <w:r w:rsidRPr="00DB6855">
        <w:rPr>
          <w:i/>
        </w:rPr>
        <w:lastRenderedPageBreak/>
        <w:t>Волощенко</w:t>
      </w:r>
      <w:proofErr w:type="spellEnd"/>
      <w:r w:rsidRPr="00DB6855">
        <w:rPr>
          <w:i/>
        </w:rPr>
        <w:t xml:space="preserve"> Геннадий Григорьевич</w:t>
      </w:r>
      <w:r w:rsidRPr="00DB6855">
        <w:t>, доктор культурологии, доцент, пр</w:t>
      </w:r>
      <w:r w:rsidRPr="00DB6855">
        <w:t>о</w:t>
      </w:r>
      <w:r w:rsidRPr="00DB6855">
        <w:t xml:space="preserve">фессор Омского государственного университета имени Ф. М. Достоевского </w:t>
      </w:r>
      <w:r>
        <w:br/>
      </w:r>
      <w:r w:rsidRPr="00DB6855">
        <w:t>(г. Омск,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proofErr w:type="spellStart"/>
      <w:r w:rsidRPr="00DB6855">
        <w:t>Ревитализация</w:t>
      </w:r>
      <w:proofErr w:type="spellEnd"/>
      <w:r w:rsidRPr="00DB6855">
        <w:t xml:space="preserve"> промышленных объектов как фактор развития кре</w:t>
      </w:r>
      <w:r w:rsidRPr="00DB6855">
        <w:t>а</w:t>
      </w:r>
      <w:r w:rsidRPr="00DB6855">
        <w:t>тивных индустрий в г. Казани.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proofErr w:type="spellStart"/>
      <w:r w:rsidRPr="00DB6855">
        <w:rPr>
          <w:i/>
        </w:rPr>
        <w:t>Каюмова</w:t>
      </w:r>
      <w:proofErr w:type="spellEnd"/>
      <w:r w:rsidRPr="00DB6855">
        <w:rPr>
          <w:i/>
        </w:rPr>
        <w:t xml:space="preserve"> </w:t>
      </w:r>
      <w:proofErr w:type="spellStart"/>
      <w:r w:rsidRPr="00DB6855">
        <w:rPr>
          <w:i/>
        </w:rPr>
        <w:t>Лейсан</w:t>
      </w:r>
      <w:proofErr w:type="spellEnd"/>
      <w:r w:rsidRPr="00DB6855">
        <w:rPr>
          <w:i/>
        </w:rPr>
        <w:t xml:space="preserve"> </w:t>
      </w:r>
      <w:proofErr w:type="spellStart"/>
      <w:r w:rsidRPr="00DB6855">
        <w:rPr>
          <w:i/>
        </w:rPr>
        <w:t>Амировна</w:t>
      </w:r>
      <w:proofErr w:type="spellEnd"/>
      <w:r w:rsidRPr="00DB6855">
        <w:t>, кандидат педагогических наук, доцент Каза</w:t>
      </w:r>
      <w:r w:rsidRPr="00DB6855">
        <w:t>н</w:t>
      </w:r>
      <w:r w:rsidRPr="00DB6855">
        <w:t>ского государственного института культуры (г. Казань,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t xml:space="preserve">Прикладные исследования социально-культурной деятельности как </w:t>
      </w:r>
      <w:proofErr w:type="spellStart"/>
      <w:r w:rsidRPr="00DB6855">
        <w:t>регулятив</w:t>
      </w:r>
      <w:proofErr w:type="spellEnd"/>
      <w:r w:rsidRPr="00DB6855">
        <w:t xml:space="preserve"> управления в учреждениях культуры.</w:t>
      </w:r>
    </w:p>
    <w:p w:rsidR="00CC155D" w:rsidRPr="00DB6855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Базаров Дмитрий Павлович</w:t>
      </w:r>
      <w:r w:rsidRPr="00DB6855">
        <w:t>, студент 4-го курса Московского</w:t>
      </w:r>
      <w:r w:rsidRPr="00DB6855">
        <w:rPr>
          <w:spacing w:val="1"/>
        </w:rPr>
        <w:t xml:space="preserve"> </w:t>
      </w:r>
      <w:r w:rsidRPr="00DB6855">
        <w:t>госуда</w:t>
      </w:r>
      <w:r w:rsidRPr="00DB6855">
        <w:t>р</w:t>
      </w:r>
      <w:r w:rsidRPr="00DB6855">
        <w:t>ственного</w:t>
      </w:r>
      <w:r w:rsidRPr="00DB6855">
        <w:rPr>
          <w:spacing w:val="1"/>
        </w:rPr>
        <w:t xml:space="preserve"> </w:t>
      </w:r>
      <w:r w:rsidRPr="00DB6855">
        <w:t>института</w:t>
      </w:r>
      <w:r w:rsidRPr="00DB6855">
        <w:rPr>
          <w:spacing w:val="1"/>
        </w:rPr>
        <w:t xml:space="preserve"> </w:t>
      </w:r>
      <w:r w:rsidRPr="00DB6855">
        <w:t>культуры (г. Москва, РФ).</w:t>
      </w:r>
    </w:p>
    <w:p w:rsidR="00CC155D" w:rsidRPr="00DB6855" w:rsidRDefault="00CC155D" w:rsidP="00CC155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t xml:space="preserve">Научное наследие профессора В. В. Туева: педагогика </w:t>
      </w:r>
      <w:proofErr w:type="spellStart"/>
      <w:r w:rsidRPr="00DB6855">
        <w:t>волонт</w:t>
      </w:r>
      <w:r>
        <w:t>е</w:t>
      </w:r>
      <w:r w:rsidRPr="00DB6855">
        <w:t>рства</w:t>
      </w:r>
      <w:proofErr w:type="spellEnd"/>
      <w:r w:rsidRPr="00DB6855">
        <w:t xml:space="preserve"> </w:t>
      </w:r>
      <w:r>
        <w:br/>
      </w:r>
      <w:r w:rsidRPr="00DB6855">
        <w:t>в социально-культурной деятельности.</w:t>
      </w:r>
    </w:p>
    <w:p w:rsidR="00CC155D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  <w:r w:rsidRPr="00DB6855">
        <w:rPr>
          <w:i/>
        </w:rPr>
        <w:t>Васильковская Маргарита Ивановна</w:t>
      </w:r>
      <w:r w:rsidRPr="00DB6855">
        <w:t>, кандидат педагогических наук, д</w:t>
      </w:r>
      <w:r w:rsidRPr="00DB6855">
        <w:t>о</w:t>
      </w:r>
      <w:r w:rsidRPr="00DB6855">
        <w:t>цент, заведующий кафедрой социально-культурной деятельности Кемеровского государственного института культуры (г. Кемерово, РФ).</w:t>
      </w:r>
    </w:p>
    <w:p w:rsidR="00CC155D" w:rsidRDefault="00CC155D" w:rsidP="00CC15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0F">
        <w:rPr>
          <w:rFonts w:ascii="Times New Roman" w:hAnsi="Times New Roman" w:cs="Times New Roman"/>
          <w:sz w:val="28"/>
          <w:szCs w:val="28"/>
        </w:rPr>
        <w:t>25. Педагогический потенциал театрального творчества в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3D0F">
        <w:rPr>
          <w:rFonts w:ascii="Times New Roman" w:hAnsi="Times New Roman" w:cs="Times New Roman"/>
          <w:sz w:val="28"/>
          <w:szCs w:val="28"/>
        </w:rPr>
        <w:t>нравственном воспитании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55D" w:rsidRPr="00FF32F9" w:rsidRDefault="00CC155D" w:rsidP="00CC15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D0F">
        <w:rPr>
          <w:rFonts w:ascii="Times New Roman" w:hAnsi="Times New Roman" w:cs="Times New Roman"/>
          <w:i/>
          <w:sz w:val="28"/>
          <w:szCs w:val="28"/>
        </w:rPr>
        <w:t>Сундеткалиева</w:t>
      </w:r>
      <w:proofErr w:type="spellEnd"/>
      <w:r w:rsidRPr="00A23D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3D0F">
        <w:rPr>
          <w:rFonts w:ascii="Times New Roman" w:hAnsi="Times New Roman" w:cs="Times New Roman"/>
          <w:i/>
          <w:sz w:val="28"/>
          <w:szCs w:val="28"/>
        </w:rPr>
        <w:t>Алия</w:t>
      </w:r>
      <w:proofErr w:type="spellEnd"/>
      <w:r w:rsidRPr="00A23D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3D0F">
        <w:rPr>
          <w:rFonts w:ascii="Times New Roman" w:hAnsi="Times New Roman" w:cs="Times New Roman"/>
          <w:i/>
          <w:sz w:val="28"/>
          <w:szCs w:val="28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2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преподаватель Западно-</w:t>
      </w:r>
      <w:r w:rsidRPr="00FF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имени </w:t>
      </w:r>
      <w:r w:rsidRPr="00FF32F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Уральск, Республика</w:t>
      </w:r>
      <w:r w:rsidRPr="00FF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3D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32F9">
        <w:rPr>
          <w:rFonts w:ascii="Times New Roman" w:hAnsi="Times New Roman" w:cs="Times New Roman"/>
          <w:sz w:val="28"/>
          <w:szCs w:val="28"/>
          <w:shd w:val="clear" w:color="auto" w:fill="FFFFFF"/>
        </w:rPr>
        <w:t>sundetkalievaa@bk.ru</w:t>
      </w:r>
    </w:p>
    <w:p w:rsidR="00CC155D" w:rsidRPr="00A23D0F" w:rsidRDefault="00CC155D" w:rsidP="00CC155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A23D0F">
        <w:rPr>
          <w:rFonts w:ascii="Times New Roman" w:hAnsi="Times New Roman"/>
          <w:sz w:val="28"/>
          <w:szCs w:val="28"/>
        </w:rPr>
        <w:t>О межкультурной компетенции в эпоху глобализации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CC155D" w:rsidRPr="00A23D0F" w:rsidRDefault="00CC155D" w:rsidP="00CC155D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23D0F">
        <w:rPr>
          <w:rFonts w:ascii="Times New Roman" w:hAnsi="Times New Roman"/>
          <w:bCs/>
          <w:i/>
          <w:sz w:val="28"/>
          <w:szCs w:val="28"/>
          <w:lang w:val="kk-KZ"/>
        </w:rPr>
        <w:t>Бактыгалиева</w:t>
      </w:r>
      <w:r w:rsidRPr="000C35A4">
        <w:rPr>
          <w:rFonts w:ascii="Times New Roman" w:hAnsi="Times New Roman"/>
          <w:bCs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 xml:space="preserve">Эннака </w:t>
      </w:r>
      <w:r w:rsidRPr="00A23D0F">
        <w:rPr>
          <w:rFonts w:ascii="Times New Roman" w:hAnsi="Times New Roman"/>
          <w:bCs/>
          <w:i/>
          <w:sz w:val="28"/>
          <w:szCs w:val="28"/>
          <w:lang w:val="kk-KZ"/>
        </w:rPr>
        <w:t>С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>амигуллаевна</w:t>
      </w:r>
      <w:r>
        <w:rPr>
          <w:rFonts w:ascii="Times New Roman" w:hAnsi="Times New Roman"/>
          <w:bCs/>
          <w:sz w:val="28"/>
          <w:szCs w:val="28"/>
          <w:lang w:val="kk-KZ"/>
        </w:rPr>
        <w:t>, старший преподаватель Западно-</w:t>
      </w:r>
      <w:r w:rsidRPr="00FF32F9">
        <w:rPr>
          <w:rFonts w:ascii="Times New Roman" w:hAnsi="Times New Roman"/>
          <w:bCs/>
          <w:sz w:val="28"/>
          <w:szCs w:val="28"/>
          <w:lang w:val="kk-KZ"/>
        </w:rPr>
        <w:t>Казахстанского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университета имени </w:t>
      </w:r>
      <w:r w:rsidRPr="00FF32F9">
        <w:rPr>
          <w:rFonts w:ascii="Times New Roman" w:hAnsi="Times New Roman"/>
          <w:bCs/>
          <w:sz w:val="28"/>
          <w:szCs w:val="28"/>
          <w:lang w:val="kk-KZ"/>
        </w:rPr>
        <w:t>М.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F32F9">
        <w:rPr>
          <w:rFonts w:ascii="Times New Roman" w:hAnsi="Times New Roman"/>
          <w:bCs/>
          <w:sz w:val="28"/>
          <w:szCs w:val="28"/>
          <w:lang w:val="kk-KZ"/>
        </w:rPr>
        <w:t xml:space="preserve">Утемисова  </w:t>
      </w:r>
      <w:r>
        <w:rPr>
          <w:rFonts w:ascii="Times New Roman" w:hAnsi="Times New Roman"/>
          <w:bCs/>
          <w:sz w:val="28"/>
          <w:szCs w:val="28"/>
          <w:lang w:val="kk-KZ"/>
        </w:rPr>
        <w:t>(</w:t>
      </w:r>
      <w:r w:rsidRPr="00FF32F9">
        <w:rPr>
          <w:rFonts w:ascii="Times New Roman" w:hAnsi="Times New Roman"/>
          <w:bCs/>
          <w:sz w:val="28"/>
          <w:szCs w:val="28"/>
          <w:lang w:val="kk-KZ"/>
        </w:rPr>
        <w:t>г.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Уральск, Республика</w:t>
      </w:r>
      <w:r w:rsidRPr="00FF32F9">
        <w:rPr>
          <w:rFonts w:ascii="Times New Roman" w:hAnsi="Times New Roman"/>
          <w:bCs/>
          <w:sz w:val="28"/>
          <w:szCs w:val="28"/>
          <w:lang w:val="kk-KZ"/>
        </w:rPr>
        <w:t xml:space="preserve"> Казахстан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3D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32F9">
        <w:rPr>
          <w:rFonts w:ascii="Times New Roman" w:hAnsi="Times New Roman"/>
          <w:bCs/>
          <w:sz w:val="28"/>
          <w:szCs w:val="28"/>
          <w:lang w:val="en-US"/>
        </w:rPr>
        <w:t>akanne</w:t>
      </w:r>
      <w:proofErr w:type="spellEnd"/>
      <w:r w:rsidRPr="00FF32F9">
        <w:rPr>
          <w:rFonts w:ascii="Times New Roman" w:hAnsi="Times New Roman"/>
          <w:bCs/>
          <w:sz w:val="28"/>
          <w:szCs w:val="28"/>
        </w:rPr>
        <w:t>@</w:t>
      </w:r>
      <w:r w:rsidRPr="00FF32F9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FF32F9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FF32F9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CC155D" w:rsidRDefault="00CC155D" w:rsidP="00CC155D">
      <w:pPr>
        <w:pStyle w:val="a3"/>
        <w:tabs>
          <w:tab w:val="left" w:pos="1134"/>
          <w:tab w:val="left" w:pos="1276"/>
          <w:tab w:val="left" w:pos="1418"/>
        </w:tabs>
        <w:spacing w:line="312" w:lineRule="auto"/>
        <w:ind w:left="0" w:firstLine="709"/>
      </w:pPr>
    </w:p>
    <w:p w:rsidR="005D3BCF" w:rsidRPr="00CC155D" w:rsidRDefault="005D3BCF" w:rsidP="00CC155D"/>
    <w:sectPr w:rsidR="005D3BCF" w:rsidRPr="00CC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86F"/>
    <w:multiLevelType w:val="hybridMultilevel"/>
    <w:tmpl w:val="E736C80E"/>
    <w:lvl w:ilvl="0" w:tplc="4D04F64C">
      <w:start w:val="1"/>
      <w:numFmt w:val="decimal"/>
      <w:lvlText w:val="%1."/>
      <w:lvlJc w:val="left"/>
      <w:pPr>
        <w:ind w:left="312" w:hanging="52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1" w:tplc="F92A685A">
      <w:numFmt w:val="bullet"/>
      <w:lvlText w:val="•"/>
      <w:lvlJc w:val="left"/>
      <w:pPr>
        <w:ind w:left="1294" w:hanging="526"/>
      </w:pPr>
      <w:rPr>
        <w:rFonts w:hint="default"/>
        <w:lang w:val="ru-RU" w:eastAsia="en-US" w:bidi="ar-SA"/>
      </w:rPr>
    </w:lvl>
    <w:lvl w:ilvl="2" w:tplc="C12640F6">
      <w:numFmt w:val="bullet"/>
      <w:lvlText w:val="•"/>
      <w:lvlJc w:val="left"/>
      <w:pPr>
        <w:ind w:left="2269" w:hanging="526"/>
      </w:pPr>
      <w:rPr>
        <w:rFonts w:hint="default"/>
        <w:lang w:val="ru-RU" w:eastAsia="en-US" w:bidi="ar-SA"/>
      </w:rPr>
    </w:lvl>
    <w:lvl w:ilvl="3" w:tplc="9A5AFE56">
      <w:numFmt w:val="bullet"/>
      <w:lvlText w:val="•"/>
      <w:lvlJc w:val="left"/>
      <w:pPr>
        <w:ind w:left="3243" w:hanging="526"/>
      </w:pPr>
      <w:rPr>
        <w:rFonts w:hint="default"/>
        <w:lang w:val="ru-RU" w:eastAsia="en-US" w:bidi="ar-SA"/>
      </w:rPr>
    </w:lvl>
    <w:lvl w:ilvl="4" w:tplc="DD62B680">
      <w:numFmt w:val="bullet"/>
      <w:lvlText w:val="•"/>
      <w:lvlJc w:val="left"/>
      <w:pPr>
        <w:ind w:left="4218" w:hanging="526"/>
      </w:pPr>
      <w:rPr>
        <w:rFonts w:hint="default"/>
        <w:lang w:val="ru-RU" w:eastAsia="en-US" w:bidi="ar-SA"/>
      </w:rPr>
    </w:lvl>
    <w:lvl w:ilvl="5" w:tplc="C1F43ED4">
      <w:numFmt w:val="bullet"/>
      <w:lvlText w:val="•"/>
      <w:lvlJc w:val="left"/>
      <w:pPr>
        <w:ind w:left="5193" w:hanging="526"/>
      </w:pPr>
      <w:rPr>
        <w:rFonts w:hint="default"/>
        <w:lang w:val="ru-RU" w:eastAsia="en-US" w:bidi="ar-SA"/>
      </w:rPr>
    </w:lvl>
    <w:lvl w:ilvl="6" w:tplc="DE88B11E">
      <w:numFmt w:val="bullet"/>
      <w:lvlText w:val="•"/>
      <w:lvlJc w:val="left"/>
      <w:pPr>
        <w:ind w:left="6167" w:hanging="526"/>
      </w:pPr>
      <w:rPr>
        <w:rFonts w:hint="default"/>
        <w:lang w:val="ru-RU" w:eastAsia="en-US" w:bidi="ar-SA"/>
      </w:rPr>
    </w:lvl>
    <w:lvl w:ilvl="7" w:tplc="3E4EC10E">
      <w:numFmt w:val="bullet"/>
      <w:lvlText w:val="•"/>
      <w:lvlJc w:val="left"/>
      <w:pPr>
        <w:ind w:left="7142" w:hanging="526"/>
      </w:pPr>
      <w:rPr>
        <w:rFonts w:hint="default"/>
        <w:lang w:val="ru-RU" w:eastAsia="en-US" w:bidi="ar-SA"/>
      </w:rPr>
    </w:lvl>
    <w:lvl w:ilvl="8" w:tplc="F28C649C">
      <w:numFmt w:val="bullet"/>
      <w:lvlText w:val="•"/>
      <w:lvlJc w:val="left"/>
      <w:pPr>
        <w:ind w:left="8117" w:hanging="5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0A"/>
    <w:rsid w:val="005D3BCF"/>
    <w:rsid w:val="00AA39CC"/>
    <w:rsid w:val="00C2010A"/>
    <w:rsid w:val="00C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A39CC"/>
    <w:pPr>
      <w:widowControl w:val="0"/>
      <w:autoSpaceDE w:val="0"/>
      <w:autoSpaceDN w:val="0"/>
      <w:spacing w:before="72" w:after="0" w:line="240" w:lineRule="auto"/>
      <w:ind w:left="734" w:right="5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39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9CC"/>
    <w:pPr>
      <w:widowControl w:val="0"/>
      <w:autoSpaceDE w:val="0"/>
      <w:autoSpaceDN w:val="0"/>
      <w:spacing w:after="0" w:line="311" w:lineRule="exact"/>
      <w:ind w:left="2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A39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9CC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39C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NotBold">
    <w:name w:val="Body text (2) + Not Bold"/>
    <w:basedOn w:val="a0"/>
    <w:rsid w:val="00AA3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AA3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A39CC"/>
    <w:pPr>
      <w:widowControl w:val="0"/>
      <w:autoSpaceDE w:val="0"/>
      <w:autoSpaceDN w:val="0"/>
      <w:spacing w:before="72" w:after="0" w:line="240" w:lineRule="auto"/>
      <w:ind w:left="734" w:right="5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39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9CC"/>
    <w:pPr>
      <w:widowControl w:val="0"/>
      <w:autoSpaceDE w:val="0"/>
      <w:autoSpaceDN w:val="0"/>
      <w:spacing w:after="0" w:line="311" w:lineRule="exact"/>
      <w:ind w:left="2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A39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9CC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39C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NotBold">
    <w:name w:val="Body text (2) + Not Bold"/>
    <w:basedOn w:val="a0"/>
    <w:rsid w:val="00AA3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AA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53640417/3522129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nachpiar</dc:creator>
  <cp:keywords/>
  <dc:description/>
  <cp:lastModifiedBy>nachpiar</cp:lastModifiedBy>
  <cp:revision>3</cp:revision>
  <dcterms:created xsi:type="dcterms:W3CDTF">2023-12-20T04:35:00Z</dcterms:created>
  <dcterms:modified xsi:type="dcterms:W3CDTF">2023-12-20T04:45:00Z</dcterms:modified>
</cp:coreProperties>
</file>