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357" w:rsidRPr="00A248A8" w:rsidRDefault="00170357" w:rsidP="0039049B">
      <w:pPr>
        <w:kinsoku w:val="0"/>
        <w:overflowPunct w:val="0"/>
        <w:autoSpaceDE w:val="0"/>
        <w:autoSpaceDN w:val="0"/>
        <w:adjustRightInd w:val="0"/>
        <w:ind w:firstLine="0"/>
        <w:jc w:val="center"/>
        <w:rPr>
          <w:spacing w:val="21"/>
        </w:rPr>
      </w:pPr>
      <w:r w:rsidRPr="00A248A8">
        <w:t xml:space="preserve">Министерство </w:t>
      </w:r>
      <w:r w:rsidRPr="00A248A8">
        <w:rPr>
          <w:spacing w:val="-1"/>
        </w:rPr>
        <w:t>культуры</w:t>
      </w:r>
      <w:r w:rsidRPr="00A248A8">
        <w:t xml:space="preserve"> Российской </w:t>
      </w:r>
      <w:r w:rsidRPr="00A248A8">
        <w:rPr>
          <w:spacing w:val="-1"/>
        </w:rPr>
        <w:t>Федерации</w:t>
      </w:r>
    </w:p>
    <w:p w:rsidR="00170357" w:rsidRPr="00A248A8" w:rsidRDefault="00170357" w:rsidP="0039049B">
      <w:pPr>
        <w:kinsoku w:val="0"/>
        <w:overflowPunct w:val="0"/>
        <w:autoSpaceDE w:val="0"/>
        <w:autoSpaceDN w:val="0"/>
        <w:adjustRightInd w:val="0"/>
        <w:ind w:firstLine="0"/>
        <w:jc w:val="center"/>
        <w:rPr>
          <w:spacing w:val="29"/>
        </w:rPr>
      </w:pPr>
      <w:r w:rsidRPr="00A248A8">
        <w:rPr>
          <w:spacing w:val="-5"/>
        </w:rPr>
        <w:t>ФГБОУ</w:t>
      </w:r>
      <w:r w:rsidRPr="00A248A8">
        <w:rPr>
          <w:spacing w:val="-13"/>
        </w:rPr>
        <w:t xml:space="preserve"> </w:t>
      </w:r>
      <w:r w:rsidRPr="00A248A8">
        <w:rPr>
          <w:spacing w:val="-4"/>
        </w:rPr>
        <w:t>ВО</w:t>
      </w:r>
      <w:r w:rsidRPr="00A248A8">
        <w:rPr>
          <w:spacing w:val="-12"/>
        </w:rPr>
        <w:t xml:space="preserve"> </w:t>
      </w:r>
      <w:r w:rsidRPr="00A248A8">
        <w:rPr>
          <w:spacing w:val="-7"/>
        </w:rPr>
        <w:t>«Кемеровский</w:t>
      </w:r>
      <w:r w:rsidRPr="00A248A8">
        <w:rPr>
          <w:spacing w:val="-12"/>
        </w:rPr>
        <w:t xml:space="preserve"> </w:t>
      </w:r>
      <w:r w:rsidRPr="00A248A8">
        <w:rPr>
          <w:spacing w:val="-7"/>
        </w:rPr>
        <w:t>государственный</w:t>
      </w:r>
      <w:r w:rsidRPr="00A248A8">
        <w:rPr>
          <w:spacing w:val="-12"/>
        </w:rPr>
        <w:t xml:space="preserve"> </w:t>
      </w:r>
      <w:r w:rsidRPr="00A248A8">
        <w:rPr>
          <w:spacing w:val="-7"/>
        </w:rPr>
        <w:t>институт культуры»</w:t>
      </w:r>
      <w:r w:rsidRPr="00A248A8">
        <w:rPr>
          <w:spacing w:val="29"/>
        </w:rPr>
        <w:t xml:space="preserve"> </w:t>
      </w:r>
    </w:p>
    <w:p w:rsidR="005B0E17" w:rsidRPr="00A248A8" w:rsidRDefault="00A248A8" w:rsidP="0039049B">
      <w:pPr>
        <w:widowControl/>
        <w:ind w:firstLine="0"/>
        <w:jc w:val="center"/>
        <w:rPr>
          <w:rFonts w:eastAsia="MS Mincho"/>
          <w:lang w:eastAsia="ja-JP"/>
        </w:rPr>
      </w:pPr>
      <w:r w:rsidRPr="00A248A8">
        <w:rPr>
          <w:rFonts w:eastAsia="MS Mincho"/>
          <w:lang w:eastAsia="ja-JP"/>
        </w:rPr>
        <w:t>Факультет социально-культурных технологий</w:t>
      </w:r>
    </w:p>
    <w:p w:rsidR="005B0E17" w:rsidRPr="00A248A8" w:rsidRDefault="005B0E17" w:rsidP="0039049B">
      <w:pPr>
        <w:widowControl/>
        <w:ind w:firstLine="0"/>
        <w:jc w:val="center"/>
      </w:pPr>
      <w:r w:rsidRPr="00A248A8">
        <w:rPr>
          <w:rFonts w:eastAsia="MS Mincho"/>
          <w:lang w:eastAsia="ja-JP"/>
        </w:rPr>
        <w:t xml:space="preserve">Кафедра </w:t>
      </w:r>
      <w:r w:rsidR="00A248A8" w:rsidRPr="00A248A8">
        <w:rPr>
          <w:rFonts w:eastAsia="MS Mincho"/>
          <w:lang w:eastAsia="ja-JP"/>
        </w:rPr>
        <w:t>управления и экономики социально-культурной сферы</w:t>
      </w:r>
    </w:p>
    <w:p w:rsidR="00170357" w:rsidRPr="00A248A8" w:rsidRDefault="00170357" w:rsidP="0039049B">
      <w:pPr>
        <w:widowControl/>
        <w:ind w:firstLine="0"/>
        <w:jc w:val="center"/>
        <w:rPr>
          <w:rFonts w:eastAsia="Calibri"/>
          <w:b/>
          <w:lang w:eastAsia="en-US"/>
        </w:rPr>
      </w:pPr>
    </w:p>
    <w:p w:rsidR="00170357" w:rsidRPr="00A248A8" w:rsidRDefault="00170357" w:rsidP="0039049B">
      <w:pPr>
        <w:ind w:firstLine="0"/>
        <w:jc w:val="left"/>
      </w:pPr>
    </w:p>
    <w:p w:rsidR="00F03B93" w:rsidRPr="00A248A8" w:rsidRDefault="00F03B93" w:rsidP="0039049B">
      <w:pPr>
        <w:ind w:firstLine="0"/>
        <w:jc w:val="left"/>
      </w:pPr>
    </w:p>
    <w:p w:rsidR="00170357" w:rsidRPr="00A248A8" w:rsidRDefault="00170357" w:rsidP="0039049B">
      <w:pPr>
        <w:kinsoku w:val="0"/>
        <w:overflowPunct w:val="0"/>
        <w:autoSpaceDE w:val="0"/>
        <w:autoSpaceDN w:val="0"/>
        <w:adjustRightInd w:val="0"/>
        <w:ind w:firstLine="0"/>
        <w:jc w:val="center"/>
      </w:pPr>
    </w:p>
    <w:p w:rsidR="00FA066F" w:rsidRPr="00A248A8" w:rsidRDefault="00FA066F" w:rsidP="0039049B">
      <w:pPr>
        <w:kinsoku w:val="0"/>
        <w:overflowPunct w:val="0"/>
        <w:autoSpaceDE w:val="0"/>
        <w:autoSpaceDN w:val="0"/>
        <w:adjustRightInd w:val="0"/>
        <w:ind w:firstLine="0"/>
        <w:jc w:val="center"/>
      </w:pPr>
    </w:p>
    <w:p w:rsidR="00170357" w:rsidRPr="00A248A8" w:rsidRDefault="00170357" w:rsidP="0039049B">
      <w:pPr>
        <w:widowControl/>
        <w:ind w:firstLine="0"/>
        <w:jc w:val="center"/>
        <w:rPr>
          <w:b/>
        </w:rPr>
      </w:pPr>
      <w:r w:rsidRPr="00A248A8">
        <w:rPr>
          <w:b/>
        </w:rPr>
        <w:t>ФОНД ОЦЕНОЧНЫХ СРЕДСТВ</w:t>
      </w:r>
    </w:p>
    <w:p w:rsidR="00063461" w:rsidRPr="00A248A8" w:rsidRDefault="00063461" w:rsidP="0039049B">
      <w:pPr>
        <w:widowControl/>
        <w:ind w:firstLine="0"/>
        <w:jc w:val="center"/>
        <w:rPr>
          <w:rFonts w:eastAsia="Calibri"/>
          <w:b/>
          <w:lang w:eastAsia="en-US"/>
        </w:rPr>
      </w:pPr>
    </w:p>
    <w:p w:rsidR="00E07F13" w:rsidRPr="00A248A8" w:rsidRDefault="00170357" w:rsidP="0039049B">
      <w:pPr>
        <w:pStyle w:val="6"/>
        <w:spacing w:before="0" w:after="0"/>
        <w:jc w:val="center"/>
        <w:rPr>
          <w:sz w:val="24"/>
          <w:szCs w:val="24"/>
        </w:rPr>
      </w:pPr>
      <w:r w:rsidRPr="00A248A8">
        <w:rPr>
          <w:sz w:val="24"/>
          <w:szCs w:val="24"/>
        </w:rPr>
        <w:t>по учебной дисциплине</w:t>
      </w:r>
      <w:r w:rsidR="008620E1" w:rsidRPr="00A248A8">
        <w:rPr>
          <w:sz w:val="24"/>
          <w:szCs w:val="24"/>
        </w:rPr>
        <w:t xml:space="preserve"> </w:t>
      </w:r>
    </w:p>
    <w:p w:rsidR="008620E1" w:rsidRPr="00A248A8" w:rsidRDefault="00A168B0" w:rsidP="0039049B">
      <w:pPr>
        <w:pStyle w:val="6"/>
        <w:spacing w:before="0" w:after="0"/>
        <w:jc w:val="center"/>
        <w:rPr>
          <w:caps/>
          <w:sz w:val="24"/>
          <w:szCs w:val="24"/>
        </w:rPr>
      </w:pPr>
      <w:r w:rsidRPr="00A248A8">
        <w:rPr>
          <w:bCs w:val="0"/>
          <w:sz w:val="24"/>
          <w:szCs w:val="24"/>
        </w:rPr>
        <w:t>РЕГИОНАЛЬНАЯ ПОЛИТИКА В СФЕРЕ ТУРИЗМА</w:t>
      </w:r>
    </w:p>
    <w:p w:rsidR="00E07F13" w:rsidRPr="00A248A8" w:rsidRDefault="00E07F13" w:rsidP="0039049B">
      <w:pPr>
        <w:ind w:firstLine="0"/>
        <w:jc w:val="center"/>
        <w:rPr>
          <w:b/>
          <w:lang w:eastAsia="en-US"/>
        </w:rPr>
      </w:pPr>
      <w:bookmarkStart w:id="0" w:name="_GoBack"/>
      <w:bookmarkEnd w:id="0"/>
    </w:p>
    <w:p w:rsidR="00E07F13" w:rsidRPr="00A248A8" w:rsidRDefault="00E07F13" w:rsidP="0039049B">
      <w:pPr>
        <w:ind w:firstLine="0"/>
        <w:jc w:val="center"/>
        <w:rPr>
          <w:lang w:eastAsia="en-US"/>
        </w:rPr>
      </w:pPr>
      <w:r w:rsidRPr="00A248A8">
        <w:rPr>
          <w:lang w:eastAsia="en-US"/>
        </w:rPr>
        <w:t>Направление подготовки</w:t>
      </w:r>
    </w:p>
    <w:p w:rsidR="00EC2BBF" w:rsidRPr="00A248A8" w:rsidRDefault="00063461" w:rsidP="0039049B">
      <w:pPr>
        <w:shd w:val="clear" w:color="auto" w:fill="FFFFFF"/>
        <w:ind w:firstLine="0"/>
        <w:jc w:val="center"/>
        <w:rPr>
          <w:b/>
        </w:rPr>
      </w:pPr>
      <w:r w:rsidRPr="00A248A8">
        <w:rPr>
          <w:b/>
        </w:rPr>
        <w:t>43.04.02 «Туризм»</w:t>
      </w:r>
    </w:p>
    <w:p w:rsidR="00EC2BBF" w:rsidRPr="00A248A8" w:rsidRDefault="00EC2BBF" w:rsidP="0039049B">
      <w:pPr>
        <w:shd w:val="clear" w:color="auto" w:fill="FFFFFF"/>
        <w:ind w:firstLine="0"/>
        <w:jc w:val="center"/>
      </w:pPr>
    </w:p>
    <w:p w:rsidR="00EC2BBF" w:rsidRPr="00A248A8" w:rsidRDefault="00EC2BBF" w:rsidP="0039049B">
      <w:pPr>
        <w:shd w:val="clear" w:color="auto" w:fill="FFFFFF"/>
        <w:ind w:firstLine="0"/>
        <w:jc w:val="center"/>
      </w:pPr>
      <w:r w:rsidRPr="00A248A8">
        <w:t xml:space="preserve">Профиль подготовки: </w:t>
      </w:r>
    </w:p>
    <w:p w:rsidR="00EC2BBF" w:rsidRPr="00A248A8" w:rsidRDefault="00063461" w:rsidP="0039049B">
      <w:pPr>
        <w:shd w:val="clear" w:color="auto" w:fill="FFFFFF"/>
        <w:ind w:firstLine="0"/>
        <w:jc w:val="center"/>
        <w:rPr>
          <w:b/>
        </w:rPr>
      </w:pPr>
      <w:r w:rsidRPr="00A248A8">
        <w:rPr>
          <w:b/>
        </w:rPr>
        <w:t>«Экономика и управление в сфере туризма»</w:t>
      </w:r>
    </w:p>
    <w:p w:rsidR="00FA066F" w:rsidRPr="00A248A8" w:rsidRDefault="00FA066F" w:rsidP="0039049B">
      <w:pPr>
        <w:ind w:firstLine="0"/>
        <w:jc w:val="center"/>
      </w:pPr>
    </w:p>
    <w:p w:rsidR="00E07F13" w:rsidRPr="00A248A8" w:rsidRDefault="00E07F13" w:rsidP="0039049B">
      <w:pPr>
        <w:ind w:firstLine="0"/>
        <w:jc w:val="center"/>
      </w:pPr>
      <w:r w:rsidRPr="00A248A8">
        <w:t>Квалификация (степень) выпускника</w:t>
      </w:r>
    </w:p>
    <w:p w:rsidR="00E07F13" w:rsidRPr="00A248A8" w:rsidRDefault="00965C69" w:rsidP="0039049B">
      <w:pPr>
        <w:ind w:firstLine="0"/>
        <w:jc w:val="center"/>
      </w:pPr>
      <w:r w:rsidRPr="00A248A8">
        <w:rPr>
          <w:b/>
        </w:rPr>
        <w:t>Магистр</w:t>
      </w:r>
    </w:p>
    <w:p w:rsidR="00E07F13" w:rsidRPr="00A248A8" w:rsidRDefault="00E07F13" w:rsidP="0039049B">
      <w:pPr>
        <w:ind w:firstLine="0"/>
        <w:jc w:val="center"/>
      </w:pPr>
    </w:p>
    <w:p w:rsidR="00E07F13" w:rsidRPr="00A248A8" w:rsidRDefault="00E07F13" w:rsidP="0039049B">
      <w:pPr>
        <w:ind w:firstLine="0"/>
        <w:jc w:val="center"/>
      </w:pPr>
      <w:r w:rsidRPr="00A248A8">
        <w:t>Форма обучения</w:t>
      </w:r>
    </w:p>
    <w:p w:rsidR="00E07F13" w:rsidRPr="00A248A8" w:rsidRDefault="00E07F13" w:rsidP="0039049B">
      <w:pPr>
        <w:ind w:firstLine="0"/>
        <w:jc w:val="center"/>
        <w:rPr>
          <w:b/>
        </w:rPr>
      </w:pPr>
      <w:r w:rsidRPr="00A248A8">
        <w:rPr>
          <w:b/>
        </w:rPr>
        <w:t>Очная, заочная</w:t>
      </w:r>
    </w:p>
    <w:p w:rsidR="00063461" w:rsidRPr="00A248A8" w:rsidRDefault="00063461" w:rsidP="0039049B">
      <w:pPr>
        <w:ind w:firstLine="0"/>
        <w:jc w:val="center"/>
        <w:rPr>
          <w:b/>
        </w:rPr>
      </w:pPr>
    </w:p>
    <w:p w:rsidR="00063461" w:rsidRPr="00A248A8" w:rsidRDefault="00063461" w:rsidP="0039049B">
      <w:pPr>
        <w:ind w:firstLine="0"/>
        <w:jc w:val="center"/>
        <w:rPr>
          <w:b/>
        </w:rPr>
      </w:pPr>
    </w:p>
    <w:p w:rsidR="00063461" w:rsidRPr="00A248A8" w:rsidRDefault="00063461" w:rsidP="0039049B">
      <w:pPr>
        <w:ind w:firstLine="0"/>
        <w:jc w:val="center"/>
        <w:rPr>
          <w:b/>
        </w:rPr>
      </w:pPr>
    </w:p>
    <w:p w:rsidR="008613E3" w:rsidRPr="00A248A8" w:rsidRDefault="008613E3" w:rsidP="0039049B">
      <w:pPr>
        <w:ind w:firstLine="0"/>
        <w:jc w:val="center"/>
      </w:pPr>
      <w:r w:rsidRPr="00A248A8">
        <w:t>Год набора</w:t>
      </w:r>
      <w:r w:rsidR="00250FFD" w:rsidRPr="00A248A8">
        <w:t xml:space="preserve"> – </w:t>
      </w:r>
      <w:r w:rsidR="00063461" w:rsidRPr="00A248A8">
        <w:t>2023</w:t>
      </w:r>
    </w:p>
    <w:p w:rsidR="00F03B93" w:rsidRPr="00A248A8" w:rsidRDefault="00F03B93" w:rsidP="0039049B">
      <w:pPr>
        <w:ind w:firstLine="0"/>
        <w:jc w:val="center"/>
        <w:rPr>
          <w:b/>
        </w:rPr>
      </w:pPr>
    </w:p>
    <w:p w:rsidR="00DA496E" w:rsidRPr="00A248A8" w:rsidRDefault="00DA496E" w:rsidP="0039049B">
      <w:pPr>
        <w:ind w:firstLine="0"/>
        <w:jc w:val="center"/>
        <w:rPr>
          <w:b/>
        </w:rPr>
      </w:pPr>
    </w:p>
    <w:p w:rsidR="00DA496E" w:rsidRPr="00A248A8" w:rsidRDefault="00DA496E" w:rsidP="0039049B">
      <w:pPr>
        <w:ind w:firstLine="0"/>
        <w:jc w:val="center"/>
        <w:rPr>
          <w:b/>
        </w:rPr>
      </w:pPr>
    </w:p>
    <w:p w:rsidR="00DA496E" w:rsidRPr="00A248A8" w:rsidRDefault="005856CD" w:rsidP="0039049B">
      <w:pPr>
        <w:tabs>
          <w:tab w:val="center" w:pos="4677"/>
          <w:tab w:val="left" w:pos="5610"/>
        </w:tabs>
        <w:ind w:firstLine="0"/>
        <w:jc w:val="left"/>
        <w:rPr>
          <w:lang w:eastAsia="en-US"/>
        </w:rPr>
      </w:pPr>
      <w:r w:rsidRPr="00A248A8">
        <w:rPr>
          <w:lang w:eastAsia="en-US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792"/>
        <w:gridCol w:w="4413"/>
      </w:tblGrid>
      <w:tr w:rsidR="00A248A8" w:rsidRPr="00A248A8" w:rsidTr="0039418A">
        <w:tc>
          <w:tcPr>
            <w:tcW w:w="5920" w:type="dxa"/>
            <w:shd w:val="clear" w:color="auto" w:fill="auto"/>
          </w:tcPr>
          <w:p w:rsidR="00A248A8" w:rsidRPr="00A248A8" w:rsidRDefault="00A248A8" w:rsidP="0039418A">
            <w:pPr>
              <w:pStyle w:val="a6"/>
              <w:tabs>
                <w:tab w:val="left" w:pos="4963"/>
                <w:tab w:val="left" w:pos="7551"/>
              </w:tabs>
              <w:spacing w:after="0"/>
              <w:ind w:right="3" w:firstLine="0"/>
            </w:pPr>
            <w:r w:rsidRPr="00A248A8">
              <w:t>Утвержден на</w:t>
            </w:r>
            <w:r w:rsidRPr="00A248A8">
              <w:rPr>
                <w:spacing w:val="-7"/>
              </w:rPr>
              <w:t xml:space="preserve"> </w:t>
            </w:r>
            <w:r w:rsidRPr="00A248A8">
              <w:t>заседании</w:t>
            </w:r>
            <w:r w:rsidRPr="00A248A8">
              <w:rPr>
                <w:spacing w:val="-3"/>
              </w:rPr>
              <w:t xml:space="preserve"> </w:t>
            </w:r>
            <w:r w:rsidRPr="00A248A8">
              <w:t>кафедры</w:t>
            </w:r>
          </w:p>
          <w:p w:rsidR="00A248A8" w:rsidRPr="00A248A8" w:rsidRDefault="00A248A8" w:rsidP="0039418A">
            <w:pPr>
              <w:pStyle w:val="a6"/>
              <w:tabs>
                <w:tab w:val="left" w:pos="4963"/>
                <w:tab w:val="left" w:pos="9356"/>
              </w:tabs>
              <w:spacing w:after="0"/>
              <w:ind w:right="3" w:firstLine="0"/>
            </w:pPr>
            <w:r w:rsidRPr="00A248A8">
              <w:rPr>
                <w:spacing w:val="-2"/>
              </w:rPr>
              <w:t>управления и экономики социально-культурной сферы</w:t>
            </w:r>
          </w:p>
          <w:p w:rsidR="00A248A8" w:rsidRPr="00A248A8" w:rsidRDefault="00A248A8" w:rsidP="0039418A">
            <w:pPr>
              <w:pStyle w:val="a6"/>
              <w:tabs>
                <w:tab w:val="left" w:pos="4963"/>
                <w:tab w:val="left" w:pos="9356"/>
              </w:tabs>
              <w:spacing w:after="0"/>
              <w:ind w:right="3" w:firstLine="0"/>
            </w:pPr>
            <w:r w:rsidRPr="00A248A8">
              <w:t>19.05.2023 г., протокол № 12.</w:t>
            </w:r>
          </w:p>
        </w:tc>
        <w:tc>
          <w:tcPr>
            <w:tcW w:w="4495" w:type="dxa"/>
            <w:shd w:val="clear" w:color="auto" w:fill="auto"/>
          </w:tcPr>
          <w:p w:rsidR="00A248A8" w:rsidRPr="00A248A8" w:rsidRDefault="00A248A8" w:rsidP="0039418A">
            <w:pPr>
              <w:pStyle w:val="a6"/>
              <w:spacing w:after="0"/>
              <w:ind w:right="3" w:firstLine="0"/>
              <w:rPr>
                <w:b/>
              </w:rPr>
            </w:pPr>
            <w:r w:rsidRPr="00A248A8">
              <w:t xml:space="preserve">Составитель: </w:t>
            </w:r>
            <w:r w:rsidRPr="00A248A8">
              <w:rPr>
                <w:spacing w:val="-1"/>
              </w:rPr>
              <w:t>Тельманова А.С.</w:t>
            </w:r>
          </w:p>
        </w:tc>
      </w:tr>
    </w:tbl>
    <w:p w:rsidR="00EC2BBF" w:rsidRPr="00A248A8" w:rsidRDefault="00EC2BBF" w:rsidP="0039049B">
      <w:pPr>
        <w:ind w:firstLine="0"/>
        <w:jc w:val="center"/>
        <w:rPr>
          <w:rFonts w:eastAsia="Arial Unicode MS"/>
        </w:rPr>
      </w:pPr>
    </w:p>
    <w:p w:rsidR="00EC2BBF" w:rsidRPr="00A248A8" w:rsidRDefault="00EC2BBF" w:rsidP="0039049B">
      <w:pPr>
        <w:ind w:firstLine="0"/>
        <w:jc w:val="center"/>
        <w:rPr>
          <w:rFonts w:eastAsia="Arial Unicode MS"/>
        </w:rPr>
      </w:pPr>
    </w:p>
    <w:p w:rsidR="00EC2BBF" w:rsidRPr="00A248A8" w:rsidRDefault="00EC2BBF" w:rsidP="0039049B">
      <w:pPr>
        <w:ind w:firstLine="0"/>
        <w:jc w:val="center"/>
        <w:rPr>
          <w:rFonts w:eastAsia="Arial Unicode MS"/>
        </w:rPr>
      </w:pPr>
    </w:p>
    <w:p w:rsidR="00DA496E" w:rsidRPr="00A248A8" w:rsidRDefault="00DA496E" w:rsidP="0039049B">
      <w:pPr>
        <w:ind w:firstLine="0"/>
        <w:jc w:val="center"/>
        <w:rPr>
          <w:rFonts w:eastAsia="Arial Unicode MS"/>
        </w:rPr>
      </w:pPr>
    </w:p>
    <w:p w:rsidR="00DA496E" w:rsidRPr="00A248A8" w:rsidRDefault="00DA496E" w:rsidP="0039049B">
      <w:pPr>
        <w:ind w:firstLine="0"/>
        <w:jc w:val="center"/>
        <w:rPr>
          <w:rFonts w:eastAsia="Arial Unicode MS"/>
        </w:rPr>
      </w:pPr>
    </w:p>
    <w:p w:rsidR="00DA496E" w:rsidRPr="00A248A8" w:rsidRDefault="00DA496E" w:rsidP="0039049B">
      <w:pPr>
        <w:ind w:firstLine="0"/>
        <w:jc w:val="center"/>
        <w:rPr>
          <w:rFonts w:eastAsia="Arial Unicode MS"/>
        </w:rPr>
      </w:pPr>
    </w:p>
    <w:p w:rsidR="00420C9C" w:rsidRPr="00A248A8" w:rsidRDefault="00420C9C" w:rsidP="0039049B">
      <w:pPr>
        <w:ind w:firstLine="0"/>
        <w:jc w:val="center"/>
        <w:rPr>
          <w:rFonts w:eastAsia="Arial Unicode MS"/>
        </w:rPr>
      </w:pPr>
    </w:p>
    <w:p w:rsidR="00DA496E" w:rsidRPr="00A248A8" w:rsidRDefault="00DA496E" w:rsidP="0039049B">
      <w:pPr>
        <w:ind w:firstLine="0"/>
        <w:jc w:val="center"/>
        <w:rPr>
          <w:rFonts w:eastAsia="Arial Unicode MS"/>
        </w:rPr>
      </w:pPr>
    </w:p>
    <w:p w:rsidR="00DA496E" w:rsidRPr="00A248A8" w:rsidRDefault="00DA496E" w:rsidP="0039049B">
      <w:pPr>
        <w:ind w:firstLine="0"/>
        <w:jc w:val="center"/>
        <w:rPr>
          <w:rFonts w:eastAsia="Arial Unicode MS"/>
        </w:rPr>
      </w:pPr>
    </w:p>
    <w:p w:rsidR="00063461" w:rsidRPr="00A248A8" w:rsidRDefault="00063461" w:rsidP="0039049B">
      <w:pPr>
        <w:ind w:firstLine="0"/>
        <w:jc w:val="center"/>
        <w:rPr>
          <w:rFonts w:eastAsia="Arial Unicode MS"/>
        </w:rPr>
      </w:pPr>
    </w:p>
    <w:p w:rsidR="00063461" w:rsidRPr="00A248A8" w:rsidRDefault="00063461" w:rsidP="0039049B">
      <w:pPr>
        <w:ind w:firstLine="0"/>
        <w:jc w:val="center"/>
        <w:rPr>
          <w:rFonts w:eastAsia="Arial Unicode MS"/>
        </w:rPr>
      </w:pPr>
    </w:p>
    <w:p w:rsidR="00063461" w:rsidRPr="00A248A8" w:rsidRDefault="00063461" w:rsidP="0039049B">
      <w:pPr>
        <w:ind w:firstLine="0"/>
        <w:jc w:val="center"/>
        <w:rPr>
          <w:rFonts w:eastAsia="Arial Unicode MS"/>
        </w:rPr>
      </w:pPr>
    </w:p>
    <w:p w:rsidR="00DC6B86" w:rsidRPr="00A248A8" w:rsidRDefault="00DC6B86" w:rsidP="0039049B">
      <w:pPr>
        <w:ind w:firstLine="0"/>
        <w:jc w:val="center"/>
        <w:rPr>
          <w:rFonts w:eastAsia="Arial Unicode MS"/>
        </w:rPr>
      </w:pPr>
    </w:p>
    <w:p w:rsidR="005B0E17" w:rsidRPr="00A248A8" w:rsidRDefault="005856CD" w:rsidP="00063461">
      <w:pPr>
        <w:ind w:firstLine="0"/>
        <w:jc w:val="center"/>
        <w:rPr>
          <w:rFonts w:eastAsia="Arial Unicode MS"/>
        </w:rPr>
      </w:pPr>
      <w:r w:rsidRPr="00A248A8">
        <w:rPr>
          <w:rFonts w:eastAsia="Arial Unicode MS"/>
        </w:rPr>
        <w:t>Кемерово</w:t>
      </w:r>
    </w:p>
    <w:p w:rsidR="00250FFD" w:rsidRPr="00A248A8" w:rsidRDefault="00250FFD" w:rsidP="0039049B">
      <w:pPr>
        <w:ind w:firstLine="0"/>
        <w:jc w:val="center"/>
        <w:rPr>
          <w:b/>
        </w:rPr>
      </w:pPr>
      <w:r w:rsidRPr="00A248A8">
        <w:rPr>
          <w:b/>
        </w:rPr>
        <w:br w:type="page"/>
      </w:r>
    </w:p>
    <w:p w:rsidR="00F327B8" w:rsidRPr="00A248A8" w:rsidRDefault="00A30745" w:rsidP="0039049B">
      <w:pPr>
        <w:ind w:firstLine="0"/>
        <w:jc w:val="center"/>
        <w:rPr>
          <w:b/>
        </w:rPr>
      </w:pPr>
      <w:r w:rsidRPr="00A248A8">
        <w:rPr>
          <w:b/>
        </w:rPr>
        <w:lastRenderedPageBreak/>
        <w:t>Фонд о</w:t>
      </w:r>
      <w:r w:rsidR="00CA5CDB" w:rsidRPr="00A248A8">
        <w:rPr>
          <w:b/>
        </w:rPr>
        <w:t>ценочны</w:t>
      </w:r>
      <w:r w:rsidRPr="00A248A8">
        <w:rPr>
          <w:b/>
        </w:rPr>
        <w:t>х</w:t>
      </w:r>
      <w:r w:rsidR="00CA5CDB" w:rsidRPr="00A248A8">
        <w:rPr>
          <w:b/>
        </w:rPr>
        <w:t xml:space="preserve"> средств</w:t>
      </w:r>
      <w:r w:rsidRPr="00A248A8">
        <w:rPr>
          <w:b/>
        </w:rPr>
        <w:t xml:space="preserve"> </w:t>
      </w:r>
    </w:p>
    <w:p w:rsidR="00A30745" w:rsidRPr="00A248A8" w:rsidRDefault="00A30745" w:rsidP="0039049B">
      <w:pPr>
        <w:ind w:firstLine="0"/>
        <w:jc w:val="left"/>
        <w:rPr>
          <w:b/>
        </w:rPr>
      </w:pPr>
    </w:p>
    <w:p w:rsidR="00F327B8" w:rsidRPr="00A248A8" w:rsidRDefault="00F03B93" w:rsidP="0039049B">
      <w:pPr>
        <w:ind w:firstLine="0"/>
        <w:rPr>
          <w:b/>
        </w:rPr>
      </w:pPr>
      <w:r w:rsidRPr="00A248A8">
        <w:rPr>
          <w:b/>
        </w:rPr>
        <w:t xml:space="preserve">1. </w:t>
      </w:r>
      <w:r w:rsidR="00DE6C49" w:rsidRPr="00A248A8">
        <w:rPr>
          <w:b/>
        </w:rPr>
        <w:t xml:space="preserve">Перечень </w:t>
      </w:r>
      <w:r w:rsidR="00A30745" w:rsidRPr="00A248A8">
        <w:rPr>
          <w:b/>
        </w:rPr>
        <w:t>оцениваемых</w:t>
      </w:r>
      <w:r w:rsidR="00F327B8" w:rsidRPr="00A248A8">
        <w:rPr>
          <w:b/>
        </w:rPr>
        <w:t xml:space="preserve"> компетенци</w:t>
      </w:r>
      <w:r w:rsidR="00CA5CDB" w:rsidRPr="00A248A8">
        <w:rPr>
          <w:b/>
        </w:rPr>
        <w:t>й</w:t>
      </w:r>
      <w:r w:rsidR="00F327B8" w:rsidRPr="00A248A8">
        <w:rPr>
          <w:b/>
        </w:rPr>
        <w:t>:</w:t>
      </w:r>
    </w:p>
    <w:p w:rsidR="00A248A8" w:rsidRPr="00A248A8" w:rsidRDefault="00A248A8" w:rsidP="00C0536B">
      <w:pPr>
        <w:pStyle w:val="a4"/>
        <w:widowControl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</w:pPr>
      <w:r w:rsidRPr="00A248A8">
        <w:rPr>
          <w:lang w:val="ru-RU"/>
        </w:rPr>
        <w:t>с</w:t>
      </w:r>
      <w:r w:rsidRPr="00A248A8">
        <w:t>пособен осуществлять стратегическое управление туристской деятельностью на различных уровнях управления</w:t>
      </w:r>
      <w:r w:rsidRPr="00A248A8">
        <w:rPr>
          <w:lang w:val="ru-RU"/>
        </w:rPr>
        <w:t xml:space="preserve"> (ОПК-2)</w:t>
      </w:r>
    </w:p>
    <w:p w:rsidR="00A248A8" w:rsidRPr="00A248A8" w:rsidRDefault="00A248A8" w:rsidP="00C0536B">
      <w:pPr>
        <w:pStyle w:val="a4"/>
        <w:widowControl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</w:pPr>
      <w:r w:rsidRPr="00A248A8">
        <w:rPr>
          <w:lang w:val="ru-RU"/>
        </w:rPr>
        <w:t>с</w:t>
      </w:r>
      <w:r w:rsidRPr="00A248A8">
        <w:t>пособен применять научные концепции исследования и моделирования для обоснования стратегических решений по развитию сферы туризма на различных уровнях управления</w:t>
      </w:r>
      <w:r w:rsidRPr="00A248A8">
        <w:rPr>
          <w:lang w:val="ru-RU"/>
        </w:rPr>
        <w:t xml:space="preserve"> (ПК-3)</w:t>
      </w:r>
    </w:p>
    <w:p w:rsidR="005A6312" w:rsidRPr="00A248A8" w:rsidRDefault="005A6312" w:rsidP="0039049B">
      <w:pPr>
        <w:pStyle w:val="a4"/>
        <w:widowControl/>
        <w:tabs>
          <w:tab w:val="left" w:pos="993"/>
        </w:tabs>
        <w:autoSpaceDE w:val="0"/>
        <w:autoSpaceDN w:val="0"/>
        <w:adjustRightInd w:val="0"/>
        <w:ind w:left="709" w:firstLine="0"/>
      </w:pPr>
    </w:p>
    <w:p w:rsidR="00F03B93" w:rsidRPr="00A248A8" w:rsidRDefault="00F03B93" w:rsidP="0039049B">
      <w:pPr>
        <w:ind w:firstLine="0"/>
        <w:rPr>
          <w:b/>
        </w:rPr>
      </w:pPr>
      <w:r w:rsidRPr="00A248A8">
        <w:rPr>
          <w:b/>
        </w:rPr>
        <w:t>2. Планируемые результаты обучения по дисциплине</w:t>
      </w:r>
      <w:r w:rsidRPr="00A248A8">
        <w:rPr>
          <w:b/>
          <w:spacing w:val="-5"/>
        </w:rPr>
        <w:t xml:space="preserve"> </w:t>
      </w:r>
      <w:r w:rsidRPr="00A248A8">
        <w:rPr>
          <w:b/>
        </w:rPr>
        <w:t>(модулю)</w:t>
      </w:r>
    </w:p>
    <w:p w:rsidR="00F03B93" w:rsidRPr="00A248A8" w:rsidRDefault="00F03B93" w:rsidP="0039049B">
      <w:pPr>
        <w:pStyle w:val="a6"/>
        <w:tabs>
          <w:tab w:val="left" w:pos="284"/>
        </w:tabs>
        <w:spacing w:after="0"/>
        <w:ind w:firstLine="709"/>
      </w:pPr>
      <w:r w:rsidRPr="00A248A8">
        <w:t>Изучение дисциплины направлено на формирование следующих компетенций  и индикаторов их достижения.</w:t>
      </w:r>
    </w:p>
    <w:tbl>
      <w:tblPr>
        <w:tblW w:w="103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5"/>
        <w:gridCol w:w="2410"/>
        <w:gridCol w:w="2551"/>
        <w:gridCol w:w="2547"/>
      </w:tblGrid>
      <w:tr w:rsidR="00A248A8" w:rsidRPr="00C30E52" w:rsidTr="0039418A">
        <w:trPr>
          <w:jc w:val="center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8A8" w:rsidRPr="00C30E52" w:rsidRDefault="00A248A8" w:rsidP="00A248A8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C30E52">
              <w:rPr>
                <w:b/>
                <w:sz w:val="22"/>
                <w:szCs w:val="22"/>
              </w:rPr>
              <w:t>Код и наименование компетенции</w:t>
            </w:r>
          </w:p>
        </w:tc>
        <w:tc>
          <w:tcPr>
            <w:tcW w:w="75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8A8" w:rsidRPr="00C30E52" w:rsidRDefault="00A248A8" w:rsidP="00A248A8">
            <w:pPr>
              <w:ind w:firstLine="29"/>
              <w:jc w:val="center"/>
              <w:rPr>
                <w:b/>
                <w:sz w:val="22"/>
                <w:szCs w:val="22"/>
              </w:rPr>
            </w:pPr>
            <w:r w:rsidRPr="00C30E52">
              <w:rPr>
                <w:b/>
                <w:sz w:val="22"/>
                <w:szCs w:val="22"/>
              </w:rPr>
              <w:t>Индикаторы достижения компетенций</w:t>
            </w:r>
          </w:p>
        </w:tc>
      </w:tr>
      <w:tr w:rsidR="00A248A8" w:rsidRPr="00C30E52" w:rsidTr="003941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  <w:jc w:val="center"/>
        </w:trPr>
        <w:tc>
          <w:tcPr>
            <w:tcW w:w="2835" w:type="dxa"/>
            <w:vMerge/>
            <w:shd w:val="clear" w:color="auto" w:fill="auto"/>
          </w:tcPr>
          <w:p w:rsidR="00A248A8" w:rsidRPr="00C30E52" w:rsidRDefault="00A248A8" w:rsidP="00A248A8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A248A8" w:rsidRPr="00C30E52" w:rsidRDefault="00A248A8" w:rsidP="00A248A8">
            <w:pPr>
              <w:tabs>
                <w:tab w:val="left" w:pos="630"/>
              </w:tabs>
              <w:ind w:firstLine="29"/>
              <w:jc w:val="center"/>
              <w:rPr>
                <w:b/>
                <w:sz w:val="22"/>
                <w:szCs w:val="22"/>
              </w:rPr>
            </w:pPr>
            <w:r w:rsidRPr="00C30E52">
              <w:rPr>
                <w:b/>
                <w:sz w:val="22"/>
                <w:szCs w:val="22"/>
              </w:rPr>
              <w:t>знать</w:t>
            </w:r>
          </w:p>
        </w:tc>
        <w:tc>
          <w:tcPr>
            <w:tcW w:w="2551" w:type="dxa"/>
            <w:shd w:val="clear" w:color="auto" w:fill="auto"/>
          </w:tcPr>
          <w:p w:rsidR="00A248A8" w:rsidRPr="00C30E52" w:rsidRDefault="00A248A8" w:rsidP="00A248A8">
            <w:pPr>
              <w:tabs>
                <w:tab w:val="left" w:pos="630"/>
              </w:tabs>
              <w:ind w:firstLine="29"/>
              <w:jc w:val="center"/>
              <w:rPr>
                <w:b/>
                <w:sz w:val="22"/>
                <w:szCs w:val="22"/>
              </w:rPr>
            </w:pPr>
            <w:r w:rsidRPr="00C30E52">
              <w:rPr>
                <w:b/>
                <w:sz w:val="22"/>
                <w:szCs w:val="22"/>
              </w:rPr>
              <w:t>уметь</w:t>
            </w:r>
          </w:p>
        </w:tc>
        <w:tc>
          <w:tcPr>
            <w:tcW w:w="2547" w:type="dxa"/>
            <w:shd w:val="clear" w:color="auto" w:fill="auto"/>
          </w:tcPr>
          <w:p w:rsidR="00A248A8" w:rsidRPr="00C30E52" w:rsidRDefault="00A248A8" w:rsidP="00A248A8">
            <w:pPr>
              <w:tabs>
                <w:tab w:val="left" w:pos="630"/>
              </w:tabs>
              <w:ind w:firstLine="29"/>
              <w:jc w:val="center"/>
              <w:rPr>
                <w:b/>
                <w:sz w:val="22"/>
                <w:szCs w:val="22"/>
              </w:rPr>
            </w:pPr>
            <w:r w:rsidRPr="00C30E52">
              <w:rPr>
                <w:b/>
                <w:sz w:val="22"/>
                <w:szCs w:val="22"/>
              </w:rPr>
              <w:t>владеть</w:t>
            </w:r>
          </w:p>
        </w:tc>
      </w:tr>
      <w:tr w:rsidR="00A248A8" w:rsidRPr="00C30E52" w:rsidTr="003941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835" w:type="dxa"/>
            <w:shd w:val="clear" w:color="auto" w:fill="auto"/>
          </w:tcPr>
          <w:p w:rsidR="00A248A8" w:rsidRPr="00C30E52" w:rsidRDefault="00A248A8" w:rsidP="00A248A8">
            <w:pPr>
              <w:ind w:firstLine="0"/>
              <w:jc w:val="left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ОПК-2. Способен осуществлять стратегическое управление туристской деятельностью на различных уровнях управления.</w:t>
            </w:r>
          </w:p>
        </w:tc>
        <w:tc>
          <w:tcPr>
            <w:tcW w:w="2410" w:type="dxa"/>
            <w:shd w:val="clear" w:color="auto" w:fill="auto"/>
          </w:tcPr>
          <w:p w:rsidR="00A248A8" w:rsidRPr="00C30E52" w:rsidRDefault="00A248A8" w:rsidP="00A248A8">
            <w:pPr>
              <w:ind w:firstLine="29"/>
              <w:jc w:val="left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- как осуществлять стратегическое управление туристской деятельностью на различных уровнях управления</w:t>
            </w:r>
            <w:r w:rsidR="00BF553D" w:rsidRPr="00C30E52">
              <w:rPr>
                <w:sz w:val="22"/>
                <w:szCs w:val="22"/>
              </w:rPr>
              <w:t xml:space="preserve"> (З1)</w:t>
            </w:r>
          </w:p>
        </w:tc>
        <w:tc>
          <w:tcPr>
            <w:tcW w:w="2551" w:type="dxa"/>
            <w:shd w:val="clear" w:color="auto" w:fill="auto"/>
          </w:tcPr>
          <w:p w:rsidR="00A248A8" w:rsidRPr="00C30E52" w:rsidRDefault="00A248A8" w:rsidP="00A248A8">
            <w:pPr>
              <w:pStyle w:val="a6"/>
              <w:tabs>
                <w:tab w:val="left" w:pos="9639"/>
              </w:tabs>
              <w:spacing w:after="0"/>
              <w:ind w:right="-2" w:firstLine="29"/>
              <w:jc w:val="left"/>
              <w:rPr>
                <w:sz w:val="22"/>
                <w:szCs w:val="22"/>
                <w:lang w:val="ru-RU"/>
              </w:rPr>
            </w:pPr>
            <w:r w:rsidRPr="00C30E52">
              <w:rPr>
                <w:sz w:val="22"/>
                <w:szCs w:val="22"/>
              </w:rPr>
              <w:t>- использовать основные методы и приемы анализа, моделирования и стратегического планирования туристской деятельности на различных уровнях управления</w:t>
            </w:r>
            <w:r w:rsidR="00BF553D" w:rsidRPr="00C30E52">
              <w:rPr>
                <w:sz w:val="22"/>
                <w:szCs w:val="22"/>
                <w:lang w:val="ru-RU"/>
              </w:rPr>
              <w:t xml:space="preserve"> (У1)</w:t>
            </w:r>
          </w:p>
        </w:tc>
        <w:tc>
          <w:tcPr>
            <w:tcW w:w="2547" w:type="dxa"/>
            <w:shd w:val="clear" w:color="auto" w:fill="auto"/>
          </w:tcPr>
          <w:p w:rsidR="00A248A8" w:rsidRPr="00C30E52" w:rsidRDefault="00A248A8" w:rsidP="00BF553D">
            <w:pPr>
              <w:pStyle w:val="a6"/>
              <w:tabs>
                <w:tab w:val="left" w:pos="9639"/>
              </w:tabs>
              <w:spacing w:after="0"/>
              <w:ind w:right="-2" w:firstLine="29"/>
              <w:jc w:val="left"/>
              <w:rPr>
                <w:sz w:val="22"/>
                <w:szCs w:val="22"/>
                <w:lang w:val="ru-RU"/>
              </w:rPr>
            </w:pPr>
            <w:r w:rsidRPr="00C30E52">
              <w:rPr>
                <w:sz w:val="22"/>
                <w:szCs w:val="22"/>
              </w:rPr>
              <w:t>- навыками осуществления управление процессом организационной диагностики и организационного проектирования деятельности предприятий сферы туризма</w:t>
            </w:r>
            <w:r w:rsidR="00BF553D" w:rsidRPr="00C30E52">
              <w:rPr>
                <w:sz w:val="22"/>
                <w:szCs w:val="22"/>
                <w:lang w:val="ru-RU"/>
              </w:rPr>
              <w:t xml:space="preserve"> (В1)</w:t>
            </w:r>
          </w:p>
        </w:tc>
      </w:tr>
      <w:tr w:rsidR="00A248A8" w:rsidRPr="00C30E52" w:rsidTr="003941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835" w:type="dxa"/>
            <w:shd w:val="clear" w:color="auto" w:fill="auto"/>
          </w:tcPr>
          <w:p w:rsidR="00A248A8" w:rsidRPr="00C30E52" w:rsidRDefault="00A248A8" w:rsidP="00A248A8">
            <w:pPr>
              <w:ind w:firstLine="0"/>
              <w:jc w:val="left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ПК-3. Способен применять научные концепции исследования и моделирования для обоснования стратегических решений по развитию сферы туризма на различных уровнях управления.</w:t>
            </w:r>
          </w:p>
        </w:tc>
        <w:tc>
          <w:tcPr>
            <w:tcW w:w="2410" w:type="dxa"/>
            <w:shd w:val="clear" w:color="auto" w:fill="auto"/>
          </w:tcPr>
          <w:p w:rsidR="00A248A8" w:rsidRPr="00C30E52" w:rsidRDefault="00A248A8" w:rsidP="00A248A8">
            <w:pPr>
              <w:ind w:firstLine="29"/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A248A8" w:rsidRPr="00C30E52" w:rsidRDefault="00A248A8" w:rsidP="00A248A8">
            <w:pPr>
              <w:ind w:firstLine="29"/>
              <w:jc w:val="left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- обосновывать выбор научных концепций и методов исследования и моделирования развития сферы туризма</w:t>
            </w:r>
            <w:r w:rsidR="00BF553D" w:rsidRPr="00C30E52">
              <w:rPr>
                <w:sz w:val="22"/>
                <w:szCs w:val="22"/>
              </w:rPr>
              <w:t>(У2)</w:t>
            </w:r>
          </w:p>
          <w:p w:rsidR="00A248A8" w:rsidRPr="00C30E52" w:rsidRDefault="00A248A8" w:rsidP="00A248A8">
            <w:pPr>
              <w:ind w:firstLine="29"/>
              <w:jc w:val="left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- уметь проводить предпроектный анализ с применением современных методов научных исследований</w:t>
            </w:r>
            <w:r w:rsidR="00BF553D" w:rsidRPr="00C30E52">
              <w:rPr>
                <w:sz w:val="22"/>
                <w:szCs w:val="22"/>
              </w:rPr>
              <w:t xml:space="preserve"> (У3)</w:t>
            </w:r>
          </w:p>
        </w:tc>
        <w:tc>
          <w:tcPr>
            <w:tcW w:w="2547" w:type="dxa"/>
            <w:shd w:val="clear" w:color="auto" w:fill="auto"/>
          </w:tcPr>
          <w:p w:rsidR="00A248A8" w:rsidRPr="00C30E52" w:rsidRDefault="00A248A8" w:rsidP="00A248A8">
            <w:pPr>
              <w:ind w:firstLine="29"/>
              <w:jc w:val="left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- методикой исследования и моделирование развития рынка туристских услуг, обоснование стратегических решений по развитию предприятий сферы туризма</w:t>
            </w:r>
            <w:r w:rsidR="00BF553D" w:rsidRPr="00C30E52">
              <w:rPr>
                <w:sz w:val="22"/>
                <w:szCs w:val="22"/>
              </w:rPr>
              <w:t xml:space="preserve"> (В2)</w:t>
            </w:r>
          </w:p>
        </w:tc>
      </w:tr>
    </w:tbl>
    <w:p w:rsidR="00F03B93" w:rsidRPr="00BF553D" w:rsidRDefault="00F03B93" w:rsidP="0039049B">
      <w:pPr>
        <w:ind w:firstLine="0"/>
        <w:rPr>
          <w:b/>
        </w:rPr>
      </w:pPr>
    </w:p>
    <w:p w:rsidR="00F03B93" w:rsidRPr="00BF553D" w:rsidRDefault="00F03B93" w:rsidP="0039049B">
      <w:pPr>
        <w:ind w:firstLine="0"/>
      </w:pPr>
      <w:r w:rsidRPr="00BF553D">
        <w:rPr>
          <w:b/>
        </w:rPr>
        <w:t xml:space="preserve">3. Формируемые компетенции в структуре учебной дисциплины и средства их оценивания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2126"/>
        <w:gridCol w:w="2268"/>
        <w:gridCol w:w="2693"/>
      </w:tblGrid>
      <w:tr w:rsidR="00C30E52" w:rsidRPr="00C30E52" w:rsidTr="0039049B">
        <w:tc>
          <w:tcPr>
            <w:tcW w:w="562" w:type="dxa"/>
            <w:shd w:val="clear" w:color="auto" w:fill="auto"/>
            <w:vAlign w:val="center"/>
          </w:tcPr>
          <w:p w:rsidR="00F03B93" w:rsidRPr="00C30E52" w:rsidRDefault="00F03B93" w:rsidP="0039049B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C30E5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3B93" w:rsidRPr="00C30E52" w:rsidRDefault="00F03B93" w:rsidP="0039049B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C30E52">
              <w:rPr>
                <w:b/>
                <w:sz w:val="22"/>
                <w:szCs w:val="22"/>
              </w:rPr>
              <w:t>Разделы (темы) дисциплины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03B93" w:rsidRPr="00C30E52" w:rsidRDefault="00F03B93" w:rsidP="0039049B">
            <w:pPr>
              <w:ind w:firstLine="0"/>
              <w:jc w:val="center"/>
              <w:rPr>
                <w:b/>
                <w:sz w:val="22"/>
                <w:szCs w:val="22"/>
                <w:highlight w:val="yellow"/>
              </w:rPr>
            </w:pPr>
            <w:r w:rsidRPr="00C30E52">
              <w:rPr>
                <w:b/>
                <w:sz w:val="22"/>
                <w:szCs w:val="22"/>
              </w:rPr>
              <w:t>Код оцениваемой компетенции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03B93" w:rsidRPr="00C30E52" w:rsidRDefault="00F03B93" w:rsidP="0039049B">
            <w:pPr>
              <w:ind w:firstLine="0"/>
              <w:jc w:val="center"/>
              <w:rPr>
                <w:b/>
                <w:sz w:val="22"/>
                <w:szCs w:val="22"/>
                <w:highlight w:val="yellow"/>
              </w:rPr>
            </w:pPr>
            <w:r w:rsidRPr="00C30E52">
              <w:rPr>
                <w:b/>
                <w:sz w:val="22"/>
                <w:szCs w:val="22"/>
              </w:rPr>
              <w:t>Планируемые результаты обучения по дисциплине (ЗУВ)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3B93" w:rsidRPr="00C30E52" w:rsidRDefault="00F03B93" w:rsidP="0039049B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C30E52">
              <w:rPr>
                <w:b/>
                <w:sz w:val="22"/>
                <w:szCs w:val="22"/>
              </w:rPr>
              <w:t>Оценочное средство</w:t>
            </w:r>
          </w:p>
        </w:tc>
      </w:tr>
      <w:tr w:rsidR="00C30E52" w:rsidRPr="00551811" w:rsidTr="0039049B">
        <w:tc>
          <w:tcPr>
            <w:tcW w:w="10343" w:type="dxa"/>
            <w:gridSpan w:val="5"/>
            <w:shd w:val="clear" w:color="auto" w:fill="auto"/>
          </w:tcPr>
          <w:p w:rsidR="00F03B93" w:rsidRPr="00551811" w:rsidRDefault="00A248A8" w:rsidP="0039049B">
            <w:pPr>
              <w:ind w:firstLine="0"/>
              <w:jc w:val="center"/>
              <w:rPr>
                <w:b/>
                <w:i/>
                <w:sz w:val="22"/>
                <w:szCs w:val="22"/>
                <w:highlight w:val="yellow"/>
              </w:rPr>
            </w:pPr>
            <w:r w:rsidRPr="00551811">
              <w:rPr>
                <w:b/>
                <w:sz w:val="22"/>
                <w:szCs w:val="22"/>
              </w:rPr>
              <w:t>Раздел 1. Роль региональной политики в системе упра</w:t>
            </w:r>
            <w:r w:rsidR="00551811">
              <w:rPr>
                <w:b/>
                <w:sz w:val="22"/>
                <w:szCs w:val="22"/>
              </w:rPr>
              <w:t>вления туристской деятельностью</w:t>
            </w:r>
          </w:p>
        </w:tc>
      </w:tr>
      <w:tr w:rsidR="00C30E52" w:rsidRPr="00C30E52" w:rsidTr="00BF553D">
        <w:tc>
          <w:tcPr>
            <w:tcW w:w="562" w:type="dxa"/>
            <w:shd w:val="clear" w:color="auto" w:fill="auto"/>
            <w:vAlign w:val="center"/>
          </w:tcPr>
          <w:p w:rsidR="00BF553D" w:rsidRPr="00C30E52" w:rsidRDefault="00BF553D" w:rsidP="00BF553D">
            <w:pPr>
              <w:ind w:firstLine="0"/>
              <w:jc w:val="center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1.1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F553D" w:rsidRPr="00C30E52" w:rsidRDefault="00BF553D" w:rsidP="00BF553D">
            <w:pPr>
              <w:ind w:firstLine="0"/>
              <w:jc w:val="left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Туристская сфера и ее роль в современном обществе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F553D" w:rsidRPr="00C30E52" w:rsidRDefault="00BF553D" w:rsidP="00BF553D">
            <w:pPr>
              <w:ind w:firstLine="0"/>
              <w:jc w:val="center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ОПК-2, ПК-3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F553D" w:rsidRPr="00C30E52" w:rsidRDefault="00BF553D" w:rsidP="00BF553D">
            <w:pPr>
              <w:ind w:firstLine="0"/>
              <w:jc w:val="center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З1, У1, У3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F553D" w:rsidRPr="00C30E52" w:rsidRDefault="00BF553D" w:rsidP="00BF553D">
            <w:pPr>
              <w:ind w:firstLine="0"/>
              <w:jc w:val="center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Тестовый контроль</w:t>
            </w:r>
          </w:p>
        </w:tc>
      </w:tr>
      <w:tr w:rsidR="00C30E52" w:rsidRPr="00C30E52" w:rsidTr="00BF553D">
        <w:tc>
          <w:tcPr>
            <w:tcW w:w="562" w:type="dxa"/>
            <w:shd w:val="clear" w:color="auto" w:fill="auto"/>
            <w:vAlign w:val="center"/>
          </w:tcPr>
          <w:p w:rsidR="00BF553D" w:rsidRPr="00C30E52" w:rsidRDefault="00BF553D" w:rsidP="00BF553D">
            <w:pPr>
              <w:ind w:firstLine="0"/>
              <w:jc w:val="center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1.2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F553D" w:rsidRPr="00C30E52" w:rsidRDefault="00BF553D" w:rsidP="00BF553D">
            <w:pPr>
              <w:ind w:firstLine="0"/>
              <w:jc w:val="left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Программы поддержки туризма в своем регионе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F553D" w:rsidRPr="00C30E52" w:rsidRDefault="00BF553D" w:rsidP="00BF553D">
            <w:pPr>
              <w:ind w:firstLine="33"/>
              <w:jc w:val="center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ОПК-2, ПК-3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F553D" w:rsidRPr="00C30E52" w:rsidRDefault="00BF553D" w:rsidP="00BF553D">
            <w:pPr>
              <w:ind w:firstLine="0"/>
              <w:jc w:val="center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З1, У1, У2, У3, В1, В2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F553D" w:rsidRPr="00C30E52" w:rsidRDefault="00BF553D" w:rsidP="00BF553D">
            <w:pPr>
              <w:ind w:left="34" w:firstLine="0"/>
              <w:jc w:val="center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Проверка результатов практических заданий.</w:t>
            </w:r>
          </w:p>
        </w:tc>
      </w:tr>
      <w:tr w:rsidR="00C30E52" w:rsidRPr="00551811" w:rsidTr="0039049B">
        <w:tc>
          <w:tcPr>
            <w:tcW w:w="10343" w:type="dxa"/>
            <w:gridSpan w:val="5"/>
            <w:shd w:val="clear" w:color="auto" w:fill="auto"/>
            <w:vAlign w:val="center"/>
          </w:tcPr>
          <w:p w:rsidR="00BC4AC7" w:rsidRPr="00551811" w:rsidRDefault="00A248A8" w:rsidP="0039049B">
            <w:pPr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551811">
              <w:rPr>
                <w:b/>
                <w:sz w:val="22"/>
                <w:szCs w:val="22"/>
              </w:rPr>
              <w:t>Раздел 2. Планирование и прогнозирование при разработке управленческих решений</w:t>
            </w:r>
            <w:r w:rsidR="00551811">
              <w:rPr>
                <w:b/>
                <w:sz w:val="22"/>
                <w:szCs w:val="22"/>
              </w:rPr>
              <w:t xml:space="preserve"> для развития туризма в регионе</w:t>
            </w:r>
          </w:p>
        </w:tc>
      </w:tr>
      <w:tr w:rsidR="00C30E52" w:rsidRPr="00C30E52" w:rsidTr="00BF553D">
        <w:tc>
          <w:tcPr>
            <w:tcW w:w="562" w:type="dxa"/>
            <w:shd w:val="clear" w:color="auto" w:fill="auto"/>
            <w:vAlign w:val="center"/>
          </w:tcPr>
          <w:p w:rsidR="00BF553D" w:rsidRPr="00C30E52" w:rsidRDefault="00BF553D" w:rsidP="00BF553D">
            <w:pPr>
              <w:ind w:firstLine="0"/>
              <w:jc w:val="center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2.1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F553D" w:rsidRPr="00C30E52" w:rsidRDefault="00BF553D" w:rsidP="00BF553D">
            <w:pPr>
              <w:tabs>
                <w:tab w:val="left" w:pos="360"/>
              </w:tabs>
              <w:ind w:firstLine="0"/>
              <w:jc w:val="left"/>
              <w:rPr>
                <w:bCs/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Стратегическое планирование в организациях сферы туризма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F553D" w:rsidRPr="00C30E52" w:rsidRDefault="00BF553D" w:rsidP="00BF553D">
            <w:pPr>
              <w:ind w:firstLine="33"/>
              <w:jc w:val="center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ОПК-2, ПК-3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F553D" w:rsidRPr="00C30E52" w:rsidRDefault="00BF553D" w:rsidP="00BF553D">
            <w:pPr>
              <w:ind w:firstLine="0"/>
              <w:jc w:val="center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З1, У1, У2, У3, В1, В2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F553D" w:rsidRPr="00C30E52" w:rsidRDefault="00BF553D" w:rsidP="00BF553D">
            <w:pPr>
              <w:ind w:firstLine="0"/>
              <w:jc w:val="center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Устный опрос</w:t>
            </w:r>
          </w:p>
        </w:tc>
      </w:tr>
      <w:tr w:rsidR="00C30E52" w:rsidRPr="00C30E52" w:rsidTr="00BF553D">
        <w:tc>
          <w:tcPr>
            <w:tcW w:w="562" w:type="dxa"/>
            <w:shd w:val="clear" w:color="auto" w:fill="auto"/>
            <w:vAlign w:val="center"/>
          </w:tcPr>
          <w:p w:rsidR="00BF553D" w:rsidRPr="00C30E52" w:rsidRDefault="00BF553D" w:rsidP="00BF553D">
            <w:pPr>
              <w:ind w:firstLine="0"/>
              <w:jc w:val="center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2.2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BF553D" w:rsidRPr="00C30E52" w:rsidRDefault="00BF553D" w:rsidP="00BF553D">
            <w:pPr>
              <w:tabs>
                <w:tab w:val="left" w:pos="360"/>
              </w:tabs>
              <w:ind w:firstLine="0"/>
              <w:jc w:val="left"/>
              <w:rPr>
                <w:bCs/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Кластерное развитие туризма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F553D" w:rsidRPr="00C30E52" w:rsidRDefault="00BF553D" w:rsidP="00BF553D">
            <w:pPr>
              <w:ind w:firstLine="33"/>
              <w:jc w:val="center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ОПК-2, ПК-3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F553D" w:rsidRPr="00C30E52" w:rsidRDefault="00BF553D" w:rsidP="00BF553D">
            <w:pPr>
              <w:ind w:firstLine="34"/>
              <w:jc w:val="center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З1, У1, У2, У3, В1, В2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F553D" w:rsidRPr="00C30E52" w:rsidRDefault="00BF553D" w:rsidP="00BF553D">
            <w:pPr>
              <w:ind w:firstLine="34"/>
              <w:jc w:val="center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Оценка навыков в ходе деловой игры</w:t>
            </w:r>
          </w:p>
        </w:tc>
      </w:tr>
    </w:tbl>
    <w:p w:rsidR="00F03B93" w:rsidRPr="00CC7450" w:rsidRDefault="00F03B93" w:rsidP="0039049B">
      <w:pPr>
        <w:pStyle w:val="a4"/>
        <w:ind w:left="0" w:firstLine="0"/>
        <w:rPr>
          <w:b/>
          <w:lang w:val="ru-RU"/>
        </w:rPr>
      </w:pPr>
    </w:p>
    <w:p w:rsidR="00F03B93" w:rsidRPr="00CC7450" w:rsidRDefault="00F03B93" w:rsidP="0039049B">
      <w:pPr>
        <w:ind w:firstLine="0"/>
        <w:rPr>
          <w:b/>
        </w:rPr>
      </w:pPr>
      <w:r w:rsidRPr="00CC7450">
        <w:rPr>
          <w:b/>
        </w:rPr>
        <w:lastRenderedPageBreak/>
        <w:t>4. Оценочные средства по дисциплине для текущего контроля и описание критериев оценивания</w:t>
      </w:r>
    </w:p>
    <w:p w:rsidR="00AD1ACF" w:rsidRPr="00CC7450" w:rsidRDefault="00F03B93" w:rsidP="0039049B">
      <w:pPr>
        <w:ind w:firstLine="0"/>
        <w:rPr>
          <w:b/>
        </w:rPr>
      </w:pPr>
      <w:r w:rsidRPr="00CC7450">
        <w:rPr>
          <w:b/>
        </w:rPr>
        <w:t xml:space="preserve">4.1. Описание </w:t>
      </w:r>
      <w:r w:rsidRPr="00CC7450">
        <w:rPr>
          <w:b/>
          <w:w w:val="105"/>
        </w:rPr>
        <w:t>критериев оценивания компетенций на различных</w:t>
      </w:r>
      <w:r w:rsidRPr="00CC7450">
        <w:rPr>
          <w:b/>
          <w:spacing w:val="-12"/>
          <w:w w:val="105"/>
        </w:rPr>
        <w:t xml:space="preserve"> </w:t>
      </w:r>
      <w:r w:rsidRPr="00CC7450">
        <w:rPr>
          <w:b/>
          <w:w w:val="105"/>
        </w:rPr>
        <w:t>уровнях</w:t>
      </w:r>
      <w:r w:rsidRPr="00CC7450">
        <w:rPr>
          <w:b/>
          <w:spacing w:val="-18"/>
          <w:w w:val="105"/>
        </w:rPr>
        <w:t xml:space="preserve"> </w:t>
      </w:r>
      <w:r w:rsidRPr="00CC7450">
        <w:rPr>
          <w:b/>
          <w:w w:val="105"/>
        </w:rPr>
        <w:t>их</w:t>
      </w:r>
      <w:r w:rsidRPr="00CC7450">
        <w:rPr>
          <w:b/>
          <w:spacing w:val="-23"/>
          <w:w w:val="105"/>
        </w:rPr>
        <w:t xml:space="preserve"> </w:t>
      </w:r>
      <w:r w:rsidRPr="00CC7450">
        <w:rPr>
          <w:b/>
          <w:w w:val="105"/>
        </w:rPr>
        <w:t>формирования</w:t>
      </w:r>
    </w:p>
    <w:p w:rsidR="004C4AFC" w:rsidRPr="00CC7450" w:rsidRDefault="004C4AFC" w:rsidP="00250FFD">
      <w:pPr>
        <w:widowControl/>
        <w:tabs>
          <w:tab w:val="left" w:pos="993"/>
        </w:tabs>
        <w:ind w:firstLine="709"/>
      </w:pPr>
      <w:r w:rsidRPr="00CC7450">
        <w:rPr>
          <w:b/>
        </w:rPr>
        <w:t>При выставлении оценки преподаватель учитывает</w:t>
      </w:r>
      <w:r w:rsidRPr="00CC7450"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:rsidR="004C4AFC" w:rsidRPr="00CC7450" w:rsidRDefault="004C4AFC" w:rsidP="00250FFD">
      <w:pPr>
        <w:widowControl/>
        <w:tabs>
          <w:tab w:val="left" w:pos="993"/>
        </w:tabs>
        <w:ind w:firstLine="709"/>
      </w:pPr>
      <w:r w:rsidRPr="00CC7450">
        <w:rPr>
          <w:b/>
        </w:rPr>
        <w:t xml:space="preserve">Нулевой уровень («неудовлетворительно»). </w:t>
      </w:r>
      <w:r w:rsidRPr="00CC7450">
        <w:t>Результаты обучения студента свидетельствуют:</w:t>
      </w:r>
    </w:p>
    <w:p w:rsidR="004C4AFC" w:rsidRPr="00CC7450" w:rsidRDefault="004C4AFC" w:rsidP="00250FFD">
      <w:pPr>
        <w:widowControl/>
        <w:tabs>
          <w:tab w:val="left" w:pos="993"/>
        </w:tabs>
        <w:ind w:firstLine="709"/>
      </w:pPr>
      <w:r w:rsidRPr="00CC7450">
        <w:rPr>
          <w:b/>
        </w:rPr>
        <w:t>З)</w:t>
      </w:r>
      <w:r w:rsidRPr="00CC7450">
        <w:t xml:space="preserve"> об усвоении им некоторых элементарных знаний, но студент не владеет понятийным аппаратом изучаемой предметной области (учебной дисциплины);</w:t>
      </w:r>
    </w:p>
    <w:p w:rsidR="004C4AFC" w:rsidRPr="00CC7450" w:rsidRDefault="004C4AFC" w:rsidP="00250FFD">
      <w:pPr>
        <w:widowControl/>
        <w:tabs>
          <w:tab w:val="left" w:pos="993"/>
        </w:tabs>
        <w:ind w:firstLine="709"/>
      </w:pPr>
      <w:r w:rsidRPr="00CC7450">
        <w:rPr>
          <w:b/>
        </w:rPr>
        <w:t>У)</w:t>
      </w:r>
      <w:r w:rsidRPr="00CC7450">
        <w:t xml:space="preserve"> не умеет установить связь теории с практикой;</w:t>
      </w:r>
    </w:p>
    <w:p w:rsidR="004C4AFC" w:rsidRPr="00CC7450" w:rsidRDefault="004C4AFC" w:rsidP="00250FFD">
      <w:pPr>
        <w:widowControl/>
        <w:tabs>
          <w:tab w:val="left" w:pos="993"/>
        </w:tabs>
        <w:ind w:firstLine="709"/>
        <w:rPr>
          <w:b/>
        </w:rPr>
      </w:pPr>
      <w:r w:rsidRPr="00CC7450">
        <w:rPr>
          <w:b/>
        </w:rPr>
        <w:t>В)</w:t>
      </w:r>
      <w:r w:rsidRPr="00CC7450">
        <w:t xml:space="preserve"> не владеет способами решения практико-ориентированных задач.</w:t>
      </w:r>
      <w:r w:rsidRPr="00CC7450">
        <w:rPr>
          <w:b/>
        </w:rPr>
        <w:t xml:space="preserve"> </w:t>
      </w:r>
    </w:p>
    <w:p w:rsidR="004C4AFC" w:rsidRPr="00CC7450" w:rsidRDefault="00250FFD" w:rsidP="00250FFD">
      <w:pPr>
        <w:widowControl/>
        <w:tabs>
          <w:tab w:val="left" w:pos="993"/>
        </w:tabs>
        <w:ind w:firstLine="709"/>
      </w:pPr>
      <w:r w:rsidRPr="00CC7450">
        <w:rPr>
          <w:b/>
        </w:rPr>
        <w:t>Первый уровень –</w:t>
      </w:r>
      <w:r w:rsidR="004C4AFC" w:rsidRPr="00CC7450">
        <w:rPr>
          <w:b/>
        </w:rPr>
        <w:t xml:space="preserve"> пороговый («удовлетворительно»). </w:t>
      </w:r>
      <w:r w:rsidR="004C4AFC" w:rsidRPr="00CC7450">
        <w:t>Достигнутый уровень оценки результатов обучения студента показывает:</w:t>
      </w:r>
    </w:p>
    <w:p w:rsidR="004C4AFC" w:rsidRPr="00CC7450" w:rsidRDefault="004C4AFC" w:rsidP="00250FFD">
      <w:pPr>
        <w:widowControl/>
        <w:tabs>
          <w:tab w:val="left" w:pos="993"/>
        </w:tabs>
        <w:ind w:firstLine="709"/>
      </w:pPr>
      <w:r w:rsidRPr="00CC7450">
        <w:rPr>
          <w:b/>
        </w:rPr>
        <w:t>З)</w:t>
      </w:r>
      <w:r w:rsidRPr="00CC7450">
        <w:t xml:space="preserve"> знания имеют фрагментарный характер, отличаются поверхностью и малой содержательностью; студент раскрывает содержание вопроса, но не глубоко, бессистемно, с некоторыми неточностями;</w:t>
      </w:r>
    </w:p>
    <w:p w:rsidR="004C4AFC" w:rsidRPr="00CC7450" w:rsidRDefault="004C4AFC" w:rsidP="00250FFD">
      <w:pPr>
        <w:widowControl/>
        <w:tabs>
          <w:tab w:val="left" w:pos="993"/>
        </w:tabs>
        <w:ind w:firstLine="709"/>
      </w:pPr>
      <w:r w:rsidRPr="00CC7450">
        <w:rPr>
          <w:b/>
        </w:rPr>
        <w:t>У)</w:t>
      </w:r>
      <w:r w:rsidRPr="00CC7450">
        <w:t xml:space="preserve"> слабо, недостаточно аргументированно может обосновать связь теории с практикой;</w:t>
      </w:r>
    </w:p>
    <w:p w:rsidR="004C4AFC" w:rsidRPr="00CC7450" w:rsidRDefault="004C4AFC" w:rsidP="00250FFD">
      <w:pPr>
        <w:widowControl/>
        <w:tabs>
          <w:tab w:val="left" w:pos="993"/>
        </w:tabs>
        <w:ind w:firstLine="709"/>
      </w:pPr>
      <w:r w:rsidRPr="00CC7450">
        <w:rPr>
          <w:b/>
        </w:rPr>
        <w:t>В)</w:t>
      </w:r>
      <w:r w:rsidRPr="00CC7450">
        <w:t xml:space="preserve"> способен понимать и интерпретировать основной теоретический материал по дисциплине.</w:t>
      </w:r>
    </w:p>
    <w:p w:rsidR="004C4AFC" w:rsidRPr="00CC7450" w:rsidRDefault="004C4AFC" w:rsidP="00250FFD">
      <w:pPr>
        <w:widowControl/>
        <w:tabs>
          <w:tab w:val="left" w:pos="993"/>
        </w:tabs>
        <w:ind w:firstLine="709"/>
      </w:pPr>
      <w:r w:rsidRPr="00CC7450">
        <w:rPr>
          <w:b/>
        </w:rPr>
        <w:t xml:space="preserve">Второй уровень повышенный («хорошо»). </w:t>
      </w:r>
      <w:r w:rsidRPr="00CC7450">
        <w:t>Студент на должном уровне:</w:t>
      </w:r>
    </w:p>
    <w:p w:rsidR="004C4AFC" w:rsidRPr="00CC7450" w:rsidRDefault="004C4AFC" w:rsidP="00250FFD">
      <w:pPr>
        <w:widowControl/>
        <w:tabs>
          <w:tab w:val="left" w:pos="993"/>
        </w:tabs>
        <w:ind w:firstLine="709"/>
      </w:pPr>
      <w:r w:rsidRPr="00CC7450">
        <w:rPr>
          <w:b/>
        </w:rPr>
        <w:t>З)</w:t>
      </w:r>
      <w:r w:rsidRPr="00CC7450">
        <w:t xml:space="preserve"> 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преподавателя;</w:t>
      </w:r>
    </w:p>
    <w:p w:rsidR="004C4AFC" w:rsidRPr="00CC7450" w:rsidRDefault="004C4AFC" w:rsidP="00250FFD">
      <w:pPr>
        <w:widowControl/>
        <w:tabs>
          <w:tab w:val="left" w:pos="993"/>
        </w:tabs>
        <w:ind w:firstLine="709"/>
      </w:pPr>
      <w:r w:rsidRPr="00CC7450">
        <w:rPr>
          <w:b/>
        </w:rPr>
        <w:t>У)</w:t>
      </w:r>
      <w:r w:rsidRPr="00CC7450">
        <w:t xml:space="preserve"> демонстрирует учебные умения и навыки в области решения практико-ориентированных задач;</w:t>
      </w:r>
    </w:p>
    <w:p w:rsidR="004C4AFC" w:rsidRPr="00CC7450" w:rsidRDefault="004C4AFC" w:rsidP="00250FFD">
      <w:pPr>
        <w:widowControl/>
        <w:tabs>
          <w:tab w:val="left" w:pos="993"/>
        </w:tabs>
        <w:ind w:firstLine="709"/>
      </w:pPr>
      <w:r w:rsidRPr="00CC7450">
        <w:rPr>
          <w:b/>
        </w:rPr>
        <w:t>В)</w:t>
      </w:r>
      <w:r w:rsidRPr="00CC7450">
        <w:t xml:space="preserve"> владеет способами анализа, сравнения, обобщения и обоснования выбора методов решения практико-ориентированных задач.</w:t>
      </w:r>
    </w:p>
    <w:p w:rsidR="004C4AFC" w:rsidRPr="00CC7450" w:rsidRDefault="004C4AFC" w:rsidP="00250FFD">
      <w:pPr>
        <w:widowControl/>
        <w:tabs>
          <w:tab w:val="left" w:pos="993"/>
        </w:tabs>
        <w:ind w:firstLine="709"/>
      </w:pPr>
      <w:r w:rsidRPr="00CC7450">
        <w:rPr>
          <w:b/>
        </w:rPr>
        <w:t xml:space="preserve">Третий уровень продвинутый («отлично»). </w:t>
      </w:r>
      <w:r w:rsidRPr="00CC7450">
        <w:t>Студент, достигающий должного уровня:</w:t>
      </w:r>
    </w:p>
    <w:p w:rsidR="004C4AFC" w:rsidRPr="00CC7450" w:rsidRDefault="004C4AFC" w:rsidP="00250FFD">
      <w:pPr>
        <w:widowControl/>
        <w:tabs>
          <w:tab w:val="left" w:pos="993"/>
        </w:tabs>
        <w:ind w:firstLine="709"/>
      </w:pPr>
      <w:r w:rsidRPr="00CC7450">
        <w:rPr>
          <w:b/>
        </w:rPr>
        <w:t>З)</w:t>
      </w:r>
      <w:r w:rsidRPr="00CC7450">
        <w:t xml:space="preserve"> даёт полный, глубокий, выстроенный логично по содержанию вопроса ответ, используя различные источники информации, не требующий дополнений и уточнений;</w:t>
      </w:r>
    </w:p>
    <w:p w:rsidR="004C4AFC" w:rsidRPr="00CC7450" w:rsidRDefault="004C4AFC" w:rsidP="00250FFD">
      <w:pPr>
        <w:widowControl/>
        <w:tabs>
          <w:tab w:val="left" w:pos="993"/>
        </w:tabs>
        <w:ind w:firstLine="709"/>
      </w:pPr>
      <w:r w:rsidRPr="00CC7450">
        <w:rPr>
          <w:b/>
        </w:rPr>
        <w:t>У)</w:t>
      </w:r>
      <w:r w:rsidRPr="00CC7450">
        <w:t xml:space="preserve"> доказательно иллюстрирует основные теоретические положения практическими примерами;</w:t>
      </w:r>
    </w:p>
    <w:p w:rsidR="004C4AFC" w:rsidRPr="00CC7450" w:rsidRDefault="004C4AFC" w:rsidP="00250FFD">
      <w:pPr>
        <w:widowControl/>
        <w:tabs>
          <w:tab w:val="left" w:pos="993"/>
        </w:tabs>
        <w:ind w:firstLine="709"/>
        <w:rPr>
          <w:b/>
        </w:rPr>
      </w:pPr>
      <w:r w:rsidRPr="00CC7450">
        <w:rPr>
          <w:b/>
        </w:rPr>
        <w:t>В)</w:t>
      </w:r>
      <w:r w:rsidRPr="00CC7450">
        <w:t xml:space="preserve"> 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551811" w:rsidRDefault="00551811" w:rsidP="00250FFD">
      <w:pPr>
        <w:tabs>
          <w:tab w:val="left" w:pos="993"/>
        </w:tabs>
        <w:ind w:firstLine="0"/>
        <w:rPr>
          <w:b/>
        </w:rPr>
      </w:pPr>
    </w:p>
    <w:p w:rsidR="007A1335" w:rsidRPr="00CC7450" w:rsidRDefault="007A1335" w:rsidP="00250FFD">
      <w:pPr>
        <w:tabs>
          <w:tab w:val="left" w:pos="993"/>
        </w:tabs>
        <w:ind w:firstLine="0"/>
      </w:pPr>
      <w:r w:rsidRPr="00CC7450">
        <w:rPr>
          <w:b/>
        </w:rPr>
        <w:t>4.</w:t>
      </w:r>
      <w:r w:rsidR="00F03B93" w:rsidRPr="00CC7450">
        <w:rPr>
          <w:b/>
        </w:rPr>
        <w:t>2</w:t>
      </w:r>
      <w:r w:rsidRPr="00CC7450">
        <w:rPr>
          <w:b/>
        </w:rPr>
        <w:t xml:space="preserve">. </w:t>
      </w:r>
      <w:r w:rsidR="005F77CC" w:rsidRPr="00CC7450">
        <w:rPr>
          <w:b/>
        </w:rPr>
        <w:t>Критери</w:t>
      </w:r>
      <w:r w:rsidR="00250FFD" w:rsidRPr="00CC7450">
        <w:rPr>
          <w:b/>
        </w:rPr>
        <w:t>и оценивания практических работ</w:t>
      </w:r>
    </w:p>
    <w:p w:rsidR="00DB6FAA" w:rsidRPr="00CC7450" w:rsidRDefault="00DB6FAA" w:rsidP="00250FFD">
      <w:pPr>
        <w:pStyle w:val="a4"/>
        <w:tabs>
          <w:tab w:val="left" w:pos="993"/>
        </w:tabs>
        <w:ind w:left="0" w:firstLine="709"/>
        <w:rPr>
          <w:lang w:val="ru-RU"/>
        </w:rPr>
      </w:pPr>
      <w:r w:rsidRPr="00CC7450">
        <w:t xml:space="preserve">В ходе освоения учебной дисциплины предусмотрено </w:t>
      </w:r>
      <w:r w:rsidR="00CC7450" w:rsidRPr="00CC7450">
        <w:rPr>
          <w:lang w:val="ru-RU"/>
        </w:rPr>
        <w:t>1</w:t>
      </w:r>
      <w:r w:rsidRPr="00CC7450">
        <w:t xml:space="preserve"> практическ</w:t>
      </w:r>
      <w:r w:rsidR="00CC7450" w:rsidRPr="00CC7450">
        <w:rPr>
          <w:lang w:val="ru-RU"/>
        </w:rPr>
        <w:t>ая</w:t>
      </w:r>
      <w:r w:rsidRPr="00CC7450">
        <w:t xml:space="preserve"> работ</w:t>
      </w:r>
      <w:r w:rsidR="00CC7450" w:rsidRPr="00CC7450">
        <w:rPr>
          <w:lang w:val="ru-RU"/>
        </w:rPr>
        <w:t>а</w:t>
      </w:r>
      <w:r w:rsidRPr="00CC7450">
        <w:t xml:space="preserve"> (</w:t>
      </w:r>
      <w:r w:rsidR="00965C69" w:rsidRPr="00CC7450">
        <w:rPr>
          <w:lang w:val="ru-RU"/>
        </w:rPr>
        <w:t>1</w:t>
      </w:r>
      <w:r w:rsidRPr="00CC7450">
        <w:t xml:space="preserve"> час). </w:t>
      </w:r>
      <w:r w:rsidRPr="00CC7450">
        <w:rPr>
          <w:lang w:val="ru-RU"/>
        </w:rPr>
        <w:t>Описания практическ</w:t>
      </w:r>
      <w:r w:rsidR="00CC7450" w:rsidRPr="00CC7450">
        <w:rPr>
          <w:lang w:val="ru-RU"/>
        </w:rPr>
        <w:t>ой</w:t>
      </w:r>
      <w:r w:rsidRPr="00CC7450">
        <w:rPr>
          <w:lang w:val="ru-RU"/>
        </w:rPr>
        <w:t xml:space="preserve"> работ</w:t>
      </w:r>
      <w:r w:rsidR="00CC7450" w:rsidRPr="00CC7450">
        <w:rPr>
          <w:lang w:val="ru-RU"/>
        </w:rPr>
        <w:t>ы</w:t>
      </w:r>
      <w:r w:rsidRPr="00CC7450">
        <w:rPr>
          <w:lang w:val="ru-RU"/>
        </w:rPr>
        <w:t xml:space="preserve"> представлены </w:t>
      </w:r>
      <w:r w:rsidRPr="00CC7450">
        <w:t>в электронном учебно-методическом комплексе дисциплины, размещенном на сайте «Электронная образовательная среда КемГИК»).</w:t>
      </w:r>
    </w:p>
    <w:p w:rsidR="00DB6FAA" w:rsidRPr="00CC7450" w:rsidRDefault="00DB6FAA" w:rsidP="00250FFD">
      <w:pPr>
        <w:pStyle w:val="a4"/>
        <w:tabs>
          <w:tab w:val="left" w:pos="993"/>
        </w:tabs>
        <w:ind w:left="0" w:firstLine="709"/>
        <w:rPr>
          <w:b/>
          <w:i/>
        </w:rPr>
      </w:pPr>
      <w:r w:rsidRPr="00CC7450">
        <w:rPr>
          <w:b/>
          <w:i/>
        </w:rPr>
        <w:t>Критерии оценивания:</w:t>
      </w:r>
    </w:p>
    <w:p w:rsidR="00ED770C" w:rsidRPr="00CC7450" w:rsidRDefault="00ED770C" w:rsidP="00C0536B">
      <w:pPr>
        <w:pStyle w:val="a4"/>
        <w:widowControl/>
        <w:numPr>
          <w:ilvl w:val="0"/>
          <w:numId w:val="1"/>
        </w:numPr>
        <w:tabs>
          <w:tab w:val="left" w:pos="993"/>
        </w:tabs>
        <w:ind w:left="0" w:firstLine="709"/>
      </w:pPr>
      <w:r w:rsidRPr="00CC7450">
        <w:t>работа выполнена в полном объеме, даны правильные, развернутые ответы на контрольные вопросы</w:t>
      </w:r>
      <w:r w:rsidR="00250FFD" w:rsidRPr="00CC7450">
        <w:t xml:space="preserve"> – </w:t>
      </w:r>
      <w:r w:rsidRPr="00CC7450">
        <w:t>5 баллов;</w:t>
      </w:r>
    </w:p>
    <w:p w:rsidR="00ED770C" w:rsidRPr="00CC7450" w:rsidRDefault="00ED770C" w:rsidP="00C0536B">
      <w:pPr>
        <w:pStyle w:val="a4"/>
        <w:widowControl/>
        <w:numPr>
          <w:ilvl w:val="0"/>
          <w:numId w:val="1"/>
        </w:numPr>
        <w:tabs>
          <w:tab w:val="left" w:pos="993"/>
        </w:tabs>
        <w:ind w:left="0" w:firstLine="709"/>
      </w:pPr>
      <w:r w:rsidRPr="00CC7450">
        <w:t>работа выполнена в полном объеме, даны неточные или неполные ответы на контрольные вопросы</w:t>
      </w:r>
      <w:r w:rsidR="00250FFD" w:rsidRPr="00CC7450">
        <w:t xml:space="preserve"> – </w:t>
      </w:r>
      <w:r w:rsidRPr="00CC7450">
        <w:t>4 балла;</w:t>
      </w:r>
    </w:p>
    <w:p w:rsidR="00ED770C" w:rsidRPr="00CC7450" w:rsidRDefault="00ED770C" w:rsidP="00C0536B">
      <w:pPr>
        <w:pStyle w:val="a4"/>
        <w:widowControl/>
        <w:numPr>
          <w:ilvl w:val="0"/>
          <w:numId w:val="1"/>
        </w:numPr>
        <w:tabs>
          <w:tab w:val="left" w:pos="993"/>
        </w:tabs>
        <w:ind w:left="0" w:firstLine="709"/>
      </w:pPr>
      <w:r w:rsidRPr="00CC7450">
        <w:t>работа выполнена в полном объеме, даны неправильные ответы на контрольные вопросы</w:t>
      </w:r>
      <w:r w:rsidR="00250FFD" w:rsidRPr="00CC7450">
        <w:t xml:space="preserve"> – </w:t>
      </w:r>
      <w:r w:rsidRPr="00CC7450">
        <w:t>3 балла;</w:t>
      </w:r>
    </w:p>
    <w:p w:rsidR="00ED770C" w:rsidRPr="00CC7450" w:rsidRDefault="00ED770C" w:rsidP="00C0536B">
      <w:pPr>
        <w:pStyle w:val="a4"/>
        <w:widowControl/>
        <w:numPr>
          <w:ilvl w:val="0"/>
          <w:numId w:val="1"/>
        </w:numPr>
        <w:tabs>
          <w:tab w:val="left" w:pos="993"/>
        </w:tabs>
        <w:ind w:left="0" w:firstLine="709"/>
      </w:pPr>
      <w:r w:rsidRPr="00CC7450">
        <w:t>работа выполнена не в полном объеме, даны неточные или неполные ответы на контрольные вопросы</w:t>
      </w:r>
      <w:r w:rsidR="00250FFD" w:rsidRPr="00CC7450">
        <w:t xml:space="preserve"> – </w:t>
      </w:r>
      <w:r w:rsidRPr="00CC7450">
        <w:t>2 балла;</w:t>
      </w:r>
    </w:p>
    <w:p w:rsidR="00ED770C" w:rsidRPr="00CC7450" w:rsidRDefault="00ED770C" w:rsidP="00C0536B">
      <w:pPr>
        <w:pStyle w:val="a4"/>
        <w:widowControl/>
        <w:numPr>
          <w:ilvl w:val="0"/>
          <w:numId w:val="1"/>
        </w:numPr>
        <w:tabs>
          <w:tab w:val="left" w:pos="993"/>
        </w:tabs>
        <w:ind w:left="0" w:firstLine="709"/>
      </w:pPr>
      <w:r w:rsidRPr="00CC7450">
        <w:t>работа выполнена не в полном объеме, даны неправильные ответы на контрольные вопросы</w:t>
      </w:r>
      <w:r w:rsidR="00250FFD" w:rsidRPr="00CC7450">
        <w:t xml:space="preserve"> – </w:t>
      </w:r>
      <w:r w:rsidRPr="00CC7450">
        <w:t>1 балл;</w:t>
      </w:r>
    </w:p>
    <w:p w:rsidR="00ED770C" w:rsidRPr="00CC7450" w:rsidRDefault="00ED770C" w:rsidP="00C0536B">
      <w:pPr>
        <w:pStyle w:val="a4"/>
        <w:widowControl/>
        <w:numPr>
          <w:ilvl w:val="0"/>
          <w:numId w:val="1"/>
        </w:numPr>
        <w:tabs>
          <w:tab w:val="left" w:pos="993"/>
        </w:tabs>
        <w:ind w:left="0" w:firstLine="709"/>
      </w:pPr>
      <w:r w:rsidRPr="00CC7450">
        <w:t>работа не выполнена</w:t>
      </w:r>
      <w:r w:rsidR="00250FFD" w:rsidRPr="00CC7450">
        <w:t xml:space="preserve"> – </w:t>
      </w:r>
      <w:r w:rsidRPr="00CC7450">
        <w:t>0 баллов.</w:t>
      </w:r>
    </w:p>
    <w:p w:rsidR="00DB6FAA" w:rsidRPr="00CC7450" w:rsidRDefault="00DB6FAA" w:rsidP="00250FFD">
      <w:pPr>
        <w:pStyle w:val="Default"/>
        <w:tabs>
          <w:tab w:val="left" w:pos="993"/>
        </w:tabs>
        <w:ind w:firstLine="709"/>
        <w:rPr>
          <w:color w:val="auto"/>
        </w:rPr>
      </w:pPr>
    </w:p>
    <w:p w:rsidR="001037F7" w:rsidRPr="00CC7450" w:rsidRDefault="00F224D2" w:rsidP="00250FFD">
      <w:pPr>
        <w:pStyle w:val="a4"/>
        <w:tabs>
          <w:tab w:val="left" w:pos="993"/>
        </w:tabs>
        <w:ind w:left="0" w:firstLine="709"/>
        <w:rPr>
          <w:b/>
        </w:rPr>
      </w:pPr>
      <w:r w:rsidRPr="00CC7450">
        <w:rPr>
          <w:b/>
          <w:lang w:val="ru-RU"/>
        </w:rPr>
        <w:t>5</w:t>
      </w:r>
      <w:r w:rsidR="00DB6FAA" w:rsidRPr="00CC7450">
        <w:rPr>
          <w:b/>
          <w:lang w:val="ru-RU"/>
        </w:rPr>
        <w:t xml:space="preserve"> </w:t>
      </w:r>
      <w:r w:rsidR="001037F7" w:rsidRPr="00CC7450">
        <w:rPr>
          <w:b/>
        </w:rPr>
        <w:t>Оценочные средства по дисциплине для промежуточно</w:t>
      </w:r>
      <w:r w:rsidR="00046D3E" w:rsidRPr="00CC7450">
        <w:rPr>
          <w:b/>
          <w:lang w:val="ru-RU"/>
        </w:rPr>
        <w:t>й аттестации и шкала оценивания</w:t>
      </w:r>
      <w:r w:rsidR="001037F7" w:rsidRPr="00CC7450">
        <w:rPr>
          <w:b/>
        </w:rPr>
        <w:t xml:space="preserve"> </w:t>
      </w:r>
    </w:p>
    <w:p w:rsidR="0074094F" w:rsidRPr="00CC7450" w:rsidRDefault="0074094F" w:rsidP="00250FFD">
      <w:pPr>
        <w:tabs>
          <w:tab w:val="left" w:pos="993"/>
        </w:tabs>
        <w:ind w:firstLine="709"/>
        <w:rPr>
          <w:b/>
        </w:rPr>
      </w:pPr>
      <w:r w:rsidRPr="00CC7450">
        <w:rPr>
          <w:b/>
        </w:rPr>
        <w:t xml:space="preserve">5.1.  </w:t>
      </w:r>
      <w:r w:rsidR="005F77CC" w:rsidRPr="00CC7450">
        <w:rPr>
          <w:b/>
        </w:rPr>
        <w:t xml:space="preserve">Вопросы к зачету </w:t>
      </w:r>
    </w:p>
    <w:p w:rsidR="005F77CC" w:rsidRPr="00CC7450" w:rsidRDefault="005F77CC" w:rsidP="00250FFD">
      <w:pPr>
        <w:pStyle w:val="a6"/>
        <w:tabs>
          <w:tab w:val="left" w:pos="993"/>
        </w:tabs>
        <w:spacing w:after="0"/>
        <w:ind w:firstLine="709"/>
      </w:pPr>
      <w:r w:rsidRPr="00CC7450">
        <w:t>Обязательным условием получения зачета является выполнение всех практических</w:t>
      </w:r>
      <w:r w:rsidRPr="00CC7450">
        <w:rPr>
          <w:spacing w:val="1"/>
        </w:rPr>
        <w:t xml:space="preserve"> </w:t>
      </w:r>
      <w:r w:rsidRPr="00CC7450">
        <w:t>заданий</w:t>
      </w:r>
      <w:r w:rsidRPr="00CC7450">
        <w:rPr>
          <w:spacing w:val="1"/>
        </w:rPr>
        <w:t xml:space="preserve"> </w:t>
      </w:r>
      <w:r w:rsidRPr="00CC7450">
        <w:t>по</w:t>
      </w:r>
      <w:r w:rsidRPr="00CC7450">
        <w:rPr>
          <w:spacing w:val="1"/>
        </w:rPr>
        <w:t xml:space="preserve"> </w:t>
      </w:r>
      <w:r w:rsidRPr="00CC7450">
        <w:t>курсу</w:t>
      </w:r>
      <w:r w:rsidRPr="00CC7450">
        <w:rPr>
          <w:lang w:val="ru-RU"/>
        </w:rPr>
        <w:t xml:space="preserve"> и прохождение тестовых заданий</w:t>
      </w:r>
      <w:r w:rsidRPr="00CC7450">
        <w:t>.</w:t>
      </w:r>
      <w:r w:rsidRPr="00CC7450">
        <w:rPr>
          <w:spacing w:val="1"/>
        </w:rPr>
        <w:t xml:space="preserve"> </w:t>
      </w:r>
      <w:r w:rsidRPr="00CC7450">
        <w:t>Среднее</w:t>
      </w:r>
      <w:r w:rsidRPr="00CC7450">
        <w:rPr>
          <w:spacing w:val="1"/>
        </w:rPr>
        <w:t xml:space="preserve"> </w:t>
      </w:r>
      <w:r w:rsidRPr="00CC7450">
        <w:t>арифметическое</w:t>
      </w:r>
      <w:r w:rsidRPr="00CC7450">
        <w:rPr>
          <w:spacing w:val="1"/>
        </w:rPr>
        <w:t xml:space="preserve"> </w:t>
      </w:r>
      <w:r w:rsidRPr="00CC7450">
        <w:t>значение всех полученных оценок в ходе текущей аттестации может служить основанием для</w:t>
      </w:r>
      <w:r w:rsidRPr="00CC7450">
        <w:rPr>
          <w:spacing w:val="1"/>
        </w:rPr>
        <w:t xml:space="preserve"> </w:t>
      </w:r>
      <w:r w:rsidRPr="00CC7450">
        <w:t>зачета.</w:t>
      </w:r>
    </w:p>
    <w:p w:rsidR="005F77CC" w:rsidRPr="00CC7450" w:rsidRDefault="005F77CC" w:rsidP="00250FFD">
      <w:pPr>
        <w:pStyle w:val="a6"/>
        <w:tabs>
          <w:tab w:val="left" w:pos="993"/>
        </w:tabs>
        <w:spacing w:after="0"/>
        <w:ind w:firstLine="709"/>
      </w:pPr>
      <w:r w:rsidRPr="00CC7450">
        <w:t>В тестовом задании</w:t>
      </w:r>
      <w:r w:rsidRPr="00CC7450">
        <w:rPr>
          <w:lang w:val="ru-RU"/>
        </w:rPr>
        <w:t xml:space="preserve"> представлены </w:t>
      </w:r>
      <w:r w:rsidRPr="00CC7450">
        <w:t>вопросы</w:t>
      </w:r>
      <w:r w:rsidRPr="00CC7450">
        <w:rPr>
          <w:lang w:val="ru-RU"/>
        </w:rPr>
        <w:t xml:space="preserve">, которые </w:t>
      </w:r>
      <w:r w:rsidRPr="00CC7450">
        <w:t xml:space="preserve">имеют </w:t>
      </w:r>
      <w:r w:rsidRPr="00CC7450">
        <w:rPr>
          <w:lang w:val="ru-RU"/>
        </w:rPr>
        <w:t xml:space="preserve">открытый </w:t>
      </w:r>
      <w:r w:rsidRPr="00CC7450">
        <w:t>характер.</w:t>
      </w:r>
    </w:p>
    <w:tbl>
      <w:tblPr>
        <w:tblW w:w="104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7087"/>
        <w:gridCol w:w="2978"/>
      </w:tblGrid>
      <w:tr w:rsidR="00950896" w:rsidRPr="00C30E52" w:rsidTr="00C30E52">
        <w:trPr>
          <w:jc w:val="center"/>
        </w:trPr>
        <w:tc>
          <w:tcPr>
            <w:tcW w:w="421" w:type="dxa"/>
          </w:tcPr>
          <w:p w:rsidR="00800972" w:rsidRPr="00C30E52" w:rsidRDefault="00800972" w:rsidP="00C36B78">
            <w:pPr>
              <w:pStyle w:val="a4"/>
              <w:ind w:left="0" w:firstLine="0"/>
              <w:jc w:val="left"/>
              <w:rPr>
                <w:rFonts w:eastAsia="Calibri"/>
                <w:b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800972" w:rsidRPr="00C30E52" w:rsidRDefault="00800972" w:rsidP="00800972">
            <w:pPr>
              <w:ind w:left="29" w:firstLine="0"/>
              <w:jc w:val="center"/>
              <w:rPr>
                <w:rFonts w:eastAsia="Calibri"/>
                <w:b/>
              </w:rPr>
            </w:pPr>
            <w:r w:rsidRPr="00C30E52">
              <w:rPr>
                <w:rFonts w:eastAsia="Calibri"/>
                <w:b/>
              </w:rPr>
              <w:t>Вопрос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800972" w:rsidRPr="00C30E52" w:rsidRDefault="00800972" w:rsidP="00C30E52">
            <w:pPr>
              <w:ind w:left="34" w:firstLine="0"/>
              <w:jc w:val="center"/>
              <w:rPr>
                <w:rFonts w:eastAsia="Calibri"/>
                <w:b/>
              </w:rPr>
            </w:pPr>
            <w:r w:rsidRPr="00C30E52">
              <w:rPr>
                <w:rFonts w:eastAsia="Calibri"/>
                <w:b/>
              </w:rPr>
              <w:t>Ответ</w:t>
            </w:r>
          </w:p>
        </w:tc>
      </w:tr>
      <w:tr w:rsidR="00950896" w:rsidRPr="00C30E52" w:rsidTr="00C30E52">
        <w:trPr>
          <w:jc w:val="center"/>
        </w:trPr>
        <w:tc>
          <w:tcPr>
            <w:tcW w:w="421" w:type="dxa"/>
          </w:tcPr>
          <w:p w:rsidR="00800972" w:rsidRPr="00C30E52" w:rsidRDefault="00800972" w:rsidP="00C0536B">
            <w:pPr>
              <w:pStyle w:val="a4"/>
              <w:numPr>
                <w:ilvl w:val="0"/>
                <w:numId w:val="6"/>
              </w:numPr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800972" w:rsidRPr="00C30E52" w:rsidRDefault="00800972" w:rsidP="00800972">
            <w:pPr>
              <w:ind w:left="29" w:firstLine="0"/>
              <w:rPr>
                <w:i/>
                <w:sz w:val="22"/>
                <w:szCs w:val="22"/>
              </w:rPr>
            </w:pPr>
            <w:r w:rsidRPr="00C30E52">
              <w:rPr>
                <w:i/>
                <w:sz w:val="22"/>
                <w:szCs w:val="22"/>
              </w:rPr>
              <w:t>Вставьте пропущенное слово.</w:t>
            </w:r>
          </w:p>
          <w:p w:rsidR="00800972" w:rsidRPr="00C30E52" w:rsidRDefault="00800972" w:rsidP="00950896">
            <w:pPr>
              <w:ind w:left="29" w:firstLine="0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 xml:space="preserve">Цель </w:t>
            </w:r>
            <w:r w:rsidR="00950896" w:rsidRPr="00C30E52">
              <w:rPr>
                <w:sz w:val="22"/>
                <w:szCs w:val="22"/>
              </w:rPr>
              <w:t>региональных программ развития туризма –</w:t>
            </w:r>
            <w:r w:rsidRPr="00C30E52">
              <w:rPr>
                <w:sz w:val="22"/>
                <w:szCs w:val="22"/>
              </w:rPr>
              <w:t xml:space="preserve"> увеличение вклада отрасли туризма в </w:t>
            </w:r>
            <w:r w:rsidR="00950896" w:rsidRPr="00C30E52">
              <w:rPr>
                <w:sz w:val="22"/>
                <w:szCs w:val="22"/>
              </w:rPr>
              <w:t>___________ внутренний продукт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800972" w:rsidRPr="00C30E52" w:rsidRDefault="00950896" w:rsidP="00C30E52">
            <w:pPr>
              <w:ind w:left="34" w:firstLine="0"/>
              <w:jc w:val="center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внутренний</w:t>
            </w:r>
          </w:p>
        </w:tc>
      </w:tr>
      <w:tr w:rsidR="00950896" w:rsidRPr="00C30E52" w:rsidTr="00C30E52">
        <w:trPr>
          <w:jc w:val="center"/>
        </w:trPr>
        <w:tc>
          <w:tcPr>
            <w:tcW w:w="421" w:type="dxa"/>
          </w:tcPr>
          <w:p w:rsidR="00800972" w:rsidRPr="00C30E52" w:rsidRDefault="00800972" w:rsidP="00C0536B">
            <w:pPr>
              <w:pStyle w:val="a4"/>
              <w:numPr>
                <w:ilvl w:val="0"/>
                <w:numId w:val="6"/>
              </w:numPr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800972" w:rsidRPr="00C30E52" w:rsidRDefault="00800972" w:rsidP="00800972">
            <w:pPr>
              <w:ind w:left="29" w:firstLine="0"/>
              <w:rPr>
                <w:i/>
                <w:sz w:val="22"/>
                <w:szCs w:val="22"/>
              </w:rPr>
            </w:pPr>
            <w:r w:rsidRPr="00C30E52">
              <w:rPr>
                <w:i/>
                <w:sz w:val="22"/>
                <w:szCs w:val="22"/>
              </w:rPr>
              <w:t>Вставьте пропущенное слово.</w:t>
            </w:r>
          </w:p>
          <w:p w:rsidR="00800972" w:rsidRPr="00C30E52" w:rsidRDefault="00800972" w:rsidP="00950896">
            <w:pPr>
              <w:ind w:left="29" w:firstLine="0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Государственная политика в сфере туризма</w:t>
            </w:r>
            <w:r w:rsidR="00950896" w:rsidRPr="00C30E52">
              <w:rPr>
                <w:sz w:val="22"/>
                <w:szCs w:val="22"/>
              </w:rPr>
              <w:t xml:space="preserve"> </w:t>
            </w:r>
            <w:r w:rsidRPr="00C30E52">
              <w:rPr>
                <w:sz w:val="22"/>
                <w:szCs w:val="22"/>
              </w:rPr>
              <w:t xml:space="preserve">представляет собой </w:t>
            </w:r>
            <w:r w:rsidR="00950896" w:rsidRPr="00C30E52">
              <w:rPr>
                <w:sz w:val="22"/>
                <w:szCs w:val="22"/>
              </w:rPr>
              <w:t>____________</w:t>
            </w:r>
            <w:r w:rsidRPr="00C30E52">
              <w:rPr>
                <w:sz w:val="22"/>
                <w:szCs w:val="22"/>
              </w:rPr>
              <w:t xml:space="preserve"> мер правового, социально-экономического и культурного характера, которые реализуются с целью развития национальной туристической индустрии, эффективного использования туристских ресурсов и повышения конкурентоспособности отечественного туристского продукта.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800972" w:rsidRPr="00C30E52" w:rsidRDefault="00950896" w:rsidP="00C30E52">
            <w:pPr>
              <w:ind w:left="34" w:firstLine="0"/>
              <w:jc w:val="center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комплекс</w:t>
            </w:r>
          </w:p>
        </w:tc>
      </w:tr>
      <w:tr w:rsidR="00950896" w:rsidRPr="00C30E52" w:rsidTr="00C30E52">
        <w:trPr>
          <w:jc w:val="center"/>
        </w:trPr>
        <w:tc>
          <w:tcPr>
            <w:tcW w:w="421" w:type="dxa"/>
          </w:tcPr>
          <w:p w:rsidR="00800972" w:rsidRPr="00C30E52" w:rsidRDefault="00800972" w:rsidP="00C0536B">
            <w:pPr>
              <w:pStyle w:val="a4"/>
              <w:numPr>
                <w:ilvl w:val="0"/>
                <w:numId w:val="6"/>
              </w:numPr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800972" w:rsidRPr="00C30E52" w:rsidRDefault="00800972" w:rsidP="00800972">
            <w:pPr>
              <w:ind w:left="29" w:firstLine="0"/>
              <w:rPr>
                <w:i/>
                <w:sz w:val="22"/>
                <w:szCs w:val="22"/>
              </w:rPr>
            </w:pPr>
            <w:r w:rsidRPr="00C30E52">
              <w:rPr>
                <w:i/>
                <w:sz w:val="22"/>
                <w:szCs w:val="22"/>
              </w:rPr>
              <w:t>Вставьте пропущенное слово.</w:t>
            </w:r>
          </w:p>
          <w:p w:rsidR="00950896" w:rsidRPr="00C30E52" w:rsidRDefault="00950896" w:rsidP="00800972">
            <w:pPr>
              <w:ind w:left="29" w:firstLine="0"/>
              <w:rPr>
                <w:b/>
                <w:sz w:val="22"/>
                <w:szCs w:val="22"/>
              </w:rPr>
            </w:pPr>
            <w:r w:rsidRPr="00C30E52">
              <w:rPr>
                <w:b/>
                <w:sz w:val="22"/>
                <w:szCs w:val="22"/>
              </w:rPr>
              <w:t>Укажите область применения государственной политики развития туризма</w:t>
            </w:r>
          </w:p>
          <w:p w:rsidR="00800972" w:rsidRPr="00C30E52" w:rsidRDefault="00950896" w:rsidP="00950896">
            <w:pPr>
              <w:ind w:left="29" w:firstLine="0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__________________ сфера – р</w:t>
            </w:r>
            <w:r w:rsidR="00800972" w:rsidRPr="00C30E52">
              <w:rPr>
                <w:sz w:val="22"/>
                <w:szCs w:val="22"/>
              </w:rPr>
              <w:t>азработка нормативной правовой базы в сфере туризма; установление правил выезда, въезда и пребывания на территории государства; таможенное регулирование; развитие механизмов сертификации, стандартизации и лицензирования в сфере туризма; обеспечение безопасности и борьба с преступностью</w:t>
            </w:r>
            <w:r w:rsidRPr="00C30E52">
              <w:rPr>
                <w:sz w:val="22"/>
                <w:szCs w:val="22"/>
              </w:rPr>
              <w:t>.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800972" w:rsidRPr="00C30E52" w:rsidRDefault="00950896" w:rsidP="00C30E52">
            <w:pPr>
              <w:ind w:left="34" w:firstLine="0"/>
              <w:jc w:val="center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Правовая</w:t>
            </w:r>
          </w:p>
        </w:tc>
      </w:tr>
      <w:tr w:rsidR="00950896" w:rsidRPr="00C30E52" w:rsidTr="00C30E52">
        <w:trPr>
          <w:jc w:val="center"/>
        </w:trPr>
        <w:tc>
          <w:tcPr>
            <w:tcW w:w="421" w:type="dxa"/>
          </w:tcPr>
          <w:p w:rsidR="00800972" w:rsidRPr="00C30E52" w:rsidRDefault="00800972" w:rsidP="00C0536B">
            <w:pPr>
              <w:pStyle w:val="a4"/>
              <w:numPr>
                <w:ilvl w:val="0"/>
                <w:numId w:val="6"/>
              </w:numPr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950896" w:rsidRPr="00C30E52" w:rsidRDefault="00950896" w:rsidP="00950896">
            <w:pPr>
              <w:ind w:left="29" w:firstLine="0"/>
              <w:rPr>
                <w:i/>
                <w:sz w:val="22"/>
                <w:szCs w:val="22"/>
              </w:rPr>
            </w:pPr>
            <w:r w:rsidRPr="00C30E52">
              <w:rPr>
                <w:i/>
                <w:sz w:val="22"/>
                <w:szCs w:val="22"/>
              </w:rPr>
              <w:t>Вставьте пропущенное слово.</w:t>
            </w:r>
          </w:p>
          <w:p w:rsidR="00950896" w:rsidRPr="00C30E52" w:rsidRDefault="00950896" w:rsidP="00950896">
            <w:pPr>
              <w:ind w:left="29" w:firstLine="0"/>
              <w:rPr>
                <w:b/>
                <w:sz w:val="22"/>
                <w:szCs w:val="22"/>
              </w:rPr>
            </w:pPr>
            <w:r w:rsidRPr="00C30E52">
              <w:rPr>
                <w:b/>
                <w:sz w:val="22"/>
                <w:szCs w:val="22"/>
              </w:rPr>
              <w:t>Укажите область применения государственной политики развития туризма</w:t>
            </w:r>
          </w:p>
          <w:p w:rsidR="00800972" w:rsidRPr="00C30E52" w:rsidRDefault="00950896" w:rsidP="00950896">
            <w:pPr>
              <w:ind w:left="29" w:firstLine="0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__________________ сфера – ц</w:t>
            </w:r>
            <w:r w:rsidR="00800972" w:rsidRPr="00C30E52">
              <w:rPr>
                <w:sz w:val="22"/>
                <w:szCs w:val="22"/>
              </w:rPr>
              <w:t>елевое бюджетное финансирование программ развития туризма; налоговое стимулирование туристической деятельности; формирование благоприятных условий для инвестиций в туристическую отрасль.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800972" w:rsidRPr="00C30E52" w:rsidRDefault="00950896" w:rsidP="00C30E52">
            <w:pPr>
              <w:ind w:left="34" w:firstLine="0"/>
              <w:jc w:val="center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Экономическая</w:t>
            </w:r>
          </w:p>
        </w:tc>
      </w:tr>
      <w:tr w:rsidR="00950896" w:rsidRPr="00C30E52" w:rsidTr="00C30E52">
        <w:trPr>
          <w:jc w:val="center"/>
        </w:trPr>
        <w:tc>
          <w:tcPr>
            <w:tcW w:w="421" w:type="dxa"/>
          </w:tcPr>
          <w:p w:rsidR="00800972" w:rsidRPr="00C30E52" w:rsidRDefault="00800972" w:rsidP="00C0536B">
            <w:pPr>
              <w:pStyle w:val="a4"/>
              <w:numPr>
                <w:ilvl w:val="0"/>
                <w:numId w:val="6"/>
              </w:numPr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950896" w:rsidRPr="00C30E52" w:rsidRDefault="00950896" w:rsidP="00950896">
            <w:pPr>
              <w:ind w:left="29" w:firstLine="0"/>
              <w:rPr>
                <w:i/>
                <w:sz w:val="22"/>
                <w:szCs w:val="22"/>
              </w:rPr>
            </w:pPr>
            <w:r w:rsidRPr="00C30E52">
              <w:rPr>
                <w:i/>
                <w:sz w:val="22"/>
                <w:szCs w:val="22"/>
              </w:rPr>
              <w:t>Вставьте пропущенное слово.</w:t>
            </w:r>
          </w:p>
          <w:p w:rsidR="00950896" w:rsidRPr="00C30E52" w:rsidRDefault="00950896" w:rsidP="00950896">
            <w:pPr>
              <w:ind w:left="29" w:firstLine="0"/>
              <w:rPr>
                <w:b/>
                <w:sz w:val="22"/>
                <w:szCs w:val="22"/>
              </w:rPr>
            </w:pPr>
            <w:r w:rsidRPr="00C30E52">
              <w:rPr>
                <w:b/>
                <w:sz w:val="22"/>
                <w:szCs w:val="22"/>
              </w:rPr>
              <w:t>Укажите область применения государственной политики развития туризма</w:t>
            </w:r>
          </w:p>
          <w:p w:rsidR="00800972" w:rsidRPr="00C30E52" w:rsidRDefault="00950896" w:rsidP="00950896">
            <w:pPr>
              <w:ind w:left="29" w:firstLine="0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__________________ сфера – н</w:t>
            </w:r>
            <w:r w:rsidR="00800972" w:rsidRPr="00C30E52">
              <w:rPr>
                <w:sz w:val="22"/>
                <w:szCs w:val="22"/>
              </w:rPr>
              <w:t>алоговое стимулирование субъектов туристической деятельности к предоставлению социальных льгот; развитие адресного социального туризма с привлечением общественных и профсоюзных организаций,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800972" w:rsidRPr="00C30E52" w:rsidRDefault="00800972" w:rsidP="00C30E52">
            <w:pPr>
              <w:ind w:left="34" w:firstLine="0"/>
              <w:jc w:val="center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Социальная</w:t>
            </w:r>
          </w:p>
        </w:tc>
      </w:tr>
      <w:tr w:rsidR="00950896" w:rsidRPr="00C30E52" w:rsidTr="00C30E52">
        <w:trPr>
          <w:jc w:val="center"/>
        </w:trPr>
        <w:tc>
          <w:tcPr>
            <w:tcW w:w="421" w:type="dxa"/>
          </w:tcPr>
          <w:p w:rsidR="00800972" w:rsidRPr="00C30E52" w:rsidRDefault="00800972" w:rsidP="00C0536B">
            <w:pPr>
              <w:pStyle w:val="a4"/>
              <w:numPr>
                <w:ilvl w:val="0"/>
                <w:numId w:val="6"/>
              </w:numPr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950896" w:rsidRPr="00C30E52" w:rsidRDefault="00950896" w:rsidP="00950896">
            <w:pPr>
              <w:ind w:left="29" w:firstLine="0"/>
              <w:rPr>
                <w:i/>
                <w:sz w:val="22"/>
                <w:szCs w:val="22"/>
              </w:rPr>
            </w:pPr>
            <w:r w:rsidRPr="00C30E52">
              <w:rPr>
                <w:i/>
                <w:sz w:val="22"/>
                <w:szCs w:val="22"/>
              </w:rPr>
              <w:t>Вставьте пропущенное слово.</w:t>
            </w:r>
          </w:p>
          <w:p w:rsidR="00950896" w:rsidRPr="00C30E52" w:rsidRDefault="00950896" w:rsidP="00950896">
            <w:pPr>
              <w:ind w:left="29" w:firstLine="0"/>
              <w:rPr>
                <w:b/>
                <w:sz w:val="22"/>
                <w:szCs w:val="22"/>
              </w:rPr>
            </w:pPr>
            <w:r w:rsidRPr="00C30E52">
              <w:rPr>
                <w:b/>
                <w:sz w:val="22"/>
                <w:szCs w:val="22"/>
              </w:rPr>
              <w:t>Укажите область применения государственной политики развития туризма</w:t>
            </w:r>
          </w:p>
          <w:p w:rsidR="00800972" w:rsidRPr="00C30E52" w:rsidRDefault="00950896" w:rsidP="00950896">
            <w:pPr>
              <w:ind w:left="29" w:firstLine="0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__________________ сфера – п</w:t>
            </w:r>
            <w:r w:rsidR="00800972" w:rsidRPr="00C30E52">
              <w:rPr>
                <w:sz w:val="22"/>
                <w:szCs w:val="22"/>
              </w:rPr>
              <w:t>оддержка научных исследований и разработок в туристической отрасли; обеспечение туристической индустрии профессиональными кадрами; формирование национальной информационно-аналитической базы.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800972" w:rsidRPr="00C30E52" w:rsidRDefault="00800972" w:rsidP="00C30E52">
            <w:pPr>
              <w:ind w:left="34" w:firstLine="0"/>
              <w:jc w:val="center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Научно-образовательная</w:t>
            </w:r>
          </w:p>
        </w:tc>
      </w:tr>
      <w:tr w:rsidR="00950896" w:rsidRPr="00C30E52" w:rsidTr="00C30E52">
        <w:trPr>
          <w:jc w:val="center"/>
        </w:trPr>
        <w:tc>
          <w:tcPr>
            <w:tcW w:w="421" w:type="dxa"/>
          </w:tcPr>
          <w:p w:rsidR="00800972" w:rsidRPr="00C30E52" w:rsidRDefault="00800972" w:rsidP="00C0536B">
            <w:pPr>
              <w:pStyle w:val="a4"/>
              <w:numPr>
                <w:ilvl w:val="0"/>
                <w:numId w:val="6"/>
              </w:numPr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950896" w:rsidRPr="00C30E52" w:rsidRDefault="00950896" w:rsidP="00950896">
            <w:pPr>
              <w:ind w:left="29" w:firstLine="0"/>
              <w:rPr>
                <w:i/>
                <w:sz w:val="22"/>
                <w:szCs w:val="22"/>
              </w:rPr>
            </w:pPr>
            <w:r w:rsidRPr="00C30E52">
              <w:rPr>
                <w:i/>
                <w:sz w:val="22"/>
                <w:szCs w:val="22"/>
              </w:rPr>
              <w:t>Вставьте пропущенное слово.</w:t>
            </w:r>
          </w:p>
          <w:p w:rsidR="00950896" w:rsidRPr="00C30E52" w:rsidRDefault="00950896" w:rsidP="00950896">
            <w:pPr>
              <w:ind w:left="29" w:firstLine="0"/>
              <w:rPr>
                <w:b/>
                <w:sz w:val="22"/>
                <w:szCs w:val="22"/>
              </w:rPr>
            </w:pPr>
            <w:r w:rsidRPr="00C30E52">
              <w:rPr>
                <w:b/>
                <w:sz w:val="22"/>
                <w:szCs w:val="22"/>
              </w:rPr>
              <w:t>Укажите область применения государственной политики развития туризма</w:t>
            </w:r>
          </w:p>
          <w:p w:rsidR="00800972" w:rsidRPr="00C30E52" w:rsidRDefault="00950896" w:rsidP="00950896">
            <w:pPr>
              <w:ind w:left="29" w:firstLine="0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__________________ сфера – ф</w:t>
            </w:r>
            <w:r w:rsidR="00800972" w:rsidRPr="00C30E52">
              <w:rPr>
                <w:sz w:val="22"/>
                <w:szCs w:val="22"/>
              </w:rPr>
              <w:t xml:space="preserve">ормирование имиджа Российской Федерации на мировом рынке туризма; участие в международных туристских программах; содействие в продвижении туристического продукта на внутреннем и мировом рынке; создание условий для многоцелевого использования туристской инфраструктуры; </w:t>
            </w:r>
            <w:r w:rsidR="00800972" w:rsidRPr="00C30E52">
              <w:rPr>
                <w:sz w:val="22"/>
                <w:szCs w:val="22"/>
              </w:rPr>
              <w:lastRenderedPageBreak/>
              <w:t>координация деятельности государственного и частного сектора в сфере развития туризма.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800972" w:rsidRPr="00C30E52" w:rsidRDefault="00950896" w:rsidP="00C30E52">
            <w:pPr>
              <w:ind w:left="34" w:firstLine="0"/>
              <w:jc w:val="center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lastRenderedPageBreak/>
              <w:t>Организационная</w:t>
            </w:r>
          </w:p>
        </w:tc>
      </w:tr>
      <w:tr w:rsidR="00950896" w:rsidRPr="00C30E52" w:rsidTr="00C30E52">
        <w:trPr>
          <w:jc w:val="center"/>
        </w:trPr>
        <w:tc>
          <w:tcPr>
            <w:tcW w:w="421" w:type="dxa"/>
          </w:tcPr>
          <w:p w:rsidR="00800972" w:rsidRPr="00C30E52" w:rsidRDefault="00800972" w:rsidP="00C0536B">
            <w:pPr>
              <w:pStyle w:val="a4"/>
              <w:numPr>
                <w:ilvl w:val="0"/>
                <w:numId w:val="6"/>
              </w:numPr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950896" w:rsidRPr="00C30E52" w:rsidRDefault="00950896" w:rsidP="00950896">
            <w:pPr>
              <w:ind w:left="29" w:firstLine="0"/>
              <w:rPr>
                <w:i/>
                <w:sz w:val="22"/>
                <w:szCs w:val="22"/>
              </w:rPr>
            </w:pPr>
            <w:r w:rsidRPr="00C30E52">
              <w:rPr>
                <w:i/>
                <w:sz w:val="22"/>
                <w:szCs w:val="22"/>
              </w:rPr>
              <w:t>Вставьте пропущенное слово.</w:t>
            </w:r>
          </w:p>
          <w:p w:rsidR="00950896" w:rsidRPr="00C30E52" w:rsidRDefault="00950896" w:rsidP="00950896">
            <w:pPr>
              <w:ind w:left="29" w:firstLine="0"/>
              <w:rPr>
                <w:b/>
                <w:sz w:val="22"/>
                <w:szCs w:val="22"/>
              </w:rPr>
            </w:pPr>
            <w:r w:rsidRPr="00C30E52">
              <w:rPr>
                <w:b/>
                <w:sz w:val="22"/>
                <w:szCs w:val="22"/>
              </w:rPr>
              <w:t>Укажите область применения государственной политики развития туризма</w:t>
            </w:r>
          </w:p>
          <w:p w:rsidR="00800972" w:rsidRPr="00C30E52" w:rsidRDefault="00950896" w:rsidP="00950896">
            <w:pPr>
              <w:ind w:left="29" w:firstLine="0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__________________ сфера – ф</w:t>
            </w:r>
            <w:r w:rsidR="00800972" w:rsidRPr="00C30E52">
              <w:rPr>
                <w:sz w:val="22"/>
                <w:szCs w:val="22"/>
              </w:rPr>
              <w:t>ормирование условий инновационной деятельности в сфере туризма, налоговое стимулирование инновационной деятельности, инвестирование в новые виды туризма и технологии их обеспечения.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800972" w:rsidRPr="00C30E52" w:rsidRDefault="00950896" w:rsidP="00C30E52">
            <w:pPr>
              <w:ind w:left="34" w:firstLine="0"/>
              <w:jc w:val="center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Инновационная</w:t>
            </w:r>
          </w:p>
        </w:tc>
      </w:tr>
      <w:tr w:rsidR="00DB7851" w:rsidRPr="00C30E52" w:rsidTr="00C30E52">
        <w:trPr>
          <w:jc w:val="center"/>
        </w:trPr>
        <w:tc>
          <w:tcPr>
            <w:tcW w:w="421" w:type="dxa"/>
          </w:tcPr>
          <w:p w:rsidR="00800972" w:rsidRPr="00C30E52" w:rsidRDefault="00800972" w:rsidP="00C0536B">
            <w:pPr>
              <w:pStyle w:val="a4"/>
              <w:numPr>
                <w:ilvl w:val="0"/>
                <w:numId w:val="6"/>
              </w:numPr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800972" w:rsidRPr="00C30E52" w:rsidRDefault="00950896" w:rsidP="00DB7851">
            <w:pPr>
              <w:ind w:left="29" w:firstLine="0"/>
              <w:rPr>
                <w:sz w:val="22"/>
                <w:szCs w:val="22"/>
              </w:rPr>
            </w:pPr>
            <w:r w:rsidRPr="00C30E52">
              <w:rPr>
                <w:i/>
                <w:sz w:val="22"/>
                <w:szCs w:val="22"/>
              </w:rPr>
              <w:t xml:space="preserve">Назовите перспективные </w:t>
            </w:r>
            <w:r w:rsidR="00DB7851" w:rsidRPr="00C30E52">
              <w:rPr>
                <w:i/>
                <w:sz w:val="22"/>
                <w:szCs w:val="22"/>
              </w:rPr>
              <w:t xml:space="preserve">виды </w:t>
            </w:r>
            <w:r w:rsidRPr="00C30E52">
              <w:rPr>
                <w:i/>
                <w:sz w:val="22"/>
                <w:szCs w:val="22"/>
              </w:rPr>
              <w:t>туризма для раз</w:t>
            </w:r>
            <w:r w:rsidR="00DB7851" w:rsidRPr="00C30E52">
              <w:rPr>
                <w:i/>
                <w:sz w:val="22"/>
                <w:szCs w:val="22"/>
              </w:rPr>
              <w:t>витя в Кузбассе</w:t>
            </w:r>
            <w:r w:rsidR="00DB7851" w:rsidRPr="00C30E52">
              <w:rPr>
                <w:sz w:val="22"/>
                <w:szCs w:val="22"/>
              </w:rPr>
              <w:t xml:space="preserve"> (не менее трех)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800972" w:rsidRPr="00C30E52" w:rsidRDefault="00800972" w:rsidP="00C0536B">
            <w:pPr>
              <w:pStyle w:val="a4"/>
              <w:numPr>
                <w:ilvl w:val="0"/>
                <w:numId w:val="4"/>
              </w:numPr>
              <w:tabs>
                <w:tab w:val="left" w:pos="270"/>
              </w:tabs>
              <w:ind w:left="33" w:hanging="33"/>
              <w:jc w:val="left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Культурно-познавательный туризм</w:t>
            </w:r>
          </w:p>
          <w:p w:rsidR="00800972" w:rsidRPr="00C30E52" w:rsidRDefault="00800972" w:rsidP="00C0536B">
            <w:pPr>
              <w:pStyle w:val="a4"/>
              <w:numPr>
                <w:ilvl w:val="0"/>
                <w:numId w:val="4"/>
              </w:numPr>
              <w:tabs>
                <w:tab w:val="left" w:pos="270"/>
              </w:tabs>
              <w:ind w:left="33" w:hanging="33"/>
              <w:jc w:val="left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Активный туризм</w:t>
            </w:r>
          </w:p>
          <w:p w:rsidR="00800972" w:rsidRPr="00C30E52" w:rsidRDefault="00800972" w:rsidP="00C0536B">
            <w:pPr>
              <w:pStyle w:val="a4"/>
              <w:numPr>
                <w:ilvl w:val="0"/>
                <w:numId w:val="4"/>
              </w:numPr>
              <w:tabs>
                <w:tab w:val="left" w:pos="270"/>
              </w:tabs>
              <w:ind w:left="33" w:hanging="33"/>
              <w:jc w:val="left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Деловой</w:t>
            </w:r>
          </w:p>
          <w:p w:rsidR="00800972" w:rsidRPr="00C30E52" w:rsidRDefault="00800972" w:rsidP="00C0536B">
            <w:pPr>
              <w:pStyle w:val="a4"/>
              <w:numPr>
                <w:ilvl w:val="0"/>
                <w:numId w:val="4"/>
              </w:numPr>
              <w:tabs>
                <w:tab w:val="left" w:pos="270"/>
              </w:tabs>
              <w:ind w:left="33" w:hanging="33"/>
              <w:jc w:val="left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Специализированный</w:t>
            </w:r>
          </w:p>
          <w:p w:rsidR="00DB7851" w:rsidRPr="00C30E52" w:rsidRDefault="00DB7851" w:rsidP="00C0536B">
            <w:pPr>
              <w:pStyle w:val="a4"/>
              <w:numPr>
                <w:ilvl w:val="0"/>
                <w:numId w:val="4"/>
              </w:numPr>
              <w:tabs>
                <w:tab w:val="left" w:pos="270"/>
              </w:tabs>
              <w:ind w:left="33" w:hanging="33"/>
              <w:jc w:val="left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Экологический</w:t>
            </w:r>
          </w:p>
          <w:p w:rsidR="00DB7851" w:rsidRPr="00C30E52" w:rsidRDefault="00DB7851" w:rsidP="00C0536B">
            <w:pPr>
              <w:pStyle w:val="a4"/>
              <w:numPr>
                <w:ilvl w:val="0"/>
                <w:numId w:val="4"/>
              </w:numPr>
              <w:tabs>
                <w:tab w:val="left" w:pos="270"/>
              </w:tabs>
              <w:ind w:left="33" w:hanging="33"/>
              <w:jc w:val="left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Промышленный</w:t>
            </w:r>
          </w:p>
        </w:tc>
      </w:tr>
      <w:tr w:rsidR="00C36B78" w:rsidRPr="00C30E52" w:rsidTr="00C30E52">
        <w:trPr>
          <w:jc w:val="center"/>
        </w:trPr>
        <w:tc>
          <w:tcPr>
            <w:tcW w:w="421" w:type="dxa"/>
          </w:tcPr>
          <w:p w:rsidR="00800972" w:rsidRPr="00C30E52" w:rsidRDefault="00800972" w:rsidP="00C0536B">
            <w:pPr>
              <w:pStyle w:val="a4"/>
              <w:numPr>
                <w:ilvl w:val="0"/>
                <w:numId w:val="6"/>
              </w:numPr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800972" w:rsidRPr="00C30E52" w:rsidRDefault="00C36B78" w:rsidP="00800972">
            <w:pPr>
              <w:ind w:left="29" w:firstLine="0"/>
              <w:rPr>
                <w:i/>
                <w:sz w:val="22"/>
                <w:szCs w:val="22"/>
              </w:rPr>
            </w:pPr>
            <w:r w:rsidRPr="00C30E52">
              <w:rPr>
                <w:i/>
                <w:sz w:val="22"/>
                <w:szCs w:val="22"/>
              </w:rPr>
              <w:t>Назовите любой туристический кластер на территории Кемеровской области - Кузбасса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C36B78" w:rsidRPr="00C30E52" w:rsidRDefault="00800972" w:rsidP="00C0536B">
            <w:pPr>
              <w:pStyle w:val="a4"/>
              <w:numPr>
                <w:ilvl w:val="0"/>
                <w:numId w:val="5"/>
              </w:numPr>
              <w:tabs>
                <w:tab w:val="left" w:pos="270"/>
              </w:tabs>
              <w:ind w:left="33" w:hanging="33"/>
              <w:jc w:val="left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Кластер «Поднебесные Зубья»</w:t>
            </w:r>
          </w:p>
          <w:p w:rsidR="00800972" w:rsidRPr="00C30E52" w:rsidRDefault="00C36B78" w:rsidP="00C0536B">
            <w:pPr>
              <w:pStyle w:val="a4"/>
              <w:numPr>
                <w:ilvl w:val="0"/>
                <w:numId w:val="5"/>
              </w:numPr>
              <w:tabs>
                <w:tab w:val="left" w:pos="270"/>
              </w:tabs>
              <w:ind w:left="33" w:hanging="33"/>
              <w:jc w:val="left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Кластер «Северный Кузбасс»</w:t>
            </w:r>
          </w:p>
        </w:tc>
      </w:tr>
      <w:tr w:rsidR="00C36B78" w:rsidRPr="00C30E52" w:rsidTr="00C30E52">
        <w:trPr>
          <w:jc w:val="center"/>
        </w:trPr>
        <w:tc>
          <w:tcPr>
            <w:tcW w:w="421" w:type="dxa"/>
          </w:tcPr>
          <w:p w:rsidR="00800972" w:rsidRPr="00C30E52" w:rsidRDefault="00800972" w:rsidP="00C0536B">
            <w:pPr>
              <w:pStyle w:val="a4"/>
              <w:numPr>
                <w:ilvl w:val="0"/>
                <w:numId w:val="6"/>
              </w:numPr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800972" w:rsidRPr="00C30E52" w:rsidRDefault="00800972" w:rsidP="00800972">
            <w:pPr>
              <w:ind w:left="29" w:firstLine="0"/>
              <w:rPr>
                <w:i/>
                <w:sz w:val="22"/>
                <w:szCs w:val="22"/>
              </w:rPr>
            </w:pPr>
            <w:r w:rsidRPr="00C30E52">
              <w:rPr>
                <w:i/>
                <w:sz w:val="22"/>
                <w:szCs w:val="22"/>
              </w:rPr>
              <w:t>Вставьте пропущенн</w:t>
            </w:r>
            <w:r w:rsidR="00C36B78" w:rsidRPr="00C30E52">
              <w:rPr>
                <w:i/>
                <w:sz w:val="22"/>
                <w:szCs w:val="22"/>
              </w:rPr>
              <w:t>ую</w:t>
            </w:r>
            <w:r w:rsidRPr="00C30E52">
              <w:rPr>
                <w:i/>
                <w:sz w:val="22"/>
                <w:szCs w:val="22"/>
              </w:rPr>
              <w:t xml:space="preserve"> </w:t>
            </w:r>
            <w:r w:rsidR="00C36B78" w:rsidRPr="00C30E52">
              <w:rPr>
                <w:i/>
                <w:sz w:val="22"/>
                <w:szCs w:val="22"/>
              </w:rPr>
              <w:t>дату</w:t>
            </w:r>
            <w:r w:rsidRPr="00C30E52">
              <w:rPr>
                <w:i/>
                <w:sz w:val="22"/>
                <w:szCs w:val="22"/>
              </w:rPr>
              <w:t>.</w:t>
            </w:r>
          </w:p>
          <w:p w:rsidR="00800972" w:rsidRDefault="00C36B78" w:rsidP="00C36B78">
            <w:pPr>
              <w:ind w:left="29" w:firstLine="0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Г</w:t>
            </w:r>
            <w:r w:rsidR="00800972" w:rsidRPr="00C30E52">
              <w:rPr>
                <w:sz w:val="22"/>
                <w:szCs w:val="22"/>
              </w:rPr>
              <w:t>осударственн</w:t>
            </w:r>
            <w:r w:rsidRPr="00C30E52">
              <w:rPr>
                <w:sz w:val="22"/>
                <w:szCs w:val="22"/>
              </w:rPr>
              <w:t>ая программа Кемеровской области – Кузбасса «Развитие туризма Кузбасса» на 2024–_____</w:t>
            </w:r>
            <w:r w:rsidR="00800972" w:rsidRPr="00C30E52">
              <w:rPr>
                <w:sz w:val="22"/>
                <w:szCs w:val="22"/>
              </w:rPr>
              <w:t xml:space="preserve">годы </w:t>
            </w:r>
          </w:p>
          <w:p w:rsidR="00C30E52" w:rsidRPr="00C30E52" w:rsidRDefault="00C30E52" w:rsidP="00C36B78">
            <w:pPr>
              <w:ind w:left="29" w:firstLine="0"/>
              <w:rPr>
                <w:sz w:val="22"/>
                <w:szCs w:val="22"/>
              </w:rPr>
            </w:pPr>
          </w:p>
        </w:tc>
        <w:tc>
          <w:tcPr>
            <w:tcW w:w="2978" w:type="dxa"/>
            <w:shd w:val="clear" w:color="auto" w:fill="auto"/>
            <w:vAlign w:val="center"/>
          </w:tcPr>
          <w:p w:rsidR="00800972" w:rsidRPr="00C30E52" w:rsidRDefault="00C36B78" w:rsidP="00C30E52">
            <w:pPr>
              <w:ind w:left="34" w:firstLine="0"/>
              <w:jc w:val="center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2030</w:t>
            </w:r>
          </w:p>
        </w:tc>
      </w:tr>
      <w:tr w:rsidR="00C36B78" w:rsidRPr="00C30E52" w:rsidTr="00C30E52">
        <w:trPr>
          <w:jc w:val="center"/>
        </w:trPr>
        <w:tc>
          <w:tcPr>
            <w:tcW w:w="421" w:type="dxa"/>
          </w:tcPr>
          <w:p w:rsidR="00800972" w:rsidRPr="00C30E52" w:rsidRDefault="00800972" w:rsidP="00C0536B">
            <w:pPr>
              <w:pStyle w:val="a4"/>
              <w:numPr>
                <w:ilvl w:val="0"/>
                <w:numId w:val="6"/>
              </w:numPr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800972" w:rsidRPr="00C30E52" w:rsidRDefault="00800972" w:rsidP="00800972">
            <w:pPr>
              <w:ind w:left="29" w:firstLine="0"/>
              <w:rPr>
                <w:i/>
                <w:sz w:val="22"/>
                <w:szCs w:val="22"/>
              </w:rPr>
            </w:pPr>
            <w:r w:rsidRPr="00C30E52">
              <w:rPr>
                <w:i/>
                <w:sz w:val="22"/>
                <w:szCs w:val="22"/>
              </w:rPr>
              <w:t>Вставьте пропущенное слово.</w:t>
            </w:r>
          </w:p>
          <w:p w:rsidR="00800972" w:rsidRPr="00C30E52" w:rsidRDefault="00C36B78" w:rsidP="00800972">
            <w:pPr>
              <w:ind w:left="29" w:firstLine="0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 xml:space="preserve">«__________________ </w:t>
            </w:r>
            <w:r w:rsidR="00800972" w:rsidRPr="00C30E52">
              <w:rPr>
                <w:sz w:val="22"/>
                <w:szCs w:val="22"/>
              </w:rPr>
              <w:t>предоставляется бюджетам муниципальных образований Кемеровской области</w:t>
            </w:r>
            <w:r w:rsidRPr="00C30E52">
              <w:rPr>
                <w:sz w:val="22"/>
                <w:szCs w:val="22"/>
              </w:rPr>
              <w:t xml:space="preserve"> </w:t>
            </w:r>
            <w:r w:rsidR="00800972" w:rsidRPr="00C30E52">
              <w:rPr>
                <w:sz w:val="22"/>
                <w:szCs w:val="22"/>
              </w:rPr>
              <w:t>–</w:t>
            </w:r>
            <w:r w:rsidRPr="00C30E52">
              <w:rPr>
                <w:sz w:val="22"/>
                <w:szCs w:val="22"/>
              </w:rPr>
              <w:t xml:space="preserve"> </w:t>
            </w:r>
            <w:r w:rsidR="00800972" w:rsidRPr="00C30E52">
              <w:rPr>
                <w:sz w:val="22"/>
                <w:szCs w:val="22"/>
              </w:rPr>
              <w:t>Кузбасса (далее</w:t>
            </w:r>
            <w:r w:rsidRPr="00C30E52">
              <w:rPr>
                <w:sz w:val="22"/>
                <w:szCs w:val="22"/>
              </w:rPr>
              <w:t xml:space="preserve"> </w:t>
            </w:r>
            <w:r w:rsidR="00800972" w:rsidRPr="00C30E52">
              <w:rPr>
                <w:sz w:val="22"/>
                <w:szCs w:val="22"/>
              </w:rPr>
              <w:t>–</w:t>
            </w:r>
            <w:r w:rsidRPr="00C30E52">
              <w:rPr>
                <w:sz w:val="22"/>
                <w:szCs w:val="22"/>
              </w:rPr>
              <w:t xml:space="preserve"> </w:t>
            </w:r>
            <w:r w:rsidR="00800972" w:rsidRPr="00C30E52">
              <w:rPr>
                <w:sz w:val="22"/>
                <w:szCs w:val="22"/>
              </w:rPr>
              <w:t>муниципальные образования) в целях софинансирования расходного обязательства муниципальных образований на реализацию мероприятия</w:t>
            </w:r>
            <w:r w:rsidRPr="00C30E52">
              <w:rPr>
                <w:sz w:val="22"/>
                <w:szCs w:val="22"/>
              </w:rPr>
              <w:t xml:space="preserve"> </w:t>
            </w:r>
            <w:r w:rsidR="00800972" w:rsidRPr="00C30E52">
              <w:rPr>
                <w:sz w:val="22"/>
                <w:szCs w:val="22"/>
              </w:rPr>
              <w:t>«Государственная поддержка инвестиционных проектов путем софинансирования строительства (реконструкции) объектов обеспечивающей инфраструктуры с длительным сроком окупаемости»</w:t>
            </w:r>
            <w:r w:rsidRPr="00C30E52">
              <w:rPr>
                <w:sz w:val="22"/>
                <w:szCs w:val="22"/>
              </w:rPr>
              <w:t xml:space="preserve"> </w:t>
            </w:r>
            <w:r w:rsidR="00800972" w:rsidRPr="00C30E52">
              <w:rPr>
                <w:sz w:val="22"/>
                <w:szCs w:val="22"/>
              </w:rPr>
              <w:t>в рамках</w:t>
            </w:r>
            <w:r w:rsidRPr="00C30E52">
              <w:rPr>
                <w:sz w:val="22"/>
                <w:szCs w:val="22"/>
              </w:rPr>
              <w:t xml:space="preserve"> </w:t>
            </w:r>
            <w:r w:rsidR="00800972" w:rsidRPr="00C30E52">
              <w:rPr>
                <w:sz w:val="22"/>
                <w:szCs w:val="22"/>
              </w:rPr>
              <w:t>государственной программы</w:t>
            </w:r>
            <w:r w:rsidRPr="00C30E52">
              <w:rPr>
                <w:sz w:val="22"/>
                <w:szCs w:val="22"/>
              </w:rPr>
              <w:t>»</w:t>
            </w:r>
            <w:r w:rsidR="00800972" w:rsidRPr="00C30E52">
              <w:rPr>
                <w:sz w:val="22"/>
                <w:szCs w:val="22"/>
              </w:rPr>
              <w:t xml:space="preserve">. 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800972" w:rsidRPr="00C30E52" w:rsidRDefault="00C36B78" w:rsidP="00C30E52">
            <w:pPr>
              <w:ind w:left="34" w:firstLine="0"/>
              <w:jc w:val="center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Субсидия</w:t>
            </w:r>
          </w:p>
        </w:tc>
      </w:tr>
      <w:tr w:rsidR="00C36B78" w:rsidRPr="00C30E52" w:rsidTr="00C30E52">
        <w:trPr>
          <w:jc w:val="center"/>
        </w:trPr>
        <w:tc>
          <w:tcPr>
            <w:tcW w:w="421" w:type="dxa"/>
          </w:tcPr>
          <w:p w:rsidR="00800972" w:rsidRPr="00C30E52" w:rsidRDefault="00800972" w:rsidP="00C0536B">
            <w:pPr>
              <w:pStyle w:val="a4"/>
              <w:numPr>
                <w:ilvl w:val="0"/>
                <w:numId w:val="6"/>
              </w:numPr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800972" w:rsidRPr="00C30E52" w:rsidRDefault="00800972" w:rsidP="00800972">
            <w:pPr>
              <w:ind w:left="29" w:firstLine="0"/>
              <w:rPr>
                <w:i/>
                <w:sz w:val="22"/>
                <w:szCs w:val="22"/>
              </w:rPr>
            </w:pPr>
            <w:r w:rsidRPr="00C30E52">
              <w:rPr>
                <w:i/>
                <w:sz w:val="22"/>
                <w:szCs w:val="22"/>
              </w:rPr>
              <w:t>Вставьте пропущенное слово.</w:t>
            </w:r>
          </w:p>
          <w:p w:rsidR="00800972" w:rsidRPr="00C30E52" w:rsidRDefault="00C36B78" w:rsidP="00C36B78">
            <w:pPr>
              <w:ind w:left="29" w:firstLine="0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«</w:t>
            </w:r>
            <w:r w:rsidR="00800972" w:rsidRPr="00C30E52">
              <w:rPr>
                <w:sz w:val="22"/>
                <w:szCs w:val="22"/>
              </w:rPr>
              <w:t xml:space="preserve">Субсидии предоставляются на основании соглашения между Министерством и </w:t>
            </w:r>
            <w:r w:rsidRPr="00C30E52">
              <w:rPr>
                <w:sz w:val="22"/>
                <w:szCs w:val="22"/>
              </w:rPr>
              <w:t xml:space="preserve">_______________ </w:t>
            </w:r>
            <w:r w:rsidR="00800972" w:rsidRPr="00C30E52">
              <w:rPr>
                <w:sz w:val="22"/>
                <w:szCs w:val="22"/>
              </w:rPr>
              <w:t>образованием о предоставлении субсидии из областного бюджета, заключенного в соответствии с типовой формой, утвержденной Министерством финансов Кузбасса</w:t>
            </w:r>
            <w:r w:rsidRPr="00C30E52">
              <w:rPr>
                <w:sz w:val="22"/>
                <w:szCs w:val="22"/>
              </w:rPr>
              <w:t>»</w:t>
            </w:r>
            <w:r w:rsidR="00800972" w:rsidRPr="00C30E52">
              <w:rPr>
                <w:sz w:val="22"/>
                <w:szCs w:val="22"/>
              </w:rPr>
              <w:t>.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800972" w:rsidRPr="00C30E52" w:rsidRDefault="00C36B78" w:rsidP="00C30E52">
            <w:pPr>
              <w:ind w:left="34" w:firstLine="0"/>
              <w:jc w:val="center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муниципальным</w:t>
            </w:r>
          </w:p>
        </w:tc>
      </w:tr>
      <w:tr w:rsidR="00C36B78" w:rsidRPr="00C30E52" w:rsidTr="00C30E52">
        <w:trPr>
          <w:jc w:val="center"/>
        </w:trPr>
        <w:tc>
          <w:tcPr>
            <w:tcW w:w="421" w:type="dxa"/>
          </w:tcPr>
          <w:p w:rsidR="00800972" w:rsidRPr="00C30E52" w:rsidRDefault="00800972" w:rsidP="00C0536B">
            <w:pPr>
              <w:pStyle w:val="a4"/>
              <w:numPr>
                <w:ilvl w:val="0"/>
                <w:numId w:val="6"/>
              </w:numPr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7087" w:type="dxa"/>
            <w:shd w:val="clear" w:color="auto" w:fill="auto"/>
          </w:tcPr>
          <w:p w:rsidR="00800972" w:rsidRPr="00C30E52" w:rsidRDefault="00C36B78" w:rsidP="00800972">
            <w:pPr>
              <w:ind w:left="29" w:firstLine="0"/>
              <w:rPr>
                <w:i/>
                <w:sz w:val="22"/>
                <w:szCs w:val="22"/>
              </w:rPr>
            </w:pPr>
            <w:r w:rsidRPr="00C30E52">
              <w:rPr>
                <w:i/>
                <w:sz w:val="22"/>
                <w:szCs w:val="22"/>
              </w:rPr>
              <w:t>Запишите формулу.</w:t>
            </w:r>
          </w:p>
          <w:p w:rsidR="00800972" w:rsidRPr="00C30E52" w:rsidRDefault="00800972" w:rsidP="00800972">
            <w:pPr>
              <w:ind w:left="29" w:firstLine="0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Размер субсидии, предоставляемой бюджету муниципального образования, определяется по формуле:</w:t>
            </w:r>
            <w:r w:rsidR="00C36B78" w:rsidRPr="00C30E52">
              <w:rPr>
                <w:sz w:val="22"/>
                <w:szCs w:val="22"/>
              </w:rPr>
              <w:t xml:space="preserve"> _______________</w:t>
            </w:r>
          </w:p>
          <w:p w:rsidR="00800972" w:rsidRPr="00C30E52" w:rsidRDefault="00800972" w:rsidP="00800972">
            <w:pPr>
              <w:ind w:left="29" w:firstLine="0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где:</w:t>
            </w:r>
          </w:p>
          <w:p w:rsidR="00800972" w:rsidRPr="00C30E52" w:rsidRDefault="00800972" w:rsidP="00800972">
            <w:pPr>
              <w:ind w:left="29" w:firstLine="0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Vi</w:t>
            </w:r>
            <w:r w:rsidR="00C36B78" w:rsidRPr="00C30E52">
              <w:rPr>
                <w:sz w:val="22"/>
                <w:szCs w:val="22"/>
              </w:rPr>
              <w:t xml:space="preserve"> </w:t>
            </w:r>
            <w:r w:rsidRPr="00C30E52">
              <w:rPr>
                <w:sz w:val="22"/>
                <w:szCs w:val="22"/>
              </w:rPr>
              <w:t>–</w:t>
            </w:r>
            <w:r w:rsidR="00C36B78" w:rsidRPr="00C30E52">
              <w:rPr>
                <w:sz w:val="22"/>
                <w:szCs w:val="22"/>
              </w:rPr>
              <w:t xml:space="preserve"> </w:t>
            </w:r>
            <w:r w:rsidRPr="00C30E52">
              <w:rPr>
                <w:sz w:val="22"/>
                <w:szCs w:val="22"/>
              </w:rPr>
              <w:t>объем субсидии бюджету муниципального образования;</w:t>
            </w:r>
          </w:p>
          <w:p w:rsidR="00800972" w:rsidRPr="00C30E52" w:rsidRDefault="00800972" w:rsidP="00C36B78">
            <w:pPr>
              <w:ind w:left="29" w:firstLine="0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V1</w:t>
            </w:r>
            <w:r w:rsidR="00C36B78" w:rsidRPr="00C30E52">
              <w:rPr>
                <w:sz w:val="22"/>
                <w:szCs w:val="22"/>
              </w:rPr>
              <w:t xml:space="preserve"> </w:t>
            </w:r>
            <w:r w:rsidRPr="00C30E52">
              <w:rPr>
                <w:sz w:val="22"/>
                <w:szCs w:val="22"/>
              </w:rPr>
              <w:t>–</w:t>
            </w:r>
            <w:r w:rsidR="00C36B78" w:rsidRPr="00C30E52">
              <w:rPr>
                <w:sz w:val="22"/>
                <w:szCs w:val="22"/>
              </w:rPr>
              <w:t xml:space="preserve"> </w:t>
            </w:r>
            <w:r w:rsidRPr="00C30E52">
              <w:rPr>
                <w:sz w:val="22"/>
                <w:szCs w:val="22"/>
              </w:rPr>
              <w:t>объем бюджетных ассигнований, предусмотренных в областном бюджете на соответствующий финансовый год, включая субсидии из федерального бюджета на реализацию мероприятия в рамках</w:t>
            </w:r>
            <w:r w:rsidR="00C36B78" w:rsidRPr="00C30E52">
              <w:rPr>
                <w:sz w:val="22"/>
                <w:szCs w:val="22"/>
              </w:rPr>
              <w:t xml:space="preserve"> </w:t>
            </w:r>
            <w:r w:rsidRPr="00C30E52">
              <w:rPr>
                <w:sz w:val="22"/>
                <w:szCs w:val="22"/>
              </w:rPr>
              <w:t>государственной программы.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800972" w:rsidRPr="00C30E52" w:rsidRDefault="00C36B78" w:rsidP="00C30E52">
            <w:pPr>
              <w:ind w:left="29" w:firstLine="0"/>
              <w:jc w:val="center"/>
              <w:rPr>
                <w:sz w:val="22"/>
                <w:szCs w:val="22"/>
              </w:rPr>
            </w:pPr>
            <w:r w:rsidRPr="00C30E52">
              <w:rPr>
                <w:sz w:val="22"/>
                <w:szCs w:val="22"/>
              </w:rPr>
              <w:t>Vi = V1</w:t>
            </w:r>
          </w:p>
        </w:tc>
      </w:tr>
    </w:tbl>
    <w:p w:rsidR="00DF0147" w:rsidRPr="00C36B78" w:rsidRDefault="00DF0147" w:rsidP="00063461">
      <w:pPr>
        <w:pStyle w:val="Style9"/>
        <w:widowControl/>
        <w:tabs>
          <w:tab w:val="left" w:pos="709"/>
        </w:tabs>
        <w:spacing w:line="240" w:lineRule="auto"/>
        <w:ind w:firstLine="0"/>
        <w:jc w:val="both"/>
        <w:rPr>
          <w:shd w:val="clear" w:color="auto" w:fill="FFFFFF"/>
        </w:rPr>
      </w:pPr>
    </w:p>
    <w:p w:rsidR="00945FA9" w:rsidRPr="00C36B78" w:rsidRDefault="009961BA" w:rsidP="00063461">
      <w:pPr>
        <w:pStyle w:val="a4"/>
        <w:ind w:left="0" w:firstLine="0"/>
      </w:pPr>
      <w:r w:rsidRPr="00C36B78">
        <w:rPr>
          <w:b/>
          <w:i/>
        </w:rPr>
        <w:t>Шкала оценивания</w:t>
      </w:r>
      <w:r w:rsidR="00945FA9" w:rsidRPr="00C36B78">
        <w:t>:</w:t>
      </w:r>
    </w:p>
    <w:p w:rsidR="00945FA9" w:rsidRPr="00C36B78" w:rsidRDefault="00945FA9" w:rsidP="00C0536B">
      <w:pPr>
        <w:pStyle w:val="a4"/>
        <w:numPr>
          <w:ilvl w:val="0"/>
          <w:numId w:val="3"/>
        </w:numPr>
        <w:tabs>
          <w:tab w:val="left" w:pos="993"/>
        </w:tabs>
        <w:ind w:left="0" w:firstLine="709"/>
      </w:pPr>
      <w:r w:rsidRPr="00C36B78">
        <w:t xml:space="preserve">100-90% </w:t>
      </w:r>
      <w:r w:rsidR="00786E11" w:rsidRPr="00C36B78">
        <w:rPr>
          <w:lang w:val="ru-RU"/>
        </w:rPr>
        <w:t xml:space="preserve"> (</w:t>
      </w:r>
      <w:r w:rsidR="00C36B78" w:rsidRPr="00C36B78">
        <w:t>14</w:t>
      </w:r>
      <w:r w:rsidR="00786E11" w:rsidRPr="00C36B78">
        <w:t>-1</w:t>
      </w:r>
      <w:r w:rsidR="00C36B78" w:rsidRPr="00C36B78">
        <w:rPr>
          <w:lang w:val="ru-RU"/>
        </w:rPr>
        <w:t>3</w:t>
      </w:r>
      <w:r w:rsidR="00786E11" w:rsidRPr="00C36B78">
        <w:rPr>
          <w:lang w:val="ru-RU"/>
        </w:rPr>
        <w:t xml:space="preserve"> правильных ответов)</w:t>
      </w:r>
      <w:r w:rsidR="00250FFD" w:rsidRPr="00C36B78">
        <w:rPr>
          <w:lang w:val="ru-RU"/>
        </w:rPr>
        <w:t xml:space="preserve"> – </w:t>
      </w:r>
      <w:r w:rsidR="00C36B78" w:rsidRPr="00C36B78">
        <w:t>14-13</w:t>
      </w:r>
      <w:r w:rsidR="00F04435" w:rsidRPr="00C36B78">
        <w:rPr>
          <w:lang w:val="ru-RU"/>
        </w:rPr>
        <w:t xml:space="preserve"> баллов, </w:t>
      </w:r>
      <w:r w:rsidRPr="00C36B78">
        <w:t>«отлично»</w:t>
      </w:r>
      <w:r w:rsidR="00F04435" w:rsidRPr="00C36B78">
        <w:rPr>
          <w:lang w:val="ru-RU"/>
        </w:rPr>
        <w:t xml:space="preserve"> </w:t>
      </w:r>
      <w:r w:rsidRPr="00C36B78">
        <w:t>;</w:t>
      </w:r>
    </w:p>
    <w:p w:rsidR="00945FA9" w:rsidRPr="00C36B78" w:rsidRDefault="00945FA9" w:rsidP="00C0536B">
      <w:pPr>
        <w:pStyle w:val="a4"/>
        <w:numPr>
          <w:ilvl w:val="0"/>
          <w:numId w:val="3"/>
        </w:numPr>
        <w:tabs>
          <w:tab w:val="left" w:pos="993"/>
        </w:tabs>
        <w:ind w:left="0" w:firstLine="709"/>
      </w:pPr>
      <w:r w:rsidRPr="00C36B78">
        <w:t xml:space="preserve">89-75% </w:t>
      </w:r>
      <w:r w:rsidR="00C36B78" w:rsidRPr="00C36B78">
        <w:rPr>
          <w:lang w:val="ru-RU"/>
        </w:rPr>
        <w:t>(12</w:t>
      </w:r>
      <w:r w:rsidR="00786E11" w:rsidRPr="00C36B78">
        <w:t>-1</w:t>
      </w:r>
      <w:r w:rsidR="00C36B78" w:rsidRPr="00C36B78">
        <w:rPr>
          <w:lang w:val="ru-RU"/>
        </w:rPr>
        <w:t>1</w:t>
      </w:r>
      <w:r w:rsidR="00786E11" w:rsidRPr="00C36B78">
        <w:rPr>
          <w:lang w:val="ru-RU"/>
        </w:rPr>
        <w:t xml:space="preserve"> правильных ответов)</w:t>
      </w:r>
      <w:r w:rsidR="00250FFD" w:rsidRPr="00C36B78">
        <w:rPr>
          <w:lang w:val="ru-RU"/>
        </w:rPr>
        <w:t xml:space="preserve"> – </w:t>
      </w:r>
      <w:r w:rsidR="00C36B78" w:rsidRPr="00C36B78">
        <w:t>12-11</w:t>
      </w:r>
      <w:r w:rsidR="00F04435" w:rsidRPr="00C36B78">
        <w:rPr>
          <w:lang w:val="ru-RU"/>
        </w:rPr>
        <w:t xml:space="preserve"> баллов,</w:t>
      </w:r>
      <w:r w:rsidRPr="00C36B78">
        <w:t>«хорошо»;</w:t>
      </w:r>
    </w:p>
    <w:p w:rsidR="00945FA9" w:rsidRPr="00C36B78" w:rsidRDefault="00945FA9" w:rsidP="00C0536B">
      <w:pPr>
        <w:pStyle w:val="a4"/>
        <w:numPr>
          <w:ilvl w:val="0"/>
          <w:numId w:val="3"/>
        </w:numPr>
        <w:tabs>
          <w:tab w:val="left" w:pos="993"/>
        </w:tabs>
        <w:ind w:left="0" w:firstLine="709"/>
      </w:pPr>
      <w:r w:rsidRPr="00C36B78">
        <w:t>74-60</w:t>
      </w:r>
      <w:r w:rsidR="00C37675" w:rsidRPr="00C36B78">
        <w:t>%</w:t>
      </w:r>
      <w:r w:rsidRPr="00C36B78">
        <w:t xml:space="preserve"> </w:t>
      </w:r>
      <w:r w:rsidR="00C36B78" w:rsidRPr="00C36B78">
        <w:rPr>
          <w:lang w:val="ru-RU"/>
        </w:rPr>
        <w:t>(10</w:t>
      </w:r>
      <w:r w:rsidR="00C36B78" w:rsidRPr="00C36B78">
        <w:t>-</w:t>
      </w:r>
      <w:r w:rsidR="00C36B78" w:rsidRPr="00C36B78">
        <w:rPr>
          <w:lang w:val="ru-RU"/>
        </w:rPr>
        <w:t>9</w:t>
      </w:r>
      <w:r w:rsidR="00786E11" w:rsidRPr="00C36B78">
        <w:rPr>
          <w:lang w:val="ru-RU"/>
        </w:rPr>
        <w:t xml:space="preserve"> правильных ответов)</w:t>
      </w:r>
      <w:r w:rsidR="00250FFD" w:rsidRPr="00C36B78">
        <w:rPr>
          <w:lang w:val="ru-RU"/>
        </w:rPr>
        <w:t xml:space="preserve"> – </w:t>
      </w:r>
      <w:r w:rsidR="00F04435" w:rsidRPr="00C36B78">
        <w:t>1</w:t>
      </w:r>
      <w:r w:rsidR="00C36B78" w:rsidRPr="00C36B78">
        <w:rPr>
          <w:lang w:val="ru-RU"/>
        </w:rPr>
        <w:t>0</w:t>
      </w:r>
      <w:r w:rsidR="00C36B78" w:rsidRPr="00C36B78">
        <w:t>-9</w:t>
      </w:r>
      <w:r w:rsidR="00F04435" w:rsidRPr="00C36B78">
        <w:rPr>
          <w:lang w:val="ru-RU"/>
        </w:rPr>
        <w:t xml:space="preserve"> баллов,</w:t>
      </w:r>
      <w:r w:rsidRPr="00C36B78">
        <w:t>«удовлетворительно»;</w:t>
      </w:r>
    </w:p>
    <w:p w:rsidR="00945FA9" w:rsidRPr="00C36B78" w:rsidRDefault="00945FA9" w:rsidP="00C0536B">
      <w:pPr>
        <w:pStyle w:val="a4"/>
        <w:numPr>
          <w:ilvl w:val="0"/>
          <w:numId w:val="3"/>
        </w:numPr>
        <w:tabs>
          <w:tab w:val="left" w:pos="993"/>
        </w:tabs>
        <w:ind w:left="0" w:firstLine="709"/>
      </w:pPr>
      <w:r w:rsidRPr="00C36B78">
        <w:t xml:space="preserve">ниже 60% </w:t>
      </w:r>
      <w:r w:rsidR="00786E11" w:rsidRPr="00C36B78">
        <w:rPr>
          <w:lang w:val="ru-RU"/>
        </w:rPr>
        <w:t>(</w:t>
      </w:r>
      <w:r w:rsidR="00C36B78" w:rsidRPr="00C36B78">
        <w:rPr>
          <w:lang w:val="ru-RU"/>
        </w:rPr>
        <w:t>8</w:t>
      </w:r>
      <w:r w:rsidR="00786E11" w:rsidRPr="00C36B78">
        <w:t xml:space="preserve"> и </w:t>
      </w:r>
      <w:r w:rsidR="00786E11" w:rsidRPr="00C36B78">
        <w:rPr>
          <w:lang w:val="ru-RU"/>
        </w:rPr>
        <w:t>менее правильных ответов)</w:t>
      </w:r>
      <w:r w:rsidR="00250FFD" w:rsidRPr="00C36B78">
        <w:rPr>
          <w:lang w:val="ru-RU"/>
        </w:rPr>
        <w:t xml:space="preserve"> – </w:t>
      </w:r>
      <w:r w:rsidR="00C36B78" w:rsidRPr="00C36B78">
        <w:rPr>
          <w:lang w:val="ru-RU"/>
        </w:rPr>
        <w:t>8</w:t>
      </w:r>
      <w:r w:rsidR="00F04435" w:rsidRPr="00C36B78">
        <w:t xml:space="preserve"> и </w:t>
      </w:r>
      <w:r w:rsidR="00F04435" w:rsidRPr="00C36B78">
        <w:rPr>
          <w:lang w:val="ru-RU"/>
        </w:rPr>
        <w:t xml:space="preserve">менее  баллов, </w:t>
      </w:r>
      <w:r w:rsidRPr="00C36B78">
        <w:t>«неудовлетворительно».</w:t>
      </w:r>
    </w:p>
    <w:p w:rsidR="00D84E81" w:rsidRPr="00C36B78" w:rsidRDefault="00D84E81" w:rsidP="00063461">
      <w:pPr>
        <w:tabs>
          <w:tab w:val="right" w:leader="underscore" w:pos="9639"/>
        </w:tabs>
        <w:ind w:firstLine="0"/>
        <w:rPr>
          <w:rStyle w:val="s19"/>
        </w:rPr>
      </w:pPr>
    </w:p>
    <w:p w:rsidR="005F77CC" w:rsidRPr="00C36B78" w:rsidRDefault="005F77CC" w:rsidP="00063461">
      <w:pPr>
        <w:tabs>
          <w:tab w:val="right" w:leader="underscore" w:pos="9639"/>
        </w:tabs>
        <w:ind w:firstLine="0"/>
        <w:rPr>
          <w:rStyle w:val="s19"/>
          <w:b/>
        </w:rPr>
      </w:pPr>
      <w:r w:rsidRPr="00C36B78">
        <w:rPr>
          <w:rStyle w:val="s19"/>
          <w:b/>
        </w:rPr>
        <w:t xml:space="preserve">5.2 Методика и критерии оценки результатов обучения по дисциплине </w:t>
      </w:r>
    </w:p>
    <w:p w:rsidR="00D84E81" w:rsidRPr="00C36B78" w:rsidRDefault="00D84E81" w:rsidP="00063461">
      <w:pPr>
        <w:pStyle w:val="a4"/>
        <w:ind w:left="0" w:firstLine="0"/>
        <w:rPr>
          <w:rStyle w:val="s19"/>
          <w:b/>
          <w:i/>
        </w:rPr>
      </w:pPr>
      <w:r w:rsidRPr="00C36B78">
        <w:rPr>
          <w:rStyle w:val="s19"/>
          <w:b/>
          <w:i/>
        </w:rPr>
        <w:t>Критерии оценивания</w:t>
      </w:r>
    </w:p>
    <w:p w:rsidR="00D84E81" w:rsidRPr="00C36B78" w:rsidRDefault="00D84E81" w:rsidP="00063461">
      <w:pPr>
        <w:tabs>
          <w:tab w:val="right" w:leader="underscore" w:pos="9639"/>
        </w:tabs>
        <w:ind w:firstLine="709"/>
        <w:rPr>
          <w:rStyle w:val="s19"/>
        </w:rPr>
      </w:pPr>
      <w:r w:rsidRPr="00C36B78">
        <w:rPr>
          <w:rStyle w:val="s19"/>
        </w:rPr>
        <w:lastRenderedPageBreak/>
        <w:t xml:space="preserve">Знания, умения и навыки обучающихся при промежуточной аттестации </w:t>
      </w:r>
      <w:r w:rsidRPr="00C36B78">
        <w:rPr>
          <w:rStyle w:val="s19"/>
          <w:b/>
        </w:rPr>
        <w:t>в форме зачета</w:t>
      </w:r>
      <w:r w:rsidRPr="00C36B78">
        <w:rPr>
          <w:rStyle w:val="s19"/>
        </w:rPr>
        <w:t xml:space="preserve"> определяются «зачтено», «не зачтено».</w:t>
      </w:r>
    </w:p>
    <w:p w:rsidR="00D84E81" w:rsidRPr="00C36B78" w:rsidRDefault="00D84E81" w:rsidP="00063461">
      <w:pPr>
        <w:tabs>
          <w:tab w:val="right" w:leader="underscore" w:pos="9639"/>
        </w:tabs>
        <w:ind w:firstLine="709"/>
        <w:rPr>
          <w:rStyle w:val="s19"/>
        </w:rPr>
      </w:pPr>
      <w:r w:rsidRPr="00C36B78">
        <w:rPr>
          <w:rStyle w:val="s19"/>
          <w:b/>
        </w:rPr>
        <w:t>«Зачтено»</w:t>
      </w:r>
      <w:r w:rsidRPr="00C36B78">
        <w:rPr>
          <w:rStyle w:val="s19"/>
        </w:rPr>
        <w:t xml:space="preserve"> </w:t>
      </w:r>
      <w:r w:rsidRPr="00C36B78">
        <w:t xml:space="preserve">выставляется, если обучающийся достиг уровней формирования компетенций: </w:t>
      </w:r>
      <w:r w:rsidRPr="00C36B78">
        <w:rPr>
          <w:b/>
        </w:rPr>
        <w:t xml:space="preserve">продвинутый, повышенный, пороговый; </w:t>
      </w:r>
      <w:r w:rsidRPr="00C36B78">
        <w:rPr>
          <w:rStyle w:val="s19"/>
        </w:rPr>
        <w:t>обучающийся знает курс на уровне лекционного материала, базового учебника, дополнительной учебной, научной и методологической литературы, умеет привести разные точки зрения по излагаемому вопросу.</w:t>
      </w:r>
    </w:p>
    <w:p w:rsidR="00D84E81" w:rsidRPr="00C36B78" w:rsidRDefault="00D84E81" w:rsidP="00063461">
      <w:pPr>
        <w:tabs>
          <w:tab w:val="right" w:leader="underscore" w:pos="9639"/>
        </w:tabs>
        <w:ind w:firstLine="709"/>
        <w:rPr>
          <w:rStyle w:val="s19"/>
        </w:rPr>
      </w:pPr>
      <w:r w:rsidRPr="00C36B78">
        <w:rPr>
          <w:rStyle w:val="s19"/>
          <w:b/>
        </w:rPr>
        <w:t>«Не зачтено»</w:t>
      </w:r>
      <w:r w:rsidRPr="00C36B78">
        <w:rPr>
          <w:rStyle w:val="s19"/>
        </w:rPr>
        <w:t xml:space="preserve"> </w:t>
      </w:r>
      <w:r w:rsidRPr="00C36B78">
        <w:t>соответствует</w:t>
      </w:r>
      <w:r w:rsidRPr="00C36B78">
        <w:rPr>
          <w:b/>
        </w:rPr>
        <w:t xml:space="preserve"> нулевому уровню формирования компетенций;</w:t>
      </w:r>
      <w:r w:rsidRPr="00C36B78">
        <w:rPr>
          <w:rStyle w:val="s19"/>
        </w:rPr>
        <w:t xml:space="preserve"> обучающийся имеет пробелы в знаниях основного учебного материала, допускает принципиальные ошибки в выполнении предусмотренных программой заданий. </w:t>
      </w:r>
    </w:p>
    <w:p w:rsidR="00D84E81" w:rsidRPr="00C36B78" w:rsidRDefault="00D84E81" w:rsidP="00063461">
      <w:pPr>
        <w:tabs>
          <w:tab w:val="right" w:leader="underscore" w:pos="9639"/>
        </w:tabs>
        <w:ind w:firstLine="0"/>
        <w:rPr>
          <w:rStyle w:val="s19"/>
        </w:rPr>
      </w:pPr>
    </w:p>
    <w:p w:rsidR="00D84E81" w:rsidRPr="00C36B78" w:rsidRDefault="00D84E81" w:rsidP="00063461">
      <w:pPr>
        <w:ind w:firstLine="0"/>
        <w:jc w:val="center"/>
        <w:rPr>
          <w:rStyle w:val="s19"/>
          <w:b/>
        </w:rPr>
      </w:pPr>
      <w:r w:rsidRPr="00C36B78">
        <w:rPr>
          <w:rStyle w:val="s19"/>
          <w:b/>
        </w:rPr>
        <w:t>Шкала перевода баллов в оценки при промежуточной аттестации в форме зачета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0"/>
        <w:gridCol w:w="2552"/>
        <w:gridCol w:w="2279"/>
        <w:gridCol w:w="2257"/>
      </w:tblGrid>
      <w:tr w:rsidR="00C36B78" w:rsidRPr="00C36B78" w:rsidTr="00E92D1A">
        <w:trPr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E81" w:rsidRPr="00C36B78" w:rsidRDefault="00D84E81" w:rsidP="0006346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szCs w:val="20"/>
              </w:rPr>
            </w:pPr>
            <w:r w:rsidRPr="00C36B78">
              <w:rPr>
                <w:rFonts w:eastAsia="Calibri"/>
                <w:b/>
                <w:bCs/>
                <w:lang w:eastAsia="en-US"/>
              </w:rPr>
              <w:t>Уровень формирования компетенции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E81" w:rsidRPr="00C36B78" w:rsidRDefault="00D84E81" w:rsidP="0006346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sz w:val="32"/>
              </w:rPr>
            </w:pPr>
            <w:r w:rsidRPr="00C36B78">
              <w:rPr>
                <w:b/>
                <w:szCs w:val="20"/>
              </w:rPr>
              <w:t>Оценка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E81" w:rsidRPr="00C36B78" w:rsidRDefault="00D84E81" w:rsidP="0006346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b/>
                <w:bCs/>
                <w:szCs w:val="20"/>
                <w:lang w:eastAsia="en-US"/>
              </w:rPr>
            </w:pPr>
            <w:r w:rsidRPr="00C36B78">
              <w:rPr>
                <w:rFonts w:eastAsia="Calibri"/>
                <w:b/>
                <w:bCs/>
                <w:szCs w:val="20"/>
                <w:lang w:eastAsia="en-US"/>
              </w:rPr>
              <w:t>Минимальное количество баллов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E81" w:rsidRPr="00C36B78" w:rsidRDefault="00D84E81" w:rsidP="0006346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b/>
                <w:bCs/>
                <w:szCs w:val="20"/>
                <w:lang w:eastAsia="en-US"/>
              </w:rPr>
            </w:pPr>
            <w:r w:rsidRPr="00C36B78">
              <w:rPr>
                <w:rFonts w:eastAsia="Calibri"/>
                <w:b/>
                <w:bCs/>
                <w:szCs w:val="20"/>
                <w:lang w:eastAsia="en-US"/>
              </w:rPr>
              <w:t>Максимальное количество баллов</w:t>
            </w:r>
          </w:p>
        </w:tc>
      </w:tr>
      <w:tr w:rsidR="00C36B78" w:rsidRPr="00C36B78" w:rsidTr="00E92D1A">
        <w:trPr>
          <w:trHeight w:val="248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E81" w:rsidRPr="00C36B78" w:rsidRDefault="00D84E81" w:rsidP="00063461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Cs w:val="20"/>
              </w:rPr>
            </w:pPr>
            <w:r w:rsidRPr="00C36B78">
              <w:rPr>
                <w:b/>
              </w:rPr>
              <w:t>Пороговый и выше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E81" w:rsidRPr="00C36B78" w:rsidRDefault="00D84E81" w:rsidP="00063461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eastAsia="Calibri"/>
                <w:bCs/>
                <w:szCs w:val="20"/>
                <w:lang w:eastAsia="en-US"/>
              </w:rPr>
            </w:pPr>
            <w:r w:rsidRPr="00C36B78">
              <w:rPr>
                <w:szCs w:val="20"/>
              </w:rPr>
              <w:t>Зачтено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E81" w:rsidRPr="00C36B78" w:rsidRDefault="00D84E81" w:rsidP="0006346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zCs w:val="20"/>
              </w:rPr>
            </w:pPr>
            <w:r w:rsidRPr="00C36B78">
              <w:rPr>
                <w:szCs w:val="20"/>
              </w:rPr>
              <w:t>60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E81" w:rsidRPr="00C36B78" w:rsidRDefault="00D84E81" w:rsidP="0006346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zCs w:val="20"/>
              </w:rPr>
            </w:pPr>
            <w:r w:rsidRPr="00C36B78">
              <w:rPr>
                <w:szCs w:val="20"/>
              </w:rPr>
              <w:t>100</w:t>
            </w:r>
          </w:p>
        </w:tc>
      </w:tr>
      <w:tr w:rsidR="00C36B78" w:rsidRPr="00C36B78" w:rsidTr="00E92D1A">
        <w:trPr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E81" w:rsidRPr="00C36B78" w:rsidRDefault="00D84E81" w:rsidP="00063461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Cs w:val="20"/>
              </w:rPr>
            </w:pPr>
            <w:r w:rsidRPr="00C36B78">
              <w:rPr>
                <w:b/>
              </w:rPr>
              <w:t>Нулевой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E81" w:rsidRPr="00C36B78" w:rsidRDefault="00D84E81" w:rsidP="00063461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eastAsia="Calibri"/>
                <w:bCs/>
                <w:szCs w:val="20"/>
                <w:lang w:eastAsia="en-US"/>
              </w:rPr>
            </w:pPr>
            <w:r w:rsidRPr="00C36B78">
              <w:rPr>
                <w:szCs w:val="20"/>
              </w:rPr>
              <w:t>Не зачтено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E81" w:rsidRPr="00C36B78" w:rsidRDefault="00D84E81" w:rsidP="0006346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zCs w:val="20"/>
              </w:rPr>
            </w:pPr>
            <w:r w:rsidRPr="00C36B78">
              <w:rPr>
                <w:szCs w:val="20"/>
              </w:rPr>
              <w:t>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E81" w:rsidRPr="00C36B78" w:rsidRDefault="00D84E81" w:rsidP="0006346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zCs w:val="20"/>
              </w:rPr>
            </w:pPr>
            <w:r w:rsidRPr="00C36B78">
              <w:rPr>
                <w:szCs w:val="20"/>
              </w:rPr>
              <w:t>59</w:t>
            </w:r>
          </w:p>
        </w:tc>
      </w:tr>
    </w:tbl>
    <w:p w:rsidR="00AF216C" w:rsidRPr="00A248A8" w:rsidRDefault="00AF216C" w:rsidP="00063461">
      <w:pPr>
        <w:ind w:firstLine="0"/>
        <w:rPr>
          <w:rFonts w:eastAsia="SimSun"/>
          <w:color w:val="FF0000"/>
        </w:rPr>
      </w:pPr>
    </w:p>
    <w:sectPr w:rsidR="00AF216C" w:rsidRPr="00A248A8" w:rsidSect="005A631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891" w:rsidRDefault="00FB5891" w:rsidP="006D53FD">
      <w:r>
        <w:separator/>
      </w:r>
    </w:p>
  </w:endnote>
  <w:endnote w:type="continuationSeparator" w:id="0">
    <w:p w:rsidR="00FB5891" w:rsidRDefault="00FB5891" w:rsidP="006D5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891" w:rsidRDefault="00FB5891" w:rsidP="006D53FD">
      <w:r>
        <w:separator/>
      </w:r>
    </w:p>
  </w:footnote>
  <w:footnote w:type="continuationSeparator" w:id="0">
    <w:p w:rsidR="00FB5891" w:rsidRDefault="00FB5891" w:rsidP="006D53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2485C"/>
    <w:multiLevelType w:val="hybridMultilevel"/>
    <w:tmpl w:val="6D469C8C"/>
    <w:lvl w:ilvl="0" w:tplc="BD308D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63743D"/>
    <w:multiLevelType w:val="hybridMultilevel"/>
    <w:tmpl w:val="55F05A54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 w15:restartNumberingAfterBreak="0">
    <w:nsid w:val="39037565"/>
    <w:multiLevelType w:val="hybridMultilevel"/>
    <w:tmpl w:val="D0DC3582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" w15:restartNumberingAfterBreak="0">
    <w:nsid w:val="46FD2B4A"/>
    <w:multiLevelType w:val="hybridMultilevel"/>
    <w:tmpl w:val="C1F6A67C"/>
    <w:lvl w:ilvl="0" w:tplc="BD308D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47304546"/>
    <w:multiLevelType w:val="hybridMultilevel"/>
    <w:tmpl w:val="85D2354A"/>
    <w:lvl w:ilvl="0" w:tplc="798EB62E">
      <w:start w:val="1"/>
      <w:numFmt w:val="decimal"/>
      <w:lvlText w:val="%1"/>
      <w:lvlJc w:val="left"/>
      <w:pPr>
        <w:ind w:left="7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5" w15:restartNumberingAfterBreak="0">
    <w:nsid w:val="711C07E0"/>
    <w:multiLevelType w:val="hybridMultilevel"/>
    <w:tmpl w:val="B0D4582E"/>
    <w:lvl w:ilvl="0" w:tplc="2F68362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A17"/>
    <w:rsid w:val="0000120D"/>
    <w:rsid w:val="00046D3E"/>
    <w:rsid w:val="00053FC3"/>
    <w:rsid w:val="00063461"/>
    <w:rsid w:val="0007687B"/>
    <w:rsid w:val="00091B86"/>
    <w:rsid w:val="00094259"/>
    <w:rsid w:val="000C760F"/>
    <w:rsid w:val="000D216B"/>
    <w:rsid w:val="000D4076"/>
    <w:rsid w:val="000F075D"/>
    <w:rsid w:val="001037F7"/>
    <w:rsid w:val="001041D9"/>
    <w:rsid w:val="0012466C"/>
    <w:rsid w:val="00127ADD"/>
    <w:rsid w:val="00137BDD"/>
    <w:rsid w:val="00163661"/>
    <w:rsid w:val="00164ABC"/>
    <w:rsid w:val="00170357"/>
    <w:rsid w:val="00174404"/>
    <w:rsid w:val="0018791E"/>
    <w:rsid w:val="001B07A2"/>
    <w:rsid w:val="001E19B8"/>
    <w:rsid w:val="001E3CF2"/>
    <w:rsid w:val="00220464"/>
    <w:rsid w:val="002248A3"/>
    <w:rsid w:val="00227834"/>
    <w:rsid w:val="00233652"/>
    <w:rsid w:val="00235B43"/>
    <w:rsid w:val="00250FFD"/>
    <w:rsid w:val="00263145"/>
    <w:rsid w:val="002866F5"/>
    <w:rsid w:val="002A01AD"/>
    <w:rsid w:val="002E2289"/>
    <w:rsid w:val="002E6B37"/>
    <w:rsid w:val="002F66FF"/>
    <w:rsid w:val="003437E1"/>
    <w:rsid w:val="003451FA"/>
    <w:rsid w:val="00361A9E"/>
    <w:rsid w:val="00382C20"/>
    <w:rsid w:val="003859F2"/>
    <w:rsid w:val="0039049B"/>
    <w:rsid w:val="00396F85"/>
    <w:rsid w:val="003A1FFC"/>
    <w:rsid w:val="003A52C0"/>
    <w:rsid w:val="003D08C9"/>
    <w:rsid w:val="003E2725"/>
    <w:rsid w:val="00420C9C"/>
    <w:rsid w:val="00436F8C"/>
    <w:rsid w:val="004473BD"/>
    <w:rsid w:val="0044775A"/>
    <w:rsid w:val="0049335A"/>
    <w:rsid w:val="00495425"/>
    <w:rsid w:val="004963D9"/>
    <w:rsid w:val="004B1C0F"/>
    <w:rsid w:val="004C4AFC"/>
    <w:rsid w:val="004C71ED"/>
    <w:rsid w:val="004D7AD0"/>
    <w:rsid w:val="004D7C01"/>
    <w:rsid w:val="004F2FBF"/>
    <w:rsid w:val="004F7914"/>
    <w:rsid w:val="0051751A"/>
    <w:rsid w:val="00524CB9"/>
    <w:rsid w:val="00536941"/>
    <w:rsid w:val="00551811"/>
    <w:rsid w:val="0056306B"/>
    <w:rsid w:val="005678C9"/>
    <w:rsid w:val="005856CD"/>
    <w:rsid w:val="005A0DB3"/>
    <w:rsid w:val="005A6312"/>
    <w:rsid w:val="005B0E17"/>
    <w:rsid w:val="005E653C"/>
    <w:rsid w:val="005F77CC"/>
    <w:rsid w:val="006022C2"/>
    <w:rsid w:val="00607D35"/>
    <w:rsid w:val="006247B7"/>
    <w:rsid w:val="00675A11"/>
    <w:rsid w:val="00683525"/>
    <w:rsid w:val="0068521F"/>
    <w:rsid w:val="00696231"/>
    <w:rsid w:val="006A1D79"/>
    <w:rsid w:val="006B1377"/>
    <w:rsid w:val="006D1179"/>
    <w:rsid w:val="006D53FD"/>
    <w:rsid w:val="006D7993"/>
    <w:rsid w:val="006E0122"/>
    <w:rsid w:val="006E6A0A"/>
    <w:rsid w:val="00721B00"/>
    <w:rsid w:val="00722DF6"/>
    <w:rsid w:val="00733A2B"/>
    <w:rsid w:val="0074094F"/>
    <w:rsid w:val="00741227"/>
    <w:rsid w:val="00741311"/>
    <w:rsid w:val="00741EC8"/>
    <w:rsid w:val="0074653B"/>
    <w:rsid w:val="00766517"/>
    <w:rsid w:val="00774156"/>
    <w:rsid w:val="00786E11"/>
    <w:rsid w:val="00787B8F"/>
    <w:rsid w:val="007A1335"/>
    <w:rsid w:val="007A1C64"/>
    <w:rsid w:val="007B1A17"/>
    <w:rsid w:val="007D3F98"/>
    <w:rsid w:val="007D6FF7"/>
    <w:rsid w:val="007F0AC5"/>
    <w:rsid w:val="007F1B40"/>
    <w:rsid w:val="007F6AD1"/>
    <w:rsid w:val="00800972"/>
    <w:rsid w:val="008172D1"/>
    <w:rsid w:val="00823345"/>
    <w:rsid w:val="008353E2"/>
    <w:rsid w:val="008445E4"/>
    <w:rsid w:val="00851A8F"/>
    <w:rsid w:val="008613E3"/>
    <w:rsid w:val="00861C83"/>
    <w:rsid w:val="008620E1"/>
    <w:rsid w:val="0086431E"/>
    <w:rsid w:val="00864BF4"/>
    <w:rsid w:val="00875FE7"/>
    <w:rsid w:val="00885594"/>
    <w:rsid w:val="008A2963"/>
    <w:rsid w:val="008A3AB7"/>
    <w:rsid w:val="008B166B"/>
    <w:rsid w:val="008B1C1D"/>
    <w:rsid w:val="008B7981"/>
    <w:rsid w:val="008C42D9"/>
    <w:rsid w:val="008E378A"/>
    <w:rsid w:val="008F4C3E"/>
    <w:rsid w:val="00903EB2"/>
    <w:rsid w:val="00910CC7"/>
    <w:rsid w:val="0091435E"/>
    <w:rsid w:val="00945FA9"/>
    <w:rsid w:val="00950896"/>
    <w:rsid w:val="00965C69"/>
    <w:rsid w:val="00975B43"/>
    <w:rsid w:val="009802DF"/>
    <w:rsid w:val="009961BA"/>
    <w:rsid w:val="009A318B"/>
    <w:rsid w:val="009D15FD"/>
    <w:rsid w:val="00A168B0"/>
    <w:rsid w:val="00A248A8"/>
    <w:rsid w:val="00A30745"/>
    <w:rsid w:val="00A371EF"/>
    <w:rsid w:val="00A70CCB"/>
    <w:rsid w:val="00AA2284"/>
    <w:rsid w:val="00AB2CE4"/>
    <w:rsid w:val="00AC0B00"/>
    <w:rsid w:val="00AC1B3B"/>
    <w:rsid w:val="00AC68D0"/>
    <w:rsid w:val="00AD1ACF"/>
    <w:rsid w:val="00AD65FA"/>
    <w:rsid w:val="00AE2A57"/>
    <w:rsid w:val="00AE3357"/>
    <w:rsid w:val="00AE767F"/>
    <w:rsid w:val="00AF216C"/>
    <w:rsid w:val="00AF746A"/>
    <w:rsid w:val="00B05828"/>
    <w:rsid w:val="00B0763C"/>
    <w:rsid w:val="00B23AE2"/>
    <w:rsid w:val="00B32509"/>
    <w:rsid w:val="00B34FB4"/>
    <w:rsid w:val="00B376B3"/>
    <w:rsid w:val="00B42990"/>
    <w:rsid w:val="00B5408A"/>
    <w:rsid w:val="00B666FC"/>
    <w:rsid w:val="00B66B54"/>
    <w:rsid w:val="00B80B68"/>
    <w:rsid w:val="00B842B1"/>
    <w:rsid w:val="00B97083"/>
    <w:rsid w:val="00BA40D9"/>
    <w:rsid w:val="00BC4516"/>
    <w:rsid w:val="00BC4AC7"/>
    <w:rsid w:val="00BC5CB4"/>
    <w:rsid w:val="00BC7605"/>
    <w:rsid w:val="00BD5E9B"/>
    <w:rsid w:val="00BF553D"/>
    <w:rsid w:val="00C0536B"/>
    <w:rsid w:val="00C07939"/>
    <w:rsid w:val="00C13244"/>
    <w:rsid w:val="00C20724"/>
    <w:rsid w:val="00C30E52"/>
    <w:rsid w:val="00C31BF9"/>
    <w:rsid w:val="00C36B78"/>
    <w:rsid w:val="00C37675"/>
    <w:rsid w:val="00C449C8"/>
    <w:rsid w:val="00C61D15"/>
    <w:rsid w:val="00C63CA6"/>
    <w:rsid w:val="00C71413"/>
    <w:rsid w:val="00C749E6"/>
    <w:rsid w:val="00C82598"/>
    <w:rsid w:val="00C90D30"/>
    <w:rsid w:val="00C95E55"/>
    <w:rsid w:val="00CA5CDB"/>
    <w:rsid w:val="00CA723D"/>
    <w:rsid w:val="00CB1259"/>
    <w:rsid w:val="00CB2A9E"/>
    <w:rsid w:val="00CC7450"/>
    <w:rsid w:val="00D02C40"/>
    <w:rsid w:val="00D05D46"/>
    <w:rsid w:val="00D125F4"/>
    <w:rsid w:val="00D22F9A"/>
    <w:rsid w:val="00D4649E"/>
    <w:rsid w:val="00D55D0B"/>
    <w:rsid w:val="00D702CE"/>
    <w:rsid w:val="00D84E81"/>
    <w:rsid w:val="00D95F52"/>
    <w:rsid w:val="00DA496E"/>
    <w:rsid w:val="00DA7577"/>
    <w:rsid w:val="00DB0DA6"/>
    <w:rsid w:val="00DB6FAA"/>
    <w:rsid w:val="00DB7851"/>
    <w:rsid w:val="00DC6B86"/>
    <w:rsid w:val="00DE6C49"/>
    <w:rsid w:val="00DF0147"/>
    <w:rsid w:val="00DF67CE"/>
    <w:rsid w:val="00DF6C43"/>
    <w:rsid w:val="00E07F13"/>
    <w:rsid w:val="00E36FF8"/>
    <w:rsid w:val="00E42BBA"/>
    <w:rsid w:val="00E664DF"/>
    <w:rsid w:val="00E73A3F"/>
    <w:rsid w:val="00E74236"/>
    <w:rsid w:val="00E7467C"/>
    <w:rsid w:val="00EB16EE"/>
    <w:rsid w:val="00EC2933"/>
    <w:rsid w:val="00EC2BBF"/>
    <w:rsid w:val="00EC7A48"/>
    <w:rsid w:val="00ED3988"/>
    <w:rsid w:val="00ED6C84"/>
    <w:rsid w:val="00ED770C"/>
    <w:rsid w:val="00EF4B8F"/>
    <w:rsid w:val="00F03B93"/>
    <w:rsid w:val="00F04435"/>
    <w:rsid w:val="00F15F03"/>
    <w:rsid w:val="00F224D2"/>
    <w:rsid w:val="00F327B8"/>
    <w:rsid w:val="00F361CE"/>
    <w:rsid w:val="00F450F2"/>
    <w:rsid w:val="00F54F35"/>
    <w:rsid w:val="00F61CBA"/>
    <w:rsid w:val="00F719D2"/>
    <w:rsid w:val="00F71C50"/>
    <w:rsid w:val="00F73B69"/>
    <w:rsid w:val="00F82EF9"/>
    <w:rsid w:val="00F83200"/>
    <w:rsid w:val="00F83E39"/>
    <w:rsid w:val="00F8663F"/>
    <w:rsid w:val="00FA066F"/>
    <w:rsid w:val="00FB00F2"/>
    <w:rsid w:val="00FB5891"/>
    <w:rsid w:val="00FC67E5"/>
    <w:rsid w:val="00FD3E8C"/>
    <w:rsid w:val="00FF6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B87F18-04D1-40AA-A7CF-4716C819D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7B8"/>
    <w:pPr>
      <w:widowControl w:val="0"/>
      <w:ind w:firstLine="400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83200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6">
    <w:name w:val="heading 6"/>
    <w:basedOn w:val="a"/>
    <w:next w:val="a"/>
    <w:link w:val="60"/>
    <w:qFormat/>
    <w:rsid w:val="008620E1"/>
    <w:pPr>
      <w:widowControl/>
      <w:spacing w:before="240" w:after="60"/>
      <w:ind w:firstLine="0"/>
      <w:jc w:val="left"/>
      <w:outlineLvl w:val="5"/>
    </w:pPr>
    <w:rPr>
      <w:rFonts w:eastAsia="SimSun"/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2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F327B8"/>
    <w:pPr>
      <w:ind w:left="720"/>
      <w:contextualSpacing/>
    </w:pPr>
    <w:rPr>
      <w:lang w:val="x-none" w:eastAsia="x-none"/>
    </w:rPr>
  </w:style>
  <w:style w:type="paragraph" w:styleId="a6">
    <w:name w:val="Body Text"/>
    <w:basedOn w:val="a"/>
    <w:link w:val="a7"/>
    <w:unhideWhenUsed/>
    <w:rsid w:val="001B07A2"/>
    <w:pPr>
      <w:spacing w:after="120"/>
    </w:pPr>
    <w:rPr>
      <w:lang w:val="x-none" w:eastAsia="x-none"/>
    </w:rPr>
  </w:style>
  <w:style w:type="character" w:customStyle="1" w:styleId="a7">
    <w:name w:val="Основной текст Знак"/>
    <w:link w:val="a6"/>
    <w:rsid w:val="001B07A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19">
    <w:name w:val="s19"/>
    <w:rsid w:val="00094259"/>
  </w:style>
  <w:style w:type="paragraph" w:customStyle="1" w:styleId="Default">
    <w:name w:val="Default"/>
    <w:rsid w:val="00DE6C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5">
    <w:name w:val="Абзац списка Знак"/>
    <w:link w:val="a4"/>
    <w:uiPriority w:val="34"/>
    <w:locked/>
    <w:rsid w:val="007A1335"/>
    <w:rPr>
      <w:rFonts w:ascii="Times New Roman" w:eastAsia="Times New Roman" w:hAnsi="Times New Roman"/>
      <w:sz w:val="24"/>
      <w:szCs w:val="24"/>
    </w:rPr>
  </w:style>
  <w:style w:type="character" w:styleId="a8">
    <w:name w:val="footnote reference"/>
    <w:uiPriority w:val="99"/>
    <w:semiHidden/>
    <w:unhideWhenUsed/>
    <w:rsid w:val="00C20724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6D53F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6D53FD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6D53F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uiPriority w:val="99"/>
    <w:rsid w:val="006D53FD"/>
    <w:rPr>
      <w:rFonts w:ascii="Times New Roman" w:eastAsia="Times New Roman" w:hAnsi="Times New Roman"/>
      <w:sz w:val="24"/>
      <w:szCs w:val="24"/>
    </w:rPr>
  </w:style>
  <w:style w:type="character" w:customStyle="1" w:styleId="60">
    <w:name w:val="Заголовок 6 Знак"/>
    <w:link w:val="6"/>
    <w:rsid w:val="008620E1"/>
    <w:rPr>
      <w:rFonts w:ascii="Times New Roman" w:eastAsia="SimSun" w:hAnsi="Times New Roman"/>
      <w:b/>
      <w:bCs/>
      <w:sz w:val="22"/>
      <w:szCs w:val="22"/>
    </w:rPr>
  </w:style>
  <w:style w:type="paragraph" w:styleId="2">
    <w:name w:val="Body Text 2"/>
    <w:basedOn w:val="a"/>
    <w:link w:val="20"/>
    <w:rsid w:val="00D05D46"/>
    <w:pPr>
      <w:widowControl/>
      <w:spacing w:after="120" w:line="480" w:lineRule="auto"/>
      <w:ind w:firstLine="0"/>
      <w:jc w:val="left"/>
    </w:pPr>
    <w:rPr>
      <w:rFonts w:eastAsia="SimSun"/>
      <w:lang w:val="x-none" w:eastAsia="x-none"/>
    </w:rPr>
  </w:style>
  <w:style w:type="character" w:customStyle="1" w:styleId="20">
    <w:name w:val="Основной текст 2 Знак"/>
    <w:link w:val="2"/>
    <w:rsid w:val="00D05D46"/>
    <w:rPr>
      <w:rFonts w:ascii="Times New Roman" w:eastAsia="SimSun" w:hAnsi="Times New Roman"/>
      <w:sz w:val="24"/>
      <w:szCs w:val="24"/>
    </w:rPr>
  </w:style>
  <w:style w:type="paragraph" w:styleId="3">
    <w:name w:val="Body Text Indent 3"/>
    <w:basedOn w:val="a"/>
    <w:link w:val="30"/>
    <w:rsid w:val="00D05D46"/>
    <w:pPr>
      <w:widowControl/>
      <w:spacing w:after="120"/>
      <w:ind w:left="283" w:firstLine="0"/>
      <w:jc w:val="left"/>
    </w:pPr>
    <w:rPr>
      <w:rFonts w:eastAsia="SimSu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D05D46"/>
    <w:rPr>
      <w:rFonts w:ascii="Times New Roman" w:eastAsia="SimSun" w:hAnsi="Times New Roman"/>
      <w:sz w:val="16"/>
      <w:szCs w:val="16"/>
    </w:rPr>
  </w:style>
  <w:style w:type="paragraph" w:customStyle="1" w:styleId="21">
    <w:name w:val="Абзац списка2"/>
    <w:basedOn w:val="a"/>
    <w:link w:val="ListParagraphChar"/>
    <w:rsid w:val="008B166B"/>
    <w:pPr>
      <w:widowControl/>
      <w:ind w:left="720" w:firstLine="0"/>
    </w:pPr>
    <w:rPr>
      <w:sz w:val="28"/>
      <w:szCs w:val="20"/>
      <w:lang w:val="x-none" w:eastAsia="x-none"/>
    </w:rPr>
  </w:style>
  <w:style w:type="character" w:customStyle="1" w:styleId="ListParagraphChar">
    <w:name w:val="List Paragraph Char"/>
    <w:link w:val="21"/>
    <w:locked/>
    <w:rsid w:val="008B166B"/>
    <w:rPr>
      <w:rFonts w:ascii="Times New Roman" w:eastAsia="Times New Roman" w:hAnsi="Times New Roman"/>
      <w:sz w:val="28"/>
    </w:rPr>
  </w:style>
  <w:style w:type="paragraph" w:styleId="ad">
    <w:name w:val="Body Text Indent"/>
    <w:basedOn w:val="a"/>
    <w:link w:val="ae"/>
    <w:rsid w:val="007F6AD1"/>
    <w:pPr>
      <w:widowControl/>
      <w:spacing w:after="120"/>
      <w:ind w:left="283" w:firstLine="0"/>
      <w:jc w:val="left"/>
    </w:pPr>
    <w:rPr>
      <w:rFonts w:eastAsia="SimSun"/>
      <w:lang w:val="x-none" w:eastAsia="x-none"/>
    </w:rPr>
  </w:style>
  <w:style w:type="character" w:customStyle="1" w:styleId="ae">
    <w:name w:val="Основной текст с отступом Знак"/>
    <w:link w:val="ad"/>
    <w:rsid w:val="007F6AD1"/>
    <w:rPr>
      <w:rFonts w:ascii="Times New Roman" w:eastAsia="SimSun" w:hAnsi="Times New Roman"/>
      <w:sz w:val="24"/>
      <w:szCs w:val="24"/>
    </w:rPr>
  </w:style>
  <w:style w:type="character" w:customStyle="1" w:styleId="FontStyle70">
    <w:name w:val="Font Style70"/>
    <w:rsid w:val="007F6AD1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Абзац списка1"/>
    <w:basedOn w:val="a"/>
    <w:rsid w:val="007F6AD1"/>
    <w:pPr>
      <w:widowControl/>
      <w:ind w:left="720" w:firstLine="0"/>
      <w:contextualSpacing/>
      <w:jc w:val="left"/>
    </w:pPr>
    <w:rPr>
      <w:rFonts w:eastAsia="Calibri"/>
      <w:sz w:val="20"/>
      <w:szCs w:val="20"/>
      <w:lang w:val="x-none" w:eastAsia="x-none"/>
    </w:rPr>
  </w:style>
  <w:style w:type="paragraph" w:customStyle="1" w:styleId="psection">
    <w:name w:val="psection"/>
    <w:basedOn w:val="a"/>
    <w:rsid w:val="0000120D"/>
    <w:pPr>
      <w:widowControl/>
      <w:spacing w:before="100" w:beforeAutospacing="1" w:after="100" w:afterAutospacing="1"/>
      <w:ind w:firstLine="0"/>
      <w:jc w:val="left"/>
    </w:pPr>
  </w:style>
  <w:style w:type="character" w:customStyle="1" w:styleId="10">
    <w:name w:val="Заголовок 1 Знак"/>
    <w:link w:val="1"/>
    <w:uiPriority w:val="9"/>
    <w:rsid w:val="00F83200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ccented">
    <w:name w:val="accented"/>
    <w:rsid w:val="00F83200"/>
  </w:style>
  <w:style w:type="paragraph" w:styleId="31">
    <w:name w:val="Body Text 3"/>
    <w:basedOn w:val="a"/>
    <w:link w:val="32"/>
    <w:rsid w:val="00F83200"/>
    <w:pPr>
      <w:widowControl/>
      <w:spacing w:after="120"/>
      <w:ind w:firstLine="0"/>
      <w:jc w:val="left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F83200"/>
    <w:rPr>
      <w:rFonts w:ascii="Times New Roman" w:eastAsia="Times New Roman" w:hAnsi="Times New Roman"/>
      <w:sz w:val="16"/>
      <w:szCs w:val="16"/>
    </w:rPr>
  </w:style>
  <w:style w:type="paragraph" w:styleId="HTML">
    <w:name w:val="HTML Preformatted"/>
    <w:basedOn w:val="a"/>
    <w:link w:val="HTML0"/>
    <w:rsid w:val="00F8320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Courier New" w:hAnsi="Courier New"/>
      <w:color w:val="02214B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F83200"/>
    <w:rPr>
      <w:rFonts w:ascii="Courier New" w:eastAsia="Courier New" w:hAnsi="Courier New" w:cs="Courier New"/>
      <w:color w:val="02214B"/>
    </w:rPr>
  </w:style>
  <w:style w:type="paragraph" w:styleId="af">
    <w:name w:val="Normal (Web)"/>
    <w:basedOn w:val="a"/>
    <w:uiPriority w:val="99"/>
    <w:unhideWhenUsed/>
    <w:rsid w:val="00741311"/>
    <w:pPr>
      <w:widowControl/>
      <w:spacing w:before="100" w:beforeAutospacing="1" w:after="100" w:afterAutospacing="1"/>
      <w:ind w:firstLine="0"/>
      <w:jc w:val="left"/>
    </w:pPr>
  </w:style>
  <w:style w:type="paragraph" w:customStyle="1" w:styleId="Style8">
    <w:name w:val="Style8"/>
    <w:basedOn w:val="a"/>
    <w:rsid w:val="0086431E"/>
    <w:pPr>
      <w:autoSpaceDE w:val="0"/>
      <w:autoSpaceDN w:val="0"/>
      <w:adjustRightInd w:val="0"/>
      <w:spacing w:line="252" w:lineRule="exact"/>
      <w:ind w:hanging="401"/>
      <w:jc w:val="left"/>
    </w:pPr>
  </w:style>
  <w:style w:type="paragraph" w:customStyle="1" w:styleId="Style9">
    <w:name w:val="Style9"/>
    <w:basedOn w:val="a"/>
    <w:rsid w:val="0086431E"/>
    <w:pPr>
      <w:autoSpaceDE w:val="0"/>
      <w:autoSpaceDN w:val="0"/>
      <w:adjustRightInd w:val="0"/>
      <w:spacing w:line="286" w:lineRule="exact"/>
      <w:ind w:hanging="120"/>
      <w:jc w:val="left"/>
    </w:pPr>
  </w:style>
  <w:style w:type="character" w:customStyle="1" w:styleId="FontStyle14">
    <w:name w:val="Font Style14"/>
    <w:rsid w:val="0086431E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rsid w:val="0086431E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rsid w:val="0086431E"/>
    <w:rPr>
      <w:rFonts w:ascii="Times New Roman" w:hAnsi="Times New Roman" w:cs="Times New Roman"/>
      <w:b/>
      <w:bCs/>
      <w:sz w:val="20"/>
      <w:szCs w:val="20"/>
    </w:rPr>
  </w:style>
  <w:style w:type="paragraph" w:customStyle="1" w:styleId="Style7">
    <w:name w:val="Style7"/>
    <w:basedOn w:val="a"/>
    <w:rsid w:val="0086431E"/>
    <w:pPr>
      <w:autoSpaceDE w:val="0"/>
      <w:autoSpaceDN w:val="0"/>
      <w:adjustRightInd w:val="0"/>
      <w:spacing w:line="389" w:lineRule="exact"/>
      <w:ind w:firstLine="0"/>
      <w:jc w:val="left"/>
    </w:pPr>
  </w:style>
  <w:style w:type="paragraph" w:customStyle="1" w:styleId="Style12">
    <w:name w:val="Style12"/>
    <w:basedOn w:val="a"/>
    <w:rsid w:val="0086431E"/>
    <w:pPr>
      <w:autoSpaceDE w:val="0"/>
      <w:autoSpaceDN w:val="0"/>
      <w:adjustRightInd w:val="0"/>
      <w:spacing w:line="286" w:lineRule="exact"/>
      <w:ind w:firstLine="398"/>
      <w:jc w:val="left"/>
    </w:pPr>
  </w:style>
  <w:style w:type="paragraph" w:customStyle="1" w:styleId="Style16">
    <w:name w:val="Style16"/>
    <w:basedOn w:val="a"/>
    <w:rsid w:val="0086431E"/>
    <w:pPr>
      <w:autoSpaceDE w:val="0"/>
      <w:autoSpaceDN w:val="0"/>
      <w:adjustRightInd w:val="0"/>
      <w:spacing w:line="257" w:lineRule="exact"/>
      <w:ind w:firstLine="0"/>
      <w:jc w:val="left"/>
    </w:pPr>
  </w:style>
  <w:style w:type="paragraph" w:customStyle="1" w:styleId="Style18">
    <w:name w:val="Style18"/>
    <w:basedOn w:val="a"/>
    <w:rsid w:val="0086431E"/>
    <w:pPr>
      <w:autoSpaceDE w:val="0"/>
      <w:autoSpaceDN w:val="0"/>
      <w:adjustRightInd w:val="0"/>
      <w:spacing w:line="394" w:lineRule="exact"/>
      <w:ind w:firstLine="0"/>
    </w:pPr>
  </w:style>
  <w:style w:type="character" w:customStyle="1" w:styleId="FontStyle22">
    <w:name w:val="Font Style22"/>
    <w:rsid w:val="0086431E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rsid w:val="0086431E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rsid w:val="0086431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0">
    <w:name w:val="Font Style30"/>
    <w:rsid w:val="0086431E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1">
    <w:name w:val="Style11"/>
    <w:basedOn w:val="a"/>
    <w:rsid w:val="0086431E"/>
    <w:pPr>
      <w:autoSpaceDE w:val="0"/>
      <w:autoSpaceDN w:val="0"/>
      <w:adjustRightInd w:val="0"/>
      <w:spacing w:line="257" w:lineRule="exact"/>
      <w:ind w:firstLine="0"/>
      <w:jc w:val="left"/>
    </w:pPr>
  </w:style>
  <w:style w:type="character" w:customStyle="1" w:styleId="block-info-serpleft">
    <w:name w:val="block-info-serp__left"/>
    <w:rsid w:val="00AC1B3B"/>
  </w:style>
  <w:style w:type="paragraph" w:styleId="af0">
    <w:name w:val="Balloon Text"/>
    <w:basedOn w:val="a"/>
    <w:link w:val="af1"/>
    <w:uiPriority w:val="99"/>
    <w:semiHidden/>
    <w:unhideWhenUsed/>
    <w:rsid w:val="00AF216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216C"/>
    <w:rPr>
      <w:rFonts w:ascii="Tahoma" w:eastAsia="Times New Roman" w:hAnsi="Tahoma" w:cs="Tahoma"/>
      <w:sz w:val="16"/>
      <w:szCs w:val="16"/>
    </w:rPr>
  </w:style>
  <w:style w:type="character" w:styleId="af2">
    <w:name w:val="Strong"/>
    <w:basedOn w:val="a0"/>
    <w:uiPriority w:val="22"/>
    <w:qFormat/>
    <w:rsid w:val="00CC74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9C2748-8CFE-401D-991B-1188E50EA3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1838</Words>
  <Characters>10478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Насонов Александр Александрович</dc:creator>
  <cp:lastModifiedBy>user</cp:lastModifiedBy>
  <cp:revision>8</cp:revision>
  <cp:lastPrinted>2024-11-13T11:47:00Z</cp:lastPrinted>
  <dcterms:created xsi:type="dcterms:W3CDTF">2024-10-27T05:25:00Z</dcterms:created>
  <dcterms:modified xsi:type="dcterms:W3CDTF">2024-11-13T11:48:00Z</dcterms:modified>
</cp:coreProperties>
</file>