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57" w:rsidRPr="00AA1297" w:rsidRDefault="00170357" w:rsidP="00AA1297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1"/>
        </w:rPr>
      </w:pPr>
      <w:r w:rsidRPr="00AA1297">
        <w:t xml:space="preserve">Министерство </w:t>
      </w:r>
      <w:r w:rsidRPr="00AA1297">
        <w:rPr>
          <w:spacing w:val="-1"/>
        </w:rPr>
        <w:t>культуры</w:t>
      </w:r>
      <w:r w:rsidRPr="00AA1297">
        <w:t xml:space="preserve"> Российской </w:t>
      </w:r>
      <w:r w:rsidRPr="00AA1297">
        <w:rPr>
          <w:spacing w:val="-1"/>
        </w:rPr>
        <w:t>Федерации</w:t>
      </w:r>
    </w:p>
    <w:p w:rsidR="00170357" w:rsidRPr="00AA1297" w:rsidRDefault="00170357" w:rsidP="00AA1297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9"/>
        </w:rPr>
      </w:pPr>
      <w:r w:rsidRPr="00AA1297">
        <w:rPr>
          <w:spacing w:val="-5"/>
        </w:rPr>
        <w:t>ФГБОУ</w:t>
      </w:r>
      <w:r w:rsidRPr="00AA1297">
        <w:rPr>
          <w:spacing w:val="-13"/>
        </w:rPr>
        <w:t xml:space="preserve"> </w:t>
      </w:r>
      <w:r w:rsidRPr="00AA1297">
        <w:rPr>
          <w:spacing w:val="-4"/>
        </w:rPr>
        <w:t>ВО</w:t>
      </w:r>
      <w:r w:rsidRPr="00AA1297">
        <w:rPr>
          <w:spacing w:val="-12"/>
        </w:rPr>
        <w:t xml:space="preserve"> </w:t>
      </w:r>
      <w:r w:rsidRPr="00AA1297">
        <w:rPr>
          <w:spacing w:val="-7"/>
        </w:rPr>
        <w:t>«Кемеровский</w:t>
      </w:r>
      <w:r w:rsidRPr="00AA1297">
        <w:rPr>
          <w:spacing w:val="-12"/>
        </w:rPr>
        <w:t xml:space="preserve"> </w:t>
      </w:r>
      <w:r w:rsidRPr="00AA1297">
        <w:rPr>
          <w:spacing w:val="-7"/>
        </w:rPr>
        <w:t>государственный</w:t>
      </w:r>
      <w:r w:rsidRPr="00AA1297">
        <w:rPr>
          <w:spacing w:val="-12"/>
        </w:rPr>
        <w:t xml:space="preserve"> </w:t>
      </w:r>
      <w:r w:rsidRPr="00AA1297">
        <w:rPr>
          <w:spacing w:val="-7"/>
        </w:rPr>
        <w:t>институт культуры»</w:t>
      </w:r>
      <w:r w:rsidRPr="00AA1297">
        <w:rPr>
          <w:spacing w:val="29"/>
        </w:rPr>
        <w:t xml:space="preserve"> </w:t>
      </w:r>
    </w:p>
    <w:p w:rsidR="00AA1297" w:rsidRPr="00AA1297" w:rsidRDefault="00AA1297" w:rsidP="00AA1297">
      <w:pPr>
        <w:tabs>
          <w:tab w:val="left" w:pos="7348"/>
          <w:tab w:val="left" w:pos="7428"/>
        </w:tabs>
        <w:autoSpaceDE w:val="0"/>
        <w:autoSpaceDN w:val="0"/>
        <w:jc w:val="center"/>
        <w:rPr>
          <w:rFonts w:eastAsia="Calibri"/>
        </w:rPr>
      </w:pPr>
      <w:r w:rsidRPr="00AA1297">
        <w:rPr>
          <w:rFonts w:eastAsia="Calibri"/>
        </w:rPr>
        <w:t>Социально-гуманитарный факультет</w:t>
      </w:r>
    </w:p>
    <w:p w:rsidR="00AA1297" w:rsidRPr="00AA1297" w:rsidRDefault="00AA1297" w:rsidP="00AA1297">
      <w:pPr>
        <w:tabs>
          <w:tab w:val="left" w:pos="7348"/>
          <w:tab w:val="left" w:pos="7428"/>
        </w:tabs>
        <w:autoSpaceDE w:val="0"/>
        <w:autoSpaceDN w:val="0"/>
        <w:jc w:val="center"/>
        <w:rPr>
          <w:rFonts w:eastAsia="Calibri"/>
        </w:rPr>
      </w:pPr>
      <w:r w:rsidRPr="00AA1297">
        <w:rPr>
          <w:rFonts w:eastAsia="Calibri"/>
        </w:rPr>
        <w:t>Кафедра культурологии, философии и искусствоведения</w:t>
      </w:r>
    </w:p>
    <w:p w:rsidR="00170357" w:rsidRPr="00AA1297" w:rsidRDefault="00170357" w:rsidP="00AA1297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170357" w:rsidRPr="00AA1297" w:rsidRDefault="00170357" w:rsidP="00AA1297">
      <w:pPr>
        <w:ind w:firstLine="0"/>
        <w:jc w:val="left"/>
      </w:pPr>
    </w:p>
    <w:p w:rsidR="00F03B93" w:rsidRPr="00AA1297" w:rsidRDefault="00F03B93" w:rsidP="00AA1297">
      <w:pPr>
        <w:ind w:firstLine="0"/>
        <w:jc w:val="left"/>
      </w:pPr>
    </w:p>
    <w:p w:rsidR="00170357" w:rsidRPr="00AA1297" w:rsidRDefault="00170357" w:rsidP="00AA1297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FA066F" w:rsidRPr="00AA1297" w:rsidRDefault="00FA066F" w:rsidP="00AA1297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170357" w:rsidRPr="00AA1297" w:rsidRDefault="00170357" w:rsidP="00AA1297">
      <w:pPr>
        <w:widowControl/>
        <w:ind w:firstLine="0"/>
        <w:jc w:val="center"/>
        <w:rPr>
          <w:b/>
        </w:rPr>
      </w:pPr>
      <w:r w:rsidRPr="00AA1297">
        <w:rPr>
          <w:b/>
        </w:rPr>
        <w:t>ФОНД ОЦЕНОЧНЫХ СРЕДСТВ</w:t>
      </w:r>
    </w:p>
    <w:p w:rsidR="00063461" w:rsidRPr="00AA1297" w:rsidRDefault="00063461" w:rsidP="00AA1297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E07F13" w:rsidRPr="00BD4BD6" w:rsidRDefault="00170357" w:rsidP="00AA1297">
      <w:pPr>
        <w:pStyle w:val="6"/>
        <w:spacing w:before="0" w:after="0"/>
        <w:jc w:val="center"/>
        <w:rPr>
          <w:b w:val="0"/>
          <w:sz w:val="24"/>
          <w:szCs w:val="24"/>
        </w:rPr>
      </w:pPr>
      <w:r w:rsidRPr="00BD4BD6">
        <w:rPr>
          <w:b w:val="0"/>
          <w:sz w:val="24"/>
          <w:szCs w:val="24"/>
        </w:rPr>
        <w:t>по учебной дисциплине</w:t>
      </w:r>
      <w:r w:rsidR="008620E1" w:rsidRPr="00BD4BD6">
        <w:rPr>
          <w:b w:val="0"/>
          <w:sz w:val="24"/>
          <w:szCs w:val="24"/>
        </w:rPr>
        <w:t xml:space="preserve"> </w:t>
      </w:r>
    </w:p>
    <w:p w:rsidR="008620E1" w:rsidRPr="00AA1297" w:rsidRDefault="00BD4BD6" w:rsidP="00AA1297">
      <w:pPr>
        <w:pStyle w:val="6"/>
        <w:spacing w:before="0" w:after="0"/>
        <w:jc w:val="center"/>
        <w:rPr>
          <w:caps/>
          <w:sz w:val="24"/>
          <w:szCs w:val="24"/>
        </w:rPr>
      </w:pPr>
      <w:r w:rsidRPr="00AA1297">
        <w:rPr>
          <w:bCs w:val="0"/>
          <w:sz w:val="24"/>
          <w:szCs w:val="24"/>
        </w:rPr>
        <w:t>СОВРЕМЕННАЯ СИСТЕМА ГОСУДАРСТВЕННОГО РЕГУЛИРОВАНИЯ СФЕРЫ ТУРИЗМА</w:t>
      </w:r>
    </w:p>
    <w:p w:rsidR="00E07F13" w:rsidRPr="00AA1297" w:rsidRDefault="00E07F13" w:rsidP="00AA1297">
      <w:pPr>
        <w:ind w:firstLine="0"/>
        <w:jc w:val="center"/>
        <w:rPr>
          <w:b/>
          <w:lang w:eastAsia="en-US"/>
        </w:rPr>
      </w:pPr>
    </w:p>
    <w:p w:rsidR="00E07F13" w:rsidRPr="00AA1297" w:rsidRDefault="00E07F13" w:rsidP="00AA1297">
      <w:pPr>
        <w:ind w:firstLine="0"/>
        <w:jc w:val="center"/>
        <w:rPr>
          <w:lang w:eastAsia="en-US"/>
        </w:rPr>
      </w:pPr>
      <w:r w:rsidRPr="00AA1297">
        <w:rPr>
          <w:lang w:eastAsia="en-US"/>
        </w:rPr>
        <w:t>Направление подготовки</w:t>
      </w:r>
    </w:p>
    <w:p w:rsidR="00EC2BBF" w:rsidRPr="00AA1297" w:rsidRDefault="00063461" w:rsidP="00AA1297">
      <w:pPr>
        <w:shd w:val="clear" w:color="auto" w:fill="FFFFFF"/>
        <w:ind w:firstLine="0"/>
        <w:jc w:val="center"/>
        <w:rPr>
          <w:b/>
        </w:rPr>
      </w:pPr>
      <w:r w:rsidRPr="00AA1297">
        <w:rPr>
          <w:b/>
        </w:rPr>
        <w:t>43.04.02 «Туризм»</w:t>
      </w:r>
    </w:p>
    <w:p w:rsidR="00EC2BBF" w:rsidRPr="00AA1297" w:rsidRDefault="00EC2BBF" w:rsidP="00AA1297">
      <w:pPr>
        <w:shd w:val="clear" w:color="auto" w:fill="FFFFFF"/>
        <w:ind w:firstLine="0"/>
        <w:jc w:val="center"/>
      </w:pPr>
    </w:p>
    <w:p w:rsidR="00EC2BBF" w:rsidRPr="00AA1297" w:rsidRDefault="00EC2BBF" w:rsidP="00AA1297">
      <w:pPr>
        <w:shd w:val="clear" w:color="auto" w:fill="FFFFFF"/>
        <w:ind w:firstLine="0"/>
        <w:jc w:val="center"/>
      </w:pPr>
      <w:r w:rsidRPr="00AA1297">
        <w:t xml:space="preserve">Профиль подготовки: </w:t>
      </w:r>
    </w:p>
    <w:p w:rsidR="00EC2BBF" w:rsidRPr="00AA1297" w:rsidRDefault="00063461" w:rsidP="00AA1297">
      <w:pPr>
        <w:shd w:val="clear" w:color="auto" w:fill="FFFFFF"/>
        <w:ind w:firstLine="0"/>
        <w:jc w:val="center"/>
        <w:rPr>
          <w:b/>
        </w:rPr>
      </w:pPr>
      <w:r w:rsidRPr="00AA1297">
        <w:rPr>
          <w:b/>
        </w:rPr>
        <w:t>«Экономика и управление в сфере туризма»</w:t>
      </w:r>
    </w:p>
    <w:p w:rsidR="00FA066F" w:rsidRPr="00AA1297" w:rsidRDefault="00FA066F" w:rsidP="00AA1297">
      <w:pPr>
        <w:ind w:firstLine="0"/>
        <w:jc w:val="center"/>
      </w:pPr>
    </w:p>
    <w:p w:rsidR="00E07F13" w:rsidRPr="00AA1297" w:rsidRDefault="00E07F13" w:rsidP="00AA1297">
      <w:pPr>
        <w:ind w:firstLine="0"/>
        <w:jc w:val="center"/>
      </w:pPr>
      <w:r w:rsidRPr="00AA1297">
        <w:t>Квалификация (степень) выпускника</w:t>
      </w:r>
    </w:p>
    <w:p w:rsidR="00E07F13" w:rsidRPr="00AA1297" w:rsidRDefault="00965C69" w:rsidP="00AA1297">
      <w:pPr>
        <w:ind w:firstLine="0"/>
        <w:jc w:val="center"/>
      </w:pPr>
      <w:r w:rsidRPr="00AA1297">
        <w:rPr>
          <w:b/>
        </w:rPr>
        <w:t>Магистр</w:t>
      </w:r>
    </w:p>
    <w:p w:rsidR="00E07F13" w:rsidRPr="00AA1297" w:rsidRDefault="00E07F13" w:rsidP="00AA1297">
      <w:pPr>
        <w:ind w:firstLine="0"/>
        <w:jc w:val="center"/>
      </w:pPr>
    </w:p>
    <w:p w:rsidR="00E07F13" w:rsidRPr="00AA1297" w:rsidRDefault="00E07F13" w:rsidP="00AA1297">
      <w:pPr>
        <w:ind w:firstLine="0"/>
        <w:jc w:val="center"/>
      </w:pPr>
      <w:r w:rsidRPr="00AA1297">
        <w:t>Форма обучения</w:t>
      </w:r>
    </w:p>
    <w:p w:rsidR="00E07F13" w:rsidRPr="00AA1297" w:rsidRDefault="00E07F13" w:rsidP="00AA1297">
      <w:pPr>
        <w:ind w:firstLine="0"/>
        <w:jc w:val="center"/>
        <w:rPr>
          <w:b/>
        </w:rPr>
      </w:pPr>
      <w:r w:rsidRPr="00AA1297">
        <w:rPr>
          <w:b/>
        </w:rPr>
        <w:t>Очная, заочная</w:t>
      </w:r>
    </w:p>
    <w:p w:rsidR="00063461" w:rsidRPr="00AA1297" w:rsidRDefault="00063461" w:rsidP="00AA1297">
      <w:pPr>
        <w:ind w:firstLine="0"/>
        <w:jc w:val="center"/>
        <w:rPr>
          <w:b/>
        </w:rPr>
      </w:pPr>
    </w:p>
    <w:p w:rsidR="00063461" w:rsidRPr="00AA1297" w:rsidRDefault="00063461" w:rsidP="00AA1297">
      <w:pPr>
        <w:ind w:firstLine="0"/>
        <w:jc w:val="center"/>
        <w:rPr>
          <w:b/>
        </w:rPr>
      </w:pPr>
    </w:p>
    <w:p w:rsidR="00063461" w:rsidRPr="00AA1297" w:rsidRDefault="00063461" w:rsidP="00AA1297">
      <w:pPr>
        <w:ind w:firstLine="0"/>
        <w:jc w:val="center"/>
        <w:rPr>
          <w:b/>
        </w:rPr>
      </w:pPr>
    </w:p>
    <w:p w:rsidR="008613E3" w:rsidRPr="00AA1297" w:rsidRDefault="008613E3" w:rsidP="00AA1297">
      <w:pPr>
        <w:ind w:firstLine="0"/>
        <w:jc w:val="center"/>
      </w:pPr>
      <w:r w:rsidRPr="00AA1297">
        <w:t>Год набора</w:t>
      </w:r>
      <w:r w:rsidR="00250FFD" w:rsidRPr="00AA1297">
        <w:t xml:space="preserve"> – </w:t>
      </w:r>
      <w:r w:rsidR="00063461" w:rsidRPr="00AA1297">
        <w:t>2023</w:t>
      </w:r>
    </w:p>
    <w:p w:rsidR="00F03B93" w:rsidRPr="00AA1297" w:rsidRDefault="00F03B93" w:rsidP="00AA1297">
      <w:pPr>
        <w:ind w:firstLine="0"/>
        <w:jc w:val="center"/>
        <w:rPr>
          <w:b/>
        </w:rPr>
      </w:pPr>
    </w:p>
    <w:p w:rsidR="00DA496E" w:rsidRPr="00AA1297" w:rsidRDefault="00DA496E" w:rsidP="00AA1297">
      <w:pPr>
        <w:ind w:firstLine="0"/>
        <w:jc w:val="center"/>
        <w:rPr>
          <w:b/>
        </w:rPr>
      </w:pPr>
    </w:p>
    <w:p w:rsidR="00DA496E" w:rsidRPr="00AA1297" w:rsidRDefault="00DA496E" w:rsidP="00AA1297">
      <w:pPr>
        <w:ind w:firstLine="0"/>
        <w:jc w:val="center"/>
        <w:rPr>
          <w:b/>
        </w:rPr>
      </w:pPr>
    </w:p>
    <w:p w:rsidR="00DA496E" w:rsidRPr="00AA1297" w:rsidRDefault="005856CD" w:rsidP="00AA1297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  <w:r w:rsidRPr="00AA1297">
        <w:rPr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801"/>
        <w:gridCol w:w="4404"/>
      </w:tblGrid>
      <w:tr w:rsidR="00AA1297" w:rsidRPr="00AA1297" w:rsidTr="0039418A">
        <w:tc>
          <w:tcPr>
            <w:tcW w:w="5920" w:type="dxa"/>
            <w:shd w:val="clear" w:color="auto" w:fill="auto"/>
          </w:tcPr>
          <w:p w:rsidR="00A248A8" w:rsidRPr="00AA1297" w:rsidRDefault="00CE104D" w:rsidP="00AA1297">
            <w:pPr>
              <w:autoSpaceDE w:val="0"/>
              <w:autoSpaceDN w:val="0"/>
              <w:ind w:firstLine="0"/>
              <w:outlineLvl w:val="0"/>
            </w:pPr>
            <w:r w:rsidRPr="00AA1297">
              <w:t>Утвержден на заседании</w:t>
            </w:r>
            <w:r w:rsidRPr="00AA1297">
              <w:rPr>
                <w:spacing w:val="-18"/>
              </w:rPr>
              <w:t xml:space="preserve"> </w:t>
            </w:r>
            <w:r w:rsidRPr="00AA1297">
              <w:t xml:space="preserve">кафедры культурологии, философии и искусствоведения 28.03.2023, протокол № 10. </w:t>
            </w:r>
          </w:p>
        </w:tc>
        <w:tc>
          <w:tcPr>
            <w:tcW w:w="4495" w:type="dxa"/>
            <w:shd w:val="clear" w:color="auto" w:fill="auto"/>
          </w:tcPr>
          <w:p w:rsidR="00A248A8" w:rsidRPr="00AA1297" w:rsidRDefault="00A248A8" w:rsidP="00AA1297">
            <w:pPr>
              <w:pStyle w:val="a6"/>
              <w:spacing w:after="0"/>
              <w:ind w:right="3" w:firstLine="0"/>
              <w:rPr>
                <w:b/>
                <w:lang w:val="ru-RU"/>
              </w:rPr>
            </w:pPr>
            <w:r w:rsidRPr="00AA1297">
              <w:t xml:space="preserve">Составитель: </w:t>
            </w:r>
            <w:r w:rsidR="00CE104D" w:rsidRPr="00AA1297">
              <w:rPr>
                <w:spacing w:val="-1"/>
                <w:lang w:val="ru-RU"/>
              </w:rPr>
              <w:t>Паничкина Е.В</w:t>
            </w:r>
          </w:p>
        </w:tc>
      </w:tr>
    </w:tbl>
    <w:p w:rsidR="00EC2BBF" w:rsidRPr="00AA1297" w:rsidRDefault="00EC2BBF" w:rsidP="00AA1297">
      <w:pPr>
        <w:ind w:firstLine="0"/>
        <w:jc w:val="center"/>
        <w:rPr>
          <w:rFonts w:eastAsia="Arial Unicode MS"/>
        </w:rPr>
      </w:pPr>
    </w:p>
    <w:p w:rsidR="00EC2BBF" w:rsidRPr="00AA1297" w:rsidRDefault="00EC2BBF" w:rsidP="00AA1297">
      <w:pPr>
        <w:ind w:firstLine="0"/>
        <w:jc w:val="center"/>
        <w:rPr>
          <w:rFonts w:eastAsia="Arial Unicode MS"/>
        </w:rPr>
      </w:pPr>
    </w:p>
    <w:p w:rsidR="00EC2BBF" w:rsidRPr="00AA1297" w:rsidRDefault="00EC2BBF" w:rsidP="00AA1297">
      <w:pPr>
        <w:ind w:firstLine="0"/>
        <w:jc w:val="center"/>
        <w:rPr>
          <w:rFonts w:eastAsia="Arial Unicode MS"/>
        </w:rPr>
      </w:pPr>
    </w:p>
    <w:p w:rsidR="00DA496E" w:rsidRPr="00AA1297" w:rsidRDefault="00DA496E" w:rsidP="00AA1297">
      <w:pPr>
        <w:ind w:firstLine="0"/>
        <w:jc w:val="center"/>
        <w:rPr>
          <w:rFonts w:eastAsia="Arial Unicode MS"/>
        </w:rPr>
      </w:pPr>
    </w:p>
    <w:p w:rsidR="00DA496E" w:rsidRPr="00AA1297" w:rsidRDefault="00DA496E" w:rsidP="00AA1297">
      <w:pPr>
        <w:ind w:firstLine="0"/>
        <w:jc w:val="center"/>
        <w:rPr>
          <w:rFonts w:eastAsia="Arial Unicode MS"/>
        </w:rPr>
      </w:pPr>
    </w:p>
    <w:p w:rsidR="00DA496E" w:rsidRPr="00AA1297" w:rsidRDefault="00DA496E" w:rsidP="00AA1297">
      <w:pPr>
        <w:ind w:firstLine="0"/>
        <w:jc w:val="center"/>
        <w:rPr>
          <w:rFonts w:eastAsia="Arial Unicode MS"/>
        </w:rPr>
      </w:pPr>
    </w:p>
    <w:p w:rsidR="00420C9C" w:rsidRPr="00AA1297" w:rsidRDefault="00420C9C" w:rsidP="00AA1297">
      <w:pPr>
        <w:ind w:firstLine="0"/>
        <w:jc w:val="center"/>
        <w:rPr>
          <w:rFonts w:eastAsia="Arial Unicode MS"/>
        </w:rPr>
      </w:pPr>
    </w:p>
    <w:p w:rsidR="00DA496E" w:rsidRPr="00AA1297" w:rsidRDefault="00DA496E" w:rsidP="00AA1297">
      <w:pPr>
        <w:ind w:firstLine="0"/>
        <w:jc w:val="center"/>
        <w:rPr>
          <w:rFonts w:eastAsia="Arial Unicode MS"/>
        </w:rPr>
      </w:pPr>
    </w:p>
    <w:p w:rsidR="00DA496E" w:rsidRPr="00AA1297" w:rsidRDefault="00DA496E" w:rsidP="00AA1297">
      <w:pPr>
        <w:ind w:firstLine="0"/>
        <w:jc w:val="center"/>
        <w:rPr>
          <w:rFonts w:eastAsia="Arial Unicode MS"/>
        </w:rPr>
      </w:pPr>
    </w:p>
    <w:p w:rsidR="00063461" w:rsidRPr="00AA1297" w:rsidRDefault="00063461" w:rsidP="00AA1297">
      <w:pPr>
        <w:ind w:firstLine="0"/>
        <w:jc w:val="center"/>
        <w:rPr>
          <w:rFonts w:eastAsia="Arial Unicode MS"/>
        </w:rPr>
      </w:pPr>
    </w:p>
    <w:p w:rsidR="00063461" w:rsidRPr="00AA1297" w:rsidRDefault="00063461" w:rsidP="00AA1297">
      <w:pPr>
        <w:ind w:firstLine="0"/>
        <w:jc w:val="center"/>
        <w:rPr>
          <w:rFonts w:eastAsia="Arial Unicode MS"/>
        </w:rPr>
      </w:pPr>
    </w:p>
    <w:p w:rsidR="00063461" w:rsidRPr="00AA1297" w:rsidRDefault="00063461" w:rsidP="00AA1297">
      <w:pPr>
        <w:ind w:firstLine="0"/>
        <w:jc w:val="center"/>
        <w:rPr>
          <w:rFonts w:eastAsia="Arial Unicode MS"/>
        </w:rPr>
      </w:pPr>
    </w:p>
    <w:p w:rsidR="00DC6B86" w:rsidRPr="00AA1297" w:rsidRDefault="00DC6B86" w:rsidP="00AA1297">
      <w:pPr>
        <w:ind w:firstLine="0"/>
        <w:jc w:val="center"/>
        <w:rPr>
          <w:rFonts w:eastAsia="Arial Unicode MS"/>
        </w:rPr>
      </w:pPr>
    </w:p>
    <w:p w:rsidR="005B0E17" w:rsidRPr="00AA1297" w:rsidRDefault="005856CD" w:rsidP="00AA1297">
      <w:pPr>
        <w:ind w:firstLine="0"/>
        <w:jc w:val="center"/>
        <w:rPr>
          <w:rFonts w:eastAsia="Arial Unicode MS"/>
        </w:rPr>
      </w:pPr>
      <w:r w:rsidRPr="00AA1297">
        <w:rPr>
          <w:rFonts w:eastAsia="Arial Unicode MS"/>
        </w:rPr>
        <w:t>Кемерово</w:t>
      </w:r>
    </w:p>
    <w:p w:rsidR="00250FFD" w:rsidRPr="00AA1297" w:rsidRDefault="00250FFD" w:rsidP="00AA1297">
      <w:pPr>
        <w:ind w:firstLine="0"/>
        <w:jc w:val="center"/>
        <w:rPr>
          <w:b/>
        </w:rPr>
      </w:pPr>
      <w:r w:rsidRPr="00AA1297">
        <w:rPr>
          <w:b/>
        </w:rPr>
        <w:br w:type="page"/>
      </w:r>
    </w:p>
    <w:p w:rsidR="00F327B8" w:rsidRPr="00AA1297" w:rsidRDefault="00A30745" w:rsidP="00AA1297">
      <w:pPr>
        <w:ind w:firstLine="0"/>
        <w:jc w:val="center"/>
        <w:rPr>
          <w:b/>
        </w:rPr>
      </w:pPr>
      <w:r w:rsidRPr="00AA1297">
        <w:rPr>
          <w:b/>
        </w:rPr>
        <w:lastRenderedPageBreak/>
        <w:t>Фонд о</w:t>
      </w:r>
      <w:r w:rsidR="00CA5CDB" w:rsidRPr="00AA1297">
        <w:rPr>
          <w:b/>
        </w:rPr>
        <w:t>ценочны</w:t>
      </w:r>
      <w:r w:rsidRPr="00AA1297">
        <w:rPr>
          <w:b/>
        </w:rPr>
        <w:t>х</w:t>
      </w:r>
      <w:r w:rsidR="00CA5CDB" w:rsidRPr="00AA1297">
        <w:rPr>
          <w:b/>
        </w:rPr>
        <w:t xml:space="preserve"> средств</w:t>
      </w:r>
      <w:r w:rsidRPr="00AA1297">
        <w:rPr>
          <w:b/>
        </w:rPr>
        <w:t xml:space="preserve"> </w:t>
      </w:r>
    </w:p>
    <w:p w:rsidR="00A30745" w:rsidRPr="00AA1297" w:rsidRDefault="00A30745" w:rsidP="00AA1297">
      <w:pPr>
        <w:ind w:firstLine="0"/>
        <w:jc w:val="left"/>
        <w:rPr>
          <w:b/>
        </w:rPr>
      </w:pPr>
    </w:p>
    <w:p w:rsidR="00F327B8" w:rsidRPr="00AA1297" w:rsidRDefault="00F03B93" w:rsidP="00AA1297">
      <w:pPr>
        <w:ind w:firstLine="0"/>
        <w:rPr>
          <w:b/>
        </w:rPr>
      </w:pPr>
      <w:r w:rsidRPr="00AA1297">
        <w:rPr>
          <w:b/>
        </w:rPr>
        <w:t xml:space="preserve">1. </w:t>
      </w:r>
      <w:r w:rsidR="00DE6C49" w:rsidRPr="00AA1297">
        <w:rPr>
          <w:b/>
        </w:rPr>
        <w:t xml:space="preserve">Перечень </w:t>
      </w:r>
      <w:r w:rsidR="00A30745" w:rsidRPr="00AA1297">
        <w:rPr>
          <w:b/>
        </w:rPr>
        <w:t>оцениваемых</w:t>
      </w:r>
      <w:r w:rsidR="00F327B8" w:rsidRPr="00AA1297">
        <w:rPr>
          <w:b/>
        </w:rPr>
        <w:t xml:space="preserve"> компетенци</w:t>
      </w:r>
      <w:r w:rsidR="00CA5CDB" w:rsidRPr="00AA1297">
        <w:rPr>
          <w:b/>
        </w:rPr>
        <w:t>й</w:t>
      </w:r>
      <w:r w:rsidR="00F327B8" w:rsidRPr="00AA1297">
        <w:rPr>
          <w:b/>
        </w:rPr>
        <w:t>:</w:t>
      </w:r>
    </w:p>
    <w:p w:rsidR="00CE104D" w:rsidRPr="00AA1297" w:rsidRDefault="00CE104D" w:rsidP="00AA1297">
      <w:pPr>
        <w:pStyle w:val="a4"/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AA1297">
        <w:rPr>
          <w:lang w:val="ru-RU"/>
        </w:rPr>
        <w:t>с</w:t>
      </w:r>
      <w:r w:rsidRPr="00AA1297">
        <w:t>пособен организовывать и руководить работой команды, вырабатывая командную стратегию для достижения поставленной цели</w:t>
      </w:r>
      <w:r w:rsidRPr="00AA1297">
        <w:rPr>
          <w:lang w:val="ru-RU"/>
        </w:rPr>
        <w:t xml:space="preserve"> (УК-3)</w:t>
      </w:r>
    </w:p>
    <w:p w:rsidR="00A248A8" w:rsidRPr="00AA1297" w:rsidRDefault="00A248A8" w:rsidP="00AA1297">
      <w:pPr>
        <w:pStyle w:val="a4"/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AA1297">
        <w:rPr>
          <w:lang w:val="ru-RU"/>
        </w:rPr>
        <w:t>с</w:t>
      </w:r>
      <w:r w:rsidRPr="00AA1297">
        <w:t>пособен осуществлять стратегическое управление туристской деятельностью на различных уровнях управления</w:t>
      </w:r>
      <w:r w:rsidRPr="00AA1297">
        <w:rPr>
          <w:lang w:val="ru-RU"/>
        </w:rPr>
        <w:t xml:space="preserve"> (ОПК-2)</w:t>
      </w:r>
    </w:p>
    <w:p w:rsidR="00A248A8" w:rsidRPr="00AA1297" w:rsidRDefault="00CE104D" w:rsidP="00AA1297">
      <w:pPr>
        <w:pStyle w:val="a4"/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AA1297">
        <w:rPr>
          <w:lang w:val="ru-RU"/>
        </w:rPr>
        <w:t>с</w:t>
      </w:r>
      <w:r w:rsidRPr="00AA1297">
        <w:t>пособен управлять разработкой, обоснованием и реализацией проектов, внедрять изменения в сфере туризма</w:t>
      </w:r>
      <w:r w:rsidR="00A248A8" w:rsidRPr="00AA1297">
        <w:rPr>
          <w:lang w:val="ru-RU"/>
        </w:rPr>
        <w:t xml:space="preserve"> (ПК-</w:t>
      </w:r>
      <w:r w:rsidRPr="00AA1297">
        <w:rPr>
          <w:lang w:val="ru-RU"/>
        </w:rPr>
        <w:t>2</w:t>
      </w:r>
      <w:r w:rsidR="00A248A8" w:rsidRPr="00AA1297">
        <w:rPr>
          <w:lang w:val="ru-RU"/>
        </w:rPr>
        <w:t>)</w:t>
      </w:r>
    </w:p>
    <w:p w:rsidR="00F03B93" w:rsidRPr="00AA1297" w:rsidRDefault="00F03B93" w:rsidP="00AA1297">
      <w:pPr>
        <w:ind w:firstLine="0"/>
        <w:rPr>
          <w:b/>
        </w:rPr>
      </w:pPr>
      <w:r w:rsidRPr="00AA1297">
        <w:rPr>
          <w:b/>
        </w:rPr>
        <w:t>2. Планируемые результаты обучения по дисциплине</w:t>
      </w:r>
      <w:r w:rsidRPr="00AA1297">
        <w:rPr>
          <w:b/>
          <w:spacing w:val="-5"/>
        </w:rPr>
        <w:t xml:space="preserve"> </w:t>
      </w:r>
      <w:r w:rsidRPr="00AA1297">
        <w:rPr>
          <w:b/>
        </w:rPr>
        <w:t>(модулю)</w:t>
      </w:r>
    </w:p>
    <w:p w:rsidR="00F03B93" w:rsidRPr="00AA1297" w:rsidRDefault="00F03B93" w:rsidP="00AA1297">
      <w:pPr>
        <w:pStyle w:val="a6"/>
        <w:tabs>
          <w:tab w:val="left" w:pos="284"/>
        </w:tabs>
        <w:spacing w:after="0"/>
        <w:ind w:firstLine="709"/>
      </w:pPr>
      <w:r w:rsidRPr="00AA1297">
        <w:t>Изучение дисциплины направлено на формирование следующих компетенций  и индикаторов их достижения.</w:t>
      </w: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47"/>
        <w:gridCol w:w="2551"/>
        <w:gridCol w:w="2410"/>
        <w:gridCol w:w="2835"/>
      </w:tblGrid>
      <w:tr w:rsidR="00AA1297" w:rsidRPr="00AA1297" w:rsidTr="00AA1297">
        <w:trPr>
          <w:jc w:val="center"/>
        </w:trPr>
        <w:tc>
          <w:tcPr>
            <w:tcW w:w="2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8A8" w:rsidRPr="00AA1297" w:rsidRDefault="00A248A8" w:rsidP="00AA129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77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48A8" w:rsidRPr="00AA1297" w:rsidRDefault="00A248A8" w:rsidP="00AA1297">
            <w:pPr>
              <w:ind w:firstLine="29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Индикаторы достижения компетенций</w:t>
            </w:r>
          </w:p>
        </w:tc>
      </w:tr>
      <w:tr w:rsidR="00AA1297" w:rsidRPr="00AA1297" w:rsidTr="00AA1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547" w:type="dxa"/>
            <w:vMerge/>
            <w:shd w:val="clear" w:color="auto" w:fill="auto"/>
          </w:tcPr>
          <w:p w:rsidR="00A248A8" w:rsidRPr="00AA1297" w:rsidRDefault="00A248A8" w:rsidP="00AA1297">
            <w:pPr>
              <w:ind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auto"/>
          </w:tcPr>
          <w:p w:rsidR="00A248A8" w:rsidRPr="00AA1297" w:rsidRDefault="00A248A8" w:rsidP="00AA1297">
            <w:pPr>
              <w:tabs>
                <w:tab w:val="left" w:pos="630"/>
              </w:tabs>
              <w:ind w:firstLine="29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2410" w:type="dxa"/>
            <w:shd w:val="clear" w:color="auto" w:fill="auto"/>
          </w:tcPr>
          <w:p w:rsidR="00A248A8" w:rsidRPr="00AA1297" w:rsidRDefault="00A248A8" w:rsidP="00AA1297">
            <w:pPr>
              <w:tabs>
                <w:tab w:val="left" w:pos="630"/>
              </w:tabs>
              <w:ind w:firstLine="29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835" w:type="dxa"/>
            <w:shd w:val="clear" w:color="auto" w:fill="auto"/>
          </w:tcPr>
          <w:p w:rsidR="00A248A8" w:rsidRPr="00AA1297" w:rsidRDefault="00A248A8" w:rsidP="00AA1297">
            <w:pPr>
              <w:tabs>
                <w:tab w:val="left" w:pos="630"/>
              </w:tabs>
              <w:ind w:firstLine="29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владеть</w:t>
            </w:r>
          </w:p>
        </w:tc>
      </w:tr>
      <w:tr w:rsidR="00AA1297" w:rsidRPr="00AA1297" w:rsidTr="00AA1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  <w:jc w:val="center"/>
        </w:trPr>
        <w:tc>
          <w:tcPr>
            <w:tcW w:w="2547" w:type="dxa"/>
            <w:shd w:val="clear" w:color="auto" w:fill="auto"/>
          </w:tcPr>
          <w:p w:rsidR="00CE104D" w:rsidRPr="00AA1297" w:rsidRDefault="00CE104D" w:rsidP="00AA1297">
            <w:pPr>
              <w:ind w:firstLine="0"/>
              <w:jc w:val="left"/>
            </w:pPr>
            <w:r w:rsidRPr="00AA1297"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2551" w:type="dxa"/>
            <w:shd w:val="clear" w:color="auto" w:fill="auto"/>
          </w:tcPr>
          <w:p w:rsidR="00CE104D" w:rsidRPr="00AA1297" w:rsidRDefault="00CE104D" w:rsidP="00AA1297">
            <w:pPr>
              <w:ind w:firstLine="0"/>
              <w:jc w:val="left"/>
              <w:rPr>
                <w:b/>
              </w:rPr>
            </w:pPr>
            <w:r w:rsidRPr="00AA1297">
              <w:t>- принципы командной работы (знает роли в команде, типы руководителей, способы управления коллективом) (З1)</w:t>
            </w:r>
          </w:p>
        </w:tc>
        <w:tc>
          <w:tcPr>
            <w:tcW w:w="2410" w:type="dxa"/>
            <w:shd w:val="clear" w:color="auto" w:fill="auto"/>
          </w:tcPr>
          <w:p w:rsidR="00CE104D" w:rsidRPr="00AA1297" w:rsidRDefault="00CE104D" w:rsidP="00AA1297">
            <w:pPr>
              <w:ind w:firstLine="0"/>
              <w:jc w:val="left"/>
              <w:rPr>
                <w:b/>
              </w:rPr>
            </w:pPr>
            <w:r w:rsidRPr="00AA1297">
              <w:t>- руководить членами команды для достижения поставленной задачи (У1)</w:t>
            </w:r>
          </w:p>
        </w:tc>
        <w:tc>
          <w:tcPr>
            <w:tcW w:w="2835" w:type="dxa"/>
            <w:shd w:val="clear" w:color="auto" w:fill="auto"/>
          </w:tcPr>
          <w:p w:rsidR="00CE104D" w:rsidRPr="00AA1297" w:rsidRDefault="00CE104D" w:rsidP="00AA1297">
            <w:pPr>
              <w:ind w:firstLine="0"/>
              <w:jc w:val="left"/>
            </w:pPr>
          </w:p>
        </w:tc>
      </w:tr>
      <w:tr w:rsidR="00AA1297" w:rsidRPr="00AA1297" w:rsidTr="00AA1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547" w:type="dxa"/>
            <w:shd w:val="clear" w:color="auto" w:fill="auto"/>
          </w:tcPr>
          <w:p w:rsidR="00A248A8" w:rsidRPr="00AA1297" w:rsidRDefault="00A248A8" w:rsidP="00AA1297">
            <w:pPr>
              <w:ind w:firstLine="0"/>
              <w:jc w:val="left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>ОПК-2. Способен осуществлять стратегическое управление туристской деятельностью на различных уровнях управления.</w:t>
            </w:r>
          </w:p>
        </w:tc>
        <w:tc>
          <w:tcPr>
            <w:tcW w:w="2551" w:type="dxa"/>
            <w:shd w:val="clear" w:color="auto" w:fill="auto"/>
          </w:tcPr>
          <w:p w:rsidR="00A248A8" w:rsidRPr="00AA1297" w:rsidRDefault="00A248A8" w:rsidP="00AA1297">
            <w:pPr>
              <w:ind w:firstLine="29"/>
              <w:jc w:val="left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>- как осуществлять стратегическое управление туристской деятельностью на различных уровнях управления</w:t>
            </w:r>
            <w:r w:rsidR="00BF553D" w:rsidRPr="00AA1297">
              <w:rPr>
                <w:sz w:val="22"/>
                <w:szCs w:val="22"/>
              </w:rPr>
              <w:t xml:space="preserve"> (З</w:t>
            </w:r>
            <w:r w:rsidR="00CE104D" w:rsidRPr="00AA1297">
              <w:rPr>
                <w:sz w:val="22"/>
                <w:szCs w:val="22"/>
              </w:rPr>
              <w:t>2</w:t>
            </w:r>
            <w:r w:rsidR="00BF553D" w:rsidRPr="00AA1297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A248A8" w:rsidRPr="00AA1297" w:rsidRDefault="00A248A8" w:rsidP="00AA1297">
            <w:pPr>
              <w:pStyle w:val="a6"/>
              <w:tabs>
                <w:tab w:val="left" w:pos="9639"/>
              </w:tabs>
              <w:spacing w:after="0"/>
              <w:ind w:right="-2" w:firstLine="29"/>
              <w:jc w:val="left"/>
              <w:rPr>
                <w:sz w:val="22"/>
                <w:szCs w:val="22"/>
                <w:lang w:val="ru-RU"/>
              </w:rPr>
            </w:pPr>
            <w:r w:rsidRPr="00AA1297">
              <w:rPr>
                <w:sz w:val="22"/>
                <w:szCs w:val="22"/>
              </w:rPr>
              <w:t>- использовать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  <w:r w:rsidR="00CE104D" w:rsidRPr="00AA1297">
              <w:rPr>
                <w:sz w:val="22"/>
                <w:szCs w:val="22"/>
                <w:lang w:val="ru-RU"/>
              </w:rPr>
              <w:t xml:space="preserve"> (У2</w:t>
            </w:r>
            <w:r w:rsidR="00BF553D" w:rsidRPr="00AA1297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2835" w:type="dxa"/>
            <w:shd w:val="clear" w:color="auto" w:fill="auto"/>
          </w:tcPr>
          <w:p w:rsidR="00A248A8" w:rsidRPr="00AA1297" w:rsidRDefault="00A248A8" w:rsidP="00AA1297">
            <w:pPr>
              <w:pStyle w:val="a6"/>
              <w:tabs>
                <w:tab w:val="left" w:pos="9639"/>
              </w:tabs>
              <w:spacing w:after="0"/>
              <w:ind w:right="-2" w:firstLine="29"/>
              <w:jc w:val="left"/>
              <w:rPr>
                <w:sz w:val="22"/>
                <w:szCs w:val="22"/>
                <w:lang w:val="ru-RU"/>
              </w:rPr>
            </w:pPr>
            <w:r w:rsidRPr="00AA1297">
              <w:rPr>
                <w:sz w:val="22"/>
                <w:szCs w:val="22"/>
              </w:rPr>
              <w:t>- навыками осуществления управление процессом организационной диагностики и организационного проектирования деятельности предприятий сферы туризма</w:t>
            </w:r>
            <w:r w:rsidR="00CE104D" w:rsidRPr="00AA1297">
              <w:rPr>
                <w:sz w:val="22"/>
                <w:szCs w:val="22"/>
                <w:lang w:val="ru-RU"/>
              </w:rPr>
              <w:t xml:space="preserve"> (В1</w:t>
            </w:r>
            <w:r w:rsidR="00BF553D" w:rsidRPr="00AA1297">
              <w:rPr>
                <w:sz w:val="22"/>
                <w:szCs w:val="22"/>
                <w:lang w:val="ru-RU"/>
              </w:rPr>
              <w:t>)</w:t>
            </w:r>
          </w:p>
        </w:tc>
      </w:tr>
      <w:tr w:rsidR="00AA1297" w:rsidRPr="00AA1297" w:rsidTr="00AA129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2547" w:type="dxa"/>
            <w:shd w:val="clear" w:color="auto" w:fill="auto"/>
          </w:tcPr>
          <w:p w:rsidR="00CE104D" w:rsidRPr="00AA1297" w:rsidRDefault="00CE104D" w:rsidP="00AA1297">
            <w:pPr>
              <w:ind w:firstLine="0"/>
              <w:jc w:val="left"/>
            </w:pPr>
            <w:r w:rsidRPr="00AA1297">
              <w:t>ПК-2. Способен управлять разработкой, обоснованием и реализацией проектов, внедрять изменения в сфере туризма</w:t>
            </w:r>
          </w:p>
        </w:tc>
        <w:tc>
          <w:tcPr>
            <w:tcW w:w="2551" w:type="dxa"/>
            <w:shd w:val="clear" w:color="auto" w:fill="auto"/>
          </w:tcPr>
          <w:p w:rsidR="00CE104D" w:rsidRPr="00AA1297" w:rsidRDefault="00CE104D" w:rsidP="00AA1297">
            <w:pPr>
              <w:pStyle w:val="TableParagraph"/>
              <w:tabs>
                <w:tab w:val="left" w:pos="276"/>
              </w:tabs>
            </w:pPr>
            <w:r w:rsidRPr="00AA1297">
              <w:t>- принципы проектирования объектов профессиональной деятельности с учетом современных технологий и туристских новаций (З3)</w:t>
            </w:r>
          </w:p>
        </w:tc>
        <w:tc>
          <w:tcPr>
            <w:tcW w:w="2410" w:type="dxa"/>
            <w:shd w:val="clear" w:color="auto" w:fill="auto"/>
          </w:tcPr>
          <w:p w:rsidR="00CE104D" w:rsidRPr="00AA1297" w:rsidRDefault="00CE104D" w:rsidP="00AA1297">
            <w:pPr>
              <w:pStyle w:val="TableParagraph"/>
              <w:tabs>
                <w:tab w:val="left" w:pos="276"/>
              </w:tabs>
            </w:pPr>
            <w:r w:rsidRPr="00AA1297"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</w:t>
            </w:r>
            <w:r w:rsidR="007D2A8A" w:rsidRPr="00AA1297">
              <w:t xml:space="preserve"> (У3)</w:t>
            </w:r>
          </w:p>
        </w:tc>
        <w:tc>
          <w:tcPr>
            <w:tcW w:w="2835" w:type="dxa"/>
            <w:shd w:val="clear" w:color="auto" w:fill="auto"/>
          </w:tcPr>
          <w:p w:rsidR="00CE104D" w:rsidRPr="00AA1297" w:rsidRDefault="00CE104D" w:rsidP="00AA1297">
            <w:pPr>
              <w:tabs>
                <w:tab w:val="left" w:pos="1849"/>
              </w:tabs>
              <w:ind w:firstLine="0"/>
              <w:jc w:val="left"/>
            </w:pPr>
            <w:r w:rsidRPr="00AA1297">
              <w:t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устранению (В2)</w:t>
            </w:r>
          </w:p>
        </w:tc>
      </w:tr>
    </w:tbl>
    <w:p w:rsidR="00F03B93" w:rsidRPr="00AA1297" w:rsidRDefault="00F03B93" w:rsidP="00AA1297">
      <w:pPr>
        <w:ind w:firstLine="0"/>
        <w:rPr>
          <w:b/>
        </w:rPr>
      </w:pPr>
    </w:p>
    <w:p w:rsidR="00F03B93" w:rsidRPr="00AA1297" w:rsidRDefault="00F03B93" w:rsidP="00AA1297">
      <w:pPr>
        <w:ind w:firstLine="0"/>
      </w:pPr>
      <w:r w:rsidRPr="00AA1297">
        <w:rPr>
          <w:b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126"/>
        <w:gridCol w:w="2268"/>
        <w:gridCol w:w="2693"/>
      </w:tblGrid>
      <w:tr w:rsidR="00AA1297" w:rsidRPr="00AA1297" w:rsidTr="00EC31EA">
        <w:tc>
          <w:tcPr>
            <w:tcW w:w="704" w:type="dxa"/>
            <w:shd w:val="clear" w:color="auto" w:fill="auto"/>
            <w:vAlign w:val="center"/>
          </w:tcPr>
          <w:p w:rsidR="00F03B93" w:rsidRPr="00AA1297" w:rsidRDefault="00F03B93" w:rsidP="00AA129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03B93" w:rsidRPr="00AA1297" w:rsidRDefault="00F03B93" w:rsidP="00AA129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Разделы (темы) дисциплины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3B93" w:rsidRPr="00AA1297" w:rsidRDefault="00F03B93" w:rsidP="00AA1297">
            <w:pPr>
              <w:ind w:firstLine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AA1297">
              <w:rPr>
                <w:b/>
                <w:sz w:val="22"/>
                <w:szCs w:val="22"/>
              </w:rPr>
              <w:t>Код оцениваемой компетенции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3B93" w:rsidRPr="00AA1297" w:rsidRDefault="00F03B93" w:rsidP="00AA1297">
            <w:pPr>
              <w:ind w:firstLine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AA1297">
              <w:rPr>
                <w:b/>
                <w:sz w:val="22"/>
                <w:szCs w:val="22"/>
              </w:rPr>
              <w:t>Планируемые результаты обучения по дисциплине (ЗУВ)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B93" w:rsidRPr="00AA1297" w:rsidRDefault="00F03B93" w:rsidP="00AA129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A1297">
              <w:rPr>
                <w:b/>
                <w:sz w:val="22"/>
                <w:szCs w:val="22"/>
              </w:rPr>
              <w:t>Оценочное средство</w:t>
            </w:r>
          </w:p>
        </w:tc>
      </w:tr>
      <w:tr w:rsidR="00AA1297" w:rsidRPr="00AA1297" w:rsidTr="00CE104D">
        <w:tc>
          <w:tcPr>
            <w:tcW w:w="10343" w:type="dxa"/>
            <w:gridSpan w:val="5"/>
            <w:shd w:val="clear" w:color="auto" w:fill="auto"/>
          </w:tcPr>
          <w:p w:rsidR="00F03B93" w:rsidRPr="00AA1297" w:rsidRDefault="00CE104D" w:rsidP="00AA1297">
            <w:pPr>
              <w:ind w:firstLine="0"/>
              <w:jc w:val="center"/>
              <w:rPr>
                <w:i/>
                <w:sz w:val="22"/>
                <w:szCs w:val="22"/>
                <w:highlight w:val="yellow"/>
              </w:rPr>
            </w:pPr>
            <w:r w:rsidRPr="00EC31EA">
              <w:rPr>
                <w:rFonts w:eastAsia="Calibri"/>
                <w:b/>
              </w:rPr>
              <w:t>Раздел 1.</w:t>
            </w:r>
            <w:r w:rsidRPr="00AA1297">
              <w:rPr>
                <w:rFonts w:eastAsia="Calibri"/>
                <w:b/>
              </w:rPr>
              <w:t xml:space="preserve"> Нормативно-правовые основы системы государственного регулирования сферы туризма в РФ</w:t>
            </w:r>
          </w:p>
        </w:tc>
      </w:tr>
      <w:tr w:rsidR="00AA1297" w:rsidRPr="00AA1297" w:rsidTr="00EC31EA">
        <w:tc>
          <w:tcPr>
            <w:tcW w:w="704" w:type="dxa"/>
            <w:shd w:val="clear" w:color="auto" w:fill="auto"/>
            <w:vAlign w:val="center"/>
          </w:tcPr>
          <w:p w:rsidR="00CE104D" w:rsidRPr="00AA1297" w:rsidRDefault="00CE104D" w:rsidP="00AA1297">
            <w:pPr>
              <w:ind w:firstLine="0"/>
              <w:jc w:val="center"/>
            </w:pPr>
            <w:r w:rsidRPr="00AA1297">
              <w:t>1.1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E104D" w:rsidRPr="00AA1297" w:rsidRDefault="00CE104D" w:rsidP="00AA1297">
            <w:pPr>
              <w:ind w:firstLine="0"/>
              <w:jc w:val="center"/>
            </w:pPr>
            <w:r w:rsidRPr="00AA1297">
              <w:t xml:space="preserve">Основы </w:t>
            </w:r>
            <w:r w:rsidRPr="00AA1297">
              <w:lastRenderedPageBreak/>
              <w:t>государственного регулирования туристской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E104D" w:rsidRPr="00AA1297" w:rsidRDefault="007D2A8A" w:rsidP="00AA1297">
            <w:pPr>
              <w:ind w:firstLine="0"/>
              <w:jc w:val="center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lastRenderedPageBreak/>
              <w:t>УК-3, 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E104D" w:rsidRPr="00AA1297" w:rsidRDefault="00CE104D" w:rsidP="00AA1297">
            <w:pPr>
              <w:ind w:firstLine="0"/>
              <w:jc w:val="center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 xml:space="preserve">З1, </w:t>
            </w:r>
            <w:r w:rsidR="007D2A8A" w:rsidRPr="00AA1297">
              <w:rPr>
                <w:sz w:val="22"/>
                <w:szCs w:val="22"/>
              </w:rPr>
              <w:t xml:space="preserve">З2, З3, </w:t>
            </w:r>
            <w:r w:rsidRPr="00AA1297">
              <w:rPr>
                <w:sz w:val="22"/>
                <w:szCs w:val="22"/>
              </w:rPr>
              <w:t xml:space="preserve">У1, </w:t>
            </w:r>
            <w:r w:rsidR="007D2A8A" w:rsidRPr="00AA1297">
              <w:rPr>
                <w:sz w:val="22"/>
                <w:szCs w:val="22"/>
              </w:rPr>
              <w:t xml:space="preserve">У2, </w:t>
            </w:r>
            <w:r w:rsidRPr="00AA1297">
              <w:rPr>
                <w:sz w:val="22"/>
                <w:szCs w:val="22"/>
              </w:rPr>
              <w:lastRenderedPageBreak/>
              <w:t>У3</w:t>
            </w:r>
            <w:r w:rsidR="007D2A8A" w:rsidRPr="00AA1297">
              <w:rPr>
                <w:sz w:val="22"/>
                <w:szCs w:val="22"/>
              </w:rPr>
              <w:t>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E104D" w:rsidRPr="00AA1297" w:rsidRDefault="00CE104D" w:rsidP="00AA1297">
            <w:pPr>
              <w:ind w:left="34" w:hanging="34"/>
              <w:jc w:val="center"/>
            </w:pPr>
            <w:r w:rsidRPr="00AA1297">
              <w:lastRenderedPageBreak/>
              <w:t>Тестовый контроль</w:t>
            </w:r>
          </w:p>
        </w:tc>
      </w:tr>
      <w:tr w:rsidR="00AA1297" w:rsidRPr="00AA1297" w:rsidTr="00EC31EA">
        <w:tc>
          <w:tcPr>
            <w:tcW w:w="704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0"/>
              <w:jc w:val="center"/>
            </w:pPr>
            <w:r w:rsidRPr="00AA1297">
              <w:t>1.2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0"/>
              <w:jc w:val="center"/>
            </w:pPr>
            <w:r w:rsidRPr="00AA1297">
              <w:t>Общая организация и нормативно-правовая основа регулирования отношений в сфере туризма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УК-3, 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0"/>
              <w:jc w:val="center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>З1, З2, З3,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left="34" w:hanging="34"/>
              <w:jc w:val="center"/>
            </w:pPr>
            <w:r w:rsidRPr="00AA1297">
              <w:t>Тестовый контроль</w:t>
            </w:r>
          </w:p>
        </w:tc>
      </w:tr>
      <w:tr w:rsidR="00AA1297" w:rsidRPr="00AA1297" w:rsidTr="00EC31EA">
        <w:tc>
          <w:tcPr>
            <w:tcW w:w="704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0"/>
              <w:jc w:val="center"/>
            </w:pPr>
            <w:r w:rsidRPr="00AA1297">
              <w:t>1.3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0"/>
              <w:jc w:val="center"/>
            </w:pPr>
            <w:r w:rsidRPr="00AA1297">
              <w:t>Цели и задачи государственного регулирования туристской деятельности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УК-3, 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0"/>
              <w:jc w:val="center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>З1, З2, З3,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left="34" w:hanging="34"/>
              <w:jc w:val="center"/>
            </w:pPr>
            <w:r w:rsidRPr="00AA1297">
              <w:t>Проверка результатов практических заданий.</w:t>
            </w:r>
          </w:p>
        </w:tc>
      </w:tr>
      <w:tr w:rsidR="00AA1297" w:rsidRPr="00AA1297" w:rsidTr="00CE104D">
        <w:tc>
          <w:tcPr>
            <w:tcW w:w="10343" w:type="dxa"/>
            <w:gridSpan w:val="5"/>
            <w:shd w:val="clear" w:color="auto" w:fill="auto"/>
            <w:vAlign w:val="center"/>
          </w:tcPr>
          <w:p w:rsidR="00BC4AC7" w:rsidRPr="00AA1297" w:rsidRDefault="00CE104D" w:rsidP="00AA1297">
            <w:pPr>
              <w:ind w:firstLine="0"/>
              <w:jc w:val="center"/>
              <w:rPr>
                <w:i/>
                <w:sz w:val="22"/>
                <w:szCs w:val="22"/>
              </w:rPr>
            </w:pPr>
            <w:r w:rsidRPr="00EC31EA">
              <w:rPr>
                <w:b/>
                <w:bCs/>
              </w:rPr>
              <w:t>Раздел 2.</w:t>
            </w:r>
            <w:r w:rsidRPr="00AA1297">
              <w:rPr>
                <w:b/>
                <w:bCs/>
              </w:rPr>
              <w:t xml:space="preserve"> Практика реализации государственного р</w:t>
            </w:r>
            <w:r w:rsidR="00EC31EA">
              <w:rPr>
                <w:b/>
                <w:bCs/>
              </w:rPr>
              <w:t>егулирования сферы туризма в РФ</w:t>
            </w:r>
          </w:p>
        </w:tc>
      </w:tr>
      <w:tr w:rsidR="00AA1297" w:rsidRPr="00AA1297" w:rsidTr="00EC31EA">
        <w:tc>
          <w:tcPr>
            <w:tcW w:w="704" w:type="dxa"/>
            <w:shd w:val="clear" w:color="auto" w:fill="auto"/>
            <w:vAlign w:val="center"/>
          </w:tcPr>
          <w:p w:rsidR="007D2A8A" w:rsidRPr="00AA1297" w:rsidRDefault="00EC31EA" w:rsidP="00EC31EA">
            <w:pPr>
              <w:ind w:firstLine="0"/>
              <w:jc w:val="center"/>
            </w:pPr>
            <w:r>
              <w:t>2</w:t>
            </w:r>
            <w:r w:rsidR="007D2A8A" w:rsidRPr="00AA1297">
              <w:t>.1.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D2A8A" w:rsidRPr="00AA1297" w:rsidRDefault="007D2A8A" w:rsidP="00AA1297">
            <w:pPr>
              <w:jc w:val="center"/>
            </w:pPr>
            <w:r w:rsidRPr="00AA1297">
              <w:rPr>
                <w:bCs/>
              </w:rPr>
              <w:t>Инфраструктура и механизмы управления в сфере туризма.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УК-3, 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0"/>
              <w:jc w:val="center"/>
            </w:pPr>
            <w:r w:rsidRPr="00AA1297">
              <w:rPr>
                <w:sz w:val="22"/>
                <w:szCs w:val="22"/>
              </w:rPr>
              <w:t>З1, З2, З3,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0"/>
              <w:jc w:val="center"/>
            </w:pPr>
            <w:r w:rsidRPr="00AA1297">
              <w:t>Контрольные вопросы по теме</w:t>
            </w:r>
          </w:p>
        </w:tc>
      </w:tr>
      <w:tr w:rsidR="00AA1297" w:rsidRPr="00AA1297" w:rsidTr="00EC31EA">
        <w:tc>
          <w:tcPr>
            <w:tcW w:w="704" w:type="dxa"/>
            <w:shd w:val="clear" w:color="auto" w:fill="auto"/>
            <w:vAlign w:val="center"/>
          </w:tcPr>
          <w:p w:rsidR="007D2A8A" w:rsidRPr="00AA1297" w:rsidRDefault="00EC31EA" w:rsidP="00EC31EA">
            <w:pPr>
              <w:ind w:firstLine="0"/>
              <w:jc w:val="center"/>
            </w:pPr>
            <w:r>
              <w:t>2</w:t>
            </w:r>
            <w:r w:rsidR="007D2A8A" w:rsidRPr="00AA1297">
              <w:t>.2.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7D2A8A" w:rsidRPr="00AA1297" w:rsidRDefault="007D2A8A" w:rsidP="00AA1297">
            <w:pPr>
              <w:jc w:val="center"/>
            </w:pPr>
            <w:r w:rsidRPr="00AA1297">
              <w:rPr>
                <w:iCs/>
              </w:rPr>
              <w:t xml:space="preserve">Содержание и цели реализации госпрограмм развития </w:t>
            </w:r>
            <w:r w:rsidRPr="00AA1297">
              <w:rPr>
                <w:bCs/>
                <w:iCs/>
              </w:rPr>
              <w:t>туризма</w:t>
            </w:r>
            <w:r w:rsidRPr="00AA1297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33"/>
              <w:jc w:val="center"/>
            </w:pPr>
            <w:r w:rsidRPr="00AA1297">
              <w:rPr>
                <w:sz w:val="22"/>
                <w:szCs w:val="22"/>
              </w:rPr>
              <w:t>УК-3, ОПК-2, ПК-2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0"/>
              <w:jc w:val="center"/>
            </w:pPr>
            <w:r w:rsidRPr="00AA1297">
              <w:rPr>
                <w:sz w:val="22"/>
                <w:szCs w:val="22"/>
              </w:rPr>
              <w:t>З1, З2, З3,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7D2A8A" w:rsidRPr="00AA1297" w:rsidRDefault="007D2A8A" w:rsidP="00AA1297">
            <w:pPr>
              <w:ind w:firstLine="34"/>
              <w:jc w:val="center"/>
            </w:pPr>
            <w:r w:rsidRPr="00AA1297">
              <w:t>Дискуссия</w:t>
            </w:r>
          </w:p>
        </w:tc>
      </w:tr>
    </w:tbl>
    <w:p w:rsidR="00F03B93" w:rsidRPr="00AA1297" w:rsidRDefault="00F03B93" w:rsidP="00AA1297">
      <w:pPr>
        <w:pStyle w:val="a4"/>
        <w:ind w:left="0" w:firstLine="0"/>
        <w:rPr>
          <w:b/>
          <w:lang w:val="ru-RU"/>
        </w:rPr>
      </w:pPr>
    </w:p>
    <w:p w:rsidR="00F03B93" w:rsidRPr="00AA1297" w:rsidRDefault="00F03B93" w:rsidP="00AA1297">
      <w:pPr>
        <w:ind w:firstLine="0"/>
        <w:rPr>
          <w:b/>
        </w:rPr>
      </w:pPr>
      <w:r w:rsidRPr="00AA1297">
        <w:rPr>
          <w:b/>
        </w:rPr>
        <w:t>4. Оценочные средства по дисциплине для текущего контроля и описание критериев оценивания</w:t>
      </w:r>
    </w:p>
    <w:p w:rsidR="00AD1ACF" w:rsidRPr="00AA1297" w:rsidRDefault="00F03B93" w:rsidP="00AA1297">
      <w:pPr>
        <w:ind w:firstLine="0"/>
        <w:rPr>
          <w:b/>
        </w:rPr>
      </w:pPr>
      <w:r w:rsidRPr="00AA1297">
        <w:rPr>
          <w:b/>
        </w:rPr>
        <w:t xml:space="preserve">4.1. Описание </w:t>
      </w:r>
      <w:r w:rsidRPr="00AA1297">
        <w:rPr>
          <w:b/>
          <w:w w:val="105"/>
        </w:rPr>
        <w:t>критериев оценивания компетенций на различных</w:t>
      </w:r>
      <w:r w:rsidRPr="00AA1297">
        <w:rPr>
          <w:b/>
          <w:spacing w:val="-12"/>
          <w:w w:val="105"/>
        </w:rPr>
        <w:t xml:space="preserve"> </w:t>
      </w:r>
      <w:r w:rsidRPr="00AA1297">
        <w:rPr>
          <w:b/>
          <w:w w:val="105"/>
        </w:rPr>
        <w:t>уровнях</w:t>
      </w:r>
      <w:r w:rsidRPr="00AA1297">
        <w:rPr>
          <w:b/>
          <w:spacing w:val="-18"/>
          <w:w w:val="105"/>
        </w:rPr>
        <w:t xml:space="preserve"> </w:t>
      </w:r>
      <w:r w:rsidRPr="00AA1297">
        <w:rPr>
          <w:b/>
          <w:w w:val="105"/>
        </w:rPr>
        <w:t>их</w:t>
      </w:r>
      <w:r w:rsidRPr="00AA1297">
        <w:rPr>
          <w:b/>
          <w:spacing w:val="-23"/>
          <w:w w:val="105"/>
        </w:rPr>
        <w:t xml:space="preserve"> </w:t>
      </w:r>
      <w:r w:rsidRPr="00AA1297">
        <w:rPr>
          <w:b/>
          <w:w w:val="105"/>
        </w:rPr>
        <w:t>формирования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При выставлении оценки преподаватель учитывает</w:t>
      </w:r>
      <w:r w:rsidRPr="00AA1297"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 xml:space="preserve">Нулевой уровень («неудовлетворительно»). </w:t>
      </w:r>
      <w:r w:rsidRPr="00AA1297">
        <w:t>Результаты обучения студента свидетельствуют: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З)</w:t>
      </w:r>
      <w:r w:rsidRPr="00AA1297"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У)</w:t>
      </w:r>
      <w:r w:rsidRPr="00AA1297">
        <w:t xml:space="preserve"> не умеет установить связь теории с практикой;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  <w:rPr>
          <w:b/>
        </w:rPr>
      </w:pPr>
      <w:r w:rsidRPr="00AA1297">
        <w:rPr>
          <w:b/>
        </w:rPr>
        <w:t>В)</w:t>
      </w:r>
      <w:r w:rsidRPr="00AA1297">
        <w:t xml:space="preserve"> не владеет способами решения практико-ориентированных задач.</w:t>
      </w:r>
      <w:r w:rsidRPr="00AA1297">
        <w:rPr>
          <w:b/>
        </w:rPr>
        <w:t xml:space="preserve"> </w:t>
      </w:r>
    </w:p>
    <w:p w:rsidR="004C4AFC" w:rsidRPr="00AA1297" w:rsidRDefault="00250FFD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Первый уровень –</w:t>
      </w:r>
      <w:r w:rsidR="004C4AFC" w:rsidRPr="00AA1297">
        <w:rPr>
          <w:b/>
        </w:rPr>
        <w:t xml:space="preserve"> пороговый («удовлетворительно»). </w:t>
      </w:r>
      <w:r w:rsidR="004C4AFC" w:rsidRPr="00AA1297">
        <w:t>Достигнутый уровень оценки результатов обучения студента показывает: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З)</w:t>
      </w:r>
      <w:r w:rsidRPr="00AA1297"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У)</w:t>
      </w:r>
      <w:r w:rsidRPr="00AA1297">
        <w:t xml:space="preserve"> слабо, недостаточно аргументированно может обосновать связь теории с практикой;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В)</w:t>
      </w:r>
      <w:r w:rsidRPr="00AA1297">
        <w:t xml:space="preserve"> способен понимать и интерпретировать основной теоретический материал по дисциплине.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 xml:space="preserve">Второй уровень повышенный («хорошо»). </w:t>
      </w:r>
      <w:r w:rsidRPr="00AA1297">
        <w:t>Студент на должном уровне: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З)</w:t>
      </w:r>
      <w:r w:rsidRPr="00AA1297"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У)</w:t>
      </w:r>
      <w:r w:rsidRPr="00AA1297">
        <w:t xml:space="preserve"> демонстрирует учебные умения и навыки в области решения практико-ориентированных задач;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В)</w:t>
      </w:r>
      <w:r w:rsidRPr="00AA1297"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lastRenderedPageBreak/>
        <w:t xml:space="preserve">Третий уровень продвинутый («отлично»). </w:t>
      </w:r>
      <w:r w:rsidRPr="00AA1297">
        <w:t>Студент, достигающий должного уровня: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З)</w:t>
      </w:r>
      <w:r w:rsidRPr="00AA1297"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</w:pPr>
      <w:r w:rsidRPr="00AA1297">
        <w:rPr>
          <w:b/>
        </w:rPr>
        <w:t>У)</w:t>
      </w:r>
      <w:r w:rsidRPr="00AA1297">
        <w:t xml:space="preserve"> доказательно иллюстрирует основные теоретические положения практическими примерами;</w:t>
      </w:r>
    </w:p>
    <w:p w:rsidR="004C4AFC" w:rsidRPr="00AA1297" w:rsidRDefault="004C4AFC" w:rsidP="00AA1297">
      <w:pPr>
        <w:widowControl/>
        <w:tabs>
          <w:tab w:val="left" w:pos="993"/>
        </w:tabs>
        <w:ind w:firstLine="709"/>
        <w:rPr>
          <w:b/>
        </w:rPr>
      </w:pPr>
      <w:r w:rsidRPr="00AA1297">
        <w:rPr>
          <w:b/>
        </w:rPr>
        <w:t>В)</w:t>
      </w:r>
      <w:r w:rsidRPr="00AA1297"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EC31EA" w:rsidRDefault="00EC31EA" w:rsidP="00AA1297">
      <w:pPr>
        <w:tabs>
          <w:tab w:val="left" w:pos="993"/>
        </w:tabs>
        <w:ind w:firstLine="0"/>
        <w:rPr>
          <w:b/>
        </w:rPr>
      </w:pPr>
    </w:p>
    <w:p w:rsidR="007A1335" w:rsidRPr="00AA1297" w:rsidRDefault="007A1335" w:rsidP="00AA1297">
      <w:pPr>
        <w:tabs>
          <w:tab w:val="left" w:pos="993"/>
        </w:tabs>
        <w:ind w:firstLine="0"/>
      </w:pPr>
      <w:r w:rsidRPr="00AA1297">
        <w:rPr>
          <w:b/>
        </w:rPr>
        <w:t>4.</w:t>
      </w:r>
      <w:r w:rsidR="00F03B93" w:rsidRPr="00AA1297">
        <w:rPr>
          <w:b/>
        </w:rPr>
        <w:t>2</w:t>
      </w:r>
      <w:r w:rsidRPr="00AA1297">
        <w:rPr>
          <w:b/>
        </w:rPr>
        <w:t xml:space="preserve">. </w:t>
      </w:r>
      <w:r w:rsidR="005F77CC" w:rsidRPr="00AA1297">
        <w:rPr>
          <w:b/>
        </w:rPr>
        <w:t>Критери</w:t>
      </w:r>
      <w:r w:rsidR="00250FFD" w:rsidRPr="00AA1297">
        <w:rPr>
          <w:b/>
        </w:rPr>
        <w:t>и оценивания практических работ</w:t>
      </w:r>
    </w:p>
    <w:p w:rsidR="00DB6FAA" w:rsidRPr="00AA1297" w:rsidRDefault="00DB6FAA" w:rsidP="00AA1297">
      <w:pPr>
        <w:pStyle w:val="a4"/>
        <w:tabs>
          <w:tab w:val="left" w:pos="993"/>
        </w:tabs>
        <w:ind w:left="0" w:firstLine="709"/>
        <w:rPr>
          <w:lang w:val="ru-RU"/>
        </w:rPr>
      </w:pPr>
      <w:r w:rsidRPr="00AA1297">
        <w:t xml:space="preserve">В ходе освоения учебной дисциплины предусмотрено </w:t>
      </w:r>
      <w:r w:rsidR="00421021" w:rsidRPr="00AA1297">
        <w:rPr>
          <w:lang w:val="ru-RU"/>
        </w:rPr>
        <w:t>2</w:t>
      </w:r>
      <w:r w:rsidRPr="00AA1297">
        <w:t xml:space="preserve"> практическ</w:t>
      </w:r>
      <w:r w:rsidR="00421021" w:rsidRPr="00AA1297">
        <w:rPr>
          <w:lang w:val="ru-RU"/>
        </w:rPr>
        <w:t>ие</w:t>
      </w:r>
      <w:r w:rsidRPr="00AA1297">
        <w:t xml:space="preserve"> работ</w:t>
      </w:r>
      <w:r w:rsidR="00421021" w:rsidRPr="00AA1297">
        <w:rPr>
          <w:lang w:val="ru-RU"/>
        </w:rPr>
        <w:t>ы</w:t>
      </w:r>
      <w:r w:rsidRPr="00AA1297">
        <w:t xml:space="preserve"> (</w:t>
      </w:r>
      <w:r w:rsidR="007D2A8A" w:rsidRPr="00AA1297">
        <w:rPr>
          <w:lang w:val="ru-RU"/>
        </w:rPr>
        <w:t>4</w:t>
      </w:r>
      <w:r w:rsidRPr="00AA1297">
        <w:t xml:space="preserve"> час</w:t>
      </w:r>
      <w:r w:rsidR="007D2A8A" w:rsidRPr="00AA1297">
        <w:rPr>
          <w:lang w:val="ru-RU"/>
        </w:rPr>
        <w:t>а</w:t>
      </w:r>
      <w:r w:rsidRPr="00AA1297">
        <w:t xml:space="preserve">). </w:t>
      </w:r>
      <w:r w:rsidRPr="00AA1297">
        <w:rPr>
          <w:lang w:val="ru-RU"/>
        </w:rPr>
        <w:t>Описания практическ</w:t>
      </w:r>
      <w:r w:rsidR="00CC7450" w:rsidRPr="00AA1297">
        <w:rPr>
          <w:lang w:val="ru-RU"/>
        </w:rPr>
        <w:t>ой</w:t>
      </w:r>
      <w:r w:rsidRPr="00AA1297">
        <w:rPr>
          <w:lang w:val="ru-RU"/>
        </w:rPr>
        <w:t xml:space="preserve"> работ</w:t>
      </w:r>
      <w:r w:rsidR="00CC7450" w:rsidRPr="00AA1297">
        <w:rPr>
          <w:lang w:val="ru-RU"/>
        </w:rPr>
        <w:t>ы</w:t>
      </w:r>
      <w:r w:rsidRPr="00AA1297">
        <w:rPr>
          <w:lang w:val="ru-RU"/>
        </w:rPr>
        <w:t xml:space="preserve"> представлены </w:t>
      </w:r>
      <w:r w:rsidRPr="00AA1297"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:rsidR="00DB6FAA" w:rsidRPr="00AA1297" w:rsidRDefault="00DB6FAA" w:rsidP="00AA1297">
      <w:pPr>
        <w:pStyle w:val="a4"/>
        <w:tabs>
          <w:tab w:val="left" w:pos="993"/>
        </w:tabs>
        <w:ind w:left="0" w:firstLine="709"/>
        <w:rPr>
          <w:b/>
          <w:i/>
        </w:rPr>
      </w:pPr>
      <w:r w:rsidRPr="00AA1297">
        <w:rPr>
          <w:b/>
          <w:i/>
        </w:rPr>
        <w:t>Критерии оценивания:</w:t>
      </w:r>
    </w:p>
    <w:p w:rsidR="00ED770C" w:rsidRPr="00AA1297" w:rsidRDefault="00ED770C" w:rsidP="00AA1297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в полном объеме, даны правильные, развернутые ответы на контрольные вопросы</w:t>
      </w:r>
      <w:r w:rsidR="00250FFD" w:rsidRPr="00AA1297">
        <w:t xml:space="preserve"> – </w:t>
      </w:r>
      <w:r w:rsidRPr="00AA1297">
        <w:t>5 баллов;</w:t>
      </w:r>
    </w:p>
    <w:p w:rsidR="00ED770C" w:rsidRPr="00AA1297" w:rsidRDefault="00ED770C" w:rsidP="00AA1297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в полном объеме, даны неточные или неполные ответы на контрольные вопросы</w:t>
      </w:r>
      <w:r w:rsidR="00250FFD" w:rsidRPr="00AA1297">
        <w:t xml:space="preserve"> – </w:t>
      </w:r>
      <w:r w:rsidRPr="00AA1297">
        <w:t>4 балла;</w:t>
      </w:r>
    </w:p>
    <w:p w:rsidR="00ED770C" w:rsidRPr="00AA1297" w:rsidRDefault="00ED770C" w:rsidP="00AA1297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в полном объеме, даны неправильные ответы на контрольные вопросы</w:t>
      </w:r>
      <w:r w:rsidR="00250FFD" w:rsidRPr="00AA1297">
        <w:t xml:space="preserve"> – </w:t>
      </w:r>
      <w:r w:rsidRPr="00AA1297">
        <w:t>3 балла;</w:t>
      </w:r>
    </w:p>
    <w:p w:rsidR="00ED770C" w:rsidRPr="00AA1297" w:rsidRDefault="00ED770C" w:rsidP="00AA1297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не в полном объеме, даны неточные или неполные ответы на контрольные вопросы</w:t>
      </w:r>
      <w:r w:rsidR="00250FFD" w:rsidRPr="00AA1297">
        <w:t xml:space="preserve"> – </w:t>
      </w:r>
      <w:r w:rsidRPr="00AA1297">
        <w:t>2 балла;</w:t>
      </w:r>
    </w:p>
    <w:p w:rsidR="00ED770C" w:rsidRPr="00AA1297" w:rsidRDefault="00ED770C" w:rsidP="00AA1297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выполнена не в полном объеме, даны неправильные ответы на контрольные вопросы</w:t>
      </w:r>
      <w:r w:rsidR="00250FFD" w:rsidRPr="00AA1297">
        <w:t xml:space="preserve"> – </w:t>
      </w:r>
      <w:r w:rsidRPr="00AA1297">
        <w:t>1 балл;</w:t>
      </w:r>
    </w:p>
    <w:p w:rsidR="00ED770C" w:rsidRPr="00AA1297" w:rsidRDefault="00ED770C" w:rsidP="00AA1297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AA1297">
        <w:t>работа не выполнена</w:t>
      </w:r>
      <w:r w:rsidR="00250FFD" w:rsidRPr="00AA1297">
        <w:t xml:space="preserve"> – </w:t>
      </w:r>
      <w:r w:rsidRPr="00AA1297">
        <w:t>0 баллов.</w:t>
      </w:r>
    </w:p>
    <w:p w:rsidR="00EC31EA" w:rsidRDefault="00EC31EA" w:rsidP="00AA1297">
      <w:pPr>
        <w:tabs>
          <w:tab w:val="left" w:pos="657"/>
        </w:tabs>
        <w:ind w:firstLine="709"/>
        <w:rPr>
          <w:b/>
        </w:rPr>
      </w:pPr>
    </w:p>
    <w:p w:rsidR="00421021" w:rsidRPr="00AA1297" w:rsidRDefault="00421021" w:rsidP="00AA1297">
      <w:pPr>
        <w:tabs>
          <w:tab w:val="left" w:pos="657"/>
        </w:tabs>
        <w:ind w:firstLine="709"/>
        <w:rPr>
          <w:b/>
        </w:rPr>
      </w:pPr>
      <w:r w:rsidRPr="00AA1297">
        <w:rPr>
          <w:b/>
        </w:rPr>
        <w:t>4.3 Критерии оценивания</w:t>
      </w:r>
      <w:r w:rsidRPr="00AA1297">
        <w:rPr>
          <w:b/>
          <w:spacing w:val="1"/>
        </w:rPr>
        <w:t xml:space="preserve"> </w:t>
      </w:r>
      <w:r w:rsidRPr="00AA1297">
        <w:rPr>
          <w:b/>
        </w:rPr>
        <w:t>вопросов</w:t>
      </w:r>
      <w:r w:rsidRPr="00AA1297">
        <w:rPr>
          <w:b/>
          <w:spacing w:val="-1"/>
        </w:rPr>
        <w:t xml:space="preserve"> </w:t>
      </w:r>
      <w:r w:rsidRPr="00AA1297">
        <w:rPr>
          <w:b/>
        </w:rPr>
        <w:t>для</w:t>
      </w:r>
      <w:r w:rsidRPr="00AA1297">
        <w:rPr>
          <w:b/>
          <w:spacing w:val="-7"/>
        </w:rPr>
        <w:t xml:space="preserve"> </w:t>
      </w:r>
      <w:r w:rsidRPr="00AA1297">
        <w:rPr>
          <w:b/>
        </w:rPr>
        <w:t>устного</w:t>
      </w:r>
      <w:r w:rsidRPr="00AA1297">
        <w:rPr>
          <w:b/>
          <w:spacing w:val="-1"/>
        </w:rPr>
        <w:t xml:space="preserve"> </w:t>
      </w:r>
      <w:r w:rsidRPr="00AA1297">
        <w:rPr>
          <w:b/>
        </w:rPr>
        <w:t>опроса</w:t>
      </w:r>
    </w:p>
    <w:p w:rsidR="00421021" w:rsidRPr="00AA1297" w:rsidRDefault="00421021" w:rsidP="00AA1297">
      <w:pPr>
        <w:pStyle w:val="af"/>
        <w:spacing w:before="0" w:beforeAutospacing="0" w:after="0" w:afterAutospacing="0"/>
        <w:ind w:firstLine="709"/>
        <w:jc w:val="both"/>
      </w:pPr>
      <w:r w:rsidRPr="00AA1297">
        <w:t xml:space="preserve">Каким образом государственная политика в сфере туризма способствует созданию новых рабочих месть? Каким образом государственная политика в сфере туризма влияет на формирование и развитие соответсвующей инфраструктуры? Каким образом государственная политика в сфере туризма </w:t>
      </w:r>
      <w:r w:rsidR="00AA1297" w:rsidRPr="00AA1297">
        <w:t>способствует проддвижению турпродукта на внутреннеми мировом рынках туризма? Как государство защищает туристов и туроператоров?</w:t>
      </w:r>
    </w:p>
    <w:p w:rsidR="00421021" w:rsidRPr="00AA1297" w:rsidRDefault="00421021" w:rsidP="00AA1297">
      <w:pPr>
        <w:pStyle w:val="a6"/>
        <w:spacing w:after="0"/>
        <w:ind w:firstLine="709"/>
        <w:rPr>
          <w:b/>
          <w:i/>
        </w:rPr>
      </w:pPr>
      <w:r w:rsidRPr="00AA1297">
        <w:rPr>
          <w:b/>
          <w:i/>
        </w:rPr>
        <w:t>Критерии</w:t>
      </w:r>
      <w:r w:rsidRPr="00AA1297">
        <w:rPr>
          <w:b/>
          <w:i/>
          <w:spacing w:val="-10"/>
        </w:rPr>
        <w:t xml:space="preserve"> </w:t>
      </w:r>
      <w:r w:rsidRPr="00AA1297">
        <w:rPr>
          <w:b/>
          <w:i/>
        </w:rPr>
        <w:t>оценивания</w:t>
      </w:r>
    </w:p>
    <w:p w:rsidR="00421021" w:rsidRPr="00AA1297" w:rsidRDefault="00421021" w:rsidP="00AA1297">
      <w:pPr>
        <w:pStyle w:val="a6"/>
        <w:spacing w:after="0"/>
        <w:ind w:firstLine="709"/>
      </w:pPr>
      <w:r w:rsidRPr="00AA1297">
        <w:t>Знания темы</w:t>
      </w:r>
      <w:r w:rsidRPr="00AA1297">
        <w:rPr>
          <w:spacing w:val="1"/>
        </w:rPr>
        <w:t xml:space="preserve"> </w:t>
      </w:r>
      <w:r w:rsidRPr="00AA1297">
        <w:t>учебной дисциплины, продемонстрированные в ходе</w:t>
      </w:r>
      <w:r w:rsidRPr="00AA1297">
        <w:rPr>
          <w:spacing w:val="1"/>
        </w:rPr>
        <w:t xml:space="preserve"> </w:t>
      </w:r>
      <w:r w:rsidRPr="00AA1297">
        <w:t>устного опроса,</w:t>
      </w:r>
      <w:r w:rsidRPr="00AA1297">
        <w:rPr>
          <w:spacing w:val="1"/>
        </w:rPr>
        <w:t xml:space="preserve"> </w:t>
      </w:r>
      <w:r w:rsidRPr="00AA1297">
        <w:t>оцениваются 0 - 2 баллов. Результаты устного опроса оцениваются в баллах в соответствии со</w:t>
      </w:r>
      <w:r w:rsidRPr="00AA1297">
        <w:rPr>
          <w:spacing w:val="1"/>
        </w:rPr>
        <w:t xml:space="preserve"> </w:t>
      </w:r>
      <w:r w:rsidRPr="00AA1297">
        <w:t>следующими</w:t>
      </w:r>
      <w:r w:rsidRPr="00AA1297">
        <w:rPr>
          <w:spacing w:val="4"/>
        </w:rPr>
        <w:t xml:space="preserve"> </w:t>
      </w:r>
      <w:r w:rsidRPr="00AA1297">
        <w:t>критериями:</w:t>
      </w:r>
    </w:p>
    <w:p w:rsidR="00421021" w:rsidRPr="00AA1297" w:rsidRDefault="00421021" w:rsidP="00AA1297">
      <w:pPr>
        <w:tabs>
          <w:tab w:val="left" w:pos="844"/>
        </w:tabs>
        <w:ind w:firstLine="709"/>
      </w:pPr>
      <w:r w:rsidRPr="00AA1297">
        <w:t>– обучающийся</w:t>
      </w:r>
      <w:r w:rsidRPr="00AA1297">
        <w:rPr>
          <w:spacing w:val="-6"/>
        </w:rPr>
        <w:t xml:space="preserve"> </w:t>
      </w:r>
      <w:r w:rsidRPr="00AA1297">
        <w:t>свободно</w:t>
      </w:r>
      <w:r w:rsidRPr="00AA1297">
        <w:rPr>
          <w:spacing w:val="-2"/>
        </w:rPr>
        <w:t xml:space="preserve"> </w:t>
      </w:r>
      <w:r w:rsidRPr="00AA1297">
        <w:t>владеет</w:t>
      </w:r>
      <w:r w:rsidRPr="00AA1297">
        <w:rPr>
          <w:spacing w:val="-2"/>
        </w:rPr>
        <w:t xml:space="preserve"> </w:t>
      </w:r>
      <w:r w:rsidRPr="00AA1297">
        <w:t>материалом</w:t>
      </w:r>
      <w:r w:rsidRPr="00AA1297">
        <w:rPr>
          <w:spacing w:val="-5"/>
        </w:rPr>
        <w:t xml:space="preserve"> </w:t>
      </w:r>
      <w:r w:rsidRPr="00AA1297">
        <w:t>учебной</w:t>
      </w:r>
      <w:r w:rsidRPr="00AA1297">
        <w:rPr>
          <w:spacing w:val="-5"/>
        </w:rPr>
        <w:t xml:space="preserve"> </w:t>
      </w:r>
      <w:r w:rsidRPr="00AA1297">
        <w:t>дисциплины</w:t>
      </w:r>
      <w:r w:rsidRPr="00AA1297">
        <w:rPr>
          <w:spacing w:val="-7"/>
        </w:rPr>
        <w:t xml:space="preserve"> </w:t>
      </w:r>
      <w:r w:rsidRPr="00AA1297">
        <w:t>-</w:t>
      </w:r>
      <w:r w:rsidRPr="00AA1297">
        <w:rPr>
          <w:spacing w:val="-5"/>
        </w:rPr>
        <w:t xml:space="preserve"> </w:t>
      </w:r>
      <w:r w:rsidRPr="00AA1297">
        <w:t>2</w:t>
      </w:r>
      <w:r w:rsidRPr="00AA1297">
        <w:rPr>
          <w:spacing w:val="-7"/>
        </w:rPr>
        <w:t xml:space="preserve"> </w:t>
      </w:r>
      <w:r w:rsidRPr="00AA1297">
        <w:t>балла;</w:t>
      </w:r>
    </w:p>
    <w:p w:rsidR="00421021" w:rsidRPr="00AA1297" w:rsidRDefault="00421021" w:rsidP="00AA1297">
      <w:pPr>
        <w:tabs>
          <w:tab w:val="left" w:pos="844"/>
        </w:tabs>
        <w:ind w:firstLine="709"/>
      </w:pPr>
      <w:r w:rsidRPr="00AA1297">
        <w:t>– ответы</w:t>
      </w:r>
      <w:r w:rsidRPr="00AA1297">
        <w:rPr>
          <w:spacing w:val="-6"/>
        </w:rPr>
        <w:t xml:space="preserve"> </w:t>
      </w:r>
      <w:r w:rsidRPr="00AA1297">
        <w:t>обучающегося</w:t>
      </w:r>
      <w:r w:rsidRPr="00AA1297">
        <w:rPr>
          <w:spacing w:val="2"/>
        </w:rPr>
        <w:t xml:space="preserve"> </w:t>
      </w:r>
      <w:r w:rsidRPr="00AA1297">
        <w:t>на</w:t>
      </w:r>
      <w:r w:rsidRPr="00AA1297">
        <w:rPr>
          <w:spacing w:val="-5"/>
        </w:rPr>
        <w:t xml:space="preserve"> </w:t>
      </w:r>
      <w:r w:rsidRPr="00AA1297">
        <w:t>вопросы</w:t>
      </w:r>
      <w:r w:rsidRPr="00AA1297">
        <w:rPr>
          <w:spacing w:val="1"/>
        </w:rPr>
        <w:t xml:space="preserve"> </w:t>
      </w:r>
      <w:r w:rsidRPr="00AA1297">
        <w:t>не</w:t>
      </w:r>
      <w:r w:rsidRPr="00AA1297">
        <w:rPr>
          <w:spacing w:val="-3"/>
        </w:rPr>
        <w:t xml:space="preserve"> </w:t>
      </w:r>
      <w:r w:rsidRPr="00AA1297">
        <w:t>полны,</w:t>
      </w:r>
      <w:r w:rsidRPr="00AA1297">
        <w:rPr>
          <w:spacing w:val="-1"/>
        </w:rPr>
        <w:t xml:space="preserve"> </w:t>
      </w:r>
      <w:r w:rsidRPr="00AA1297">
        <w:t>не</w:t>
      </w:r>
      <w:r w:rsidRPr="00AA1297">
        <w:rPr>
          <w:spacing w:val="-6"/>
        </w:rPr>
        <w:t xml:space="preserve"> </w:t>
      </w:r>
      <w:r w:rsidRPr="00AA1297">
        <w:t>точны</w:t>
      </w:r>
      <w:r w:rsidRPr="00AA1297">
        <w:rPr>
          <w:spacing w:val="3"/>
        </w:rPr>
        <w:t xml:space="preserve"> </w:t>
      </w:r>
      <w:r w:rsidRPr="00AA1297">
        <w:t>-</w:t>
      </w:r>
      <w:r w:rsidRPr="00AA1297">
        <w:rPr>
          <w:spacing w:val="-2"/>
        </w:rPr>
        <w:t xml:space="preserve"> </w:t>
      </w:r>
      <w:r w:rsidRPr="00AA1297">
        <w:t>1</w:t>
      </w:r>
      <w:r w:rsidRPr="00AA1297">
        <w:rPr>
          <w:spacing w:val="-4"/>
        </w:rPr>
        <w:t xml:space="preserve"> </w:t>
      </w:r>
      <w:r w:rsidRPr="00AA1297">
        <w:t>балл;</w:t>
      </w:r>
    </w:p>
    <w:p w:rsidR="00421021" w:rsidRPr="00AA1297" w:rsidRDefault="00421021" w:rsidP="00AA1297">
      <w:pPr>
        <w:pStyle w:val="a6"/>
        <w:spacing w:after="0"/>
        <w:ind w:firstLine="709"/>
      </w:pPr>
      <w:r w:rsidRPr="00AA1297">
        <w:t>– обучающийся</w:t>
      </w:r>
      <w:r w:rsidRPr="00AA1297">
        <w:rPr>
          <w:spacing w:val="1"/>
        </w:rPr>
        <w:t xml:space="preserve"> </w:t>
      </w:r>
      <w:r w:rsidRPr="00AA1297">
        <w:t>не</w:t>
      </w:r>
      <w:r w:rsidRPr="00AA1297">
        <w:rPr>
          <w:spacing w:val="-7"/>
        </w:rPr>
        <w:t xml:space="preserve"> </w:t>
      </w:r>
      <w:r w:rsidRPr="00AA1297">
        <w:t>участвует в</w:t>
      </w:r>
      <w:r w:rsidRPr="00AA1297">
        <w:rPr>
          <w:spacing w:val="6"/>
        </w:rPr>
        <w:t xml:space="preserve"> </w:t>
      </w:r>
      <w:r w:rsidRPr="00AA1297">
        <w:t>устном</w:t>
      </w:r>
      <w:r w:rsidRPr="00AA1297">
        <w:rPr>
          <w:spacing w:val="-8"/>
        </w:rPr>
        <w:t xml:space="preserve"> </w:t>
      </w:r>
      <w:r w:rsidRPr="00AA1297">
        <w:t>опросе</w:t>
      </w:r>
      <w:r w:rsidRPr="00AA1297">
        <w:rPr>
          <w:spacing w:val="-6"/>
        </w:rPr>
        <w:t xml:space="preserve"> </w:t>
      </w:r>
      <w:r w:rsidRPr="00AA1297">
        <w:t>или</w:t>
      </w:r>
      <w:r w:rsidRPr="00AA1297">
        <w:rPr>
          <w:spacing w:val="-1"/>
        </w:rPr>
        <w:t xml:space="preserve"> </w:t>
      </w:r>
      <w:r w:rsidRPr="00AA1297">
        <w:t>дает</w:t>
      </w:r>
      <w:r w:rsidRPr="00AA1297">
        <w:rPr>
          <w:spacing w:val="-5"/>
        </w:rPr>
        <w:t xml:space="preserve"> </w:t>
      </w:r>
      <w:r w:rsidRPr="00AA1297">
        <w:t>неправильные</w:t>
      </w:r>
      <w:r w:rsidRPr="00AA1297">
        <w:rPr>
          <w:spacing w:val="-10"/>
        </w:rPr>
        <w:t xml:space="preserve"> </w:t>
      </w:r>
      <w:r w:rsidRPr="00AA1297">
        <w:t>ответы</w:t>
      </w:r>
      <w:r w:rsidRPr="00AA1297">
        <w:rPr>
          <w:spacing w:val="2"/>
        </w:rPr>
        <w:t xml:space="preserve"> </w:t>
      </w:r>
      <w:r w:rsidRPr="00AA1297">
        <w:t>-</w:t>
      </w:r>
      <w:r w:rsidRPr="00AA1297">
        <w:rPr>
          <w:spacing w:val="-4"/>
        </w:rPr>
        <w:t xml:space="preserve"> </w:t>
      </w:r>
      <w:r w:rsidRPr="00AA1297">
        <w:t>0</w:t>
      </w:r>
      <w:r w:rsidRPr="00AA1297">
        <w:rPr>
          <w:spacing w:val="-6"/>
        </w:rPr>
        <w:t xml:space="preserve"> </w:t>
      </w:r>
      <w:r w:rsidRPr="00AA1297">
        <w:t>баллов.</w:t>
      </w:r>
    </w:p>
    <w:p w:rsidR="00421021" w:rsidRPr="00AA1297" w:rsidRDefault="00421021" w:rsidP="00AA1297">
      <w:pPr>
        <w:pStyle w:val="a6"/>
        <w:spacing w:after="0"/>
      </w:pPr>
    </w:p>
    <w:p w:rsidR="001037F7" w:rsidRPr="00AA1297" w:rsidRDefault="00F224D2" w:rsidP="00AA1297">
      <w:pPr>
        <w:pStyle w:val="a4"/>
        <w:tabs>
          <w:tab w:val="left" w:pos="993"/>
        </w:tabs>
        <w:ind w:left="0" w:firstLine="709"/>
        <w:rPr>
          <w:b/>
        </w:rPr>
      </w:pPr>
      <w:r w:rsidRPr="00AA1297">
        <w:rPr>
          <w:b/>
          <w:lang w:val="ru-RU"/>
        </w:rPr>
        <w:t>5</w:t>
      </w:r>
      <w:r w:rsidR="00EC31EA">
        <w:rPr>
          <w:b/>
          <w:lang w:val="ru-RU"/>
        </w:rPr>
        <w:t>.</w:t>
      </w:r>
      <w:r w:rsidR="00DB6FAA" w:rsidRPr="00AA1297">
        <w:rPr>
          <w:b/>
          <w:lang w:val="ru-RU"/>
        </w:rPr>
        <w:t xml:space="preserve"> </w:t>
      </w:r>
      <w:r w:rsidR="001037F7" w:rsidRPr="00AA1297">
        <w:rPr>
          <w:b/>
        </w:rPr>
        <w:t>Оценочные средства по дисциплине для промежуточно</w:t>
      </w:r>
      <w:r w:rsidR="00046D3E" w:rsidRPr="00AA1297">
        <w:rPr>
          <w:b/>
          <w:lang w:val="ru-RU"/>
        </w:rPr>
        <w:t>й аттестации и шкала оценивания</w:t>
      </w:r>
      <w:r w:rsidR="001037F7" w:rsidRPr="00AA1297">
        <w:rPr>
          <w:b/>
        </w:rPr>
        <w:t xml:space="preserve"> </w:t>
      </w:r>
    </w:p>
    <w:p w:rsidR="0074094F" w:rsidRPr="00AA1297" w:rsidRDefault="0074094F" w:rsidP="00AA1297">
      <w:pPr>
        <w:tabs>
          <w:tab w:val="left" w:pos="993"/>
        </w:tabs>
        <w:ind w:firstLine="709"/>
        <w:rPr>
          <w:b/>
        </w:rPr>
      </w:pPr>
      <w:r w:rsidRPr="00AA1297">
        <w:rPr>
          <w:b/>
        </w:rPr>
        <w:t xml:space="preserve">5.1.  </w:t>
      </w:r>
      <w:r w:rsidR="005F77CC" w:rsidRPr="00AA1297">
        <w:rPr>
          <w:b/>
        </w:rPr>
        <w:t xml:space="preserve">Вопросы к зачету </w:t>
      </w:r>
    </w:p>
    <w:p w:rsidR="005F77CC" w:rsidRPr="00AA1297" w:rsidRDefault="005F77CC" w:rsidP="00AA1297">
      <w:pPr>
        <w:pStyle w:val="a6"/>
        <w:tabs>
          <w:tab w:val="left" w:pos="993"/>
        </w:tabs>
        <w:spacing w:after="0"/>
        <w:ind w:firstLine="709"/>
      </w:pPr>
      <w:r w:rsidRPr="00AA1297">
        <w:t>Обязательным условием получения зачета является выполнение всех практических</w:t>
      </w:r>
      <w:r w:rsidRPr="00AA1297">
        <w:rPr>
          <w:spacing w:val="1"/>
        </w:rPr>
        <w:t xml:space="preserve"> </w:t>
      </w:r>
      <w:r w:rsidRPr="00AA1297">
        <w:t>заданий</w:t>
      </w:r>
      <w:r w:rsidRPr="00AA1297">
        <w:rPr>
          <w:spacing w:val="1"/>
        </w:rPr>
        <w:t xml:space="preserve"> </w:t>
      </w:r>
      <w:r w:rsidRPr="00AA1297">
        <w:t>по</w:t>
      </w:r>
      <w:r w:rsidRPr="00AA1297">
        <w:rPr>
          <w:spacing w:val="1"/>
        </w:rPr>
        <w:t xml:space="preserve"> </w:t>
      </w:r>
      <w:r w:rsidRPr="00AA1297">
        <w:t>курсу</w:t>
      </w:r>
      <w:r w:rsidRPr="00AA1297">
        <w:rPr>
          <w:lang w:val="ru-RU"/>
        </w:rPr>
        <w:t xml:space="preserve"> и прохождение тестовых заданий</w:t>
      </w:r>
      <w:r w:rsidRPr="00AA1297">
        <w:t>.</w:t>
      </w:r>
      <w:r w:rsidRPr="00AA1297">
        <w:rPr>
          <w:spacing w:val="1"/>
        </w:rPr>
        <w:t xml:space="preserve"> </w:t>
      </w:r>
      <w:r w:rsidRPr="00AA1297">
        <w:t>Среднее</w:t>
      </w:r>
      <w:r w:rsidRPr="00AA1297">
        <w:rPr>
          <w:spacing w:val="1"/>
        </w:rPr>
        <w:t xml:space="preserve"> </w:t>
      </w:r>
      <w:r w:rsidRPr="00AA1297">
        <w:t>арифметическое</w:t>
      </w:r>
      <w:r w:rsidRPr="00AA1297">
        <w:rPr>
          <w:spacing w:val="1"/>
        </w:rPr>
        <w:t xml:space="preserve"> </w:t>
      </w:r>
      <w:r w:rsidRPr="00AA1297">
        <w:t>значение всех полученных оценок в ходе текущей аттестации может служить основанием для</w:t>
      </w:r>
      <w:r w:rsidRPr="00AA1297">
        <w:rPr>
          <w:spacing w:val="1"/>
        </w:rPr>
        <w:t xml:space="preserve"> </w:t>
      </w:r>
      <w:r w:rsidRPr="00AA1297">
        <w:t>зачета.</w:t>
      </w:r>
    </w:p>
    <w:p w:rsidR="005F77CC" w:rsidRPr="00AA1297" w:rsidRDefault="005F77CC" w:rsidP="00AA1297">
      <w:pPr>
        <w:pStyle w:val="a6"/>
        <w:tabs>
          <w:tab w:val="left" w:pos="993"/>
        </w:tabs>
        <w:spacing w:after="0"/>
        <w:ind w:firstLine="709"/>
      </w:pPr>
      <w:r w:rsidRPr="00AA1297">
        <w:t>В тестовом задании</w:t>
      </w:r>
      <w:r w:rsidRPr="00AA1297">
        <w:rPr>
          <w:lang w:val="ru-RU"/>
        </w:rPr>
        <w:t xml:space="preserve"> представлены </w:t>
      </w:r>
      <w:r w:rsidRPr="00AA1297">
        <w:t>вопросы</w:t>
      </w:r>
      <w:r w:rsidRPr="00AA1297">
        <w:rPr>
          <w:lang w:val="ru-RU"/>
        </w:rPr>
        <w:t xml:space="preserve">, которые </w:t>
      </w:r>
      <w:r w:rsidRPr="00AA1297">
        <w:t xml:space="preserve">имеют </w:t>
      </w:r>
      <w:r w:rsidRPr="00AA1297">
        <w:rPr>
          <w:lang w:val="ru-RU"/>
        </w:rPr>
        <w:t xml:space="preserve">открытый </w:t>
      </w:r>
      <w:r w:rsidR="00B77437">
        <w:rPr>
          <w:lang w:val="ru-RU"/>
        </w:rPr>
        <w:t xml:space="preserve">и закрытый </w:t>
      </w:r>
      <w:r w:rsidRPr="00AA1297">
        <w:t>характер.</w:t>
      </w:r>
    </w:p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7026"/>
        <w:gridCol w:w="2978"/>
      </w:tblGrid>
      <w:tr w:rsidR="00BD4BD6" w:rsidRPr="00E67E6B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tabs>
                <w:tab w:val="left" w:pos="346"/>
              </w:tabs>
              <w:ind w:left="313" w:firstLine="0"/>
              <w:rPr>
                <w:rFonts w:eastAsia="Calibri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:rsidR="00BD4BD6" w:rsidRPr="00E67E6B" w:rsidRDefault="00BD4BD6" w:rsidP="00B51B6B">
            <w:pPr>
              <w:ind w:left="29" w:firstLine="0"/>
              <w:jc w:val="center"/>
              <w:rPr>
                <w:rFonts w:eastAsia="Calibri"/>
                <w:b/>
              </w:rPr>
            </w:pPr>
            <w:r w:rsidRPr="00E67E6B">
              <w:rPr>
                <w:rFonts w:eastAsia="Calibri"/>
                <w:b/>
              </w:rPr>
              <w:t>Вопрос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E67E6B" w:rsidRDefault="00BD4BD6" w:rsidP="00B51B6B">
            <w:pPr>
              <w:ind w:left="34" w:firstLine="0"/>
              <w:jc w:val="center"/>
              <w:rPr>
                <w:rFonts w:eastAsia="Calibri"/>
                <w:b/>
              </w:rPr>
            </w:pPr>
            <w:r w:rsidRPr="00E67E6B">
              <w:rPr>
                <w:rFonts w:eastAsia="Calibri"/>
                <w:b/>
              </w:rPr>
              <w:t>Ответ</w:t>
            </w:r>
          </w:p>
        </w:tc>
      </w:tr>
      <w:tr w:rsidR="00BD4BD6" w:rsidRPr="00D62FC0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rFonts w:eastAsia="Calibri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:rsidR="00BD4BD6" w:rsidRPr="00D62FC0" w:rsidRDefault="00BD4BD6" w:rsidP="00B51B6B">
            <w:pPr>
              <w:ind w:left="29" w:firstLine="0"/>
              <w:jc w:val="left"/>
              <w:rPr>
                <w:i/>
              </w:rPr>
            </w:pPr>
            <w:r w:rsidRPr="00D62FC0">
              <w:rPr>
                <w:i/>
              </w:rPr>
              <w:t>Выберите один ответ:</w:t>
            </w:r>
          </w:p>
          <w:p w:rsidR="00BD4BD6" w:rsidRPr="00D62FC0" w:rsidRDefault="00BD4BD6" w:rsidP="00B51B6B">
            <w:pPr>
              <w:ind w:left="29" w:firstLine="0"/>
              <w:jc w:val="left"/>
            </w:pPr>
            <w:r w:rsidRPr="00D62FC0">
              <w:t>К полномочиям органов государственной власти субъектов Российской Федерации по созданию благоприятных условий для развития туризма в субъектах Российской Федерации относятся:</w:t>
            </w:r>
          </w:p>
          <w:p w:rsidR="00BD4BD6" w:rsidRPr="00D62FC0" w:rsidRDefault="00BD4BD6" w:rsidP="00B51B6B">
            <w:pPr>
              <w:pStyle w:val="a4"/>
              <w:ind w:left="29" w:firstLine="0"/>
              <w:jc w:val="left"/>
            </w:pPr>
            <w:r w:rsidRPr="00D62FC0">
              <w:rPr>
                <w:lang w:val="ru-RU"/>
              </w:rPr>
              <w:t xml:space="preserve">1. </w:t>
            </w:r>
            <w:r w:rsidRPr="00D62FC0">
              <w:t xml:space="preserve">Создание благоприятных условий для развития туристской </w:t>
            </w:r>
            <w:r w:rsidRPr="00D62FC0">
              <w:lastRenderedPageBreak/>
              <w:t>индустрии в субъектах Российской Федерации.</w:t>
            </w:r>
          </w:p>
          <w:p w:rsidR="00BD4BD6" w:rsidRPr="00D62FC0" w:rsidRDefault="00BD4BD6" w:rsidP="00B51B6B">
            <w:pPr>
              <w:pStyle w:val="a4"/>
              <w:ind w:left="29" w:firstLine="0"/>
              <w:jc w:val="left"/>
            </w:pPr>
            <w:r w:rsidRPr="00D62FC0">
              <w:rPr>
                <w:lang w:val="ru-RU"/>
              </w:rPr>
              <w:t xml:space="preserve">2. </w:t>
            </w:r>
            <w:r w:rsidRPr="00D62FC0">
              <w:t>Организация и проведение мероприятий в сфере туризма на региональном и межмуниципальном уровне.</w:t>
            </w:r>
          </w:p>
          <w:p w:rsidR="00BD4BD6" w:rsidRPr="00D62FC0" w:rsidRDefault="00BD4BD6" w:rsidP="00B51B6B">
            <w:pPr>
              <w:pStyle w:val="a4"/>
              <w:ind w:left="29" w:firstLine="0"/>
              <w:jc w:val="left"/>
            </w:pPr>
            <w:r w:rsidRPr="00D62FC0">
              <w:rPr>
                <w:lang w:val="ru-RU"/>
              </w:rPr>
              <w:t xml:space="preserve">3. </w:t>
            </w:r>
            <w:r w:rsidRPr="00D62FC0">
              <w:t>Участие в реализации межправительственных соглашений в сфере туризма.</w:t>
            </w:r>
          </w:p>
          <w:p w:rsidR="00BD4BD6" w:rsidRPr="00D62FC0" w:rsidRDefault="00BD4BD6" w:rsidP="00B51B6B">
            <w:pPr>
              <w:pStyle w:val="a4"/>
              <w:ind w:left="29" w:firstLine="0"/>
              <w:jc w:val="left"/>
            </w:pPr>
            <w:r w:rsidRPr="00D62FC0">
              <w:rPr>
                <w:lang w:val="ru-RU"/>
              </w:rPr>
              <w:t>4. В</w:t>
            </w:r>
            <w:r w:rsidRPr="00D62FC0">
              <w:t>се варианты верны</w:t>
            </w:r>
            <w:r w:rsidRPr="00D62FC0">
              <w:rPr>
                <w:lang w:val="ru-RU"/>
              </w:rPr>
              <w:t>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D62FC0" w:rsidRDefault="00BD4BD6" w:rsidP="00B51B6B">
            <w:pPr>
              <w:ind w:left="34" w:firstLine="0"/>
              <w:jc w:val="left"/>
              <w:rPr>
                <w:rFonts w:eastAsia="Calibri"/>
              </w:rPr>
            </w:pPr>
            <w:r w:rsidRPr="00D62FC0">
              <w:rPr>
                <w:rFonts w:eastAsia="Calibri"/>
              </w:rPr>
              <w:lastRenderedPageBreak/>
              <w:t>4. Все варианты верны</w:t>
            </w:r>
          </w:p>
        </w:tc>
      </w:tr>
      <w:tr w:rsidR="00BD4BD6" w:rsidRPr="004B21E8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rFonts w:eastAsia="Calibri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:rsidR="00BD4BD6" w:rsidRPr="004B21E8" w:rsidRDefault="00BD4BD6" w:rsidP="00B51B6B">
            <w:pPr>
              <w:ind w:left="29" w:firstLine="0"/>
              <w:jc w:val="left"/>
              <w:rPr>
                <w:rFonts w:eastAsia="Calibri"/>
                <w:i/>
              </w:rPr>
            </w:pPr>
            <w:r w:rsidRPr="004B21E8">
              <w:rPr>
                <w:rFonts w:eastAsia="Calibri"/>
                <w:i/>
              </w:rPr>
              <w:t>Выберите один ответ</w:t>
            </w:r>
          </w:p>
          <w:p w:rsidR="00BD4BD6" w:rsidRPr="004B21E8" w:rsidRDefault="00BD4BD6" w:rsidP="00B51B6B">
            <w:pPr>
              <w:ind w:left="29" w:firstLine="0"/>
              <w:jc w:val="left"/>
            </w:pPr>
            <w:r w:rsidRPr="004B21E8">
              <w:t>Отметьте формы государственного регулирования предпринимательской деятельности в туризме и индустрии гостеприимства:</w:t>
            </w:r>
          </w:p>
          <w:p w:rsidR="00BD4BD6" w:rsidRPr="004B21E8" w:rsidRDefault="00BD4BD6" w:rsidP="00B51B6B">
            <w:pPr>
              <w:pStyle w:val="a4"/>
              <w:ind w:left="29" w:firstLine="0"/>
              <w:jc w:val="left"/>
            </w:pPr>
            <w:r w:rsidRPr="004B21E8">
              <w:rPr>
                <w:lang w:val="ru-RU"/>
              </w:rPr>
              <w:t xml:space="preserve">1. </w:t>
            </w:r>
            <w:r w:rsidRPr="004B21E8">
              <w:t>Социальное регулирование</w:t>
            </w:r>
          </w:p>
          <w:p w:rsidR="00BD4BD6" w:rsidRPr="004B21E8" w:rsidRDefault="00BD4BD6" w:rsidP="00B51B6B">
            <w:pPr>
              <w:pStyle w:val="a4"/>
              <w:ind w:left="29" w:firstLine="0"/>
              <w:jc w:val="left"/>
            </w:pPr>
            <w:r w:rsidRPr="004B21E8">
              <w:rPr>
                <w:lang w:val="ru-RU"/>
              </w:rPr>
              <w:t xml:space="preserve">2. </w:t>
            </w:r>
            <w:r w:rsidRPr="004B21E8">
              <w:t>Регулирование условий труда</w:t>
            </w:r>
          </w:p>
          <w:p w:rsidR="00BD4BD6" w:rsidRPr="004B21E8" w:rsidRDefault="00BD4BD6" w:rsidP="00B51B6B">
            <w:pPr>
              <w:pStyle w:val="a4"/>
              <w:ind w:left="29" w:firstLine="0"/>
              <w:jc w:val="left"/>
            </w:pPr>
            <w:r w:rsidRPr="004B21E8">
              <w:rPr>
                <w:lang w:val="ru-RU"/>
              </w:rPr>
              <w:t xml:space="preserve">3. </w:t>
            </w:r>
            <w:r w:rsidRPr="004B21E8">
              <w:t>Регулирование охраны и восстановления окружающей среды</w:t>
            </w:r>
          </w:p>
          <w:p w:rsidR="00BD4BD6" w:rsidRPr="004B21E8" w:rsidRDefault="00BD4BD6" w:rsidP="00B51B6B">
            <w:pPr>
              <w:ind w:left="29" w:firstLine="0"/>
              <w:jc w:val="left"/>
              <w:rPr>
                <w:i/>
              </w:rPr>
            </w:pPr>
            <w:r w:rsidRPr="004B21E8">
              <w:t>4. Все варианты верны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4B21E8" w:rsidRDefault="00BD4BD6" w:rsidP="00B51B6B">
            <w:pPr>
              <w:ind w:left="34" w:firstLine="0"/>
              <w:jc w:val="left"/>
              <w:rPr>
                <w:rFonts w:eastAsia="Calibri"/>
              </w:rPr>
            </w:pPr>
            <w:r w:rsidRPr="004B21E8">
              <w:rPr>
                <w:rFonts w:eastAsia="Calibri"/>
              </w:rPr>
              <w:t>4. Все варианты верны</w:t>
            </w:r>
          </w:p>
        </w:tc>
      </w:tr>
      <w:tr w:rsidR="00BD4BD6" w:rsidRPr="004B21E8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rFonts w:eastAsia="Calibri"/>
              </w:rPr>
            </w:pPr>
          </w:p>
        </w:tc>
        <w:tc>
          <w:tcPr>
            <w:tcW w:w="7026" w:type="dxa"/>
            <w:shd w:val="clear" w:color="auto" w:fill="auto"/>
          </w:tcPr>
          <w:p w:rsidR="00BD4BD6" w:rsidRPr="00AA1297" w:rsidRDefault="00BD4BD6" w:rsidP="00B51B6B">
            <w:pPr>
              <w:ind w:left="29" w:firstLine="0"/>
              <w:jc w:val="left"/>
              <w:rPr>
                <w:i/>
                <w:sz w:val="22"/>
                <w:szCs w:val="22"/>
              </w:rPr>
            </w:pPr>
            <w:r w:rsidRPr="00AA1297">
              <w:rPr>
                <w:i/>
                <w:sz w:val="22"/>
                <w:szCs w:val="22"/>
              </w:rPr>
              <w:t>Вставьте пропущенное слово.</w:t>
            </w:r>
          </w:p>
          <w:p w:rsidR="00BD4BD6" w:rsidRPr="00AA1297" w:rsidRDefault="00BD4BD6" w:rsidP="00B51B6B">
            <w:pPr>
              <w:ind w:left="29" w:firstLine="0"/>
              <w:jc w:val="left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 xml:space="preserve">«Субсидии </w:t>
            </w:r>
            <w:r>
              <w:rPr>
                <w:sz w:val="22"/>
                <w:szCs w:val="22"/>
              </w:rPr>
              <w:t xml:space="preserve">на развитие туризма в муниципальном образовании </w:t>
            </w:r>
            <w:r w:rsidRPr="00AA1297">
              <w:rPr>
                <w:sz w:val="22"/>
                <w:szCs w:val="22"/>
              </w:rPr>
              <w:t>предоставляются на основании соглашения между Министерством и _______________ образованием о предоставлении субсидии из областного бюджета, заключенного в соответствии с типовой формой, утвержденной Министерством финансов Кузбасса».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AA1297" w:rsidRDefault="00BD4BD6" w:rsidP="00B51B6B">
            <w:pPr>
              <w:ind w:left="34" w:firstLine="0"/>
              <w:jc w:val="left"/>
              <w:rPr>
                <w:sz w:val="22"/>
                <w:szCs w:val="22"/>
              </w:rPr>
            </w:pPr>
            <w:r w:rsidRPr="00AA1297">
              <w:rPr>
                <w:sz w:val="22"/>
                <w:szCs w:val="22"/>
              </w:rPr>
              <w:t>муниципальным</w:t>
            </w:r>
          </w:p>
        </w:tc>
      </w:tr>
      <w:tr w:rsidR="0099470E" w:rsidRPr="0099470E" w:rsidTr="0099470E">
        <w:trPr>
          <w:jc w:val="center"/>
        </w:trPr>
        <w:tc>
          <w:tcPr>
            <w:tcW w:w="421" w:type="dxa"/>
          </w:tcPr>
          <w:p w:rsidR="0099470E" w:rsidRPr="00BD4BD6" w:rsidRDefault="0099470E" w:rsidP="0099470E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rFonts w:eastAsia="Calibri"/>
              </w:rPr>
            </w:pPr>
          </w:p>
        </w:tc>
        <w:tc>
          <w:tcPr>
            <w:tcW w:w="7026" w:type="dxa"/>
            <w:shd w:val="clear" w:color="auto" w:fill="auto"/>
          </w:tcPr>
          <w:p w:rsidR="0099470E" w:rsidRPr="0099470E" w:rsidRDefault="0099470E" w:rsidP="0099470E">
            <w:pPr>
              <w:ind w:left="28" w:hanging="28"/>
              <w:rPr>
                <w:i/>
              </w:rPr>
            </w:pPr>
            <w:r w:rsidRPr="0099470E">
              <w:rPr>
                <w:i/>
              </w:rPr>
              <w:t>Выберите один или несколько вариантов ответа.</w:t>
            </w:r>
          </w:p>
          <w:p w:rsidR="0099470E" w:rsidRPr="0099470E" w:rsidRDefault="0099470E" w:rsidP="0099470E">
            <w:pPr>
              <w:ind w:left="29" w:hanging="28"/>
            </w:pPr>
            <w:r w:rsidRPr="0099470E">
              <w:t>Отметьте туристический кластер на территории Кемеровской области – Кузбасса.</w:t>
            </w:r>
          </w:p>
          <w:p w:rsidR="0099470E" w:rsidRPr="0099470E" w:rsidRDefault="0099470E" w:rsidP="0099470E">
            <w:pPr>
              <w:pStyle w:val="a4"/>
              <w:tabs>
                <w:tab w:val="left" w:pos="270"/>
              </w:tabs>
              <w:ind w:left="33" w:hanging="28"/>
            </w:pPr>
            <w:r w:rsidRPr="0099470E">
              <w:t>1. Кластер «Поднебесные Зубья».</w:t>
            </w:r>
          </w:p>
          <w:p w:rsidR="0099470E" w:rsidRPr="0099470E" w:rsidRDefault="0099470E" w:rsidP="0099470E">
            <w:pPr>
              <w:ind w:left="29" w:hanging="28"/>
            </w:pPr>
            <w:r w:rsidRPr="0099470E">
              <w:t>2. Кластер «Северный Кузбасс».</w:t>
            </w:r>
          </w:p>
          <w:p w:rsidR="0099470E" w:rsidRPr="0099470E" w:rsidRDefault="0099470E" w:rsidP="0099470E">
            <w:pPr>
              <w:ind w:left="29" w:hanging="28"/>
            </w:pPr>
            <w:r w:rsidRPr="0099470E">
              <w:t>3. Кластер «Золотые ворота»</w:t>
            </w:r>
          </w:p>
          <w:p w:rsidR="0099470E" w:rsidRPr="0099470E" w:rsidRDefault="0099470E" w:rsidP="0099470E">
            <w:pPr>
              <w:ind w:left="29" w:hanging="28"/>
            </w:pPr>
            <w:r w:rsidRPr="0099470E">
              <w:t>4. Нет правильных вариантов.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99470E" w:rsidRPr="0099470E" w:rsidRDefault="0099470E" w:rsidP="0099470E">
            <w:pPr>
              <w:pStyle w:val="a4"/>
              <w:tabs>
                <w:tab w:val="left" w:pos="270"/>
              </w:tabs>
              <w:ind w:left="33" w:hanging="28"/>
              <w:jc w:val="left"/>
            </w:pPr>
            <w:r w:rsidRPr="0099470E">
              <w:t>1. Кластер «Поднебесные Зубья».</w:t>
            </w:r>
          </w:p>
          <w:p w:rsidR="0099470E" w:rsidRPr="0099470E" w:rsidRDefault="0099470E" w:rsidP="0099470E">
            <w:pPr>
              <w:ind w:left="29" w:hanging="28"/>
              <w:jc w:val="left"/>
            </w:pPr>
            <w:r w:rsidRPr="0099470E">
              <w:t>2. Кластер «Северный Кузбасс».</w:t>
            </w:r>
          </w:p>
        </w:tc>
      </w:tr>
      <w:tr w:rsidR="00C72A16" w:rsidRPr="0099470E" w:rsidTr="00B51B6B">
        <w:trPr>
          <w:jc w:val="center"/>
        </w:trPr>
        <w:tc>
          <w:tcPr>
            <w:tcW w:w="421" w:type="dxa"/>
          </w:tcPr>
          <w:p w:rsidR="00C72A16" w:rsidRPr="0099470E" w:rsidRDefault="00C72A16" w:rsidP="00C72A1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rFonts w:eastAsia="Calibri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:rsidR="00C72A16" w:rsidRPr="00C72A16" w:rsidRDefault="00C72A16" w:rsidP="00C72A16">
            <w:pPr>
              <w:ind w:firstLine="33"/>
              <w:rPr>
                <w:rFonts w:eastAsia="Calibri"/>
                <w:i/>
              </w:rPr>
            </w:pPr>
            <w:r w:rsidRPr="00C72A16">
              <w:rPr>
                <w:rFonts w:eastAsia="Calibri"/>
                <w:i/>
              </w:rPr>
              <w:t>Ответьте на вопрос.</w:t>
            </w:r>
          </w:p>
          <w:p w:rsidR="00C72A16" w:rsidRPr="00C72A16" w:rsidRDefault="00C72A16" w:rsidP="00C72A16">
            <w:pPr>
              <w:ind w:firstLine="33"/>
            </w:pPr>
            <w:r w:rsidRPr="00C72A16">
              <w:t>Какой Федеральный закон определяет принципы государственной политики, направленной на установление правовых основ единого туристского рынка в Российской Федерации?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C72A16" w:rsidRPr="00A4277E" w:rsidRDefault="00C72A16" w:rsidP="00C72A16">
            <w:pPr>
              <w:ind w:left="34" w:firstLine="33"/>
              <w:rPr>
                <w:rFonts w:eastAsia="Calibri"/>
              </w:rPr>
            </w:pPr>
            <w:r w:rsidRPr="00C72A16">
              <w:rPr>
                <w:shd w:val="clear" w:color="auto" w:fill="FFFFFF"/>
              </w:rPr>
              <w:t>Федеральный закон «Об основах туристской деятельности в Российской Федерации»</w:t>
            </w:r>
            <w:bookmarkStart w:id="0" w:name="_GoBack"/>
            <w:bookmarkEnd w:id="0"/>
          </w:p>
        </w:tc>
      </w:tr>
      <w:tr w:rsidR="0099470E" w:rsidRPr="004B21E8" w:rsidTr="0099470E">
        <w:trPr>
          <w:jc w:val="center"/>
        </w:trPr>
        <w:tc>
          <w:tcPr>
            <w:tcW w:w="421" w:type="dxa"/>
          </w:tcPr>
          <w:p w:rsidR="0099470E" w:rsidRPr="0099470E" w:rsidRDefault="0099470E" w:rsidP="0099470E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rFonts w:eastAsia="Calibri"/>
              </w:rPr>
            </w:pPr>
          </w:p>
        </w:tc>
        <w:tc>
          <w:tcPr>
            <w:tcW w:w="7026" w:type="dxa"/>
            <w:shd w:val="clear" w:color="auto" w:fill="auto"/>
          </w:tcPr>
          <w:p w:rsidR="0099470E" w:rsidRPr="0099470E" w:rsidRDefault="0099470E" w:rsidP="0099470E">
            <w:pPr>
              <w:ind w:left="29" w:firstLine="4"/>
              <w:rPr>
                <w:i/>
              </w:rPr>
            </w:pPr>
            <w:r w:rsidRPr="0099470E">
              <w:rPr>
                <w:i/>
              </w:rPr>
              <w:t>Расшифруйте аббревиатуру.</w:t>
            </w:r>
          </w:p>
          <w:p w:rsidR="0099470E" w:rsidRPr="0099470E" w:rsidRDefault="0099470E" w:rsidP="0099470E">
            <w:pPr>
              <w:ind w:left="29" w:firstLine="4"/>
            </w:pPr>
            <w:r w:rsidRPr="0099470E">
              <w:t>«Цель региональных программ развития туризма – увеличение вклада отрасли туризма в ВВП».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99470E" w:rsidRPr="0099470E" w:rsidRDefault="0099470E" w:rsidP="0099470E">
            <w:pPr>
              <w:ind w:left="34" w:firstLine="4"/>
              <w:jc w:val="left"/>
            </w:pPr>
            <w:r w:rsidRPr="0099470E">
              <w:t>Валовый Внутренний Продукт</w:t>
            </w:r>
          </w:p>
        </w:tc>
      </w:tr>
      <w:tr w:rsidR="00BD4BD6" w:rsidRPr="009343A3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rFonts w:eastAsia="Calibri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:rsidR="00BD4BD6" w:rsidRPr="009343A3" w:rsidRDefault="00BD4BD6" w:rsidP="00B51B6B">
            <w:pPr>
              <w:pStyle w:val="a4"/>
              <w:ind w:left="29" w:firstLine="0"/>
              <w:jc w:val="left"/>
              <w:rPr>
                <w:i/>
                <w:shd w:val="clear" w:color="auto" w:fill="FFFFFF"/>
                <w:lang w:val="ru-RU"/>
              </w:rPr>
            </w:pPr>
            <w:r w:rsidRPr="009343A3">
              <w:rPr>
                <w:i/>
                <w:shd w:val="clear" w:color="auto" w:fill="FFFFFF"/>
                <w:lang w:val="ru-RU"/>
              </w:rPr>
              <w:t>Впишите пропущенное слово.</w:t>
            </w:r>
          </w:p>
          <w:p w:rsidR="00BD4BD6" w:rsidRDefault="00BD4BD6" w:rsidP="00B51B6B">
            <w:pPr>
              <w:pStyle w:val="a4"/>
              <w:ind w:left="29" w:firstLine="0"/>
              <w:jc w:val="left"/>
              <w:rPr>
                <w:shd w:val="clear" w:color="auto" w:fill="FFFFFF"/>
                <w:lang w:val="ru-RU"/>
              </w:rPr>
            </w:pPr>
            <w:r w:rsidRPr="009343A3">
              <w:rPr>
                <w:shd w:val="clear" w:color="auto" w:fill="FFFFFF"/>
                <w:lang w:val="ru-RU"/>
              </w:rPr>
              <w:t>«Федеральные, региональные, муниципальные, международные нормативно-правовые акты в сфере туризма относятся к нормативно-правовым актам по действию в ________________.</w:t>
            </w:r>
          </w:p>
          <w:p w:rsidR="0099470E" w:rsidRPr="009343A3" w:rsidRDefault="0099470E" w:rsidP="00B51B6B">
            <w:pPr>
              <w:pStyle w:val="a4"/>
              <w:ind w:left="29" w:firstLine="0"/>
              <w:jc w:val="left"/>
            </w:pP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9343A3" w:rsidRDefault="00BD4BD6" w:rsidP="00B51B6B">
            <w:pPr>
              <w:ind w:left="34" w:firstLine="0"/>
              <w:jc w:val="left"/>
            </w:pPr>
            <w:r w:rsidRPr="009343A3">
              <w:t>пространстве</w:t>
            </w:r>
          </w:p>
        </w:tc>
      </w:tr>
      <w:tr w:rsidR="00BD4BD6" w:rsidRPr="009343A3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rFonts w:eastAsia="Calibri"/>
              </w:rPr>
            </w:pPr>
          </w:p>
        </w:tc>
        <w:tc>
          <w:tcPr>
            <w:tcW w:w="7026" w:type="dxa"/>
            <w:shd w:val="clear" w:color="auto" w:fill="auto"/>
            <w:vAlign w:val="center"/>
          </w:tcPr>
          <w:p w:rsidR="00BD4BD6" w:rsidRPr="009343A3" w:rsidRDefault="00BD4BD6" w:rsidP="00B51B6B">
            <w:pPr>
              <w:pStyle w:val="a4"/>
              <w:ind w:left="29" w:firstLine="0"/>
              <w:jc w:val="left"/>
              <w:rPr>
                <w:i/>
                <w:shd w:val="clear" w:color="auto" w:fill="FFFFFF"/>
                <w:lang w:val="ru-RU"/>
              </w:rPr>
            </w:pPr>
            <w:r w:rsidRPr="009343A3">
              <w:rPr>
                <w:i/>
                <w:shd w:val="clear" w:color="auto" w:fill="FFFFFF"/>
                <w:lang w:val="ru-RU"/>
              </w:rPr>
              <w:t>Впишите пропущенное слово.</w:t>
            </w:r>
          </w:p>
          <w:p w:rsidR="00BD4BD6" w:rsidRPr="009343A3" w:rsidRDefault="00BD4BD6" w:rsidP="00B51B6B">
            <w:pPr>
              <w:shd w:val="clear" w:color="auto" w:fill="FFFFFF"/>
              <w:tabs>
                <w:tab w:val="left" w:pos="915"/>
              </w:tabs>
              <w:ind w:left="29" w:firstLine="0"/>
              <w:jc w:val="left"/>
              <w:rPr>
                <w:shd w:val="clear" w:color="auto" w:fill="FFFFFF"/>
              </w:rPr>
            </w:pPr>
            <w:r w:rsidRPr="009343A3">
              <w:rPr>
                <w:shd w:val="clear" w:color="auto" w:fill="FFFFFF"/>
              </w:rPr>
              <w:t>По Федеральному закону «Об основах туристской деятельности в Российской Федерации» срок пребывания туриста в стране (месте) временного пребывания ограничивается периодом от 24 часов до 6 __________».</w:t>
            </w:r>
          </w:p>
          <w:p w:rsidR="00BD4BD6" w:rsidRPr="009343A3" w:rsidRDefault="00BD4BD6" w:rsidP="00B51B6B">
            <w:pPr>
              <w:shd w:val="clear" w:color="auto" w:fill="FFFFFF"/>
              <w:tabs>
                <w:tab w:val="left" w:pos="915"/>
              </w:tabs>
              <w:ind w:firstLine="0"/>
              <w:jc w:val="left"/>
              <w:rPr>
                <w:shd w:val="clear" w:color="auto" w:fill="FFFFFF"/>
              </w:rPr>
            </w:pP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9343A3" w:rsidRDefault="00BD4BD6" w:rsidP="00B51B6B">
            <w:pPr>
              <w:shd w:val="clear" w:color="auto" w:fill="FFFFFF"/>
              <w:ind w:left="34" w:firstLine="0"/>
              <w:jc w:val="left"/>
              <w:rPr>
                <w:rFonts w:ascii="Trebuchet MS" w:hAnsi="Trebuchet MS"/>
                <w:highlight w:val="yellow"/>
              </w:rPr>
            </w:pPr>
            <w:r w:rsidRPr="009343A3">
              <w:rPr>
                <w:shd w:val="clear" w:color="auto" w:fill="FFFFFF"/>
              </w:rPr>
              <w:t>месяцев</w:t>
            </w:r>
          </w:p>
        </w:tc>
      </w:tr>
      <w:tr w:rsidR="00BD4BD6" w:rsidRPr="000E27B9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sz w:val="22"/>
                <w:szCs w:val="22"/>
              </w:rPr>
            </w:pPr>
          </w:p>
        </w:tc>
        <w:tc>
          <w:tcPr>
            <w:tcW w:w="7026" w:type="dxa"/>
            <w:shd w:val="clear" w:color="auto" w:fill="auto"/>
          </w:tcPr>
          <w:p w:rsidR="00BD4BD6" w:rsidRPr="000E27B9" w:rsidRDefault="00BD4BD6" w:rsidP="00B51B6B">
            <w:pPr>
              <w:ind w:firstLine="34"/>
              <w:jc w:val="left"/>
              <w:rPr>
                <w:i/>
              </w:rPr>
            </w:pPr>
            <w:r w:rsidRPr="000E27B9">
              <w:rPr>
                <w:i/>
              </w:rPr>
              <w:t>Выберите один вариант ответа.</w:t>
            </w:r>
          </w:p>
          <w:p w:rsidR="00BD4BD6" w:rsidRPr="000E27B9" w:rsidRDefault="00BD4BD6" w:rsidP="00B51B6B">
            <w:pPr>
              <w:ind w:firstLine="34"/>
              <w:jc w:val="left"/>
            </w:pPr>
            <w:r w:rsidRPr="000E27B9">
              <w:t>Каждая ли территория обладает потенциалом для разработки местного туристического бренда?</w:t>
            </w:r>
          </w:p>
          <w:p w:rsidR="00BD4BD6" w:rsidRPr="000E27B9" w:rsidRDefault="00BD4BD6" w:rsidP="00B51B6B">
            <w:pPr>
              <w:ind w:firstLine="34"/>
              <w:jc w:val="left"/>
            </w:pPr>
            <w:r w:rsidRPr="000E27B9">
              <w:t>1. Нет</w:t>
            </w:r>
          </w:p>
          <w:p w:rsidR="00BD4BD6" w:rsidRPr="000E27B9" w:rsidRDefault="00BD4BD6" w:rsidP="00B51B6B">
            <w:pPr>
              <w:shd w:val="clear" w:color="auto" w:fill="FFFFFF"/>
              <w:ind w:firstLine="34"/>
              <w:jc w:val="left"/>
              <w:rPr>
                <w:sz w:val="22"/>
                <w:szCs w:val="22"/>
              </w:rPr>
            </w:pPr>
            <w:r w:rsidRPr="000E27B9">
              <w:t>2. Да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0E27B9" w:rsidRDefault="00BD4BD6" w:rsidP="00B51B6B">
            <w:pPr>
              <w:ind w:left="34" w:firstLine="0"/>
              <w:jc w:val="left"/>
              <w:rPr>
                <w:sz w:val="22"/>
                <w:szCs w:val="22"/>
              </w:rPr>
            </w:pPr>
            <w:r w:rsidRPr="000E27B9">
              <w:rPr>
                <w:sz w:val="22"/>
                <w:szCs w:val="22"/>
              </w:rPr>
              <w:t>2. Да</w:t>
            </w:r>
          </w:p>
        </w:tc>
      </w:tr>
      <w:tr w:rsidR="00BD4BD6" w:rsidRPr="004B21E8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sz w:val="22"/>
                <w:szCs w:val="22"/>
              </w:rPr>
            </w:pPr>
          </w:p>
        </w:tc>
        <w:tc>
          <w:tcPr>
            <w:tcW w:w="7026" w:type="dxa"/>
            <w:shd w:val="clear" w:color="auto" w:fill="auto"/>
          </w:tcPr>
          <w:p w:rsidR="00BD4BD6" w:rsidRPr="00F80A38" w:rsidRDefault="00BD4BD6" w:rsidP="00B51B6B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BD4BD6" w:rsidRPr="00F80A38" w:rsidRDefault="00BD4BD6" w:rsidP="00B51B6B">
            <w:pPr>
              <w:ind w:firstLine="34"/>
              <w:jc w:val="left"/>
            </w:pPr>
            <w:r w:rsidRPr="00F80A38">
              <w:t xml:space="preserve">«Туристская _____________ – многоотраслевой комплекс, </w:t>
            </w:r>
            <w:r w:rsidRPr="00F80A38">
              <w:lastRenderedPageBreak/>
              <w:t>занимающийся воспроизводством условий для путешествий и отдыха, то есть производством туристского продукта».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F80A38" w:rsidRDefault="00BD4BD6" w:rsidP="00B51B6B">
            <w:pPr>
              <w:ind w:firstLine="0"/>
              <w:jc w:val="left"/>
              <w:rPr>
                <w:rFonts w:eastAsia="Calibri"/>
              </w:rPr>
            </w:pPr>
            <w:r w:rsidRPr="00F80A38">
              <w:rPr>
                <w:rFonts w:eastAsia="Calibri"/>
              </w:rPr>
              <w:lastRenderedPageBreak/>
              <w:t>индустрия</w:t>
            </w:r>
          </w:p>
        </w:tc>
      </w:tr>
      <w:tr w:rsidR="00BD4BD6" w:rsidRPr="00D62FC0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  <w:rPr>
                <w:sz w:val="22"/>
                <w:szCs w:val="22"/>
              </w:rPr>
            </w:pPr>
          </w:p>
        </w:tc>
        <w:tc>
          <w:tcPr>
            <w:tcW w:w="7026" w:type="dxa"/>
            <w:shd w:val="clear" w:color="auto" w:fill="auto"/>
          </w:tcPr>
          <w:p w:rsidR="00BD4BD6" w:rsidRPr="00D62FC0" w:rsidRDefault="00BD4BD6" w:rsidP="00B51B6B">
            <w:pPr>
              <w:ind w:firstLine="34"/>
              <w:jc w:val="left"/>
              <w:rPr>
                <w:i/>
              </w:rPr>
            </w:pPr>
            <w:r w:rsidRPr="00D62FC0">
              <w:rPr>
                <w:i/>
              </w:rPr>
              <w:t>Выберите один вариант ответа.</w:t>
            </w:r>
          </w:p>
          <w:p w:rsidR="00BD4BD6" w:rsidRPr="00D62FC0" w:rsidRDefault="00BD4BD6" w:rsidP="00B51B6B">
            <w:pPr>
              <w:ind w:left="29" w:firstLine="0"/>
              <w:jc w:val="left"/>
            </w:pPr>
            <w:r w:rsidRPr="00D62FC0">
              <w:t>Ответьте на вопрос</w:t>
            </w:r>
          </w:p>
          <w:p w:rsidR="00BD4BD6" w:rsidRPr="00D62FC0" w:rsidRDefault="00BD4BD6" w:rsidP="00B51B6B">
            <w:pPr>
              <w:ind w:left="33" w:firstLine="0"/>
              <w:jc w:val="left"/>
            </w:pPr>
            <w:r w:rsidRPr="00D62FC0">
              <w:rPr>
                <w:rFonts w:eastAsia="Calibri"/>
              </w:rPr>
              <w:t>«В</w:t>
            </w:r>
            <w:r w:rsidRPr="00D62FC0">
              <w:t xml:space="preserve">едение реестра </w:t>
            </w:r>
            <w:r>
              <w:t>туроператоров</w:t>
            </w:r>
            <w:r w:rsidRPr="00D62FC0">
              <w:t xml:space="preserve"> является одним из полномочий органов государственной власти Российской Федерации или местных органов самоуправления в сфере туризма?»</w:t>
            </w:r>
          </w:p>
          <w:p w:rsidR="00BD4BD6" w:rsidRPr="00D62FC0" w:rsidRDefault="00BD4BD6" w:rsidP="00B51B6B">
            <w:pPr>
              <w:ind w:left="33" w:firstLine="0"/>
              <w:jc w:val="left"/>
            </w:pPr>
            <w:r w:rsidRPr="00D62FC0">
              <w:rPr>
                <w:rFonts w:eastAsia="Calibri"/>
              </w:rPr>
              <w:t xml:space="preserve">1. </w:t>
            </w:r>
            <w:r w:rsidRPr="00D62FC0">
              <w:t>Органов государственной власти Российской Федерации</w:t>
            </w:r>
            <w:r>
              <w:t>.</w:t>
            </w:r>
          </w:p>
          <w:p w:rsidR="00BD4BD6" w:rsidRPr="00D62FC0" w:rsidRDefault="00BD4BD6" w:rsidP="00B51B6B">
            <w:pPr>
              <w:ind w:left="29" w:firstLine="0"/>
              <w:jc w:val="left"/>
              <w:rPr>
                <w:sz w:val="22"/>
                <w:szCs w:val="22"/>
              </w:rPr>
            </w:pPr>
            <w:r w:rsidRPr="00D62FC0">
              <w:rPr>
                <w:sz w:val="22"/>
                <w:szCs w:val="22"/>
              </w:rPr>
              <w:t xml:space="preserve">2. </w:t>
            </w:r>
            <w:r w:rsidRPr="00D62FC0">
              <w:t>Местных органов самоуправления</w:t>
            </w:r>
            <w:r>
              <w:t>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D62FC0" w:rsidRDefault="00BD4BD6" w:rsidP="00B51B6B">
            <w:pPr>
              <w:pStyle w:val="a4"/>
              <w:tabs>
                <w:tab w:val="left" w:pos="270"/>
              </w:tabs>
              <w:ind w:left="34" w:firstLine="0"/>
              <w:jc w:val="left"/>
              <w:rPr>
                <w:sz w:val="22"/>
                <w:szCs w:val="22"/>
                <w:lang w:val="ru-RU"/>
              </w:rPr>
            </w:pPr>
            <w:r w:rsidRPr="00D62FC0">
              <w:rPr>
                <w:sz w:val="22"/>
                <w:szCs w:val="22"/>
                <w:lang w:val="ru-RU"/>
              </w:rPr>
              <w:t xml:space="preserve">1. </w:t>
            </w:r>
            <w:r w:rsidRPr="00D62FC0">
              <w:t>Органов государственной власти Российской Федерации</w:t>
            </w:r>
            <w:r>
              <w:rPr>
                <w:lang w:val="ru-RU"/>
              </w:rPr>
              <w:t>.</w:t>
            </w:r>
          </w:p>
        </w:tc>
      </w:tr>
      <w:tr w:rsidR="00BD4BD6" w:rsidRPr="00495F9D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</w:pPr>
          </w:p>
        </w:tc>
        <w:tc>
          <w:tcPr>
            <w:tcW w:w="7026" w:type="dxa"/>
            <w:shd w:val="clear" w:color="auto" w:fill="auto"/>
          </w:tcPr>
          <w:p w:rsidR="00BD4BD6" w:rsidRPr="00495F9D" w:rsidRDefault="00BD4BD6" w:rsidP="00B51B6B">
            <w:pPr>
              <w:ind w:firstLine="34"/>
              <w:jc w:val="left"/>
              <w:rPr>
                <w:i/>
              </w:rPr>
            </w:pPr>
            <w:r w:rsidRPr="00495F9D">
              <w:rPr>
                <w:i/>
              </w:rPr>
              <w:t>Выберите один вариант ответа.</w:t>
            </w:r>
          </w:p>
          <w:p w:rsidR="00BD4BD6" w:rsidRPr="00495F9D" w:rsidRDefault="00BD4BD6" w:rsidP="00B51B6B">
            <w:pPr>
              <w:ind w:firstLine="34"/>
              <w:jc w:val="left"/>
              <w:rPr>
                <w:shd w:val="clear" w:color="auto" w:fill="FFFFFF"/>
              </w:rPr>
            </w:pPr>
            <w:r w:rsidRPr="00495F9D">
              <w:rPr>
                <w:shd w:val="clear" w:color="auto" w:fill="FFFFFF"/>
              </w:rPr>
              <w:t>Получение копии свидетельства о внесении сведений о туроператоре в реестр туроператоров это право или обязанность туриста?</w:t>
            </w:r>
          </w:p>
          <w:p w:rsidR="00BD4BD6" w:rsidRPr="00495F9D" w:rsidRDefault="00BD4BD6" w:rsidP="00B51B6B">
            <w:pPr>
              <w:ind w:firstLine="34"/>
              <w:jc w:val="left"/>
              <w:rPr>
                <w:shd w:val="clear" w:color="auto" w:fill="FFFFFF"/>
              </w:rPr>
            </w:pPr>
            <w:r w:rsidRPr="00495F9D">
              <w:rPr>
                <w:shd w:val="clear" w:color="auto" w:fill="FFFFFF"/>
              </w:rPr>
              <w:t>1. Обязанность</w:t>
            </w:r>
          </w:p>
          <w:p w:rsidR="00BD4BD6" w:rsidRPr="00495F9D" w:rsidRDefault="00BD4BD6" w:rsidP="00B51B6B">
            <w:pPr>
              <w:ind w:firstLine="34"/>
              <w:jc w:val="left"/>
              <w:rPr>
                <w:i/>
              </w:rPr>
            </w:pPr>
            <w:r w:rsidRPr="00495F9D">
              <w:rPr>
                <w:shd w:val="clear" w:color="auto" w:fill="FFFFFF"/>
              </w:rPr>
              <w:t>2. Право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495F9D" w:rsidRDefault="00BD4BD6" w:rsidP="00B51B6B">
            <w:pPr>
              <w:tabs>
                <w:tab w:val="left" w:pos="270"/>
              </w:tabs>
              <w:ind w:left="34" w:firstLine="0"/>
              <w:jc w:val="left"/>
            </w:pPr>
            <w:r w:rsidRPr="00495F9D">
              <w:t>2. Право</w:t>
            </w:r>
          </w:p>
        </w:tc>
      </w:tr>
      <w:tr w:rsidR="00BD4BD6" w:rsidRPr="001D59FA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</w:pPr>
          </w:p>
        </w:tc>
        <w:tc>
          <w:tcPr>
            <w:tcW w:w="7026" w:type="dxa"/>
            <w:shd w:val="clear" w:color="auto" w:fill="auto"/>
          </w:tcPr>
          <w:p w:rsidR="00BD4BD6" w:rsidRPr="001D59FA" w:rsidRDefault="00BD4BD6" w:rsidP="00B51B6B">
            <w:pPr>
              <w:ind w:left="34" w:firstLine="0"/>
              <w:jc w:val="left"/>
              <w:rPr>
                <w:i/>
              </w:rPr>
            </w:pPr>
            <w:r w:rsidRPr="001D59FA">
              <w:rPr>
                <w:i/>
              </w:rPr>
              <w:t>Выберите один или несколько ответов.</w:t>
            </w:r>
          </w:p>
          <w:p w:rsidR="00BD4BD6" w:rsidRPr="001D59FA" w:rsidRDefault="00BD4BD6" w:rsidP="00B51B6B">
            <w:pPr>
              <w:ind w:left="34" w:firstLine="0"/>
              <w:jc w:val="left"/>
            </w:pPr>
            <w:r w:rsidRPr="001D59FA">
              <w:t>Какие нормативно-правовые акты, кроме Федерального закона РФ «Об основах туристской деятельности в Российской Федерации», применимы в регулировании туристской деятельности?</w:t>
            </w:r>
          </w:p>
          <w:p w:rsidR="00BD4BD6" w:rsidRPr="001D59FA" w:rsidRDefault="00BD4BD6" w:rsidP="00B51B6B">
            <w:pPr>
              <w:ind w:left="34" w:firstLine="0"/>
              <w:jc w:val="left"/>
            </w:pPr>
            <w:r>
              <w:t>1. Конституция РФ.</w:t>
            </w:r>
          </w:p>
          <w:p w:rsidR="00BD4BD6" w:rsidRPr="001D59FA" w:rsidRDefault="00BD4BD6" w:rsidP="00B51B6B">
            <w:pPr>
              <w:ind w:left="34" w:firstLine="0"/>
              <w:jc w:val="left"/>
            </w:pPr>
            <w:r>
              <w:t xml:space="preserve">2. </w:t>
            </w:r>
            <w:r w:rsidRPr="001D59FA">
              <w:t>Закон РФ «О защите прав потребителей»</w:t>
            </w:r>
            <w:r>
              <w:t>.</w:t>
            </w:r>
          </w:p>
          <w:p w:rsidR="00BD4BD6" w:rsidRPr="001D59FA" w:rsidRDefault="00BD4BD6" w:rsidP="00B51B6B">
            <w:pPr>
              <w:ind w:left="34" w:firstLine="0"/>
              <w:jc w:val="left"/>
            </w:pPr>
            <w:r>
              <w:t xml:space="preserve">3. </w:t>
            </w:r>
            <w:r w:rsidRPr="001D59FA">
              <w:t>ФЗ РФ «О лицензировании отдельных видов деятельности».</w:t>
            </w:r>
          </w:p>
          <w:p w:rsidR="00BD4BD6" w:rsidRPr="001D59FA" w:rsidRDefault="00BD4BD6" w:rsidP="00B51B6B">
            <w:pPr>
              <w:ind w:left="34" w:firstLine="0"/>
              <w:jc w:val="left"/>
            </w:pPr>
            <w:r>
              <w:t xml:space="preserve">4. </w:t>
            </w:r>
            <w:r w:rsidRPr="001D59FA">
              <w:t>ФЗ РФ «О защите прав юридических лиц и индивидуальных предпринимателей при проведении государственного контроля (надзора)»</w:t>
            </w:r>
            <w:r>
              <w:t>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1D59FA" w:rsidRDefault="00BD4BD6" w:rsidP="00B51B6B">
            <w:pPr>
              <w:ind w:left="34" w:firstLine="0"/>
              <w:jc w:val="left"/>
            </w:pPr>
            <w:r>
              <w:t>1. Конституция РФ.</w:t>
            </w:r>
          </w:p>
          <w:p w:rsidR="00BD4BD6" w:rsidRPr="001D59FA" w:rsidRDefault="00BD4BD6" w:rsidP="00B51B6B">
            <w:pPr>
              <w:ind w:left="34" w:firstLine="0"/>
              <w:jc w:val="left"/>
            </w:pPr>
            <w:r>
              <w:t xml:space="preserve">2. </w:t>
            </w:r>
            <w:r w:rsidRPr="001D59FA">
              <w:t>Закон РФ «О защите прав потребителей»</w:t>
            </w:r>
            <w:r>
              <w:t>.</w:t>
            </w:r>
          </w:p>
          <w:p w:rsidR="00BD4BD6" w:rsidRPr="001D59FA" w:rsidRDefault="00BD4BD6" w:rsidP="00B51B6B">
            <w:pPr>
              <w:ind w:left="34" w:firstLine="0"/>
              <w:jc w:val="left"/>
            </w:pPr>
            <w:r>
              <w:t xml:space="preserve">3. </w:t>
            </w:r>
            <w:r w:rsidRPr="001D59FA">
              <w:t>ФЗ РФ «О лицензировании отдельных видов деятельности».</w:t>
            </w:r>
          </w:p>
          <w:p w:rsidR="00BD4BD6" w:rsidRPr="001D59FA" w:rsidRDefault="00BD4BD6" w:rsidP="00B51B6B">
            <w:pPr>
              <w:ind w:firstLine="0"/>
              <w:jc w:val="left"/>
            </w:pPr>
            <w:r>
              <w:t xml:space="preserve">4. </w:t>
            </w:r>
            <w:r w:rsidRPr="001D59FA">
              <w:t>ФЗ РФ «О защите прав юридических лиц и индивидуальных предпринимателей при проведении государственного контроля (надзора)»</w:t>
            </w:r>
            <w:r>
              <w:t>.</w:t>
            </w:r>
          </w:p>
        </w:tc>
      </w:tr>
      <w:tr w:rsidR="00BD4BD6" w:rsidRPr="00D62FC0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</w:pPr>
          </w:p>
        </w:tc>
        <w:tc>
          <w:tcPr>
            <w:tcW w:w="7026" w:type="dxa"/>
            <w:shd w:val="clear" w:color="auto" w:fill="auto"/>
          </w:tcPr>
          <w:p w:rsidR="00BD4BD6" w:rsidRPr="00D62FC0" w:rsidRDefault="00BD4BD6" w:rsidP="00B51B6B">
            <w:pPr>
              <w:ind w:left="34" w:firstLine="0"/>
              <w:jc w:val="left"/>
            </w:pPr>
            <w:r w:rsidRPr="00D62FC0">
              <w:t>Выберите один ответ:</w:t>
            </w:r>
          </w:p>
          <w:p w:rsidR="00BD4BD6" w:rsidRPr="00D62FC0" w:rsidRDefault="00BD4BD6" w:rsidP="00B51B6B">
            <w:pPr>
              <w:ind w:left="34" w:firstLine="0"/>
              <w:jc w:val="left"/>
            </w:pPr>
            <w:r w:rsidRPr="00D62FC0">
              <w:t>Федеральный закон, который определяет принципы государственной политики, направленной на установление правовых основ единого туристского рынка в Российской Федерации – это …</w:t>
            </w:r>
          </w:p>
          <w:p w:rsidR="00BD4BD6" w:rsidRPr="00D62FC0" w:rsidRDefault="00BD4BD6" w:rsidP="00B51B6B">
            <w:pPr>
              <w:ind w:left="34" w:firstLine="0"/>
              <w:jc w:val="left"/>
            </w:pPr>
            <w:r w:rsidRPr="00D62FC0">
              <w:t>1.Федеральный закон «О туризме в Российской Федерации</w:t>
            </w:r>
          </w:p>
          <w:p w:rsidR="00BD4BD6" w:rsidRPr="00D62FC0" w:rsidRDefault="00BD4BD6" w:rsidP="00B51B6B">
            <w:pPr>
              <w:ind w:left="34" w:firstLine="0"/>
              <w:jc w:val="left"/>
            </w:pPr>
            <w:r w:rsidRPr="00D62FC0">
              <w:t>2. Федеральный закон «О туристской деятельности в Российской Федерации».</w:t>
            </w:r>
          </w:p>
          <w:p w:rsidR="00BD4BD6" w:rsidRDefault="00BD4BD6" w:rsidP="00B51B6B">
            <w:pPr>
              <w:ind w:left="34" w:firstLine="0"/>
              <w:jc w:val="left"/>
            </w:pPr>
            <w:r w:rsidRPr="00D62FC0">
              <w:t xml:space="preserve">3. </w:t>
            </w:r>
            <w:r>
              <w:t>Федеральный закон «</w:t>
            </w:r>
            <w:r w:rsidRPr="00D62FC0">
              <w:t>Об основах туристской деят</w:t>
            </w:r>
            <w:r>
              <w:t>ельности в Российской Федерации»</w:t>
            </w:r>
          </w:p>
          <w:p w:rsidR="00BD4BD6" w:rsidRPr="00D62FC0" w:rsidRDefault="00BD4BD6" w:rsidP="00B51B6B">
            <w:pPr>
              <w:ind w:left="34" w:firstLine="0"/>
              <w:jc w:val="left"/>
            </w:pPr>
            <w:r>
              <w:t>4. Федеральный закон «О туризме»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D62FC0" w:rsidRDefault="00BD4BD6" w:rsidP="00B51B6B">
            <w:pPr>
              <w:ind w:left="34" w:firstLine="0"/>
              <w:jc w:val="left"/>
            </w:pPr>
            <w:r w:rsidRPr="00D62FC0">
              <w:t xml:space="preserve">3. </w:t>
            </w:r>
            <w:r>
              <w:t>Федеральный закон «</w:t>
            </w:r>
            <w:r w:rsidRPr="00D62FC0">
              <w:t>Об основах туристской деят</w:t>
            </w:r>
            <w:r>
              <w:t>ельности в Российской Федерации»</w:t>
            </w:r>
          </w:p>
        </w:tc>
      </w:tr>
      <w:tr w:rsidR="00BD4BD6" w:rsidRPr="004B21E8" w:rsidTr="00B51B6B">
        <w:trPr>
          <w:jc w:val="center"/>
        </w:trPr>
        <w:tc>
          <w:tcPr>
            <w:tcW w:w="421" w:type="dxa"/>
          </w:tcPr>
          <w:p w:rsidR="00BD4BD6" w:rsidRPr="00BD4BD6" w:rsidRDefault="00BD4BD6" w:rsidP="00BD4BD6">
            <w:pPr>
              <w:pStyle w:val="a4"/>
              <w:numPr>
                <w:ilvl w:val="0"/>
                <w:numId w:val="15"/>
              </w:numPr>
              <w:tabs>
                <w:tab w:val="left" w:pos="346"/>
              </w:tabs>
              <w:ind w:left="313"/>
            </w:pPr>
          </w:p>
        </w:tc>
        <w:tc>
          <w:tcPr>
            <w:tcW w:w="7026" w:type="dxa"/>
            <w:shd w:val="clear" w:color="auto" w:fill="auto"/>
          </w:tcPr>
          <w:p w:rsidR="00BD4BD6" w:rsidRPr="004B21E8" w:rsidRDefault="00BD4BD6" w:rsidP="00B51B6B">
            <w:pPr>
              <w:shd w:val="clear" w:color="auto" w:fill="FFFFFF"/>
              <w:ind w:left="29" w:firstLine="0"/>
              <w:jc w:val="left"/>
              <w:rPr>
                <w:shd w:val="clear" w:color="auto" w:fill="FFFFFF"/>
              </w:rPr>
            </w:pPr>
            <w:r w:rsidRPr="004B21E8">
              <w:rPr>
                <w:shd w:val="clear" w:color="auto" w:fill="FFFFFF"/>
              </w:rPr>
              <w:t>В ФЗ «Об основах туристской деятельности в Российской Федерации» закреплено, что туризм это – …..</w:t>
            </w:r>
          </w:p>
          <w:p w:rsidR="00BD4BD6" w:rsidRPr="004B21E8" w:rsidRDefault="00BD4BD6" w:rsidP="00B51B6B">
            <w:pPr>
              <w:shd w:val="clear" w:color="auto" w:fill="FFFFFF"/>
              <w:ind w:left="29" w:firstLine="0"/>
              <w:jc w:val="left"/>
              <w:rPr>
                <w:shd w:val="clear" w:color="auto" w:fill="FFFFFF"/>
              </w:rPr>
            </w:pPr>
            <w:r w:rsidRPr="004B21E8">
              <w:rPr>
                <w:shd w:val="clear" w:color="auto" w:fill="FFFFFF"/>
              </w:rPr>
              <w:t>Выберите один ответ:</w:t>
            </w:r>
          </w:p>
          <w:p w:rsidR="00BD4BD6" w:rsidRPr="004B21E8" w:rsidRDefault="00BD4BD6" w:rsidP="00B51B6B">
            <w:pPr>
              <w:shd w:val="clear" w:color="auto" w:fill="FFFFFF"/>
              <w:ind w:left="29" w:firstLine="0"/>
              <w:jc w:val="lef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1. </w:t>
            </w:r>
            <w:r w:rsidRPr="004B21E8">
              <w:rPr>
                <w:shd w:val="clear" w:color="auto" w:fill="FFFFFF"/>
              </w:rPr>
              <w:t>Временные выезды (путешествия) граждан Российской Федерации, иностранных граждан и лиц без гражданства с постоянного места жительства в лечебно-оздоровительных, рекреационных, познавательных, физкультурно-спортивных, профессионально-деловых и иных целях без занятия деятельностью, связанной с получением дохода от источников в стране (месте) временного пребывания</w:t>
            </w:r>
          </w:p>
          <w:p w:rsidR="00BD4BD6" w:rsidRPr="004B21E8" w:rsidRDefault="00BD4BD6" w:rsidP="00B51B6B">
            <w:pPr>
              <w:shd w:val="clear" w:color="auto" w:fill="FFFFFF"/>
              <w:ind w:left="29" w:firstLine="0"/>
              <w:jc w:val="left"/>
              <w:rPr>
                <w:shd w:val="clear" w:color="auto" w:fill="FFFFFF"/>
              </w:rPr>
            </w:pPr>
            <w:r w:rsidRPr="004B21E8">
              <w:rPr>
                <w:shd w:val="clear" w:color="auto" w:fill="FFFFFF"/>
              </w:rPr>
              <w:t xml:space="preserve">2. Временные выезды граждан Российской Федерации, иностранных граждан и лиц без гражданства из Российской </w:t>
            </w:r>
            <w:r w:rsidRPr="004B21E8">
              <w:rPr>
                <w:shd w:val="clear" w:color="auto" w:fill="FFFFFF"/>
              </w:rPr>
              <w:lastRenderedPageBreak/>
              <w:t>Федерации в рекреационных целях.</w:t>
            </w:r>
          </w:p>
          <w:p w:rsidR="00BD4BD6" w:rsidRPr="004B21E8" w:rsidRDefault="00BD4BD6" w:rsidP="00B51B6B">
            <w:pPr>
              <w:shd w:val="clear" w:color="auto" w:fill="FFFFFF"/>
              <w:ind w:left="29" w:firstLine="0"/>
              <w:jc w:val="lef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3. </w:t>
            </w:r>
            <w:r w:rsidRPr="004B21E8">
              <w:rPr>
                <w:shd w:val="clear" w:color="auto" w:fill="FFFFFF"/>
              </w:rPr>
              <w:t>Путешествия граждан Российской Федерации, с постоянного места жительства в лечебно-оздоровительных, рекреационных, познавательных целях без занятия деятельностью, связанной с получением прибыли.</w:t>
            </w:r>
          </w:p>
          <w:p w:rsidR="00BD4BD6" w:rsidRPr="004B21E8" w:rsidRDefault="00BD4BD6" w:rsidP="00B51B6B">
            <w:pPr>
              <w:shd w:val="clear" w:color="auto" w:fill="FFFFFF"/>
              <w:ind w:left="29" w:firstLine="0"/>
              <w:jc w:val="left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4. </w:t>
            </w:r>
            <w:r w:rsidRPr="004B21E8">
              <w:rPr>
                <w:shd w:val="clear" w:color="auto" w:fill="FFFFFF"/>
              </w:rPr>
              <w:t>Путешествия (временные выезды) с места постоянного проживания с туристическими целями.</w:t>
            </w:r>
          </w:p>
        </w:tc>
        <w:tc>
          <w:tcPr>
            <w:tcW w:w="2978" w:type="dxa"/>
            <w:shd w:val="clear" w:color="auto" w:fill="auto"/>
            <w:vAlign w:val="center"/>
          </w:tcPr>
          <w:p w:rsidR="00BD4BD6" w:rsidRPr="004B21E8" w:rsidRDefault="00BD4BD6" w:rsidP="00B51B6B">
            <w:pPr>
              <w:shd w:val="clear" w:color="auto" w:fill="FFFFFF"/>
              <w:ind w:left="34" w:firstLine="0"/>
              <w:jc w:val="left"/>
            </w:pPr>
            <w:r>
              <w:rPr>
                <w:shd w:val="clear" w:color="auto" w:fill="FFFFFF"/>
              </w:rPr>
              <w:lastRenderedPageBreak/>
              <w:t>1</w:t>
            </w:r>
            <w:r w:rsidRPr="004B21E8">
              <w:rPr>
                <w:shd w:val="clear" w:color="auto" w:fill="FFFFFF"/>
              </w:rPr>
              <w:t xml:space="preserve">. Временные выезды (путешествия) граждан Российской Федерации, иностранных граждан и лиц без гражданства с постоянного места жительства в лечебно-оздоровительных, рекреационных, познавательных, физкультурно-спортивных, </w:t>
            </w:r>
            <w:r w:rsidRPr="004B21E8">
              <w:rPr>
                <w:shd w:val="clear" w:color="auto" w:fill="FFFFFF"/>
              </w:rPr>
              <w:lastRenderedPageBreak/>
              <w:t>профессионально-деловых и иных целях без занятия деятельностью, связанной с получением дохода от источников в стране (месте) временного пребывания</w:t>
            </w:r>
          </w:p>
        </w:tc>
      </w:tr>
    </w:tbl>
    <w:p w:rsidR="00BD4BD6" w:rsidRPr="00BD4BD6" w:rsidRDefault="00BD4BD6" w:rsidP="00AA1297">
      <w:pPr>
        <w:pStyle w:val="a4"/>
        <w:ind w:left="0" w:firstLine="0"/>
        <w:rPr>
          <w:b/>
          <w:i/>
          <w:lang w:val="ru-RU"/>
        </w:rPr>
      </w:pPr>
    </w:p>
    <w:p w:rsidR="00945FA9" w:rsidRPr="00AA1297" w:rsidRDefault="009961BA" w:rsidP="00AA1297">
      <w:pPr>
        <w:pStyle w:val="a4"/>
        <w:ind w:left="0" w:firstLine="0"/>
      </w:pPr>
      <w:r w:rsidRPr="00AA1297">
        <w:rPr>
          <w:b/>
          <w:i/>
        </w:rPr>
        <w:t>Шкала оценивания</w:t>
      </w:r>
      <w:r w:rsidR="00945FA9" w:rsidRPr="00AA1297">
        <w:t>:</w:t>
      </w:r>
    </w:p>
    <w:p w:rsidR="00AA1297" w:rsidRPr="00AA1297" w:rsidRDefault="00AA1297" w:rsidP="00AA1297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AA1297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</w:t>
      </w:r>
    </w:p>
    <w:p w:rsidR="00AA1297" w:rsidRPr="00AA1297" w:rsidRDefault="00AA1297" w:rsidP="00AA1297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AA1297">
        <w:rPr>
          <w:color w:val="auto"/>
        </w:rPr>
        <w:t xml:space="preserve">Тесты включают </w:t>
      </w:r>
      <w:r w:rsidR="00B51B6B">
        <w:rPr>
          <w:color w:val="auto"/>
        </w:rPr>
        <w:t>15</w:t>
      </w:r>
      <w:r w:rsidRPr="00AA1297">
        <w:rPr>
          <w:color w:val="auto"/>
        </w:rPr>
        <w:t xml:space="preserve"> тестовых заданий. Результаты тестирования оцениваются в баллах в соответствии со следующими критериями: </w:t>
      </w:r>
    </w:p>
    <w:p w:rsidR="00AA1297" w:rsidRPr="00AA1297" w:rsidRDefault="00AA1297" w:rsidP="00AA1297">
      <w:pPr>
        <w:pStyle w:val="a4"/>
        <w:numPr>
          <w:ilvl w:val="0"/>
          <w:numId w:val="14"/>
        </w:numPr>
        <w:tabs>
          <w:tab w:val="left" w:pos="993"/>
        </w:tabs>
        <w:ind w:left="0" w:firstLine="709"/>
      </w:pPr>
      <w:r w:rsidRPr="00AA1297">
        <w:t>100-90% (</w:t>
      </w:r>
      <w:r w:rsidR="00B51B6B">
        <w:rPr>
          <w:lang w:val="ru-RU"/>
        </w:rPr>
        <w:t>15-14</w:t>
      </w:r>
      <w:r w:rsidRPr="00AA1297">
        <w:t xml:space="preserve"> правильных ответов) </w:t>
      </w:r>
      <w:r w:rsidR="00B51B6B">
        <w:t>–</w:t>
      </w:r>
      <w:r w:rsidRPr="00AA1297">
        <w:t xml:space="preserve"> </w:t>
      </w:r>
      <w:r w:rsidR="00B51B6B">
        <w:rPr>
          <w:lang w:val="ru-RU"/>
        </w:rPr>
        <w:t>15-14</w:t>
      </w:r>
      <w:r w:rsidRPr="00AA1297">
        <w:t xml:space="preserve"> баллов, «отлично»;</w:t>
      </w:r>
    </w:p>
    <w:p w:rsidR="00AA1297" w:rsidRPr="00AA1297" w:rsidRDefault="00AA1297" w:rsidP="00AA1297">
      <w:pPr>
        <w:pStyle w:val="a4"/>
        <w:numPr>
          <w:ilvl w:val="0"/>
          <w:numId w:val="14"/>
        </w:numPr>
        <w:tabs>
          <w:tab w:val="left" w:pos="993"/>
        </w:tabs>
        <w:ind w:left="0" w:firstLine="709"/>
      </w:pPr>
      <w:r w:rsidRPr="00AA1297">
        <w:t>89-75% (</w:t>
      </w:r>
      <w:r w:rsidR="00B51B6B">
        <w:rPr>
          <w:lang w:val="ru-RU"/>
        </w:rPr>
        <w:t>13-12</w:t>
      </w:r>
      <w:r w:rsidRPr="00AA1297">
        <w:t xml:space="preserve"> правильных ответов) </w:t>
      </w:r>
      <w:r w:rsidR="00B51B6B">
        <w:t>–</w:t>
      </w:r>
      <w:r w:rsidRPr="00AA1297">
        <w:t xml:space="preserve"> </w:t>
      </w:r>
      <w:r w:rsidR="00B51B6B">
        <w:rPr>
          <w:lang w:val="ru-RU"/>
        </w:rPr>
        <w:t>13-12</w:t>
      </w:r>
      <w:r w:rsidRPr="00AA1297">
        <w:t xml:space="preserve"> баллов, «хорошо»;</w:t>
      </w:r>
    </w:p>
    <w:p w:rsidR="00AA1297" w:rsidRPr="00AA1297" w:rsidRDefault="00AA1297" w:rsidP="00AA1297">
      <w:pPr>
        <w:pStyle w:val="a4"/>
        <w:numPr>
          <w:ilvl w:val="0"/>
          <w:numId w:val="14"/>
        </w:numPr>
        <w:tabs>
          <w:tab w:val="left" w:pos="993"/>
        </w:tabs>
        <w:ind w:left="0" w:firstLine="709"/>
      </w:pPr>
      <w:r w:rsidRPr="00AA1297">
        <w:t>74-60% (</w:t>
      </w:r>
      <w:r w:rsidR="00B51B6B">
        <w:rPr>
          <w:lang w:val="ru-RU"/>
        </w:rPr>
        <w:t>11-10</w:t>
      </w:r>
      <w:r w:rsidRPr="00AA1297">
        <w:t xml:space="preserve"> правильных ответов) </w:t>
      </w:r>
      <w:r w:rsidR="00B51B6B">
        <w:t>–</w:t>
      </w:r>
      <w:r w:rsidRPr="00AA1297">
        <w:t xml:space="preserve"> </w:t>
      </w:r>
      <w:r w:rsidR="00B51B6B">
        <w:rPr>
          <w:lang w:val="ru-RU"/>
        </w:rPr>
        <w:t>11-10</w:t>
      </w:r>
      <w:r w:rsidRPr="00AA1297">
        <w:t xml:space="preserve"> баллов, «удовлетворительно»;</w:t>
      </w:r>
    </w:p>
    <w:p w:rsidR="00AA1297" w:rsidRPr="00AA1297" w:rsidRDefault="00B51B6B" w:rsidP="00AA1297">
      <w:pPr>
        <w:pStyle w:val="a4"/>
        <w:numPr>
          <w:ilvl w:val="0"/>
          <w:numId w:val="14"/>
        </w:numPr>
        <w:tabs>
          <w:tab w:val="left" w:pos="993"/>
        </w:tabs>
        <w:ind w:left="0" w:firstLine="709"/>
      </w:pPr>
      <w:r>
        <w:t>ниже 60% (</w:t>
      </w:r>
      <w:r>
        <w:rPr>
          <w:lang w:val="ru-RU"/>
        </w:rPr>
        <w:t>9</w:t>
      </w:r>
      <w:r>
        <w:t xml:space="preserve"> и менее правильных ответов) - </w:t>
      </w:r>
      <w:r>
        <w:rPr>
          <w:lang w:val="ru-RU"/>
        </w:rPr>
        <w:t>9</w:t>
      </w:r>
      <w:r w:rsidR="00AA1297" w:rsidRPr="00AA1297">
        <w:t xml:space="preserve"> и менее баллов, «неудовлетворительно».</w:t>
      </w:r>
    </w:p>
    <w:p w:rsidR="00D84E81" w:rsidRPr="00AA1297" w:rsidRDefault="00D84E81" w:rsidP="00AA1297">
      <w:pPr>
        <w:tabs>
          <w:tab w:val="right" w:leader="underscore" w:pos="9639"/>
        </w:tabs>
        <w:ind w:firstLine="0"/>
        <w:rPr>
          <w:rStyle w:val="s19"/>
          <w:lang w:val="x-none"/>
        </w:rPr>
      </w:pPr>
    </w:p>
    <w:p w:rsidR="005F77CC" w:rsidRPr="00AA1297" w:rsidRDefault="005F77CC" w:rsidP="00AA1297">
      <w:pPr>
        <w:tabs>
          <w:tab w:val="right" w:leader="underscore" w:pos="9639"/>
        </w:tabs>
        <w:ind w:firstLine="0"/>
        <w:rPr>
          <w:rStyle w:val="s19"/>
          <w:b/>
        </w:rPr>
      </w:pPr>
      <w:r w:rsidRPr="00AA1297">
        <w:rPr>
          <w:rStyle w:val="s19"/>
          <w:b/>
        </w:rPr>
        <w:t xml:space="preserve">5.2 Методика и критерии оценки результатов обучения по дисциплине </w:t>
      </w:r>
    </w:p>
    <w:p w:rsidR="00D84E81" w:rsidRPr="00AA1297" w:rsidRDefault="00D84E81" w:rsidP="00AA1297">
      <w:pPr>
        <w:pStyle w:val="a4"/>
        <w:ind w:left="0" w:firstLine="0"/>
        <w:rPr>
          <w:rStyle w:val="s19"/>
          <w:b/>
          <w:i/>
        </w:rPr>
      </w:pPr>
      <w:r w:rsidRPr="00AA1297">
        <w:rPr>
          <w:rStyle w:val="s19"/>
          <w:b/>
          <w:i/>
        </w:rPr>
        <w:t>Критерии оценивания</w:t>
      </w:r>
    </w:p>
    <w:p w:rsidR="00AA1297" w:rsidRPr="00AA1297" w:rsidRDefault="00AA1297" w:rsidP="00AA1297">
      <w:pPr>
        <w:pStyle w:val="a6"/>
        <w:spacing w:after="0"/>
        <w:ind w:firstLine="709"/>
      </w:pPr>
      <w:r w:rsidRPr="00AA1297">
        <w:t>Знания,</w:t>
      </w:r>
      <w:r w:rsidRPr="00AA1297">
        <w:rPr>
          <w:spacing w:val="-2"/>
        </w:rPr>
        <w:t xml:space="preserve"> </w:t>
      </w:r>
      <w:r w:rsidRPr="00AA1297">
        <w:t>умения</w:t>
      </w:r>
      <w:r w:rsidRPr="00AA1297">
        <w:rPr>
          <w:spacing w:val="-5"/>
        </w:rPr>
        <w:t xml:space="preserve"> </w:t>
      </w:r>
      <w:r w:rsidRPr="00AA1297">
        <w:t>и</w:t>
      </w:r>
      <w:r w:rsidRPr="00AA1297">
        <w:rPr>
          <w:spacing w:val="-8"/>
        </w:rPr>
        <w:t xml:space="preserve"> </w:t>
      </w:r>
      <w:r w:rsidRPr="00AA1297">
        <w:t>навыки</w:t>
      </w:r>
      <w:r w:rsidRPr="00AA1297">
        <w:rPr>
          <w:spacing w:val="-14"/>
        </w:rPr>
        <w:t xml:space="preserve"> </w:t>
      </w:r>
      <w:r w:rsidRPr="00AA1297">
        <w:t>обучающихся</w:t>
      </w:r>
      <w:r w:rsidRPr="00AA1297">
        <w:rPr>
          <w:spacing w:val="-4"/>
        </w:rPr>
        <w:t xml:space="preserve"> </w:t>
      </w:r>
      <w:r w:rsidRPr="00AA1297">
        <w:t>при</w:t>
      </w:r>
      <w:r w:rsidRPr="00AA1297">
        <w:rPr>
          <w:spacing w:val="-9"/>
        </w:rPr>
        <w:t xml:space="preserve"> </w:t>
      </w:r>
      <w:r w:rsidRPr="00AA1297">
        <w:t>промежуточной</w:t>
      </w:r>
      <w:r w:rsidRPr="00AA1297">
        <w:rPr>
          <w:spacing w:val="-6"/>
        </w:rPr>
        <w:t xml:space="preserve"> </w:t>
      </w:r>
      <w:r w:rsidRPr="00AA1297">
        <w:t>аттестации</w:t>
      </w:r>
      <w:r w:rsidRPr="00AA1297">
        <w:rPr>
          <w:spacing w:val="1"/>
        </w:rPr>
        <w:t xml:space="preserve"> </w:t>
      </w:r>
      <w:r w:rsidRPr="00AA1297">
        <w:rPr>
          <w:b/>
        </w:rPr>
        <w:t>в</w:t>
      </w:r>
      <w:r w:rsidRPr="00AA1297">
        <w:rPr>
          <w:b/>
          <w:spacing w:val="-14"/>
        </w:rPr>
        <w:t xml:space="preserve"> </w:t>
      </w:r>
      <w:r w:rsidRPr="00AA1297">
        <w:rPr>
          <w:b/>
        </w:rPr>
        <w:t>форме</w:t>
      </w:r>
      <w:r w:rsidRPr="00AA1297">
        <w:rPr>
          <w:b/>
          <w:spacing w:val="-6"/>
        </w:rPr>
        <w:t xml:space="preserve"> </w:t>
      </w:r>
      <w:r w:rsidRPr="00AA1297">
        <w:rPr>
          <w:b/>
        </w:rPr>
        <w:t xml:space="preserve">зачета </w:t>
      </w:r>
      <w:r w:rsidRPr="00AA1297">
        <w:t>определяются</w:t>
      </w:r>
      <w:r w:rsidRPr="00AA1297">
        <w:rPr>
          <w:spacing w:val="-3"/>
        </w:rPr>
        <w:t xml:space="preserve"> </w:t>
      </w:r>
      <w:r w:rsidRPr="00AA1297">
        <w:t>«зачтено», «не</w:t>
      </w:r>
      <w:r w:rsidRPr="00AA1297">
        <w:rPr>
          <w:spacing w:val="-9"/>
        </w:rPr>
        <w:t xml:space="preserve"> </w:t>
      </w:r>
      <w:r w:rsidRPr="00AA1297">
        <w:t>зачтено».</w:t>
      </w:r>
    </w:p>
    <w:p w:rsidR="00D15A47" w:rsidRPr="002462E6" w:rsidRDefault="00D15A47" w:rsidP="00D15A47">
      <w:pPr>
        <w:contextualSpacing/>
        <w:jc w:val="center"/>
      </w:pPr>
      <w:r w:rsidRPr="002462E6">
        <w:rPr>
          <w:b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D15A47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D15A47" w:rsidRPr="002462E6" w:rsidRDefault="00D15A47" w:rsidP="00DC254D">
            <w:pPr>
              <w:rPr>
                <w:i/>
              </w:rPr>
            </w:pPr>
            <w:r w:rsidRPr="002462E6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D15A47" w:rsidRPr="002462E6" w:rsidRDefault="00D15A47" w:rsidP="00DC254D">
            <w:pPr>
              <w:rPr>
                <w:i/>
              </w:rPr>
            </w:pPr>
            <w:r w:rsidRPr="002462E6">
              <w:rPr>
                <w:i/>
              </w:rPr>
              <w:t>Количество баллов</w:t>
            </w:r>
          </w:p>
        </w:tc>
      </w:tr>
      <w:tr w:rsidR="00D15A47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D15A47" w:rsidRPr="002462E6" w:rsidRDefault="00D15A47" w:rsidP="00DC254D">
            <w: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D15A47" w:rsidRPr="002462E6" w:rsidRDefault="00D15A47" w:rsidP="00D15A47">
            <w:r>
              <w:t>Максимум 2</w:t>
            </w:r>
            <w:r w:rsidRPr="002462E6">
              <w:t xml:space="preserve"> × 5 = </w:t>
            </w:r>
            <w:r>
              <w:t>10</w:t>
            </w:r>
            <w:r w:rsidRPr="002462E6">
              <w:t xml:space="preserve"> баллов</w:t>
            </w:r>
          </w:p>
        </w:tc>
      </w:tr>
      <w:tr w:rsidR="00D15A47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D15A47" w:rsidRPr="002462E6" w:rsidRDefault="00D15A47" w:rsidP="00DC254D">
            <w:r>
              <w:t>Практическая работа</w:t>
            </w:r>
          </w:p>
        </w:tc>
        <w:tc>
          <w:tcPr>
            <w:tcW w:w="4519" w:type="dxa"/>
            <w:shd w:val="clear" w:color="auto" w:fill="auto"/>
          </w:tcPr>
          <w:p w:rsidR="00D15A47" w:rsidRPr="002462E6" w:rsidRDefault="00D15A47" w:rsidP="00D15A47">
            <w:r w:rsidRPr="002462E6">
              <w:t xml:space="preserve">Максимум 5 × </w:t>
            </w:r>
            <w:r>
              <w:t>8= 4</w:t>
            </w:r>
            <w:r w:rsidRPr="002462E6">
              <w:t>0 баллов</w:t>
            </w:r>
          </w:p>
        </w:tc>
      </w:tr>
      <w:tr w:rsidR="00D15A47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D15A47" w:rsidRPr="002462E6" w:rsidRDefault="00D15A47" w:rsidP="00DC254D">
            <w:r>
              <w:t>Промежуточное тестирование</w:t>
            </w:r>
          </w:p>
        </w:tc>
        <w:tc>
          <w:tcPr>
            <w:tcW w:w="4519" w:type="dxa"/>
            <w:shd w:val="clear" w:color="auto" w:fill="auto"/>
          </w:tcPr>
          <w:p w:rsidR="00D15A47" w:rsidRPr="002462E6" w:rsidRDefault="00D15A47" w:rsidP="00DC254D">
            <w:r w:rsidRPr="002462E6">
              <w:t xml:space="preserve">Максимум 5 × </w:t>
            </w:r>
            <w:r>
              <w:t>7= 3</w:t>
            </w:r>
            <w:r w:rsidRPr="002462E6">
              <w:t>5 баллов</w:t>
            </w:r>
          </w:p>
        </w:tc>
      </w:tr>
      <w:tr w:rsidR="00D15A47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D15A47" w:rsidRPr="002462E6" w:rsidRDefault="00D15A47" w:rsidP="00DC254D">
            <w:r w:rsidRPr="002462E6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D15A47" w:rsidRPr="002462E6" w:rsidRDefault="00D15A47" w:rsidP="00D15A47">
            <w:r w:rsidRPr="002462E6">
              <w:t>Максимум 1</w:t>
            </w:r>
            <w:r>
              <w:t>5</w:t>
            </w:r>
            <w:r w:rsidRPr="002462E6">
              <w:t xml:space="preserve"> баллов</w:t>
            </w:r>
          </w:p>
        </w:tc>
      </w:tr>
      <w:tr w:rsidR="00D15A47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D15A47" w:rsidRPr="002462E6" w:rsidRDefault="00D15A47" w:rsidP="00DC254D">
            <w:pPr>
              <w:rPr>
                <w:i/>
              </w:rPr>
            </w:pPr>
            <w:r w:rsidRPr="002462E6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D15A47" w:rsidRPr="002462E6" w:rsidRDefault="00D15A47" w:rsidP="00DC254D">
            <w:r w:rsidRPr="002462E6">
              <w:t>Максимум – 100 баллов</w:t>
            </w:r>
          </w:p>
        </w:tc>
      </w:tr>
    </w:tbl>
    <w:p w:rsidR="00D15A47" w:rsidRDefault="00D15A47" w:rsidP="00AA1297">
      <w:pPr>
        <w:tabs>
          <w:tab w:val="right" w:leader="underscore" w:pos="9639"/>
        </w:tabs>
        <w:ind w:firstLine="709"/>
        <w:rPr>
          <w:rStyle w:val="s19"/>
          <w:b/>
        </w:rPr>
      </w:pPr>
    </w:p>
    <w:p w:rsidR="00D84E81" w:rsidRPr="00AA1297" w:rsidRDefault="00D15A47" w:rsidP="00AA1297">
      <w:pPr>
        <w:tabs>
          <w:tab w:val="right" w:leader="underscore" w:pos="9639"/>
        </w:tabs>
        <w:ind w:firstLine="709"/>
        <w:rPr>
          <w:rStyle w:val="s19"/>
        </w:rPr>
      </w:pPr>
      <w:r w:rsidRPr="00AA1297">
        <w:rPr>
          <w:rStyle w:val="s19"/>
          <w:b/>
        </w:rPr>
        <w:t xml:space="preserve"> </w:t>
      </w:r>
      <w:r w:rsidR="00D84E81" w:rsidRPr="00AA1297">
        <w:rPr>
          <w:rStyle w:val="s19"/>
          <w:b/>
        </w:rPr>
        <w:t>«Зачтено»</w:t>
      </w:r>
      <w:r w:rsidR="00D84E81" w:rsidRPr="00AA1297">
        <w:rPr>
          <w:rStyle w:val="s19"/>
        </w:rPr>
        <w:t xml:space="preserve"> </w:t>
      </w:r>
      <w:r w:rsidR="00D84E81" w:rsidRPr="00AA1297">
        <w:t xml:space="preserve">выставляется, если обучающийся достиг уровней формирования компетенций: </w:t>
      </w:r>
      <w:r w:rsidR="00D84E81" w:rsidRPr="00AA1297">
        <w:rPr>
          <w:b/>
        </w:rPr>
        <w:t xml:space="preserve">продвинутый, повышенный, пороговый; </w:t>
      </w:r>
      <w:r w:rsidR="00D84E81" w:rsidRPr="00AA1297">
        <w:rPr>
          <w:rStyle w:val="s19"/>
        </w:rPr>
        <w:t>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:rsidR="00D84E81" w:rsidRPr="00AA1297" w:rsidRDefault="00D84E81" w:rsidP="00AA1297">
      <w:pPr>
        <w:tabs>
          <w:tab w:val="right" w:leader="underscore" w:pos="9639"/>
        </w:tabs>
        <w:ind w:firstLine="709"/>
        <w:rPr>
          <w:rStyle w:val="s19"/>
        </w:rPr>
      </w:pPr>
      <w:r w:rsidRPr="00AA1297">
        <w:rPr>
          <w:rStyle w:val="s19"/>
          <w:b/>
        </w:rPr>
        <w:t>«Не зачтено»</w:t>
      </w:r>
      <w:r w:rsidRPr="00AA1297">
        <w:rPr>
          <w:rStyle w:val="s19"/>
        </w:rPr>
        <w:t xml:space="preserve"> </w:t>
      </w:r>
      <w:r w:rsidRPr="00AA1297">
        <w:t>соответствует</w:t>
      </w:r>
      <w:r w:rsidRPr="00AA1297">
        <w:rPr>
          <w:b/>
        </w:rPr>
        <w:t xml:space="preserve"> нулевому уровню формирования компетенций;</w:t>
      </w:r>
      <w:r w:rsidRPr="00AA1297">
        <w:rPr>
          <w:rStyle w:val="s19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:rsidR="00D84E81" w:rsidRPr="00AA1297" w:rsidRDefault="00D84E81" w:rsidP="00AA1297">
      <w:pPr>
        <w:tabs>
          <w:tab w:val="right" w:leader="underscore" w:pos="9639"/>
        </w:tabs>
        <w:ind w:firstLine="0"/>
        <w:rPr>
          <w:rStyle w:val="s19"/>
        </w:rPr>
      </w:pPr>
    </w:p>
    <w:p w:rsidR="00D84E81" w:rsidRPr="00AA1297" w:rsidRDefault="00D84E81" w:rsidP="00AA1297">
      <w:pPr>
        <w:ind w:firstLine="0"/>
        <w:jc w:val="center"/>
        <w:rPr>
          <w:rStyle w:val="s19"/>
          <w:b/>
        </w:rPr>
      </w:pPr>
      <w:r w:rsidRPr="00AA1297">
        <w:rPr>
          <w:rStyle w:val="s19"/>
          <w:b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552"/>
        <w:gridCol w:w="2279"/>
        <w:gridCol w:w="2257"/>
      </w:tblGrid>
      <w:tr w:rsidR="00AA1297" w:rsidRPr="00AA1297" w:rsidTr="00E92D1A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Cs w:val="20"/>
              </w:rPr>
            </w:pPr>
            <w:r w:rsidRPr="00AA1297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32"/>
              </w:rPr>
            </w:pPr>
            <w:r w:rsidRPr="00AA1297">
              <w:rPr>
                <w:b/>
                <w:szCs w:val="20"/>
              </w:rPr>
              <w:t>Оценка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AA1297">
              <w:rPr>
                <w:rFonts w:eastAsia="Calibri"/>
                <w:b/>
                <w:bCs/>
                <w:szCs w:val="20"/>
                <w:lang w:eastAsia="en-US"/>
              </w:rPr>
              <w:t>Минимальное количество баллов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AA1297">
              <w:rPr>
                <w:rFonts w:eastAsia="Calibri"/>
                <w:b/>
                <w:bCs/>
                <w:szCs w:val="20"/>
                <w:lang w:eastAsia="en-US"/>
              </w:rPr>
              <w:t>Максимальное количество баллов</w:t>
            </w:r>
          </w:p>
        </w:tc>
      </w:tr>
      <w:tr w:rsidR="00AA1297" w:rsidRPr="00AA1297" w:rsidTr="00E92D1A">
        <w:trPr>
          <w:trHeight w:val="2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AA1297">
              <w:rPr>
                <w:b/>
              </w:rPr>
              <w:t>Пороговый и выше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AA1297">
              <w:rPr>
                <w:szCs w:val="20"/>
              </w:rPr>
              <w:t>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AA1297">
              <w:rPr>
                <w:szCs w:val="20"/>
              </w:rPr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AA1297">
              <w:rPr>
                <w:szCs w:val="20"/>
              </w:rPr>
              <w:t>100</w:t>
            </w:r>
          </w:p>
        </w:tc>
      </w:tr>
      <w:tr w:rsidR="00AA1297" w:rsidRPr="00AA1297" w:rsidTr="00E92D1A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AA1297">
              <w:rPr>
                <w:b/>
              </w:rPr>
              <w:t>Нулевой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AA1297">
              <w:rPr>
                <w:szCs w:val="20"/>
              </w:rPr>
              <w:t>Не 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AA1297">
              <w:rPr>
                <w:szCs w:val="20"/>
              </w:rPr>
              <w:t>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AA1297" w:rsidRDefault="00D84E81" w:rsidP="00AA1297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AA1297">
              <w:rPr>
                <w:szCs w:val="20"/>
              </w:rPr>
              <w:t>59</w:t>
            </w:r>
          </w:p>
        </w:tc>
      </w:tr>
    </w:tbl>
    <w:p w:rsidR="00AF216C" w:rsidRPr="00AA1297" w:rsidRDefault="00AF216C" w:rsidP="00AA1297">
      <w:pPr>
        <w:ind w:firstLine="0"/>
        <w:rPr>
          <w:rFonts w:eastAsia="SimSun"/>
        </w:rPr>
      </w:pPr>
    </w:p>
    <w:sectPr w:rsidR="00AF216C" w:rsidRPr="00AA1297" w:rsidSect="005A631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D7C" w:rsidRDefault="00000D7C" w:rsidP="006D53FD">
      <w:r>
        <w:separator/>
      </w:r>
    </w:p>
  </w:endnote>
  <w:endnote w:type="continuationSeparator" w:id="0">
    <w:p w:rsidR="00000D7C" w:rsidRDefault="00000D7C" w:rsidP="006D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D7C" w:rsidRDefault="00000D7C" w:rsidP="006D53FD">
      <w:r>
        <w:separator/>
      </w:r>
    </w:p>
  </w:footnote>
  <w:footnote w:type="continuationSeparator" w:id="0">
    <w:p w:rsidR="00000D7C" w:rsidRDefault="00000D7C" w:rsidP="006D5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A5240"/>
    <w:multiLevelType w:val="hybridMultilevel"/>
    <w:tmpl w:val="3B4A0628"/>
    <w:lvl w:ilvl="0" w:tplc="798EB62E">
      <w:start w:val="1"/>
      <w:numFmt w:val="decimal"/>
      <w:lvlText w:val="%1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" w15:restartNumberingAfterBreak="0">
    <w:nsid w:val="1012485C"/>
    <w:multiLevelType w:val="hybridMultilevel"/>
    <w:tmpl w:val="6D469C8C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21821"/>
    <w:multiLevelType w:val="hybridMultilevel"/>
    <w:tmpl w:val="E2D0DE66"/>
    <w:lvl w:ilvl="0" w:tplc="0419000F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 w15:restartNumberingAfterBreak="0">
    <w:nsid w:val="23C56C08"/>
    <w:multiLevelType w:val="multilevel"/>
    <w:tmpl w:val="8FE6D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63743D"/>
    <w:multiLevelType w:val="hybridMultilevel"/>
    <w:tmpl w:val="55F05A54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293E5DB0"/>
    <w:multiLevelType w:val="hybridMultilevel"/>
    <w:tmpl w:val="EB060868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2DCF29A4"/>
    <w:multiLevelType w:val="hybridMultilevel"/>
    <w:tmpl w:val="84983EAA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7" w15:restartNumberingAfterBreak="0">
    <w:nsid w:val="378E7B13"/>
    <w:multiLevelType w:val="hybridMultilevel"/>
    <w:tmpl w:val="D66A5424"/>
    <w:lvl w:ilvl="0" w:tplc="798EB62E">
      <w:start w:val="1"/>
      <w:numFmt w:val="decimal"/>
      <w:lvlText w:val="%1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8" w15:restartNumberingAfterBreak="0">
    <w:nsid w:val="39037565"/>
    <w:multiLevelType w:val="hybridMultilevel"/>
    <w:tmpl w:val="D0DC358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E00067"/>
    <w:multiLevelType w:val="hybridMultilevel"/>
    <w:tmpl w:val="17DCDA1C"/>
    <w:lvl w:ilvl="0" w:tplc="0419000F">
      <w:start w:val="1"/>
      <w:numFmt w:val="decimal"/>
      <w:lvlText w:val="%1."/>
      <w:lvlJc w:val="left"/>
      <w:pPr>
        <w:ind w:left="753" w:hanging="360"/>
      </w:pPr>
    </w:lvl>
    <w:lvl w:ilvl="1" w:tplc="04190019" w:tentative="1">
      <w:start w:val="1"/>
      <w:numFmt w:val="lowerLetter"/>
      <w:lvlText w:val="%2."/>
      <w:lvlJc w:val="left"/>
      <w:pPr>
        <w:ind w:left="1473" w:hanging="360"/>
      </w:pPr>
    </w:lvl>
    <w:lvl w:ilvl="2" w:tplc="0419001B" w:tentative="1">
      <w:start w:val="1"/>
      <w:numFmt w:val="lowerRoman"/>
      <w:lvlText w:val="%3."/>
      <w:lvlJc w:val="right"/>
      <w:pPr>
        <w:ind w:left="2193" w:hanging="180"/>
      </w:pPr>
    </w:lvl>
    <w:lvl w:ilvl="3" w:tplc="0419000F" w:tentative="1">
      <w:start w:val="1"/>
      <w:numFmt w:val="decimal"/>
      <w:lvlText w:val="%4."/>
      <w:lvlJc w:val="left"/>
      <w:pPr>
        <w:ind w:left="2913" w:hanging="360"/>
      </w:pPr>
    </w:lvl>
    <w:lvl w:ilvl="4" w:tplc="04190019" w:tentative="1">
      <w:start w:val="1"/>
      <w:numFmt w:val="lowerLetter"/>
      <w:lvlText w:val="%5."/>
      <w:lvlJc w:val="left"/>
      <w:pPr>
        <w:ind w:left="3633" w:hanging="360"/>
      </w:pPr>
    </w:lvl>
    <w:lvl w:ilvl="5" w:tplc="0419001B" w:tentative="1">
      <w:start w:val="1"/>
      <w:numFmt w:val="lowerRoman"/>
      <w:lvlText w:val="%6."/>
      <w:lvlJc w:val="right"/>
      <w:pPr>
        <w:ind w:left="4353" w:hanging="180"/>
      </w:pPr>
    </w:lvl>
    <w:lvl w:ilvl="6" w:tplc="0419000F" w:tentative="1">
      <w:start w:val="1"/>
      <w:numFmt w:val="decimal"/>
      <w:lvlText w:val="%7."/>
      <w:lvlJc w:val="left"/>
      <w:pPr>
        <w:ind w:left="5073" w:hanging="360"/>
      </w:pPr>
    </w:lvl>
    <w:lvl w:ilvl="7" w:tplc="04190019" w:tentative="1">
      <w:start w:val="1"/>
      <w:numFmt w:val="lowerLetter"/>
      <w:lvlText w:val="%8."/>
      <w:lvlJc w:val="left"/>
      <w:pPr>
        <w:ind w:left="5793" w:hanging="360"/>
      </w:pPr>
    </w:lvl>
    <w:lvl w:ilvl="8" w:tplc="0419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 w15:restartNumberingAfterBreak="0">
    <w:nsid w:val="46FD2B4A"/>
    <w:multiLevelType w:val="hybridMultilevel"/>
    <w:tmpl w:val="C1F6A67C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7304546"/>
    <w:multiLevelType w:val="hybridMultilevel"/>
    <w:tmpl w:val="85D2354A"/>
    <w:lvl w:ilvl="0" w:tplc="798EB62E">
      <w:start w:val="1"/>
      <w:numFmt w:val="decimal"/>
      <w:lvlText w:val="%1"/>
      <w:lvlJc w:val="left"/>
      <w:pPr>
        <w:ind w:left="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3" w15:restartNumberingAfterBreak="0">
    <w:nsid w:val="5E0079EE"/>
    <w:multiLevelType w:val="multilevel"/>
    <w:tmpl w:val="CF72F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11C07E0"/>
    <w:multiLevelType w:val="hybridMultilevel"/>
    <w:tmpl w:val="B0D4582E"/>
    <w:lvl w:ilvl="0" w:tplc="2F68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"/>
  </w:num>
  <w:num w:numId="4">
    <w:abstractNumId w:val="8"/>
  </w:num>
  <w:num w:numId="5">
    <w:abstractNumId w:val="4"/>
  </w:num>
  <w:num w:numId="6">
    <w:abstractNumId w:val="12"/>
  </w:num>
  <w:num w:numId="7">
    <w:abstractNumId w:val="6"/>
  </w:num>
  <w:num w:numId="8">
    <w:abstractNumId w:val="7"/>
  </w:num>
  <w:num w:numId="9">
    <w:abstractNumId w:val="3"/>
  </w:num>
  <w:num w:numId="10">
    <w:abstractNumId w:val="0"/>
  </w:num>
  <w:num w:numId="11">
    <w:abstractNumId w:val="2"/>
  </w:num>
  <w:num w:numId="12">
    <w:abstractNumId w:val="10"/>
  </w:num>
  <w:num w:numId="13">
    <w:abstractNumId w:val="13"/>
  </w:num>
  <w:num w:numId="14">
    <w:abstractNumId w:val="9"/>
  </w:num>
  <w:num w:numId="1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0D7C"/>
    <w:rsid w:val="0000120D"/>
    <w:rsid w:val="00046D3E"/>
    <w:rsid w:val="00053FC3"/>
    <w:rsid w:val="00063461"/>
    <w:rsid w:val="0007687B"/>
    <w:rsid w:val="00091B86"/>
    <w:rsid w:val="00094259"/>
    <w:rsid w:val="000C760F"/>
    <w:rsid w:val="000D216B"/>
    <w:rsid w:val="000D4076"/>
    <w:rsid w:val="000F075D"/>
    <w:rsid w:val="001037F7"/>
    <w:rsid w:val="001041D9"/>
    <w:rsid w:val="0012466C"/>
    <w:rsid w:val="00127ADD"/>
    <w:rsid w:val="00137BDD"/>
    <w:rsid w:val="00163661"/>
    <w:rsid w:val="00164ABC"/>
    <w:rsid w:val="00170357"/>
    <w:rsid w:val="00174404"/>
    <w:rsid w:val="0018791E"/>
    <w:rsid w:val="001B07A2"/>
    <w:rsid w:val="001E19B8"/>
    <w:rsid w:val="001E3CF2"/>
    <w:rsid w:val="00220464"/>
    <w:rsid w:val="002248A3"/>
    <w:rsid w:val="00227834"/>
    <w:rsid w:val="00233652"/>
    <w:rsid w:val="00235B43"/>
    <w:rsid w:val="00250FFD"/>
    <w:rsid w:val="00263145"/>
    <w:rsid w:val="002716BE"/>
    <w:rsid w:val="002866F5"/>
    <w:rsid w:val="002A01AD"/>
    <w:rsid w:val="002E2289"/>
    <w:rsid w:val="002E6B37"/>
    <w:rsid w:val="002F064E"/>
    <w:rsid w:val="002F66FF"/>
    <w:rsid w:val="003437E1"/>
    <w:rsid w:val="003451FA"/>
    <w:rsid w:val="00361A9E"/>
    <w:rsid w:val="00382C20"/>
    <w:rsid w:val="003859F2"/>
    <w:rsid w:val="0039049B"/>
    <w:rsid w:val="00396F85"/>
    <w:rsid w:val="003A1FFC"/>
    <w:rsid w:val="003A52C0"/>
    <w:rsid w:val="003D08C9"/>
    <w:rsid w:val="003E2725"/>
    <w:rsid w:val="003F3949"/>
    <w:rsid w:val="00420C9C"/>
    <w:rsid w:val="00421021"/>
    <w:rsid w:val="00436F8C"/>
    <w:rsid w:val="004473BD"/>
    <w:rsid w:val="0044775A"/>
    <w:rsid w:val="004702CC"/>
    <w:rsid w:val="0049335A"/>
    <w:rsid w:val="00495425"/>
    <w:rsid w:val="004963D9"/>
    <w:rsid w:val="004B1C0F"/>
    <w:rsid w:val="004C4AFC"/>
    <w:rsid w:val="004C71ED"/>
    <w:rsid w:val="004D7AD0"/>
    <w:rsid w:val="004D7C01"/>
    <w:rsid w:val="004F2FBF"/>
    <w:rsid w:val="004F7914"/>
    <w:rsid w:val="0051751A"/>
    <w:rsid w:val="00524CB9"/>
    <w:rsid w:val="00536941"/>
    <w:rsid w:val="00560EF2"/>
    <w:rsid w:val="0056306B"/>
    <w:rsid w:val="005678C9"/>
    <w:rsid w:val="005856CD"/>
    <w:rsid w:val="005A0DB3"/>
    <w:rsid w:val="005A6312"/>
    <w:rsid w:val="005B0E17"/>
    <w:rsid w:val="005E653C"/>
    <w:rsid w:val="005F77CC"/>
    <w:rsid w:val="006022C2"/>
    <w:rsid w:val="00607D35"/>
    <w:rsid w:val="006247B7"/>
    <w:rsid w:val="00675A11"/>
    <w:rsid w:val="00683525"/>
    <w:rsid w:val="0068521F"/>
    <w:rsid w:val="00696231"/>
    <w:rsid w:val="006A1D79"/>
    <w:rsid w:val="006B1377"/>
    <w:rsid w:val="006D1179"/>
    <w:rsid w:val="006D53FD"/>
    <w:rsid w:val="006D7993"/>
    <w:rsid w:val="006E0122"/>
    <w:rsid w:val="006E6A0A"/>
    <w:rsid w:val="0071016B"/>
    <w:rsid w:val="00721B00"/>
    <w:rsid w:val="00722DF6"/>
    <w:rsid w:val="00733A2B"/>
    <w:rsid w:val="0074094F"/>
    <w:rsid w:val="00741227"/>
    <w:rsid w:val="00741311"/>
    <w:rsid w:val="00741EC8"/>
    <w:rsid w:val="0074653B"/>
    <w:rsid w:val="00766517"/>
    <w:rsid w:val="00774156"/>
    <w:rsid w:val="00786E11"/>
    <w:rsid w:val="00787B8F"/>
    <w:rsid w:val="007A1335"/>
    <w:rsid w:val="007A1C64"/>
    <w:rsid w:val="007B1A17"/>
    <w:rsid w:val="007D2A8A"/>
    <w:rsid w:val="007D3F98"/>
    <w:rsid w:val="007D6FF7"/>
    <w:rsid w:val="007F0AC5"/>
    <w:rsid w:val="007F1B40"/>
    <w:rsid w:val="007F6AD1"/>
    <w:rsid w:val="00800972"/>
    <w:rsid w:val="008172D1"/>
    <w:rsid w:val="00823345"/>
    <w:rsid w:val="008353E2"/>
    <w:rsid w:val="008445E4"/>
    <w:rsid w:val="00851A8F"/>
    <w:rsid w:val="008613E3"/>
    <w:rsid w:val="00861C83"/>
    <w:rsid w:val="008620E1"/>
    <w:rsid w:val="0086431E"/>
    <w:rsid w:val="00864BF4"/>
    <w:rsid w:val="00875FE7"/>
    <w:rsid w:val="00885594"/>
    <w:rsid w:val="008A2963"/>
    <w:rsid w:val="008A3AB7"/>
    <w:rsid w:val="008B166B"/>
    <w:rsid w:val="008B1C1D"/>
    <w:rsid w:val="008B7981"/>
    <w:rsid w:val="008C42D9"/>
    <w:rsid w:val="008C701C"/>
    <w:rsid w:val="008E378A"/>
    <w:rsid w:val="008F4C3E"/>
    <w:rsid w:val="00903EB2"/>
    <w:rsid w:val="00910CC7"/>
    <w:rsid w:val="0091435E"/>
    <w:rsid w:val="00945FA9"/>
    <w:rsid w:val="00950896"/>
    <w:rsid w:val="00965C69"/>
    <w:rsid w:val="00975B43"/>
    <w:rsid w:val="009802DF"/>
    <w:rsid w:val="0099470E"/>
    <w:rsid w:val="009961BA"/>
    <w:rsid w:val="009A318B"/>
    <w:rsid w:val="009D15FD"/>
    <w:rsid w:val="00A248A8"/>
    <w:rsid w:val="00A30745"/>
    <w:rsid w:val="00A371EF"/>
    <w:rsid w:val="00A4345E"/>
    <w:rsid w:val="00A70CCB"/>
    <w:rsid w:val="00AA1297"/>
    <w:rsid w:val="00AA2284"/>
    <w:rsid w:val="00AB2CE4"/>
    <w:rsid w:val="00AC0B00"/>
    <w:rsid w:val="00AC1B3B"/>
    <w:rsid w:val="00AC68D0"/>
    <w:rsid w:val="00AD1ACF"/>
    <w:rsid w:val="00AD65FA"/>
    <w:rsid w:val="00AE2A57"/>
    <w:rsid w:val="00AE3357"/>
    <w:rsid w:val="00AE767F"/>
    <w:rsid w:val="00AF216C"/>
    <w:rsid w:val="00AF746A"/>
    <w:rsid w:val="00B05828"/>
    <w:rsid w:val="00B0763C"/>
    <w:rsid w:val="00B23AE2"/>
    <w:rsid w:val="00B32509"/>
    <w:rsid w:val="00B34FB4"/>
    <w:rsid w:val="00B376B3"/>
    <w:rsid w:val="00B42990"/>
    <w:rsid w:val="00B51B6B"/>
    <w:rsid w:val="00B5408A"/>
    <w:rsid w:val="00B666FC"/>
    <w:rsid w:val="00B66B54"/>
    <w:rsid w:val="00B77437"/>
    <w:rsid w:val="00B80B68"/>
    <w:rsid w:val="00B842B1"/>
    <w:rsid w:val="00B97083"/>
    <w:rsid w:val="00BA40D9"/>
    <w:rsid w:val="00BC4516"/>
    <w:rsid w:val="00BC4AC7"/>
    <w:rsid w:val="00BC5CB4"/>
    <w:rsid w:val="00BC7605"/>
    <w:rsid w:val="00BD4BD6"/>
    <w:rsid w:val="00BD5E9B"/>
    <w:rsid w:val="00BF553D"/>
    <w:rsid w:val="00C0536B"/>
    <w:rsid w:val="00C07939"/>
    <w:rsid w:val="00C13244"/>
    <w:rsid w:val="00C20724"/>
    <w:rsid w:val="00C30E52"/>
    <w:rsid w:val="00C31BF9"/>
    <w:rsid w:val="00C36B78"/>
    <w:rsid w:val="00C37675"/>
    <w:rsid w:val="00C51BBE"/>
    <w:rsid w:val="00C61D15"/>
    <w:rsid w:val="00C63CA6"/>
    <w:rsid w:val="00C71413"/>
    <w:rsid w:val="00C72A16"/>
    <w:rsid w:val="00C749E6"/>
    <w:rsid w:val="00C82598"/>
    <w:rsid w:val="00C90D30"/>
    <w:rsid w:val="00C95E55"/>
    <w:rsid w:val="00CA5CDB"/>
    <w:rsid w:val="00CA723D"/>
    <w:rsid w:val="00CB1259"/>
    <w:rsid w:val="00CB2A9E"/>
    <w:rsid w:val="00CC7450"/>
    <w:rsid w:val="00CE104D"/>
    <w:rsid w:val="00D02C40"/>
    <w:rsid w:val="00D05D46"/>
    <w:rsid w:val="00D125F4"/>
    <w:rsid w:val="00D15A47"/>
    <w:rsid w:val="00D22F9A"/>
    <w:rsid w:val="00D4649E"/>
    <w:rsid w:val="00D55D0B"/>
    <w:rsid w:val="00D702CE"/>
    <w:rsid w:val="00D84E81"/>
    <w:rsid w:val="00D95F52"/>
    <w:rsid w:val="00DA496E"/>
    <w:rsid w:val="00DA7577"/>
    <w:rsid w:val="00DB0DA6"/>
    <w:rsid w:val="00DB6FAA"/>
    <w:rsid w:val="00DB7851"/>
    <w:rsid w:val="00DC6B86"/>
    <w:rsid w:val="00DE6C49"/>
    <w:rsid w:val="00DF0147"/>
    <w:rsid w:val="00DF67CE"/>
    <w:rsid w:val="00DF6C43"/>
    <w:rsid w:val="00E07F13"/>
    <w:rsid w:val="00E36FF8"/>
    <w:rsid w:val="00E42BBA"/>
    <w:rsid w:val="00E664DF"/>
    <w:rsid w:val="00E7052D"/>
    <w:rsid w:val="00E73A3F"/>
    <w:rsid w:val="00E74236"/>
    <w:rsid w:val="00E7467C"/>
    <w:rsid w:val="00EB16EE"/>
    <w:rsid w:val="00EC2933"/>
    <w:rsid w:val="00EC2BBF"/>
    <w:rsid w:val="00EC31EA"/>
    <w:rsid w:val="00EC7A48"/>
    <w:rsid w:val="00ED3988"/>
    <w:rsid w:val="00ED6C84"/>
    <w:rsid w:val="00ED770C"/>
    <w:rsid w:val="00EF4B8F"/>
    <w:rsid w:val="00F03B93"/>
    <w:rsid w:val="00F04435"/>
    <w:rsid w:val="00F052D3"/>
    <w:rsid w:val="00F15F03"/>
    <w:rsid w:val="00F224D2"/>
    <w:rsid w:val="00F327B8"/>
    <w:rsid w:val="00F361CE"/>
    <w:rsid w:val="00F450F2"/>
    <w:rsid w:val="00F52C1E"/>
    <w:rsid w:val="00F54F35"/>
    <w:rsid w:val="00F61CBA"/>
    <w:rsid w:val="00F719D2"/>
    <w:rsid w:val="00F71C50"/>
    <w:rsid w:val="00F73B69"/>
    <w:rsid w:val="00F82EF9"/>
    <w:rsid w:val="00F83200"/>
    <w:rsid w:val="00F83E39"/>
    <w:rsid w:val="00F8663F"/>
    <w:rsid w:val="00FA066F"/>
    <w:rsid w:val="00FB00F2"/>
    <w:rsid w:val="00FC67E5"/>
    <w:rsid w:val="00FD3E8C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87F18-04D1-40AA-A7CF-4716C819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320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10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8620E1"/>
    <w:pPr>
      <w:widowControl/>
      <w:spacing w:before="240" w:after="60"/>
      <w:ind w:firstLine="0"/>
      <w:jc w:val="left"/>
      <w:outlineLvl w:val="5"/>
    </w:pPr>
    <w:rPr>
      <w:rFonts w:eastAsia="SimSu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Надпись к иллюстрации,Подпункты"/>
    <w:basedOn w:val="a"/>
    <w:link w:val="a5"/>
    <w:uiPriority w:val="34"/>
    <w:qFormat/>
    <w:rsid w:val="00F327B8"/>
    <w:pPr>
      <w:ind w:left="720"/>
      <w:contextualSpacing/>
    </w:pPr>
    <w:rPr>
      <w:lang w:val="x-none" w:eastAsia="x-none"/>
    </w:rPr>
  </w:style>
  <w:style w:type="paragraph" w:styleId="a6">
    <w:name w:val="Body Text"/>
    <w:basedOn w:val="a"/>
    <w:link w:val="a7"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aliases w:val="Надпись к иллюстрации Знак,Подпункты Знак"/>
    <w:link w:val="a4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character" w:styleId="a8">
    <w:name w:val="footnote reference"/>
    <w:uiPriority w:val="99"/>
    <w:semiHidden/>
    <w:unhideWhenUsed/>
    <w:rsid w:val="00C20724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6D53FD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6D53FD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link w:val="6"/>
    <w:rsid w:val="008620E1"/>
    <w:rPr>
      <w:rFonts w:ascii="Times New Roman" w:eastAsia="SimSun" w:hAnsi="Times New Roman"/>
      <w:b/>
      <w:bCs/>
      <w:sz w:val="22"/>
      <w:szCs w:val="22"/>
    </w:rPr>
  </w:style>
  <w:style w:type="paragraph" w:styleId="21">
    <w:name w:val="Body Text 2"/>
    <w:basedOn w:val="a"/>
    <w:link w:val="22"/>
    <w:rsid w:val="00D05D46"/>
    <w:pPr>
      <w:widowControl/>
      <w:spacing w:after="120" w:line="480" w:lineRule="auto"/>
      <w:ind w:firstLine="0"/>
      <w:jc w:val="left"/>
    </w:pPr>
    <w:rPr>
      <w:rFonts w:eastAsia="SimSun"/>
      <w:lang w:val="x-none" w:eastAsia="x-none"/>
    </w:rPr>
  </w:style>
  <w:style w:type="character" w:customStyle="1" w:styleId="22">
    <w:name w:val="Основной текст 2 Знак"/>
    <w:link w:val="21"/>
    <w:rsid w:val="00D05D46"/>
    <w:rPr>
      <w:rFonts w:ascii="Times New Roman" w:eastAsia="SimSun" w:hAnsi="Times New Roman"/>
      <w:sz w:val="24"/>
      <w:szCs w:val="24"/>
    </w:rPr>
  </w:style>
  <w:style w:type="paragraph" w:styleId="3">
    <w:name w:val="Body Text Indent 3"/>
    <w:basedOn w:val="a"/>
    <w:link w:val="30"/>
    <w:rsid w:val="00D05D46"/>
    <w:pPr>
      <w:widowControl/>
      <w:spacing w:after="120"/>
      <w:ind w:left="283" w:firstLine="0"/>
      <w:jc w:val="left"/>
    </w:pPr>
    <w:rPr>
      <w:rFonts w:eastAsia="SimSu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D05D46"/>
    <w:rPr>
      <w:rFonts w:ascii="Times New Roman" w:eastAsia="SimSun" w:hAnsi="Times New Roman"/>
      <w:sz w:val="16"/>
      <w:szCs w:val="16"/>
    </w:rPr>
  </w:style>
  <w:style w:type="paragraph" w:customStyle="1" w:styleId="23">
    <w:name w:val="Абзац списка2"/>
    <w:basedOn w:val="a"/>
    <w:link w:val="ListParagraphChar"/>
    <w:rsid w:val="008B166B"/>
    <w:pPr>
      <w:widowControl/>
      <w:ind w:left="720" w:firstLine="0"/>
    </w:pPr>
    <w:rPr>
      <w:sz w:val="28"/>
      <w:szCs w:val="20"/>
      <w:lang w:val="x-none" w:eastAsia="x-none"/>
    </w:rPr>
  </w:style>
  <w:style w:type="character" w:customStyle="1" w:styleId="ListParagraphChar">
    <w:name w:val="List Paragraph Char"/>
    <w:link w:val="23"/>
    <w:locked/>
    <w:rsid w:val="008B166B"/>
    <w:rPr>
      <w:rFonts w:ascii="Times New Roman" w:eastAsia="Times New Roman" w:hAnsi="Times New Roman"/>
      <w:sz w:val="28"/>
    </w:rPr>
  </w:style>
  <w:style w:type="paragraph" w:styleId="ad">
    <w:name w:val="Body Text Indent"/>
    <w:basedOn w:val="a"/>
    <w:link w:val="ae"/>
    <w:rsid w:val="007F6AD1"/>
    <w:pPr>
      <w:widowControl/>
      <w:spacing w:after="120"/>
      <w:ind w:left="283" w:firstLine="0"/>
      <w:jc w:val="left"/>
    </w:pPr>
    <w:rPr>
      <w:rFonts w:eastAsia="SimSun"/>
      <w:lang w:val="x-none" w:eastAsia="x-none"/>
    </w:rPr>
  </w:style>
  <w:style w:type="character" w:customStyle="1" w:styleId="ae">
    <w:name w:val="Основной текст с отступом Знак"/>
    <w:link w:val="ad"/>
    <w:rsid w:val="007F6AD1"/>
    <w:rPr>
      <w:rFonts w:ascii="Times New Roman" w:eastAsia="SimSun" w:hAnsi="Times New Roman"/>
      <w:sz w:val="24"/>
      <w:szCs w:val="24"/>
    </w:rPr>
  </w:style>
  <w:style w:type="character" w:customStyle="1" w:styleId="FontStyle70">
    <w:name w:val="Font Style70"/>
    <w:rsid w:val="007F6AD1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Абзац списка1"/>
    <w:basedOn w:val="a"/>
    <w:rsid w:val="007F6AD1"/>
    <w:pPr>
      <w:widowControl/>
      <w:ind w:left="720" w:firstLine="0"/>
      <w:contextualSpacing/>
      <w:jc w:val="left"/>
    </w:pPr>
    <w:rPr>
      <w:rFonts w:eastAsia="Calibri"/>
      <w:sz w:val="20"/>
      <w:szCs w:val="20"/>
      <w:lang w:val="x-none" w:eastAsia="x-none"/>
    </w:rPr>
  </w:style>
  <w:style w:type="paragraph" w:customStyle="1" w:styleId="psection">
    <w:name w:val="psection"/>
    <w:basedOn w:val="a"/>
    <w:rsid w:val="0000120D"/>
    <w:pPr>
      <w:widowControl/>
      <w:spacing w:before="100" w:beforeAutospacing="1" w:after="100" w:afterAutospacing="1"/>
      <w:ind w:firstLine="0"/>
      <w:jc w:val="left"/>
    </w:pPr>
  </w:style>
  <w:style w:type="character" w:customStyle="1" w:styleId="10">
    <w:name w:val="Заголовок 1 Знак"/>
    <w:link w:val="1"/>
    <w:uiPriority w:val="9"/>
    <w:rsid w:val="00F8320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ccented">
    <w:name w:val="accented"/>
    <w:rsid w:val="00F83200"/>
  </w:style>
  <w:style w:type="paragraph" w:styleId="31">
    <w:name w:val="Body Text 3"/>
    <w:basedOn w:val="a"/>
    <w:link w:val="32"/>
    <w:rsid w:val="00F83200"/>
    <w:pPr>
      <w:widowControl/>
      <w:spacing w:after="120"/>
      <w:ind w:firstLine="0"/>
      <w:jc w:val="left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F83200"/>
    <w:rPr>
      <w:rFonts w:ascii="Times New Roman" w:eastAsia="Times New Roman" w:hAnsi="Times New Roman"/>
      <w:sz w:val="16"/>
      <w:szCs w:val="16"/>
    </w:rPr>
  </w:style>
  <w:style w:type="paragraph" w:styleId="HTML">
    <w:name w:val="HTML Preformatted"/>
    <w:basedOn w:val="a"/>
    <w:link w:val="HTML0"/>
    <w:rsid w:val="00F832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/>
      <w:color w:val="02214B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F83200"/>
    <w:rPr>
      <w:rFonts w:ascii="Courier New" w:eastAsia="Courier New" w:hAnsi="Courier New" w:cs="Courier New"/>
      <w:color w:val="02214B"/>
    </w:rPr>
  </w:style>
  <w:style w:type="paragraph" w:styleId="af">
    <w:name w:val="Normal (Web)"/>
    <w:basedOn w:val="a"/>
    <w:uiPriority w:val="99"/>
    <w:unhideWhenUsed/>
    <w:rsid w:val="00741311"/>
    <w:pPr>
      <w:widowControl/>
      <w:spacing w:before="100" w:beforeAutospacing="1" w:after="100" w:afterAutospacing="1"/>
      <w:ind w:firstLine="0"/>
      <w:jc w:val="left"/>
    </w:pPr>
  </w:style>
  <w:style w:type="paragraph" w:customStyle="1" w:styleId="Style8">
    <w:name w:val="Style8"/>
    <w:basedOn w:val="a"/>
    <w:rsid w:val="0086431E"/>
    <w:pPr>
      <w:autoSpaceDE w:val="0"/>
      <w:autoSpaceDN w:val="0"/>
      <w:adjustRightInd w:val="0"/>
      <w:spacing w:line="252" w:lineRule="exact"/>
      <w:ind w:hanging="401"/>
      <w:jc w:val="left"/>
    </w:pPr>
  </w:style>
  <w:style w:type="paragraph" w:customStyle="1" w:styleId="Style9">
    <w:name w:val="Style9"/>
    <w:basedOn w:val="a"/>
    <w:rsid w:val="0086431E"/>
    <w:pPr>
      <w:autoSpaceDE w:val="0"/>
      <w:autoSpaceDN w:val="0"/>
      <w:adjustRightInd w:val="0"/>
      <w:spacing w:line="286" w:lineRule="exact"/>
      <w:ind w:hanging="120"/>
      <w:jc w:val="left"/>
    </w:pPr>
  </w:style>
  <w:style w:type="character" w:customStyle="1" w:styleId="FontStyle14">
    <w:name w:val="Font Style14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86431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a"/>
    <w:rsid w:val="0086431E"/>
    <w:pPr>
      <w:autoSpaceDE w:val="0"/>
      <w:autoSpaceDN w:val="0"/>
      <w:adjustRightInd w:val="0"/>
      <w:spacing w:line="389" w:lineRule="exact"/>
      <w:ind w:firstLine="0"/>
      <w:jc w:val="left"/>
    </w:pPr>
  </w:style>
  <w:style w:type="paragraph" w:customStyle="1" w:styleId="Style12">
    <w:name w:val="Style12"/>
    <w:basedOn w:val="a"/>
    <w:rsid w:val="0086431E"/>
    <w:pPr>
      <w:autoSpaceDE w:val="0"/>
      <w:autoSpaceDN w:val="0"/>
      <w:adjustRightInd w:val="0"/>
      <w:spacing w:line="286" w:lineRule="exact"/>
      <w:ind w:firstLine="398"/>
      <w:jc w:val="left"/>
    </w:pPr>
  </w:style>
  <w:style w:type="paragraph" w:customStyle="1" w:styleId="Style16">
    <w:name w:val="Style16"/>
    <w:basedOn w:val="a"/>
    <w:rsid w:val="0086431E"/>
    <w:pPr>
      <w:autoSpaceDE w:val="0"/>
      <w:autoSpaceDN w:val="0"/>
      <w:adjustRightInd w:val="0"/>
      <w:spacing w:line="257" w:lineRule="exact"/>
      <w:ind w:firstLine="0"/>
      <w:jc w:val="left"/>
    </w:pPr>
  </w:style>
  <w:style w:type="paragraph" w:customStyle="1" w:styleId="Style18">
    <w:name w:val="Style18"/>
    <w:basedOn w:val="a"/>
    <w:rsid w:val="0086431E"/>
    <w:pPr>
      <w:autoSpaceDE w:val="0"/>
      <w:autoSpaceDN w:val="0"/>
      <w:adjustRightInd w:val="0"/>
      <w:spacing w:line="394" w:lineRule="exact"/>
      <w:ind w:firstLine="0"/>
    </w:pPr>
  </w:style>
  <w:style w:type="character" w:customStyle="1" w:styleId="FontStyle22">
    <w:name w:val="Font Style22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86431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rsid w:val="0086431E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1">
    <w:name w:val="Style11"/>
    <w:basedOn w:val="a"/>
    <w:rsid w:val="0086431E"/>
    <w:pPr>
      <w:autoSpaceDE w:val="0"/>
      <w:autoSpaceDN w:val="0"/>
      <w:adjustRightInd w:val="0"/>
      <w:spacing w:line="257" w:lineRule="exact"/>
      <w:ind w:firstLine="0"/>
      <w:jc w:val="left"/>
    </w:pPr>
  </w:style>
  <w:style w:type="character" w:customStyle="1" w:styleId="block-info-serpleft">
    <w:name w:val="block-info-serp__left"/>
    <w:rsid w:val="00AC1B3B"/>
  </w:style>
  <w:style w:type="paragraph" w:styleId="af0">
    <w:name w:val="Balloon Text"/>
    <w:basedOn w:val="a"/>
    <w:link w:val="af1"/>
    <w:uiPriority w:val="99"/>
    <w:semiHidden/>
    <w:unhideWhenUsed/>
    <w:rsid w:val="00AF216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216C"/>
    <w:rPr>
      <w:rFonts w:ascii="Tahoma" w:eastAsia="Times New Roman" w:hAnsi="Tahoma" w:cs="Tahoma"/>
      <w:sz w:val="16"/>
      <w:szCs w:val="16"/>
    </w:rPr>
  </w:style>
  <w:style w:type="character" w:styleId="af2">
    <w:name w:val="Strong"/>
    <w:basedOn w:val="a0"/>
    <w:uiPriority w:val="22"/>
    <w:qFormat/>
    <w:rsid w:val="00CC7450"/>
    <w:rPr>
      <w:b/>
      <w:bCs/>
    </w:rPr>
  </w:style>
  <w:style w:type="paragraph" w:customStyle="1" w:styleId="TableParagraph">
    <w:name w:val="Table Paragraph"/>
    <w:basedOn w:val="a"/>
    <w:uiPriority w:val="1"/>
    <w:qFormat/>
    <w:rsid w:val="00CE104D"/>
    <w:pPr>
      <w:autoSpaceDE w:val="0"/>
      <w:autoSpaceDN w:val="0"/>
      <w:ind w:firstLine="0"/>
      <w:jc w:val="left"/>
    </w:pPr>
    <w:rPr>
      <w:sz w:val="22"/>
      <w:szCs w:val="22"/>
      <w:lang w:eastAsia="en-US"/>
    </w:rPr>
  </w:style>
  <w:style w:type="character" w:styleId="af3">
    <w:name w:val="Hyperlink"/>
    <w:basedOn w:val="a0"/>
    <w:uiPriority w:val="99"/>
    <w:semiHidden/>
    <w:unhideWhenUsed/>
    <w:rsid w:val="00C51BB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2102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2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6A6D2-74D6-4AEF-A493-D1F2741AE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2382</Words>
  <Characters>13583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Насонов Александр Александрович</dc:creator>
  <cp:lastModifiedBy>user</cp:lastModifiedBy>
  <cp:revision>10</cp:revision>
  <cp:lastPrinted>2018-10-21T11:02:00Z</cp:lastPrinted>
  <dcterms:created xsi:type="dcterms:W3CDTF">2024-10-28T14:51:00Z</dcterms:created>
  <dcterms:modified xsi:type="dcterms:W3CDTF">2024-11-09T06:17:00Z</dcterms:modified>
</cp:coreProperties>
</file>